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31294" w14:textId="77777777" w:rsidR="00B80BFA" w:rsidRPr="0084602D" w:rsidRDefault="00000000">
      <w:pPr>
        <w:spacing w:after="0" w:line="240" w:lineRule="auto"/>
        <w:jc w:val="center"/>
        <w:rPr>
          <w:rFonts w:ascii="Times New Roman" w:hAnsi="Times New Roman"/>
          <w:b/>
          <w:caps/>
          <w:sz w:val="24"/>
          <w:szCs w:val="24"/>
        </w:rPr>
      </w:pPr>
      <w:r w:rsidRPr="0084602D">
        <w:rPr>
          <w:rFonts w:ascii="Times New Roman" w:hAnsi="Times New Roman"/>
          <w:b/>
          <w:caps/>
          <w:sz w:val="24"/>
          <w:szCs w:val="24"/>
        </w:rPr>
        <w:t>fișa disciplinei</w:t>
      </w:r>
    </w:p>
    <w:p w14:paraId="135C5D75" w14:textId="77777777" w:rsidR="00B80BFA" w:rsidRPr="0084602D" w:rsidRDefault="00B80BFA">
      <w:pPr>
        <w:spacing w:after="0" w:line="240" w:lineRule="auto"/>
        <w:jc w:val="center"/>
        <w:rPr>
          <w:rFonts w:ascii="Times New Roman" w:hAnsi="Times New Roman"/>
          <w:b/>
          <w:caps/>
          <w:color w:val="9BBB59"/>
          <w:sz w:val="24"/>
          <w:szCs w:val="24"/>
        </w:rPr>
      </w:pPr>
    </w:p>
    <w:p w14:paraId="597A12FD"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 xml:space="preserve">1. Date despre program </w:t>
      </w:r>
    </w:p>
    <w:tbl>
      <w:tblPr>
        <w:tblW w:w="9911" w:type="dxa"/>
        <w:tblInd w:w="108" w:type="dxa"/>
        <w:tblLayout w:type="fixed"/>
        <w:tblLook w:val="04A0" w:firstRow="1" w:lastRow="0" w:firstColumn="1" w:lastColumn="0" w:noHBand="0" w:noVBand="1"/>
      </w:tblPr>
      <w:tblGrid>
        <w:gridCol w:w="3715"/>
        <w:gridCol w:w="6196"/>
      </w:tblGrid>
      <w:tr w:rsidR="00B80BFA" w:rsidRPr="0084602D" w14:paraId="3113026C" w14:textId="77777777">
        <w:tc>
          <w:tcPr>
            <w:tcW w:w="3715" w:type="dxa"/>
            <w:tcBorders>
              <w:top w:val="single" w:sz="4" w:space="0" w:color="000000"/>
              <w:left w:val="single" w:sz="4" w:space="0" w:color="000000"/>
              <w:bottom w:val="single" w:sz="4" w:space="0" w:color="000000"/>
              <w:right w:val="single" w:sz="4" w:space="0" w:color="000000"/>
            </w:tcBorders>
          </w:tcPr>
          <w:p w14:paraId="3B376AAC"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1.1 Instituția de învățământ superior</w:t>
            </w:r>
          </w:p>
        </w:tc>
        <w:tc>
          <w:tcPr>
            <w:tcW w:w="6196" w:type="dxa"/>
            <w:tcBorders>
              <w:top w:val="single" w:sz="4" w:space="0" w:color="000000"/>
              <w:left w:val="single" w:sz="4" w:space="0" w:color="000000"/>
              <w:bottom w:val="single" w:sz="4" w:space="0" w:color="000000"/>
              <w:right w:val="single" w:sz="4" w:space="0" w:color="000000"/>
            </w:tcBorders>
          </w:tcPr>
          <w:p w14:paraId="58041E80" w14:textId="77777777" w:rsidR="00B80BFA" w:rsidRPr="0084602D" w:rsidRDefault="00000000">
            <w:pPr>
              <w:pStyle w:val="Heading3"/>
              <w:jc w:val="both"/>
              <w:rPr>
                <w:sz w:val="24"/>
                <w:szCs w:val="24"/>
                <w:lang w:eastAsia="en-US"/>
              </w:rPr>
            </w:pPr>
            <w:r w:rsidRPr="0084602D">
              <w:rPr>
                <w:sz w:val="24"/>
                <w:szCs w:val="24"/>
                <w:lang w:eastAsia="en-US"/>
              </w:rPr>
              <w:t>Universitatea Națională de Știință și Tehnologie POLITEHNICA din București</w:t>
            </w:r>
          </w:p>
        </w:tc>
      </w:tr>
      <w:tr w:rsidR="00B80BFA" w:rsidRPr="0084602D" w14:paraId="0F58D1A5" w14:textId="77777777">
        <w:tc>
          <w:tcPr>
            <w:tcW w:w="3715" w:type="dxa"/>
            <w:tcBorders>
              <w:top w:val="single" w:sz="4" w:space="0" w:color="000000"/>
              <w:left w:val="single" w:sz="4" w:space="0" w:color="000000"/>
              <w:bottom w:val="single" w:sz="4" w:space="0" w:color="000000"/>
              <w:right w:val="single" w:sz="4" w:space="0" w:color="000000"/>
            </w:tcBorders>
          </w:tcPr>
          <w:p w14:paraId="4150AE9E" w14:textId="77777777"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1.2 Facultatea</w:t>
            </w:r>
          </w:p>
        </w:tc>
        <w:tc>
          <w:tcPr>
            <w:tcW w:w="6196" w:type="dxa"/>
            <w:tcBorders>
              <w:top w:val="single" w:sz="4" w:space="0" w:color="000000"/>
              <w:left w:val="single" w:sz="4" w:space="0" w:color="000000"/>
              <w:bottom w:val="single" w:sz="4" w:space="0" w:color="000000"/>
              <w:right w:val="single" w:sz="4" w:space="0" w:color="000000"/>
            </w:tcBorders>
          </w:tcPr>
          <w:p w14:paraId="4F47C4E1"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sz w:val="24"/>
                <w:szCs w:val="24"/>
              </w:rPr>
              <w:t>Inginerie Aerospaţială</w:t>
            </w:r>
          </w:p>
        </w:tc>
      </w:tr>
      <w:tr w:rsidR="00B80BFA" w:rsidRPr="0084602D" w14:paraId="593F2823" w14:textId="77777777">
        <w:tc>
          <w:tcPr>
            <w:tcW w:w="3715" w:type="dxa"/>
            <w:tcBorders>
              <w:top w:val="single" w:sz="4" w:space="0" w:color="000000"/>
              <w:left w:val="single" w:sz="4" w:space="0" w:color="000000"/>
              <w:bottom w:val="single" w:sz="4" w:space="0" w:color="000000"/>
              <w:right w:val="single" w:sz="4" w:space="0" w:color="000000"/>
            </w:tcBorders>
          </w:tcPr>
          <w:p w14:paraId="5D6F5B9D" w14:textId="77777777"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1.3 Departamentul</w:t>
            </w:r>
          </w:p>
        </w:tc>
        <w:tc>
          <w:tcPr>
            <w:tcW w:w="6196" w:type="dxa"/>
            <w:tcBorders>
              <w:top w:val="single" w:sz="4" w:space="0" w:color="000000"/>
              <w:left w:val="single" w:sz="4" w:space="0" w:color="000000"/>
              <w:bottom w:val="single" w:sz="4" w:space="0" w:color="000000"/>
              <w:right w:val="single" w:sz="4" w:space="0" w:color="000000"/>
            </w:tcBorders>
          </w:tcPr>
          <w:p w14:paraId="5DF0554E" w14:textId="77777777" w:rsidR="0084602D" w:rsidRPr="00CF0313" w:rsidRDefault="0084602D" w:rsidP="0084602D">
            <w:pPr>
              <w:spacing w:after="0" w:line="240" w:lineRule="auto"/>
              <w:contextualSpacing/>
              <w:rPr>
                <w:rStyle w:val="normaltextrun"/>
                <w:rFonts w:ascii="Times New Roman" w:hAnsi="Times New Roman"/>
                <w:sz w:val="24"/>
                <w:szCs w:val="24"/>
              </w:rPr>
            </w:pPr>
            <w:r w:rsidRPr="21211379">
              <w:rPr>
                <w:rStyle w:val="normaltextrun"/>
                <w:rFonts w:ascii="Times New Roman" w:hAnsi="Times New Roman"/>
                <w:sz w:val="24"/>
                <w:szCs w:val="24"/>
              </w:rPr>
              <w:t xml:space="preserve">Departamentul de Formare pentru Cariera Didactică și </w:t>
            </w:r>
          </w:p>
          <w:p w14:paraId="141A8A7A" w14:textId="68057D61" w:rsidR="00B80BFA" w:rsidRPr="0084602D" w:rsidRDefault="0084602D" w:rsidP="0084602D">
            <w:pPr>
              <w:spacing w:after="0" w:line="240" w:lineRule="auto"/>
              <w:jc w:val="both"/>
              <w:rPr>
                <w:rFonts w:ascii="Times New Roman" w:hAnsi="Times New Roman"/>
                <w:b/>
                <w:sz w:val="24"/>
                <w:szCs w:val="24"/>
              </w:rPr>
            </w:pPr>
            <w:r w:rsidRPr="21211379">
              <w:rPr>
                <w:rStyle w:val="normaltextrun"/>
                <w:rFonts w:ascii="Times New Roman" w:hAnsi="Times New Roman"/>
                <w:sz w:val="24"/>
                <w:szCs w:val="24"/>
              </w:rPr>
              <w:t>Științe Socio-Umane</w:t>
            </w:r>
          </w:p>
        </w:tc>
      </w:tr>
      <w:tr w:rsidR="00B80BFA" w:rsidRPr="0084602D" w14:paraId="49F76C91" w14:textId="77777777">
        <w:tc>
          <w:tcPr>
            <w:tcW w:w="3715" w:type="dxa"/>
            <w:tcBorders>
              <w:top w:val="single" w:sz="4" w:space="0" w:color="000000"/>
              <w:left w:val="single" w:sz="4" w:space="0" w:color="000000"/>
              <w:bottom w:val="single" w:sz="4" w:space="0" w:color="000000"/>
              <w:right w:val="single" w:sz="4" w:space="0" w:color="000000"/>
            </w:tcBorders>
          </w:tcPr>
          <w:p w14:paraId="66F39AE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1.4 Domeniul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2A8BA2F5" w14:textId="77777777" w:rsidR="00B80BFA" w:rsidRPr="0084602D" w:rsidRDefault="00000000">
            <w:pPr>
              <w:spacing w:after="0" w:line="240" w:lineRule="auto"/>
              <w:jc w:val="both"/>
              <w:rPr>
                <w:rFonts w:ascii="Times New Roman" w:hAnsi="Times New Roman"/>
                <w:bCs/>
                <w:sz w:val="24"/>
                <w:szCs w:val="24"/>
              </w:rPr>
            </w:pPr>
            <w:r w:rsidRPr="0084602D">
              <w:rPr>
                <w:rFonts w:ascii="Times New Roman" w:hAnsi="Times New Roman"/>
                <w:bCs/>
                <w:sz w:val="24"/>
                <w:szCs w:val="24"/>
              </w:rPr>
              <w:t>Inginerie Aerospaţială</w:t>
            </w:r>
          </w:p>
        </w:tc>
      </w:tr>
      <w:tr w:rsidR="00B80BFA" w:rsidRPr="0084602D" w14:paraId="0F5E467C" w14:textId="77777777">
        <w:tc>
          <w:tcPr>
            <w:tcW w:w="3715" w:type="dxa"/>
            <w:tcBorders>
              <w:top w:val="single" w:sz="4" w:space="0" w:color="000000"/>
              <w:left w:val="single" w:sz="4" w:space="0" w:color="000000"/>
              <w:bottom w:val="single" w:sz="4" w:space="0" w:color="000000"/>
              <w:right w:val="single" w:sz="4" w:space="0" w:color="000000"/>
            </w:tcBorders>
          </w:tcPr>
          <w:p w14:paraId="340CCF2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1.5 Programul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6A746BF3" w14:textId="77777777" w:rsidR="00B80BFA" w:rsidRPr="0084602D" w:rsidRDefault="00000000">
            <w:pPr>
              <w:spacing w:after="0" w:line="240" w:lineRule="auto"/>
              <w:jc w:val="both"/>
              <w:rPr>
                <w:rFonts w:ascii="Times New Roman" w:hAnsi="Times New Roman"/>
                <w:bCs/>
                <w:sz w:val="24"/>
                <w:szCs w:val="24"/>
                <w:highlight w:val="yellow"/>
              </w:rPr>
            </w:pPr>
            <w:r w:rsidRPr="0084602D">
              <w:rPr>
                <w:rFonts w:ascii="Times New Roman" w:hAnsi="Times New Roman"/>
                <w:bCs/>
                <w:sz w:val="24"/>
                <w:szCs w:val="24"/>
              </w:rPr>
              <w:t>Navigație Aeriană / Air Navigation</w:t>
            </w:r>
          </w:p>
        </w:tc>
      </w:tr>
      <w:tr w:rsidR="00B80BFA" w:rsidRPr="0084602D" w14:paraId="1CE13AE5" w14:textId="77777777">
        <w:tc>
          <w:tcPr>
            <w:tcW w:w="3715" w:type="dxa"/>
            <w:tcBorders>
              <w:top w:val="single" w:sz="4" w:space="0" w:color="000000"/>
              <w:left w:val="single" w:sz="4" w:space="0" w:color="000000"/>
              <w:bottom w:val="single" w:sz="4" w:space="0" w:color="000000"/>
              <w:right w:val="single" w:sz="4" w:space="0" w:color="000000"/>
            </w:tcBorders>
          </w:tcPr>
          <w:p w14:paraId="2EC2CA8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1.6 Ciclul de studii universitare</w:t>
            </w:r>
          </w:p>
        </w:tc>
        <w:tc>
          <w:tcPr>
            <w:tcW w:w="6196" w:type="dxa"/>
            <w:tcBorders>
              <w:top w:val="single" w:sz="4" w:space="0" w:color="000000"/>
              <w:left w:val="single" w:sz="4" w:space="0" w:color="000000"/>
              <w:bottom w:val="single" w:sz="4" w:space="0" w:color="000000"/>
              <w:right w:val="single" w:sz="4" w:space="0" w:color="000000"/>
            </w:tcBorders>
          </w:tcPr>
          <w:p w14:paraId="01E081D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Licență</w:t>
            </w:r>
          </w:p>
        </w:tc>
      </w:tr>
      <w:tr w:rsidR="00B80BFA" w:rsidRPr="0084602D" w14:paraId="40D79760" w14:textId="77777777">
        <w:tc>
          <w:tcPr>
            <w:tcW w:w="3715" w:type="dxa"/>
            <w:tcBorders>
              <w:top w:val="single" w:sz="4" w:space="0" w:color="000000"/>
              <w:left w:val="single" w:sz="4" w:space="0" w:color="000000"/>
              <w:bottom w:val="single" w:sz="4" w:space="0" w:color="000000"/>
              <w:right w:val="single" w:sz="4" w:space="0" w:color="000000"/>
            </w:tcBorders>
          </w:tcPr>
          <w:p w14:paraId="079D225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1.7 Limba de predare</w:t>
            </w:r>
          </w:p>
        </w:tc>
        <w:tc>
          <w:tcPr>
            <w:tcW w:w="6196" w:type="dxa"/>
            <w:tcBorders>
              <w:top w:val="single" w:sz="4" w:space="0" w:color="000000"/>
              <w:left w:val="single" w:sz="4" w:space="0" w:color="000000"/>
              <w:bottom w:val="single" w:sz="4" w:space="0" w:color="000000"/>
              <w:right w:val="single" w:sz="4" w:space="0" w:color="000000"/>
            </w:tcBorders>
          </w:tcPr>
          <w:p w14:paraId="323BF29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Engleză</w:t>
            </w:r>
          </w:p>
        </w:tc>
      </w:tr>
      <w:tr w:rsidR="00B80BFA" w:rsidRPr="0084602D" w14:paraId="2ADC9100" w14:textId="77777777">
        <w:tc>
          <w:tcPr>
            <w:tcW w:w="3715" w:type="dxa"/>
            <w:tcBorders>
              <w:top w:val="single" w:sz="4" w:space="0" w:color="000000"/>
              <w:left w:val="single" w:sz="4" w:space="0" w:color="000000"/>
              <w:bottom w:val="single" w:sz="4" w:space="0" w:color="000000"/>
              <w:right w:val="single" w:sz="4" w:space="0" w:color="000000"/>
            </w:tcBorders>
          </w:tcPr>
          <w:p w14:paraId="29D7210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1.8 Locația geografică de desfășurare a studiilor </w:t>
            </w:r>
          </w:p>
        </w:tc>
        <w:tc>
          <w:tcPr>
            <w:tcW w:w="6196" w:type="dxa"/>
            <w:tcBorders>
              <w:top w:val="single" w:sz="4" w:space="0" w:color="000000"/>
              <w:left w:val="single" w:sz="4" w:space="0" w:color="000000"/>
              <w:bottom w:val="single" w:sz="4" w:space="0" w:color="000000"/>
              <w:right w:val="single" w:sz="4" w:space="0" w:color="000000"/>
            </w:tcBorders>
          </w:tcPr>
          <w:p w14:paraId="3D1A091E" w14:textId="77777777" w:rsidR="00B80BFA" w:rsidRPr="0084602D" w:rsidRDefault="00000000">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București</w:t>
            </w:r>
          </w:p>
        </w:tc>
      </w:tr>
    </w:tbl>
    <w:p w14:paraId="6AB38351" w14:textId="77777777" w:rsidR="00B80BFA" w:rsidRPr="0084602D" w:rsidRDefault="00B80BFA">
      <w:pPr>
        <w:spacing w:after="0" w:line="240" w:lineRule="auto"/>
        <w:jc w:val="both"/>
        <w:rPr>
          <w:rFonts w:ascii="Times New Roman" w:hAnsi="Times New Roman"/>
          <w:sz w:val="24"/>
          <w:szCs w:val="24"/>
        </w:rPr>
      </w:pPr>
    </w:p>
    <w:p w14:paraId="03C19DDC"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 xml:space="preserve">2. Date despre disciplină </w:t>
      </w:r>
    </w:p>
    <w:tbl>
      <w:tblPr>
        <w:tblW w:w="9897" w:type="dxa"/>
        <w:tblInd w:w="108" w:type="dxa"/>
        <w:tblLayout w:type="fixed"/>
        <w:tblLook w:val="04A0" w:firstRow="1" w:lastRow="0" w:firstColumn="1" w:lastColumn="0" w:noHBand="0" w:noVBand="1"/>
      </w:tblPr>
      <w:tblGrid>
        <w:gridCol w:w="1648"/>
        <w:gridCol w:w="384"/>
        <w:gridCol w:w="706"/>
        <w:gridCol w:w="1424"/>
        <w:gridCol w:w="179"/>
        <w:gridCol w:w="327"/>
        <w:gridCol w:w="1900"/>
        <w:gridCol w:w="6"/>
        <w:gridCol w:w="496"/>
        <w:gridCol w:w="2090"/>
        <w:gridCol w:w="737"/>
      </w:tblGrid>
      <w:tr w:rsidR="00B80BFA" w:rsidRPr="0084602D" w14:paraId="6EF16571" w14:textId="77777777">
        <w:tc>
          <w:tcPr>
            <w:tcW w:w="2738" w:type="dxa"/>
            <w:gridSpan w:val="3"/>
            <w:tcBorders>
              <w:top w:val="single" w:sz="4" w:space="0" w:color="000000"/>
              <w:left w:val="single" w:sz="4" w:space="0" w:color="000000"/>
              <w:bottom w:val="single" w:sz="4" w:space="0" w:color="000000"/>
              <w:right w:val="single" w:sz="4" w:space="0" w:color="000000"/>
            </w:tcBorders>
          </w:tcPr>
          <w:p w14:paraId="35D1B5D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2.1 Denumirea disciplinei</w:t>
            </w:r>
            <w:r w:rsidRPr="0084602D">
              <w:rPr>
                <w:rFonts w:ascii="Times New Roman" w:hAnsi="Times New Roman"/>
                <w:color w:val="9BBB59"/>
                <w:sz w:val="24"/>
                <w:szCs w:val="24"/>
              </w:rPr>
              <w:t xml:space="preserve"> </w:t>
            </w:r>
          </w:p>
          <w:p w14:paraId="49391C45" w14:textId="77777777" w:rsidR="00B80BFA" w:rsidRPr="0084602D" w:rsidRDefault="00B80BFA">
            <w:pPr>
              <w:spacing w:after="0" w:line="240" w:lineRule="auto"/>
              <w:jc w:val="both"/>
              <w:rPr>
                <w:rFonts w:ascii="Times New Roman" w:hAnsi="Times New Roman"/>
                <w:sz w:val="24"/>
                <w:szCs w:val="24"/>
              </w:rPr>
            </w:pPr>
          </w:p>
        </w:tc>
        <w:tc>
          <w:tcPr>
            <w:tcW w:w="7159" w:type="dxa"/>
            <w:gridSpan w:val="8"/>
            <w:tcBorders>
              <w:top w:val="single" w:sz="4" w:space="0" w:color="000000"/>
              <w:left w:val="single" w:sz="4" w:space="0" w:color="000000"/>
              <w:bottom w:val="single" w:sz="4" w:space="0" w:color="000000"/>
              <w:right w:val="single" w:sz="4" w:space="0" w:color="000000"/>
            </w:tcBorders>
          </w:tcPr>
          <w:p w14:paraId="2EFE5AE2" w14:textId="77777777" w:rsidR="00B80BFA" w:rsidRPr="0084602D" w:rsidRDefault="00000000">
            <w:pPr>
              <w:spacing w:after="0" w:line="240" w:lineRule="auto"/>
              <w:contextualSpacing/>
              <w:jc w:val="both"/>
              <w:rPr>
                <w:rFonts w:ascii="Times New Roman" w:hAnsi="Times New Roman"/>
                <w:b/>
                <w:bCs/>
                <w:sz w:val="24"/>
                <w:szCs w:val="24"/>
                <w:highlight w:val="yellow"/>
              </w:rPr>
            </w:pPr>
            <w:r w:rsidRPr="0084602D">
              <w:rPr>
                <w:rFonts w:ascii="Times New Roman" w:eastAsia="Calibri" w:hAnsi="Times New Roman"/>
                <w:b/>
                <w:sz w:val="24"/>
                <w:szCs w:val="24"/>
              </w:rPr>
              <w:t>Managementul clasei de elevi</w:t>
            </w:r>
            <w:r w:rsidRPr="0084602D">
              <w:rPr>
                <w:rFonts w:ascii="Times New Roman" w:eastAsia="Calibri" w:hAnsi="Times New Roman"/>
                <w:b/>
                <w:color w:val="2E75B6"/>
                <w:sz w:val="24"/>
                <w:szCs w:val="24"/>
              </w:rPr>
              <w:t xml:space="preserve"> / </w:t>
            </w:r>
            <w:r w:rsidRPr="0084602D">
              <w:rPr>
                <w:rFonts w:ascii="Times New Roman" w:eastAsia="Calibri" w:hAnsi="Times New Roman"/>
                <w:b/>
                <w:sz w:val="24"/>
                <w:szCs w:val="24"/>
              </w:rPr>
              <w:t>Classroom Management</w:t>
            </w:r>
          </w:p>
        </w:tc>
      </w:tr>
      <w:tr w:rsidR="00B80BFA" w:rsidRPr="0084602D" w14:paraId="7368C923" w14:textId="77777777">
        <w:tc>
          <w:tcPr>
            <w:tcW w:w="4341" w:type="dxa"/>
            <w:gridSpan w:val="5"/>
            <w:tcBorders>
              <w:top w:val="single" w:sz="4" w:space="0" w:color="000000"/>
              <w:left w:val="single" w:sz="4" w:space="0" w:color="000000"/>
              <w:bottom w:val="single" w:sz="4" w:space="0" w:color="000000"/>
              <w:right w:val="single" w:sz="4" w:space="0" w:color="000000"/>
            </w:tcBorders>
          </w:tcPr>
          <w:p w14:paraId="3DCD9BFC" w14:textId="0CC0BABE"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2.2 Titularul</w:t>
            </w:r>
            <w:r w:rsidR="0084602D" w:rsidRPr="0084602D">
              <w:rPr>
                <w:rFonts w:ascii="Times New Roman" w:hAnsi="Times New Roman"/>
                <w:sz w:val="24"/>
                <w:szCs w:val="24"/>
              </w:rPr>
              <w:t xml:space="preserve"> </w:t>
            </w:r>
            <w:r w:rsidR="0084602D" w:rsidRPr="0084602D">
              <w:rPr>
                <w:rFonts w:ascii="Times New Roman" w:hAnsi="Times New Roman"/>
                <w:sz w:val="24"/>
                <w:szCs w:val="24"/>
              </w:rPr>
              <w:t>activităților de curs</w:t>
            </w:r>
          </w:p>
        </w:tc>
        <w:tc>
          <w:tcPr>
            <w:tcW w:w="5556" w:type="dxa"/>
            <w:gridSpan w:val="6"/>
            <w:tcBorders>
              <w:top w:val="single" w:sz="4" w:space="0" w:color="000000"/>
              <w:left w:val="single" w:sz="4" w:space="0" w:color="000000"/>
              <w:bottom w:val="single" w:sz="4" w:space="0" w:color="000000"/>
              <w:right w:val="single" w:sz="4" w:space="0" w:color="000000"/>
            </w:tcBorders>
          </w:tcPr>
          <w:p w14:paraId="13E5D6A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Lector dr. Raluca IORDACHE</w:t>
            </w:r>
          </w:p>
        </w:tc>
      </w:tr>
      <w:tr w:rsidR="00B80BFA" w:rsidRPr="0084602D" w14:paraId="64D50762" w14:textId="77777777">
        <w:tc>
          <w:tcPr>
            <w:tcW w:w="4341" w:type="dxa"/>
            <w:gridSpan w:val="5"/>
            <w:tcBorders>
              <w:top w:val="single" w:sz="4" w:space="0" w:color="000000"/>
              <w:left w:val="single" w:sz="4" w:space="0" w:color="000000"/>
              <w:bottom w:val="single" w:sz="4" w:space="0" w:color="000000"/>
              <w:right w:val="single" w:sz="4" w:space="0" w:color="000000"/>
            </w:tcBorders>
          </w:tcPr>
          <w:p w14:paraId="15F94951" w14:textId="13FF6BA1"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2.3 Titularul activităților de seminar</w:t>
            </w:r>
          </w:p>
        </w:tc>
        <w:tc>
          <w:tcPr>
            <w:tcW w:w="5556" w:type="dxa"/>
            <w:gridSpan w:val="6"/>
            <w:tcBorders>
              <w:top w:val="single" w:sz="4" w:space="0" w:color="000000"/>
              <w:left w:val="single" w:sz="4" w:space="0" w:color="000000"/>
              <w:bottom w:val="single" w:sz="4" w:space="0" w:color="000000"/>
              <w:right w:val="single" w:sz="4" w:space="0" w:color="000000"/>
            </w:tcBorders>
          </w:tcPr>
          <w:p w14:paraId="177E56CF"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sz w:val="24"/>
                <w:szCs w:val="24"/>
              </w:rPr>
              <w:t>Lector dr. Raluca IORDACHE</w:t>
            </w:r>
          </w:p>
        </w:tc>
      </w:tr>
      <w:tr w:rsidR="00B80BFA" w:rsidRPr="0084602D" w14:paraId="39379D2A" w14:textId="77777777">
        <w:tc>
          <w:tcPr>
            <w:tcW w:w="1648" w:type="dxa"/>
            <w:tcBorders>
              <w:top w:val="single" w:sz="4" w:space="0" w:color="000000"/>
              <w:left w:val="single" w:sz="4" w:space="0" w:color="000000"/>
              <w:bottom w:val="single" w:sz="4" w:space="0" w:color="000000"/>
              <w:right w:val="single" w:sz="4" w:space="0" w:color="000000"/>
            </w:tcBorders>
          </w:tcPr>
          <w:p w14:paraId="5B891FAE" w14:textId="77777777"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2.4 Anul de studiu</w:t>
            </w:r>
          </w:p>
        </w:tc>
        <w:tc>
          <w:tcPr>
            <w:tcW w:w="384" w:type="dxa"/>
            <w:tcBorders>
              <w:top w:val="single" w:sz="4" w:space="0" w:color="000000"/>
              <w:left w:val="single" w:sz="4" w:space="0" w:color="000000"/>
              <w:bottom w:val="single" w:sz="4" w:space="0" w:color="000000"/>
              <w:right w:val="single" w:sz="4" w:space="0" w:color="000000"/>
            </w:tcBorders>
          </w:tcPr>
          <w:p w14:paraId="3691315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3</w:t>
            </w:r>
          </w:p>
        </w:tc>
        <w:tc>
          <w:tcPr>
            <w:tcW w:w="2130" w:type="dxa"/>
            <w:gridSpan w:val="2"/>
            <w:tcBorders>
              <w:top w:val="single" w:sz="4" w:space="0" w:color="000000"/>
              <w:left w:val="single" w:sz="4" w:space="0" w:color="000000"/>
              <w:bottom w:val="single" w:sz="4" w:space="0" w:color="000000"/>
              <w:right w:val="single" w:sz="4" w:space="0" w:color="000000"/>
            </w:tcBorders>
          </w:tcPr>
          <w:p w14:paraId="7B1E1231"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2.5 Semestrul</w:t>
            </w:r>
            <w:r w:rsidRPr="0084602D">
              <w:rPr>
                <w:rFonts w:ascii="Times New Roman" w:hAnsi="Times New Roman"/>
                <w:color w:val="9BBB59"/>
                <w:sz w:val="24"/>
                <w:szCs w:val="24"/>
              </w:rPr>
              <w:t xml:space="preserve">/ </w:t>
            </w:r>
          </w:p>
        </w:tc>
        <w:tc>
          <w:tcPr>
            <w:tcW w:w="506" w:type="dxa"/>
            <w:gridSpan w:val="2"/>
            <w:tcBorders>
              <w:top w:val="single" w:sz="4" w:space="0" w:color="000000"/>
              <w:left w:val="single" w:sz="4" w:space="0" w:color="000000"/>
              <w:bottom w:val="single" w:sz="4" w:space="0" w:color="000000"/>
              <w:right w:val="single" w:sz="4" w:space="0" w:color="000000"/>
            </w:tcBorders>
          </w:tcPr>
          <w:p w14:paraId="4BACE83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II</w:t>
            </w:r>
          </w:p>
        </w:tc>
        <w:tc>
          <w:tcPr>
            <w:tcW w:w="1900" w:type="dxa"/>
            <w:tcBorders>
              <w:top w:val="single" w:sz="4" w:space="0" w:color="000000"/>
              <w:left w:val="single" w:sz="4" w:space="0" w:color="000000"/>
              <w:bottom w:val="single" w:sz="4" w:space="0" w:color="000000"/>
              <w:right w:val="single" w:sz="4" w:space="0" w:color="000000"/>
            </w:tcBorders>
          </w:tcPr>
          <w:p w14:paraId="4355A74D" w14:textId="77777777"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48001195"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E</w:t>
            </w:r>
          </w:p>
        </w:tc>
        <w:tc>
          <w:tcPr>
            <w:tcW w:w="2090" w:type="dxa"/>
            <w:tcBorders>
              <w:top w:val="single" w:sz="4" w:space="0" w:color="000000"/>
              <w:left w:val="single" w:sz="4" w:space="0" w:color="000000"/>
              <w:bottom w:val="single" w:sz="4" w:space="0" w:color="000000"/>
              <w:right w:val="single" w:sz="4" w:space="0" w:color="000000"/>
            </w:tcBorders>
          </w:tcPr>
          <w:p w14:paraId="45AF6E73" w14:textId="77777777" w:rsidR="00B80BFA" w:rsidRPr="0084602D" w:rsidRDefault="00000000">
            <w:pPr>
              <w:spacing w:after="0" w:line="240" w:lineRule="auto"/>
              <w:jc w:val="both"/>
              <w:rPr>
                <w:rFonts w:ascii="Times New Roman" w:hAnsi="Times New Roman"/>
                <w:color w:val="9BBB59"/>
                <w:sz w:val="24"/>
                <w:szCs w:val="24"/>
              </w:rPr>
            </w:pPr>
            <w:r w:rsidRPr="0084602D">
              <w:rPr>
                <w:rFonts w:ascii="Times New Roman" w:hAnsi="Times New Roman"/>
                <w:sz w:val="24"/>
                <w:szCs w:val="24"/>
              </w:rPr>
              <w:t>2.7 Statutul disciplinei</w:t>
            </w:r>
          </w:p>
        </w:tc>
        <w:tc>
          <w:tcPr>
            <w:tcW w:w="737" w:type="dxa"/>
            <w:tcBorders>
              <w:top w:val="single" w:sz="4" w:space="0" w:color="000000"/>
              <w:left w:val="single" w:sz="4" w:space="0" w:color="000000"/>
              <w:bottom w:val="single" w:sz="4" w:space="0" w:color="000000"/>
              <w:right w:val="single" w:sz="4" w:space="0" w:color="000000"/>
            </w:tcBorders>
          </w:tcPr>
          <w:p w14:paraId="762D0C2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Fac</w:t>
            </w:r>
          </w:p>
        </w:tc>
      </w:tr>
      <w:tr w:rsidR="00B80BFA" w:rsidRPr="0084602D" w14:paraId="24F1A321" w14:textId="77777777">
        <w:tc>
          <w:tcPr>
            <w:tcW w:w="2032" w:type="dxa"/>
            <w:gridSpan w:val="2"/>
            <w:tcBorders>
              <w:top w:val="single" w:sz="4" w:space="0" w:color="000000"/>
              <w:left w:val="single" w:sz="4" w:space="0" w:color="000000"/>
              <w:bottom w:val="single" w:sz="4" w:space="0" w:color="000000"/>
              <w:right w:val="single" w:sz="4" w:space="0" w:color="000000"/>
            </w:tcBorders>
          </w:tcPr>
          <w:p w14:paraId="2595373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2.8 Categoria formativă</w:t>
            </w:r>
            <w:r w:rsidRPr="0084602D">
              <w:rPr>
                <w:rFonts w:ascii="Times New Roman" w:hAnsi="Times New Roman"/>
                <w:color w:val="9BBB59"/>
                <w:sz w:val="24"/>
                <w:szCs w:val="24"/>
              </w:rPr>
              <w:t xml:space="preserve">/ </w:t>
            </w:r>
          </w:p>
        </w:tc>
        <w:tc>
          <w:tcPr>
            <w:tcW w:w="2130" w:type="dxa"/>
            <w:gridSpan w:val="2"/>
            <w:tcBorders>
              <w:top w:val="single" w:sz="4" w:space="0" w:color="000000"/>
              <w:left w:val="single" w:sz="4" w:space="0" w:color="000000"/>
              <w:bottom w:val="single" w:sz="4" w:space="0" w:color="000000"/>
              <w:right w:val="single" w:sz="4" w:space="0" w:color="000000"/>
            </w:tcBorders>
          </w:tcPr>
          <w:p w14:paraId="6874F6F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C</w:t>
            </w:r>
          </w:p>
        </w:tc>
        <w:tc>
          <w:tcPr>
            <w:tcW w:w="2412" w:type="dxa"/>
            <w:gridSpan w:val="4"/>
            <w:tcBorders>
              <w:top w:val="single" w:sz="4" w:space="0" w:color="000000"/>
              <w:left w:val="single" w:sz="4" w:space="0" w:color="000000"/>
              <w:bottom w:val="single" w:sz="4" w:space="0" w:color="000000"/>
              <w:right w:val="single" w:sz="4" w:space="0" w:color="000000"/>
            </w:tcBorders>
          </w:tcPr>
          <w:p w14:paraId="6A33AA2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2.9 Codul disciplinei</w:t>
            </w:r>
            <w:r w:rsidRPr="0084602D">
              <w:rPr>
                <w:rFonts w:ascii="Times New Roman" w:hAnsi="Times New Roman"/>
                <w:color w:val="9BBB59"/>
                <w:sz w:val="24"/>
                <w:szCs w:val="24"/>
              </w:rPr>
              <w:t xml:space="preserve"> </w:t>
            </w:r>
          </w:p>
        </w:tc>
        <w:tc>
          <w:tcPr>
            <w:tcW w:w="3323" w:type="dxa"/>
            <w:gridSpan w:val="3"/>
            <w:tcBorders>
              <w:top w:val="single" w:sz="4" w:space="0" w:color="000000"/>
              <w:left w:val="single" w:sz="4" w:space="0" w:color="000000"/>
              <w:bottom w:val="single" w:sz="4" w:space="0" w:color="000000"/>
              <w:right w:val="single" w:sz="4" w:space="0" w:color="000000"/>
            </w:tcBorders>
          </w:tcPr>
          <w:p w14:paraId="5B13E2D3" w14:textId="77777777" w:rsidR="00B80BFA" w:rsidRPr="0084602D" w:rsidRDefault="00000000">
            <w:pPr>
              <w:spacing w:after="0" w:line="240" w:lineRule="auto"/>
              <w:contextualSpacing/>
              <w:jc w:val="both"/>
              <w:rPr>
                <w:rFonts w:ascii="Times New Roman" w:eastAsia="Calibri" w:hAnsi="Times New Roman"/>
                <w:sz w:val="24"/>
                <w:szCs w:val="24"/>
              </w:rPr>
            </w:pPr>
            <w:r w:rsidRPr="0084602D">
              <w:rPr>
                <w:rFonts w:ascii="Times New Roman" w:eastAsia="Calibri" w:hAnsi="Times New Roman"/>
                <w:sz w:val="24"/>
                <w:szCs w:val="24"/>
              </w:rPr>
              <w:t>B.L.09.IA.4.VI.Fac.11</w:t>
            </w:r>
          </w:p>
        </w:tc>
      </w:tr>
    </w:tbl>
    <w:p w14:paraId="650BE0BC" w14:textId="77777777" w:rsidR="00B80BFA" w:rsidRPr="0084602D" w:rsidRDefault="00B80BFA">
      <w:pPr>
        <w:spacing w:after="0" w:line="240" w:lineRule="auto"/>
        <w:jc w:val="both"/>
        <w:rPr>
          <w:rFonts w:ascii="Times New Roman" w:hAnsi="Times New Roman"/>
          <w:b/>
          <w:sz w:val="24"/>
          <w:szCs w:val="24"/>
        </w:rPr>
      </w:pPr>
    </w:p>
    <w:p w14:paraId="13B96B89"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 xml:space="preserve">3. Timpul total (ore pe semestru al activităților didactice) </w:t>
      </w:r>
    </w:p>
    <w:tbl>
      <w:tblPr>
        <w:tblW w:w="9917" w:type="dxa"/>
        <w:tblInd w:w="108" w:type="dxa"/>
        <w:tblLayout w:type="fixed"/>
        <w:tblLook w:val="04A0" w:firstRow="1" w:lastRow="0" w:firstColumn="1" w:lastColumn="0" w:noHBand="0" w:noVBand="1"/>
      </w:tblPr>
      <w:tblGrid>
        <w:gridCol w:w="3682"/>
        <w:gridCol w:w="458"/>
        <w:gridCol w:w="116"/>
        <w:gridCol w:w="964"/>
        <w:gridCol w:w="1138"/>
        <w:gridCol w:w="591"/>
        <w:gridCol w:w="2413"/>
        <w:gridCol w:w="555"/>
      </w:tblGrid>
      <w:tr w:rsidR="00B80BFA" w:rsidRPr="0084602D" w14:paraId="5D2009C0" w14:textId="77777777">
        <w:tc>
          <w:tcPr>
            <w:tcW w:w="3682" w:type="dxa"/>
            <w:tcBorders>
              <w:top w:val="single" w:sz="4" w:space="0" w:color="000000"/>
              <w:left w:val="single" w:sz="4" w:space="0" w:color="000000"/>
              <w:bottom w:val="single" w:sz="4" w:space="0" w:color="000000"/>
              <w:right w:val="single" w:sz="4" w:space="0" w:color="000000"/>
            </w:tcBorders>
          </w:tcPr>
          <w:p w14:paraId="4B5F1513" w14:textId="77777777" w:rsidR="00B80BFA" w:rsidRPr="0084602D" w:rsidRDefault="00000000" w:rsidP="00CE0DCE">
            <w:pPr>
              <w:spacing w:after="0" w:line="240" w:lineRule="auto"/>
              <w:jc w:val="both"/>
              <w:rPr>
                <w:rFonts w:ascii="Times New Roman" w:hAnsi="Times New Roman"/>
                <w:color w:val="9BBB59"/>
                <w:sz w:val="24"/>
                <w:szCs w:val="24"/>
              </w:rPr>
            </w:pPr>
            <w:r w:rsidRPr="0084602D">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19B85D7C"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2</w:t>
            </w:r>
          </w:p>
        </w:tc>
        <w:tc>
          <w:tcPr>
            <w:tcW w:w="2102" w:type="dxa"/>
            <w:gridSpan w:val="2"/>
            <w:tcBorders>
              <w:top w:val="single" w:sz="4" w:space="0" w:color="000000"/>
              <w:left w:val="single" w:sz="4" w:space="0" w:color="000000"/>
              <w:bottom w:val="single" w:sz="4" w:space="0" w:color="000000"/>
              <w:right w:val="single" w:sz="4" w:space="0" w:color="000000"/>
            </w:tcBorders>
          </w:tcPr>
          <w:p w14:paraId="50E720E2"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tcPr>
          <w:p w14:paraId="4DE558D7"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1</w:t>
            </w:r>
          </w:p>
        </w:tc>
        <w:tc>
          <w:tcPr>
            <w:tcW w:w="2413" w:type="dxa"/>
            <w:tcBorders>
              <w:top w:val="single" w:sz="4" w:space="0" w:color="000000"/>
              <w:left w:val="single" w:sz="4" w:space="0" w:color="000000"/>
              <w:bottom w:val="single" w:sz="4" w:space="0" w:color="000000"/>
              <w:right w:val="single" w:sz="4" w:space="0" w:color="000000"/>
            </w:tcBorders>
          </w:tcPr>
          <w:p w14:paraId="728E08AB" w14:textId="6AB45212" w:rsidR="0084602D" w:rsidRPr="0084602D" w:rsidRDefault="00000000" w:rsidP="0084602D">
            <w:pPr>
              <w:spacing w:after="0" w:line="240" w:lineRule="auto"/>
              <w:jc w:val="both"/>
              <w:rPr>
                <w:rFonts w:ascii="Times New Roman" w:hAnsi="Times New Roman"/>
                <w:sz w:val="24"/>
                <w:szCs w:val="24"/>
              </w:rPr>
            </w:pPr>
            <w:r w:rsidRPr="0084602D">
              <w:rPr>
                <w:rFonts w:ascii="Times New Roman" w:hAnsi="Times New Roman"/>
                <w:sz w:val="24"/>
                <w:szCs w:val="24"/>
              </w:rPr>
              <w:t>seminar</w:t>
            </w:r>
          </w:p>
          <w:p w14:paraId="4DEF7CC9" w14:textId="48D0C492" w:rsidR="00B80BFA" w:rsidRPr="0084602D" w:rsidRDefault="00B80BFA" w:rsidP="00CE0DCE">
            <w:pPr>
              <w:spacing w:after="0" w:line="240" w:lineRule="auto"/>
              <w:jc w:val="both"/>
              <w:rPr>
                <w:rFonts w:ascii="Times New Roman" w:hAnsi="Times New Roman"/>
                <w:sz w:val="24"/>
                <w:szCs w:val="24"/>
              </w:rPr>
            </w:pPr>
          </w:p>
        </w:tc>
        <w:tc>
          <w:tcPr>
            <w:tcW w:w="555" w:type="dxa"/>
            <w:tcBorders>
              <w:top w:val="single" w:sz="4" w:space="0" w:color="000000"/>
              <w:left w:val="single" w:sz="4" w:space="0" w:color="000000"/>
              <w:bottom w:val="single" w:sz="4" w:space="0" w:color="000000"/>
              <w:right w:val="single" w:sz="4" w:space="0" w:color="000000"/>
            </w:tcBorders>
          </w:tcPr>
          <w:p w14:paraId="7792FDD0"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1</w:t>
            </w:r>
          </w:p>
        </w:tc>
      </w:tr>
      <w:tr w:rsidR="00B80BFA" w:rsidRPr="0084602D" w14:paraId="07893F6A" w14:textId="77777777">
        <w:tc>
          <w:tcPr>
            <w:tcW w:w="3682" w:type="dxa"/>
            <w:tcBorders>
              <w:top w:val="single" w:sz="4" w:space="0" w:color="000000"/>
              <w:left w:val="single" w:sz="4" w:space="0" w:color="000000"/>
              <w:bottom w:val="single" w:sz="4" w:space="0" w:color="000000"/>
              <w:right w:val="single" w:sz="4" w:space="0" w:color="000000"/>
            </w:tcBorders>
            <w:shd w:val="clear" w:color="auto" w:fill="D9D9D9"/>
          </w:tcPr>
          <w:p w14:paraId="3122E7E3"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326C0D7"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28</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D9D9D9"/>
          </w:tcPr>
          <w:p w14:paraId="20C0B5A0"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1C047379"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14</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71CEB335" w14:textId="23FC96AB" w:rsidR="0084602D" w:rsidRPr="0084602D" w:rsidRDefault="00000000" w:rsidP="0084602D">
            <w:pPr>
              <w:spacing w:after="0" w:line="240" w:lineRule="auto"/>
              <w:jc w:val="both"/>
              <w:rPr>
                <w:rFonts w:ascii="Times New Roman" w:hAnsi="Times New Roman"/>
                <w:color w:val="9BBB59"/>
                <w:sz w:val="24"/>
                <w:szCs w:val="24"/>
              </w:rPr>
            </w:pPr>
            <w:r w:rsidRPr="0084602D">
              <w:rPr>
                <w:rFonts w:ascii="Times New Roman" w:hAnsi="Times New Roman"/>
                <w:sz w:val="24"/>
                <w:szCs w:val="24"/>
              </w:rPr>
              <w:t>seminar</w:t>
            </w:r>
          </w:p>
          <w:p w14:paraId="21BDF8AF" w14:textId="22BD7F11" w:rsidR="00B80BFA" w:rsidRPr="0084602D" w:rsidRDefault="00B80BFA" w:rsidP="00CE0DCE">
            <w:pPr>
              <w:spacing w:after="0" w:line="240" w:lineRule="auto"/>
              <w:jc w:val="both"/>
              <w:rPr>
                <w:rFonts w:ascii="Times New Roman" w:hAnsi="Times New Roman"/>
                <w:color w:val="9BBB59"/>
                <w:sz w:val="24"/>
                <w:szCs w:val="24"/>
              </w:rPr>
            </w:pP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0FFA11CB"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14</w:t>
            </w:r>
          </w:p>
        </w:tc>
      </w:tr>
      <w:tr w:rsidR="00B80BFA" w:rsidRPr="0084602D" w14:paraId="0A69AE0B" w14:textId="77777777">
        <w:tc>
          <w:tcPr>
            <w:tcW w:w="9362" w:type="dxa"/>
            <w:gridSpan w:val="7"/>
            <w:tcBorders>
              <w:top w:val="single" w:sz="4" w:space="0" w:color="000000"/>
              <w:left w:val="single" w:sz="4" w:space="0" w:color="000000"/>
              <w:bottom w:val="single" w:sz="4" w:space="0" w:color="000000"/>
              <w:right w:val="single" w:sz="4" w:space="0" w:color="000000"/>
            </w:tcBorders>
          </w:tcPr>
          <w:p w14:paraId="37526E7F"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Distribuția fondului de timp:</w:t>
            </w:r>
          </w:p>
        </w:tc>
        <w:tc>
          <w:tcPr>
            <w:tcW w:w="555" w:type="dxa"/>
            <w:tcBorders>
              <w:top w:val="single" w:sz="4" w:space="0" w:color="000000"/>
              <w:left w:val="single" w:sz="4" w:space="0" w:color="000000"/>
              <w:bottom w:val="single" w:sz="4" w:space="0" w:color="000000"/>
              <w:right w:val="single" w:sz="4" w:space="0" w:color="000000"/>
            </w:tcBorders>
          </w:tcPr>
          <w:p w14:paraId="7065BF52"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ore</w:t>
            </w:r>
          </w:p>
        </w:tc>
      </w:tr>
      <w:tr w:rsidR="00B80BFA" w:rsidRPr="0084602D" w14:paraId="2B182437" w14:textId="77777777">
        <w:trPr>
          <w:trHeight w:val="972"/>
        </w:trPr>
        <w:tc>
          <w:tcPr>
            <w:tcW w:w="9362" w:type="dxa"/>
            <w:gridSpan w:val="7"/>
            <w:tcBorders>
              <w:top w:val="single" w:sz="4" w:space="0" w:color="000000"/>
              <w:left w:val="single" w:sz="4" w:space="0" w:color="000000"/>
              <w:bottom w:val="single" w:sz="4" w:space="0" w:color="000000"/>
              <w:right w:val="single" w:sz="4" w:space="0" w:color="000000"/>
            </w:tcBorders>
          </w:tcPr>
          <w:p w14:paraId="13469C36"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Studiul după manual, suport de curs, bibliografie și notițe</w:t>
            </w:r>
          </w:p>
          <w:p w14:paraId="16E390A5"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Documentare suplimentară în bibliotecă, pe platformele electronice de specialitate</w:t>
            </w:r>
          </w:p>
          <w:p w14:paraId="3330D94B" w14:textId="09EEEB90" w:rsidR="00B80BFA" w:rsidRPr="0084602D" w:rsidRDefault="00000000" w:rsidP="00CE0DCE">
            <w:pPr>
              <w:spacing w:after="0" w:line="240" w:lineRule="auto"/>
              <w:jc w:val="both"/>
              <w:rPr>
                <w:rFonts w:ascii="Times New Roman" w:hAnsi="Times New Roman"/>
                <w:color w:val="9BBB59"/>
                <w:sz w:val="24"/>
                <w:szCs w:val="24"/>
              </w:rPr>
            </w:pPr>
            <w:r w:rsidRPr="0084602D">
              <w:rPr>
                <w:rFonts w:ascii="Times New Roman" w:hAnsi="Times New Roman"/>
                <w:sz w:val="24"/>
                <w:szCs w:val="24"/>
              </w:rPr>
              <w:t>Pregătire seminarii, teme, referate, portofolii și eseuri</w:t>
            </w:r>
          </w:p>
        </w:tc>
        <w:tc>
          <w:tcPr>
            <w:tcW w:w="555" w:type="dxa"/>
            <w:tcBorders>
              <w:top w:val="single" w:sz="4" w:space="0" w:color="000000"/>
              <w:left w:val="single" w:sz="4" w:space="0" w:color="000000"/>
              <w:bottom w:val="single" w:sz="4" w:space="0" w:color="000000"/>
              <w:right w:val="single" w:sz="4" w:space="0" w:color="000000"/>
            </w:tcBorders>
          </w:tcPr>
          <w:p w14:paraId="740CD36E"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45</w:t>
            </w:r>
          </w:p>
        </w:tc>
      </w:tr>
      <w:tr w:rsidR="00B80BFA" w:rsidRPr="0084602D" w14:paraId="192F8827" w14:textId="77777777">
        <w:tc>
          <w:tcPr>
            <w:tcW w:w="9362" w:type="dxa"/>
            <w:gridSpan w:val="7"/>
            <w:tcBorders>
              <w:top w:val="single" w:sz="4" w:space="0" w:color="000000"/>
              <w:left w:val="single" w:sz="4" w:space="0" w:color="000000"/>
              <w:bottom w:val="single" w:sz="4" w:space="0" w:color="000000"/>
              <w:right w:val="single" w:sz="4" w:space="0" w:color="000000"/>
            </w:tcBorders>
          </w:tcPr>
          <w:p w14:paraId="58321231"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Tutorat</w:t>
            </w:r>
          </w:p>
        </w:tc>
        <w:tc>
          <w:tcPr>
            <w:tcW w:w="555" w:type="dxa"/>
            <w:tcBorders>
              <w:top w:val="single" w:sz="4" w:space="0" w:color="000000"/>
              <w:left w:val="single" w:sz="4" w:space="0" w:color="000000"/>
              <w:bottom w:val="single" w:sz="4" w:space="0" w:color="000000"/>
              <w:right w:val="single" w:sz="4" w:space="0" w:color="000000"/>
            </w:tcBorders>
          </w:tcPr>
          <w:p w14:paraId="13F0D532"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 xml:space="preserve"> 0</w:t>
            </w:r>
          </w:p>
        </w:tc>
      </w:tr>
      <w:tr w:rsidR="00B80BFA" w:rsidRPr="0084602D" w14:paraId="3E1B5C6B" w14:textId="77777777">
        <w:tc>
          <w:tcPr>
            <w:tcW w:w="9362" w:type="dxa"/>
            <w:gridSpan w:val="7"/>
            <w:tcBorders>
              <w:top w:val="single" w:sz="4" w:space="0" w:color="000000"/>
              <w:left w:val="single" w:sz="4" w:space="0" w:color="000000"/>
              <w:bottom w:val="single" w:sz="4" w:space="0" w:color="000000"/>
              <w:right w:val="single" w:sz="4" w:space="0" w:color="000000"/>
            </w:tcBorders>
          </w:tcPr>
          <w:p w14:paraId="4F87015B"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Examinări</w:t>
            </w:r>
            <w:r w:rsidRPr="0084602D">
              <w:rPr>
                <w:rFonts w:ascii="Times New Roman" w:hAnsi="Times New Roman"/>
                <w:color w:val="9BBB59"/>
                <w:sz w:val="24"/>
                <w:szCs w:val="24"/>
              </w:rPr>
              <w:t xml:space="preserve"> </w:t>
            </w:r>
          </w:p>
        </w:tc>
        <w:tc>
          <w:tcPr>
            <w:tcW w:w="555" w:type="dxa"/>
            <w:tcBorders>
              <w:top w:val="single" w:sz="4" w:space="0" w:color="000000"/>
              <w:left w:val="single" w:sz="4" w:space="0" w:color="000000"/>
              <w:bottom w:val="single" w:sz="4" w:space="0" w:color="000000"/>
              <w:right w:val="single" w:sz="4" w:space="0" w:color="000000"/>
            </w:tcBorders>
          </w:tcPr>
          <w:p w14:paraId="094BDAF3"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 xml:space="preserve"> 2</w:t>
            </w:r>
          </w:p>
        </w:tc>
      </w:tr>
      <w:tr w:rsidR="00B80BFA" w:rsidRPr="0084602D" w14:paraId="587884A3" w14:textId="77777777">
        <w:tc>
          <w:tcPr>
            <w:tcW w:w="9362" w:type="dxa"/>
            <w:gridSpan w:val="7"/>
            <w:tcBorders>
              <w:top w:val="single" w:sz="4" w:space="0" w:color="000000"/>
              <w:left w:val="single" w:sz="4" w:space="0" w:color="000000"/>
              <w:bottom w:val="single" w:sz="4" w:space="0" w:color="000000"/>
              <w:right w:val="single" w:sz="4" w:space="0" w:color="000000"/>
            </w:tcBorders>
          </w:tcPr>
          <w:p w14:paraId="3AB53AEE" w14:textId="77777777" w:rsidR="00B80BFA" w:rsidRPr="0084602D" w:rsidRDefault="00000000" w:rsidP="00CE0DCE">
            <w:pPr>
              <w:spacing w:after="0" w:line="240" w:lineRule="auto"/>
              <w:jc w:val="both"/>
              <w:rPr>
                <w:rFonts w:ascii="Times New Roman" w:hAnsi="Times New Roman"/>
                <w:sz w:val="24"/>
                <w:szCs w:val="24"/>
              </w:rPr>
            </w:pPr>
            <w:r w:rsidRPr="0084602D">
              <w:rPr>
                <w:rFonts w:ascii="Times New Roman" w:hAnsi="Times New Roman"/>
                <w:sz w:val="24"/>
                <w:szCs w:val="24"/>
              </w:rPr>
              <w:t xml:space="preserve">Alte activități (dacă există): </w:t>
            </w:r>
          </w:p>
        </w:tc>
        <w:tc>
          <w:tcPr>
            <w:tcW w:w="555" w:type="dxa"/>
            <w:tcBorders>
              <w:top w:val="single" w:sz="4" w:space="0" w:color="000000"/>
              <w:left w:val="single" w:sz="4" w:space="0" w:color="000000"/>
              <w:bottom w:val="single" w:sz="4" w:space="0" w:color="000000"/>
              <w:right w:val="single" w:sz="4" w:space="0" w:color="000000"/>
            </w:tcBorders>
          </w:tcPr>
          <w:p w14:paraId="55A28FEE" w14:textId="77777777" w:rsidR="00B80BFA" w:rsidRPr="0084602D" w:rsidRDefault="00000000" w:rsidP="00CE0DCE">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 xml:space="preserve"> 0</w:t>
            </w:r>
          </w:p>
        </w:tc>
      </w:tr>
      <w:tr w:rsidR="00CE0DCE" w:rsidRPr="0084602D" w14:paraId="36A36F3E" w14:textId="77777777">
        <w:trPr>
          <w:gridAfter w:val="4"/>
          <w:wAfter w:w="4697" w:type="dxa"/>
        </w:trPr>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2853FA0" w14:textId="77777777" w:rsidR="00CE0DCE" w:rsidRPr="0084602D" w:rsidRDefault="00CE0DCE">
            <w:pPr>
              <w:spacing w:after="0" w:line="240" w:lineRule="auto"/>
              <w:jc w:val="both"/>
              <w:rPr>
                <w:rFonts w:ascii="Times New Roman" w:hAnsi="Times New Roman"/>
                <w:sz w:val="24"/>
                <w:szCs w:val="24"/>
              </w:rPr>
            </w:pPr>
            <w:r w:rsidRPr="0084602D">
              <w:rPr>
                <w:rFonts w:ascii="Times New Roman" w:hAnsi="Times New Roman"/>
                <w:sz w:val="24"/>
                <w:szCs w:val="24"/>
              </w:rPr>
              <w:t>3.7 Total ore studiu individual</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6CE6B1DE" w14:textId="77777777" w:rsidR="00CE0DCE" w:rsidRPr="0084602D" w:rsidRDefault="00CE0DCE">
            <w:pPr>
              <w:spacing w:after="0" w:line="240" w:lineRule="auto"/>
              <w:jc w:val="both"/>
              <w:rPr>
                <w:rFonts w:ascii="Times New Roman" w:hAnsi="Times New Roman"/>
                <w:b/>
                <w:bCs/>
                <w:sz w:val="24"/>
                <w:szCs w:val="24"/>
                <w:highlight w:val="yellow"/>
              </w:rPr>
            </w:pPr>
            <w:r w:rsidRPr="0084602D">
              <w:rPr>
                <w:rFonts w:ascii="Times New Roman" w:hAnsi="Times New Roman"/>
                <w:b/>
                <w:bCs/>
                <w:sz w:val="24"/>
                <w:szCs w:val="24"/>
              </w:rPr>
              <w:t>47</w:t>
            </w:r>
          </w:p>
        </w:tc>
      </w:tr>
      <w:tr w:rsidR="00CE0DCE" w:rsidRPr="0084602D" w14:paraId="73D38BDC" w14:textId="77777777">
        <w:trPr>
          <w:gridAfter w:val="4"/>
          <w:wAfter w:w="4697" w:type="dxa"/>
        </w:trPr>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6EF78A3" w14:textId="77777777" w:rsidR="00CE0DCE" w:rsidRPr="0084602D" w:rsidRDefault="00CE0DCE">
            <w:pPr>
              <w:spacing w:after="0" w:line="240" w:lineRule="auto"/>
              <w:jc w:val="both"/>
              <w:rPr>
                <w:rFonts w:ascii="Times New Roman" w:hAnsi="Times New Roman"/>
                <w:sz w:val="24"/>
                <w:szCs w:val="24"/>
              </w:rPr>
            </w:pPr>
            <w:r w:rsidRPr="0084602D">
              <w:rPr>
                <w:rFonts w:ascii="Times New Roman" w:hAnsi="Times New Roman"/>
                <w:sz w:val="24"/>
                <w:szCs w:val="24"/>
              </w:rPr>
              <w:t>3.8 Total ore pe semestru</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BF3DA43" w14:textId="77777777" w:rsidR="00CE0DCE" w:rsidRPr="0084602D" w:rsidRDefault="00CE0DCE">
            <w:pPr>
              <w:spacing w:after="0" w:line="240" w:lineRule="auto"/>
              <w:jc w:val="both"/>
              <w:rPr>
                <w:rFonts w:ascii="Times New Roman" w:hAnsi="Times New Roman"/>
                <w:b/>
                <w:bCs/>
                <w:sz w:val="24"/>
                <w:szCs w:val="24"/>
                <w:highlight w:val="yellow"/>
              </w:rPr>
            </w:pPr>
            <w:r w:rsidRPr="0084602D">
              <w:rPr>
                <w:rFonts w:ascii="Times New Roman" w:hAnsi="Times New Roman"/>
                <w:b/>
                <w:bCs/>
                <w:sz w:val="24"/>
                <w:szCs w:val="24"/>
              </w:rPr>
              <w:t>75</w:t>
            </w:r>
          </w:p>
        </w:tc>
      </w:tr>
      <w:tr w:rsidR="00CE0DCE" w:rsidRPr="0084602D" w14:paraId="4287E0D2" w14:textId="77777777">
        <w:trPr>
          <w:gridAfter w:val="4"/>
          <w:wAfter w:w="4697" w:type="dxa"/>
        </w:trPr>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5A979F9" w14:textId="77777777" w:rsidR="00CE0DCE" w:rsidRPr="0084602D" w:rsidRDefault="00CE0DCE">
            <w:pPr>
              <w:spacing w:after="0" w:line="240" w:lineRule="auto"/>
              <w:jc w:val="both"/>
              <w:rPr>
                <w:rFonts w:ascii="Times New Roman" w:hAnsi="Times New Roman"/>
                <w:sz w:val="24"/>
                <w:szCs w:val="24"/>
              </w:rPr>
            </w:pPr>
            <w:r w:rsidRPr="0084602D">
              <w:rPr>
                <w:rFonts w:ascii="Times New Roman" w:hAnsi="Times New Roman"/>
                <w:sz w:val="24"/>
                <w:szCs w:val="24"/>
              </w:rPr>
              <w:t>3.9 Numărul de credite</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B91376" w14:textId="77777777" w:rsidR="00CE0DCE" w:rsidRPr="0084602D" w:rsidRDefault="00CE0DCE">
            <w:pPr>
              <w:spacing w:after="0" w:line="240" w:lineRule="auto"/>
              <w:jc w:val="both"/>
              <w:rPr>
                <w:rFonts w:ascii="Times New Roman" w:hAnsi="Times New Roman"/>
                <w:b/>
                <w:bCs/>
                <w:sz w:val="24"/>
                <w:szCs w:val="24"/>
                <w:highlight w:val="yellow"/>
              </w:rPr>
            </w:pPr>
            <w:r w:rsidRPr="0084602D">
              <w:rPr>
                <w:rFonts w:ascii="Times New Roman" w:hAnsi="Times New Roman"/>
                <w:b/>
                <w:bCs/>
                <w:sz w:val="24"/>
                <w:szCs w:val="24"/>
              </w:rPr>
              <w:t>3</w:t>
            </w:r>
          </w:p>
        </w:tc>
      </w:tr>
    </w:tbl>
    <w:p w14:paraId="71C8B80B" w14:textId="77777777" w:rsidR="00B80BFA" w:rsidRPr="0084602D" w:rsidRDefault="00B80BFA">
      <w:pPr>
        <w:spacing w:after="0" w:line="240" w:lineRule="auto"/>
        <w:jc w:val="both"/>
        <w:rPr>
          <w:rFonts w:ascii="Times New Roman" w:hAnsi="Times New Roman"/>
          <w:b/>
          <w:sz w:val="24"/>
          <w:szCs w:val="24"/>
        </w:rPr>
      </w:pPr>
    </w:p>
    <w:p w14:paraId="401B12B2" w14:textId="77777777" w:rsidR="00CE0DCE" w:rsidRPr="0084602D" w:rsidRDefault="00CE0DCE">
      <w:pPr>
        <w:spacing w:after="0" w:line="240" w:lineRule="auto"/>
        <w:jc w:val="both"/>
        <w:rPr>
          <w:rFonts w:ascii="Times New Roman" w:hAnsi="Times New Roman"/>
          <w:b/>
          <w:sz w:val="24"/>
          <w:szCs w:val="24"/>
        </w:rPr>
      </w:pPr>
    </w:p>
    <w:p w14:paraId="1736F7A3" w14:textId="77777777" w:rsidR="00CE0DCE" w:rsidRPr="0084602D" w:rsidRDefault="00CE0DCE">
      <w:pPr>
        <w:spacing w:after="0" w:line="240" w:lineRule="auto"/>
        <w:jc w:val="both"/>
        <w:rPr>
          <w:rFonts w:ascii="Times New Roman" w:hAnsi="Times New Roman"/>
          <w:b/>
          <w:sz w:val="24"/>
          <w:szCs w:val="24"/>
        </w:rPr>
      </w:pPr>
    </w:p>
    <w:p w14:paraId="15C3BA7D" w14:textId="77777777" w:rsidR="00CE0DCE" w:rsidRPr="0084602D" w:rsidRDefault="00CE0DCE">
      <w:pPr>
        <w:spacing w:after="0" w:line="240" w:lineRule="auto"/>
        <w:jc w:val="both"/>
        <w:rPr>
          <w:rFonts w:ascii="Times New Roman" w:hAnsi="Times New Roman"/>
          <w:b/>
          <w:sz w:val="24"/>
          <w:szCs w:val="24"/>
        </w:rPr>
      </w:pPr>
    </w:p>
    <w:p w14:paraId="7D2093CE" w14:textId="77777777" w:rsidR="00CE0DCE" w:rsidRPr="0084602D" w:rsidRDefault="00CE0DCE">
      <w:pPr>
        <w:spacing w:after="0" w:line="240" w:lineRule="auto"/>
        <w:jc w:val="both"/>
        <w:rPr>
          <w:rFonts w:ascii="Times New Roman" w:hAnsi="Times New Roman"/>
          <w:b/>
          <w:sz w:val="24"/>
          <w:szCs w:val="24"/>
        </w:rPr>
      </w:pPr>
    </w:p>
    <w:p w14:paraId="75833BC1" w14:textId="77777777" w:rsidR="00CE0DCE" w:rsidRPr="0084602D" w:rsidRDefault="00CE0DCE">
      <w:pPr>
        <w:spacing w:after="0" w:line="240" w:lineRule="auto"/>
        <w:jc w:val="both"/>
        <w:rPr>
          <w:rFonts w:ascii="Times New Roman" w:hAnsi="Times New Roman"/>
          <w:b/>
          <w:sz w:val="24"/>
          <w:szCs w:val="24"/>
        </w:rPr>
      </w:pPr>
    </w:p>
    <w:p w14:paraId="5EE2995D" w14:textId="77777777" w:rsidR="00CE0DCE" w:rsidRPr="0084602D" w:rsidRDefault="00CE0DCE">
      <w:pPr>
        <w:spacing w:after="0" w:line="240" w:lineRule="auto"/>
        <w:jc w:val="both"/>
        <w:rPr>
          <w:rFonts w:ascii="Times New Roman" w:hAnsi="Times New Roman"/>
          <w:b/>
          <w:sz w:val="24"/>
          <w:szCs w:val="24"/>
        </w:rPr>
      </w:pPr>
    </w:p>
    <w:p w14:paraId="3C49837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lastRenderedPageBreak/>
        <w:t xml:space="preserve">4. Precondiții </w:t>
      </w:r>
      <w:r w:rsidRPr="0084602D">
        <w:rPr>
          <w:rFonts w:ascii="Times New Roman" w:hAnsi="Times New Roman"/>
          <w:sz w:val="24"/>
          <w:szCs w:val="24"/>
        </w:rPr>
        <w:t>(acolo unde este cazul)</w:t>
      </w:r>
    </w:p>
    <w:tbl>
      <w:tblPr>
        <w:tblW w:w="10348" w:type="dxa"/>
        <w:tblInd w:w="108" w:type="dxa"/>
        <w:tblLayout w:type="fixed"/>
        <w:tblLook w:val="04A0" w:firstRow="1" w:lastRow="0" w:firstColumn="1" w:lastColumn="0" w:noHBand="0" w:noVBand="1"/>
      </w:tblPr>
      <w:tblGrid>
        <w:gridCol w:w="3060"/>
        <w:gridCol w:w="7288"/>
      </w:tblGrid>
      <w:tr w:rsidR="00B80BFA" w:rsidRPr="0084602D" w14:paraId="2B61E2AF" w14:textId="77777777">
        <w:tc>
          <w:tcPr>
            <w:tcW w:w="3060" w:type="dxa"/>
            <w:tcBorders>
              <w:top w:val="single" w:sz="4" w:space="0" w:color="000000"/>
              <w:left w:val="single" w:sz="4" w:space="0" w:color="000000"/>
              <w:bottom w:val="single" w:sz="4" w:space="0" w:color="000000"/>
              <w:right w:val="single" w:sz="4" w:space="0" w:color="000000"/>
            </w:tcBorders>
          </w:tcPr>
          <w:p w14:paraId="6B447338" w14:textId="77777777" w:rsidR="00B80BFA" w:rsidRPr="0084602D" w:rsidRDefault="00000000">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4.1 de curriculum</w:t>
            </w:r>
            <w:r w:rsidRPr="0084602D">
              <w:rPr>
                <w:rFonts w:ascii="Times New Roman" w:hAnsi="Times New Roman"/>
                <w:color w:val="9BBB59"/>
                <w:sz w:val="24"/>
                <w:szCs w:val="24"/>
              </w:rPr>
              <w:t xml:space="preserve"> </w:t>
            </w:r>
          </w:p>
        </w:tc>
        <w:tc>
          <w:tcPr>
            <w:tcW w:w="7288" w:type="dxa"/>
            <w:tcBorders>
              <w:top w:val="single" w:sz="4" w:space="0" w:color="000000"/>
              <w:left w:val="single" w:sz="4" w:space="0" w:color="000000"/>
              <w:bottom w:val="single" w:sz="4" w:space="0" w:color="000000"/>
              <w:right w:val="single" w:sz="4" w:space="0" w:color="000000"/>
            </w:tcBorders>
          </w:tcPr>
          <w:p w14:paraId="3C051E22" w14:textId="77777777" w:rsidR="00B80BFA" w:rsidRPr="0084602D" w:rsidRDefault="00B80BFA">
            <w:pPr>
              <w:snapToGrid w:val="0"/>
              <w:spacing w:after="0" w:line="240" w:lineRule="auto"/>
              <w:jc w:val="both"/>
              <w:rPr>
                <w:rFonts w:ascii="Times New Roman" w:hAnsi="Times New Roman"/>
                <w:sz w:val="24"/>
                <w:szCs w:val="24"/>
                <w:highlight w:val="yellow"/>
              </w:rPr>
            </w:pPr>
          </w:p>
        </w:tc>
      </w:tr>
      <w:tr w:rsidR="00B80BFA" w:rsidRPr="0084602D" w14:paraId="6A1B98F1" w14:textId="77777777">
        <w:tc>
          <w:tcPr>
            <w:tcW w:w="3060" w:type="dxa"/>
            <w:tcBorders>
              <w:top w:val="single" w:sz="4" w:space="0" w:color="000000"/>
              <w:left w:val="single" w:sz="4" w:space="0" w:color="000000"/>
              <w:bottom w:val="single" w:sz="4" w:space="0" w:color="000000"/>
              <w:right w:val="single" w:sz="4" w:space="0" w:color="000000"/>
            </w:tcBorders>
          </w:tcPr>
          <w:p w14:paraId="65420F5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4.2 de rezultate ale învățării</w:t>
            </w:r>
            <w:r w:rsidRPr="0084602D">
              <w:rPr>
                <w:rFonts w:ascii="Times New Roman" w:hAnsi="Times New Roman"/>
                <w:color w:val="9BBB59"/>
                <w:sz w:val="24"/>
                <w:szCs w:val="24"/>
              </w:rPr>
              <w:t xml:space="preserve"> </w:t>
            </w:r>
          </w:p>
        </w:tc>
        <w:tc>
          <w:tcPr>
            <w:tcW w:w="7288" w:type="dxa"/>
            <w:tcBorders>
              <w:top w:val="single" w:sz="4" w:space="0" w:color="000000"/>
              <w:left w:val="single" w:sz="4" w:space="0" w:color="000000"/>
              <w:bottom w:val="single" w:sz="4" w:space="0" w:color="000000"/>
              <w:right w:val="single" w:sz="4" w:space="0" w:color="000000"/>
            </w:tcBorders>
          </w:tcPr>
          <w:p w14:paraId="3254610A" w14:textId="77777777" w:rsidR="00B80BFA" w:rsidRPr="0084602D" w:rsidRDefault="00B80BFA">
            <w:pPr>
              <w:pStyle w:val="ListParagraph"/>
              <w:snapToGrid w:val="0"/>
              <w:spacing w:after="0" w:line="240" w:lineRule="auto"/>
              <w:ind w:left="0"/>
              <w:jc w:val="both"/>
              <w:rPr>
                <w:rFonts w:ascii="Times New Roman" w:hAnsi="Times New Roman"/>
                <w:sz w:val="24"/>
                <w:szCs w:val="24"/>
                <w:highlight w:val="yellow"/>
              </w:rPr>
            </w:pPr>
          </w:p>
        </w:tc>
      </w:tr>
    </w:tbl>
    <w:p w14:paraId="3FC74D5D" w14:textId="77777777" w:rsidR="00B80BFA" w:rsidRPr="0084602D" w:rsidRDefault="00B80BFA">
      <w:pPr>
        <w:spacing w:after="0" w:line="240" w:lineRule="auto"/>
        <w:jc w:val="both"/>
        <w:rPr>
          <w:rFonts w:ascii="Times New Roman" w:hAnsi="Times New Roman"/>
          <w:sz w:val="24"/>
          <w:szCs w:val="24"/>
        </w:rPr>
      </w:pPr>
    </w:p>
    <w:p w14:paraId="5BEFAD45" w14:textId="77777777" w:rsidR="00B80BFA" w:rsidRPr="0084602D" w:rsidRDefault="00B80BFA">
      <w:pPr>
        <w:spacing w:after="0" w:line="240" w:lineRule="auto"/>
        <w:jc w:val="both"/>
        <w:rPr>
          <w:rFonts w:ascii="Times New Roman" w:hAnsi="Times New Roman"/>
          <w:sz w:val="24"/>
          <w:szCs w:val="24"/>
        </w:rPr>
      </w:pPr>
    </w:p>
    <w:p w14:paraId="6950CF28" w14:textId="4F234FAE"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t>5. Condiții necesare pentru desfășurarea optimă a activităților didactice</w:t>
      </w:r>
      <w:r w:rsidRPr="0084602D">
        <w:rPr>
          <w:rFonts w:ascii="Times New Roman" w:hAnsi="Times New Roman"/>
          <w:sz w:val="24"/>
          <w:szCs w:val="24"/>
        </w:rPr>
        <w:t xml:space="preserve"> (acolo unde este cazul)</w:t>
      </w:r>
    </w:p>
    <w:tbl>
      <w:tblPr>
        <w:tblpPr w:leftFromText="180" w:rightFromText="180" w:vertAnchor="text" w:horzAnchor="margin" w:tblpY="130"/>
        <w:tblW w:w="10682" w:type="dxa"/>
        <w:tblLayout w:type="fixed"/>
        <w:tblLook w:val="04A0" w:firstRow="1" w:lastRow="0" w:firstColumn="1" w:lastColumn="0" w:noHBand="0" w:noVBand="1"/>
      </w:tblPr>
      <w:tblGrid>
        <w:gridCol w:w="2723"/>
        <w:gridCol w:w="7959"/>
      </w:tblGrid>
      <w:tr w:rsidR="00B80BFA" w:rsidRPr="0084602D" w14:paraId="728DE7C9" w14:textId="77777777" w:rsidTr="00327B1D">
        <w:tc>
          <w:tcPr>
            <w:tcW w:w="2723" w:type="dxa"/>
            <w:tcBorders>
              <w:top w:val="single" w:sz="4" w:space="0" w:color="000000"/>
              <w:left w:val="single" w:sz="4" w:space="0" w:color="000000"/>
              <w:bottom w:val="single" w:sz="4" w:space="0" w:color="000000"/>
              <w:right w:val="single" w:sz="4" w:space="0" w:color="000000"/>
            </w:tcBorders>
          </w:tcPr>
          <w:p w14:paraId="5C2826C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5.1  de desfășurare a cursului</w:t>
            </w:r>
          </w:p>
        </w:tc>
        <w:tc>
          <w:tcPr>
            <w:tcW w:w="7959" w:type="dxa"/>
            <w:tcBorders>
              <w:top w:val="single" w:sz="4" w:space="0" w:color="000000"/>
              <w:left w:val="single" w:sz="4" w:space="0" w:color="000000"/>
              <w:bottom w:val="single" w:sz="4" w:space="0" w:color="000000"/>
              <w:right w:val="single" w:sz="4" w:space="0" w:color="000000"/>
            </w:tcBorders>
          </w:tcPr>
          <w:p w14:paraId="0B651DD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Sală dotată cu videoproiector, computer și tablă.</w:t>
            </w:r>
          </w:p>
          <w:p w14:paraId="4137017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Acces la prezentări PowerPoint, schițe constructive și secțiuni de ansamblu ale turbomotoarelor.</w:t>
            </w:r>
          </w:p>
          <w:p w14:paraId="763F56AA" w14:textId="77777777" w:rsidR="00B80BFA" w:rsidRPr="0084602D" w:rsidRDefault="00000000">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Platformă electronică pentru materiale, bibliografie și teme.</w:t>
            </w:r>
          </w:p>
          <w:p w14:paraId="51FF53DD" w14:textId="77777777" w:rsidR="00327B1D" w:rsidRPr="0084602D" w:rsidRDefault="00327B1D">
            <w:pPr>
              <w:spacing w:after="0" w:line="240" w:lineRule="auto"/>
              <w:rPr>
                <w:rFonts w:ascii="Times New Roman" w:hAnsi="Times New Roman"/>
                <w:color w:val="2E75B6"/>
                <w:sz w:val="24"/>
                <w:szCs w:val="24"/>
              </w:rPr>
            </w:pPr>
          </w:p>
          <w:p w14:paraId="76ECB94E" w14:textId="75C998FF" w:rsidR="00B80BFA" w:rsidRPr="0084602D" w:rsidRDefault="00000000">
            <w:pPr>
              <w:spacing w:after="0" w:line="240" w:lineRule="auto"/>
              <w:rPr>
                <w:rFonts w:ascii="Times New Roman" w:hAnsi="Times New Roman"/>
                <w:sz w:val="24"/>
                <w:szCs w:val="24"/>
                <w:highlight w:val="yellow"/>
              </w:rPr>
            </w:pPr>
            <w:r w:rsidRPr="0084602D">
              <w:rPr>
                <w:rFonts w:ascii="Times New Roman" w:hAnsi="Times New Roman"/>
                <w:color w:val="2E75B6"/>
                <w:sz w:val="24"/>
                <w:szCs w:val="24"/>
              </w:rPr>
              <w:t>Classroom equipped with a video projector, computer and whiteboard.</w:t>
            </w:r>
            <w:r w:rsidRPr="0084602D">
              <w:rPr>
                <w:rFonts w:ascii="Times New Roman" w:hAnsi="Times New Roman"/>
                <w:color w:val="2E75B6"/>
                <w:sz w:val="24"/>
                <w:szCs w:val="24"/>
              </w:rPr>
              <w:br/>
              <w:t>Access to PowerPoint presentations, construction sketches and overall sections of turbojet engines.</w:t>
            </w:r>
            <w:r w:rsidRPr="0084602D">
              <w:rPr>
                <w:rFonts w:ascii="Times New Roman" w:hAnsi="Times New Roman"/>
                <w:color w:val="2E75B6"/>
                <w:sz w:val="24"/>
                <w:szCs w:val="24"/>
              </w:rPr>
              <w:br/>
              <w:t>Electronic platform for materials, bibliography and assignments.</w:t>
            </w:r>
          </w:p>
        </w:tc>
      </w:tr>
      <w:tr w:rsidR="00B80BFA" w:rsidRPr="0084602D" w14:paraId="1A5631A2" w14:textId="77777777" w:rsidTr="00327B1D">
        <w:tc>
          <w:tcPr>
            <w:tcW w:w="2723" w:type="dxa"/>
            <w:tcBorders>
              <w:top w:val="single" w:sz="4" w:space="0" w:color="000000"/>
              <w:left w:val="single" w:sz="4" w:space="0" w:color="000000"/>
              <w:bottom w:val="single" w:sz="4" w:space="0" w:color="000000"/>
              <w:right w:val="single" w:sz="4" w:space="0" w:color="000000"/>
            </w:tcBorders>
          </w:tcPr>
          <w:p w14:paraId="4901ED00" w14:textId="4A334B8D"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5.2  de desfășurare a seminarului</w:t>
            </w:r>
          </w:p>
        </w:tc>
        <w:tc>
          <w:tcPr>
            <w:tcW w:w="7959" w:type="dxa"/>
            <w:tcBorders>
              <w:top w:val="single" w:sz="4" w:space="0" w:color="000000"/>
              <w:left w:val="single" w:sz="4" w:space="0" w:color="000000"/>
              <w:bottom w:val="single" w:sz="4" w:space="0" w:color="000000"/>
              <w:right w:val="single" w:sz="4" w:space="0" w:color="000000"/>
            </w:tcBorders>
          </w:tcPr>
          <w:p w14:paraId="69EDF0E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Sală dotată cu videoproiector, computer și tablă.</w:t>
            </w:r>
          </w:p>
          <w:p w14:paraId="683F372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Acces la prezentări PowerPoint, schițe constructive și secțiuni de ansamblu ale turbomotoarelor.</w:t>
            </w:r>
          </w:p>
          <w:p w14:paraId="5C33318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Platformă electronică pentru materiale, bibliografie și teme.</w:t>
            </w:r>
          </w:p>
          <w:p w14:paraId="1E9E45EB" w14:textId="77777777" w:rsidR="00327B1D" w:rsidRPr="0084602D" w:rsidRDefault="00327B1D">
            <w:pPr>
              <w:spacing w:after="0" w:line="240" w:lineRule="auto"/>
              <w:jc w:val="both"/>
              <w:rPr>
                <w:rFonts w:ascii="Times New Roman" w:hAnsi="Times New Roman"/>
                <w:sz w:val="24"/>
                <w:szCs w:val="24"/>
              </w:rPr>
            </w:pPr>
          </w:p>
          <w:p w14:paraId="32FFCC87"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Classroom equipped with a video projector, computer and whiteboard.</w:t>
            </w:r>
            <w:r w:rsidRPr="0084602D">
              <w:rPr>
                <w:rFonts w:ascii="Times New Roman" w:hAnsi="Times New Roman"/>
                <w:color w:val="2E75B6"/>
                <w:sz w:val="24"/>
                <w:szCs w:val="24"/>
              </w:rPr>
              <w:br/>
              <w:t>Access to PowerPoint presentations, construction sketches and overall sections of turbojet engines.</w:t>
            </w:r>
            <w:r w:rsidRPr="0084602D">
              <w:rPr>
                <w:rFonts w:ascii="Times New Roman" w:hAnsi="Times New Roman"/>
                <w:color w:val="2E75B6"/>
                <w:sz w:val="24"/>
                <w:szCs w:val="24"/>
              </w:rPr>
              <w:br/>
              <w:t>Electronic platform for materials, bibliography and assignments.</w:t>
            </w:r>
          </w:p>
        </w:tc>
      </w:tr>
    </w:tbl>
    <w:p w14:paraId="77BADE7A"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t>6. Obiectiv general</w:t>
      </w:r>
      <w:r w:rsidRPr="0084602D">
        <w:rPr>
          <w:rFonts w:ascii="Times New Roman" w:eastAsia="Calibri" w:hAnsi="Times New Roman"/>
          <w:sz w:val="24"/>
          <w:szCs w:val="24"/>
        </w:rPr>
        <w:t xml:space="preserve"> </w:t>
      </w:r>
    </w:p>
    <w:p w14:paraId="56F5EB3A" w14:textId="77777777" w:rsidR="00B80BFA" w:rsidRPr="0084602D" w:rsidRDefault="00000000" w:rsidP="00327B1D">
      <w:pPr>
        <w:spacing w:after="0" w:line="240" w:lineRule="auto"/>
        <w:jc w:val="both"/>
        <w:rPr>
          <w:rFonts w:ascii="Times New Roman" w:eastAsia="Calibri" w:hAnsi="Times New Roman"/>
          <w:sz w:val="24"/>
          <w:szCs w:val="24"/>
        </w:rPr>
      </w:pPr>
      <w:r w:rsidRPr="0084602D">
        <w:rPr>
          <w:rFonts w:ascii="Times New Roman" w:eastAsia="Calibri" w:hAnsi="Times New Roman"/>
          <w:sz w:val="24"/>
          <w:szCs w:val="24"/>
        </w:rPr>
        <w:t xml:space="preserve">Disciplina </w:t>
      </w:r>
      <w:r w:rsidRPr="0084602D">
        <w:rPr>
          <w:rFonts w:ascii="Times New Roman" w:eastAsia="Calibri" w:hAnsi="Times New Roman"/>
          <w:i/>
          <w:iCs/>
          <w:sz w:val="24"/>
          <w:szCs w:val="24"/>
        </w:rPr>
        <w:t>Managementul clasei de elevi</w:t>
      </w:r>
      <w:r w:rsidRPr="0084602D">
        <w:rPr>
          <w:rFonts w:ascii="Times New Roman" w:eastAsia="Calibri" w:hAnsi="Times New Roman"/>
          <w:sz w:val="24"/>
          <w:szCs w:val="24"/>
        </w:rPr>
        <w:t xml:space="preserve"> urmărește formarea unei viziuni de ansamblu asupra caracteristicilor clasei ca grup social și asupra relațiilor interpersonale care se dezvoltă în cadrul acesteia. Cursul are ca obiectiv familiarizarea studenților cu concepte, teorii și modele de gestionare a relațiilor din clasă, de prevenire și rezolvare a conflictelor, precum și de optimizare a climatului educațional. Totodată, disciplina evidențiază rolurile manageriale și de leadership ale profesorului în dinamica grupului de elevi, pregătind viitorii specialiști să creeze un cadru educațional favorabil colaborării și performanței școlare.</w:t>
      </w:r>
    </w:p>
    <w:p w14:paraId="549BAF91" w14:textId="77777777" w:rsidR="00327B1D" w:rsidRPr="0084602D" w:rsidRDefault="00327B1D">
      <w:pPr>
        <w:spacing w:after="0" w:line="240" w:lineRule="auto"/>
        <w:rPr>
          <w:rFonts w:ascii="Times New Roman" w:eastAsia="Calibri" w:hAnsi="Times New Roman"/>
          <w:color w:val="2E75B6"/>
          <w:sz w:val="24"/>
          <w:szCs w:val="24"/>
        </w:rPr>
      </w:pPr>
    </w:p>
    <w:p w14:paraId="334DE21E" w14:textId="4997837A" w:rsidR="00B80BFA" w:rsidRPr="0084602D" w:rsidRDefault="00000000" w:rsidP="00327B1D">
      <w:pPr>
        <w:spacing w:after="0" w:line="240" w:lineRule="auto"/>
        <w:jc w:val="both"/>
        <w:rPr>
          <w:rFonts w:ascii="Times New Roman" w:eastAsia="Calibri" w:hAnsi="Times New Roman"/>
          <w:sz w:val="24"/>
          <w:szCs w:val="24"/>
        </w:rPr>
      </w:pPr>
      <w:r w:rsidRPr="0084602D">
        <w:rPr>
          <w:rFonts w:ascii="Times New Roman" w:eastAsia="Calibri" w:hAnsi="Times New Roman"/>
          <w:color w:val="2E75B6"/>
          <w:sz w:val="24"/>
          <w:szCs w:val="24"/>
        </w:rPr>
        <w:t>The Classroom Management discipline aims to develop an overall understanding of the characteristics of the classroom as a social group and of the interpersonal relationships that develop within it. The course aims to familiarise students with concepts, theories and models for managing classroom relationships, preventing and resolving conflicts, and optimising the educational climate. At the same time, the discipline highlights the teacher's managerial and leadership roles in the dynamics of the student group, preparing future specialists to create an educational environment conducive to collaboration and academic performance.</w:t>
      </w:r>
    </w:p>
    <w:p w14:paraId="4DE86EC4" w14:textId="77777777" w:rsidR="00B80BFA" w:rsidRPr="0084602D" w:rsidRDefault="00B80BFA">
      <w:pPr>
        <w:spacing w:after="0" w:line="240" w:lineRule="auto"/>
        <w:jc w:val="both"/>
        <w:rPr>
          <w:rFonts w:ascii="Times New Roman" w:eastAsia="Calibri" w:hAnsi="Times New Roman"/>
          <w:b/>
          <w:sz w:val="24"/>
          <w:szCs w:val="24"/>
        </w:rPr>
      </w:pPr>
    </w:p>
    <w:p w14:paraId="76F3C096" w14:textId="77777777" w:rsidR="00327B1D" w:rsidRPr="0084602D" w:rsidRDefault="00327B1D">
      <w:pPr>
        <w:spacing w:after="0" w:line="240" w:lineRule="auto"/>
        <w:jc w:val="both"/>
        <w:rPr>
          <w:rFonts w:ascii="Times New Roman" w:eastAsia="Calibri" w:hAnsi="Times New Roman"/>
          <w:b/>
          <w:sz w:val="24"/>
          <w:szCs w:val="24"/>
        </w:rPr>
      </w:pPr>
    </w:p>
    <w:p w14:paraId="54BE969E" w14:textId="77777777" w:rsidR="00327B1D" w:rsidRPr="0084602D" w:rsidRDefault="00327B1D">
      <w:pPr>
        <w:spacing w:after="0" w:line="240" w:lineRule="auto"/>
        <w:jc w:val="both"/>
        <w:rPr>
          <w:rFonts w:ascii="Times New Roman" w:eastAsia="Calibri" w:hAnsi="Times New Roman"/>
          <w:b/>
          <w:sz w:val="24"/>
          <w:szCs w:val="24"/>
        </w:rPr>
      </w:pPr>
    </w:p>
    <w:p w14:paraId="0DA6DFA0" w14:textId="77777777" w:rsidR="00327B1D" w:rsidRPr="0084602D" w:rsidRDefault="00327B1D">
      <w:pPr>
        <w:spacing w:after="0" w:line="240" w:lineRule="auto"/>
        <w:jc w:val="both"/>
        <w:rPr>
          <w:rFonts w:ascii="Times New Roman" w:eastAsia="Calibri" w:hAnsi="Times New Roman"/>
          <w:b/>
          <w:sz w:val="24"/>
          <w:szCs w:val="24"/>
        </w:rPr>
      </w:pPr>
    </w:p>
    <w:p w14:paraId="345CBAA9" w14:textId="77777777" w:rsidR="00327B1D" w:rsidRPr="0084602D" w:rsidRDefault="00327B1D">
      <w:pPr>
        <w:spacing w:after="0" w:line="240" w:lineRule="auto"/>
        <w:jc w:val="both"/>
        <w:rPr>
          <w:rFonts w:ascii="Times New Roman" w:eastAsia="Calibri" w:hAnsi="Times New Roman"/>
          <w:b/>
          <w:sz w:val="24"/>
          <w:szCs w:val="24"/>
        </w:rPr>
      </w:pPr>
    </w:p>
    <w:p w14:paraId="7BC7C6B2" w14:textId="77777777" w:rsidR="00327B1D" w:rsidRPr="0084602D" w:rsidRDefault="00327B1D">
      <w:pPr>
        <w:spacing w:after="0" w:line="240" w:lineRule="auto"/>
        <w:jc w:val="both"/>
        <w:rPr>
          <w:rFonts w:ascii="Times New Roman" w:eastAsia="Calibri" w:hAnsi="Times New Roman"/>
          <w:b/>
          <w:sz w:val="24"/>
          <w:szCs w:val="24"/>
        </w:rPr>
      </w:pPr>
    </w:p>
    <w:p w14:paraId="44615A39" w14:textId="77777777" w:rsidR="00327B1D" w:rsidRPr="0084602D" w:rsidRDefault="00327B1D">
      <w:pPr>
        <w:spacing w:after="0" w:line="240" w:lineRule="auto"/>
        <w:jc w:val="both"/>
        <w:rPr>
          <w:rFonts w:ascii="Times New Roman" w:eastAsia="Calibri" w:hAnsi="Times New Roman"/>
          <w:b/>
          <w:sz w:val="24"/>
          <w:szCs w:val="24"/>
        </w:rPr>
      </w:pPr>
    </w:p>
    <w:p w14:paraId="563BD809" w14:textId="77777777" w:rsidR="00327B1D" w:rsidRPr="0084602D" w:rsidRDefault="00327B1D">
      <w:pPr>
        <w:spacing w:after="0" w:line="240" w:lineRule="auto"/>
        <w:jc w:val="both"/>
        <w:rPr>
          <w:rFonts w:ascii="Times New Roman" w:eastAsia="Calibri" w:hAnsi="Times New Roman"/>
          <w:b/>
          <w:sz w:val="24"/>
          <w:szCs w:val="24"/>
        </w:rPr>
      </w:pPr>
    </w:p>
    <w:p w14:paraId="19DAD955" w14:textId="77777777" w:rsidR="00327B1D" w:rsidRPr="0084602D" w:rsidRDefault="00327B1D">
      <w:pPr>
        <w:spacing w:after="0" w:line="240" w:lineRule="auto"/>
        <w:jc w:val="both"/>
        <w:rPr>
          <w:rFonts w:ascii="Times New Roman" w:eastAsia="Calibri" w:hAnsi="Times New Roman"/>
          <w:b/>
          <w:sz w:val="24"/>
          <w:szCs w:val="24"/>
        </w:rPr>
      </w:pPr>
    </w:p>
    <w:p w14:paraId="68EE352F" w14:textId="77777777" w:rsidR="00B80BFA" w:rsidRPr="0084602D" w:rsidRDefault="00000000">
      <w:pPr>
        <w:spacing w:after="0" w:line="240" w:lineRule="auto"/>
        <w:contextualSpacing/>
        <w:jc w:val="both"/>
        <w:rPr>
          <w:rFonts w:ascii="Times New Roman" w:hAnsi="Times New Roman"/>
          <w:b/>
          <w:sz w:val="24"/>
          <w:szCs w:val="24"/>
        </w:rPr>
      </w:pPr>
      <w:r w:rsidRPr="0084602D">
        <w:rPr>
          <w:rFonts w:ascii="Times New Roman" w:hAnsi="Times New Roman"/>
          <w:b/>
          <w:sz w:val="24"/>
          <w:szCs w:val="24"/>
        </w:rPr>
        <w:lastRenderedPageBreak/>
        <w:t>7. Rezultatele învățării</w:t>
      </w:r>
    </w:p>
    <w:p w14:paraId="02EA043D" w14:textId="77777777" w:rsidR="00327B1D" w:rsidRPr="0084602D" w:rsidRDefault="00327B1D">
      <w:pPr>
        <w:spacing w:after="0" w:line="240" w:lineRule="auto"/>
        <w:contextualSpacing/>
        <w:jc w:val="both"/>
        <w:rPr>
          <w:rFonts w:ascii="Times New Roman" w:hAnsi="Times New Roman"/>
          <w:b/>
          <w:sz w:val="24"/>
          <w:szCs w:val="24"/>
        </w:rPr>
      </w:pPr>
    </w:p>
    <w:tbl>
      <w:tblPr>
        <w:tblW w:w="10574" w:type="dxa"/>
        <w:tblInd w:w="108" w:type="dxa"/>
        <w:tblLayout w:type="fixed"/>
        <w:tblLook w:val="04A0" w:firstRow="1" w:lastRow="0" w:firstColumn="1" w:lastColumn="0" w:noHBand="0" w:noVBand="1"/>
      </w:tblPr>
      <w:tblGrid>
        <w:gridCol w:w="900"/>
        <w:gridCol w:w="9674"/>
      </w:tblGrid>
      <w:tr w:rsidR="00B80BFA" w:rsidRPr="0084602D" w14:paraId="611C3DC3" w14:textId="77777777">
        <w:trPr>
          <w:cantSplit/>
          <w:trHeight w:val="1975"/>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157B4011" w14:textId="77777777" w:rsidR="00B80BFA" w:rsidRPr="0084602D" w:rsidRDefault="00000000" w:rsidP="00327B1D">
            <w:pPr>
              <w:spacing w:after="0" w:line="240" w:lineRule="auto"/>
              <w:jc w:val="center"/>
              <w:rPr>
                <w:rFonts w:ascii="Times New Roman" w:hAnsi="Times New Roman"/>
                <w:b/>
                <w:sz w:val="24"/>
                <w:szCs w:val="24"/>
              </w:rPr>
            </w:pPr>
            <w:r w:rsidRPr="0084602D">
              <w:rPr>
                <w:rFonts w:ascii="Times New Roman" w:hAnsi="Times New Roman"/>
                <w:b/>
                <w:sz w:val="24"/>
                <w:szCs w:val="24"/>
              </w:rPr>
              <w:t>Cunoștințe</w:t>
            </w:r>
          </w:p>
        </w:tc>
        <w:tc>
          <w:tcPr>
            <w:tcW w:w="9674" w:type="dxa"/>
            <w:tcBorders>
              <w:top w:val="single" w:sz="4" w:space="0" w:color="000000"/>
              <w:left w:val="single" w:sz="4" w:space="0" w:color="000000"/>
              <w:bottom w:val="single" w:sz="4" w:space="0" w:color="000000"/>
              <w:right w:val="single" w:sz="4" w:space="0" w:color="000000"/>
            </w:tcBorders>
          </w:tcPr>
          <w:p w14:paraId="3455868C" w14:textId="77777777" w:rsidR="00B80BFA" w:rsidRPr="0084602D" w:rsidRDefault="00000000">
            <w:pPr>
              <w:spacing w:after="0" w:line="240" w:lineRule="auto"/>
              <w:contextualSpacing/>
              <w:jc w:val="both"/>
              <w:rPr>
                <w:rFonts w:ascii="Times New Roman" w:eastAsia="Calibri" w:hAnsi="Times New Roman"/>
                <w:sz w:val="24"/>
                <w:szCs w:val="24"/>
              </w:rPr>
            </w:pPr>
            <w:r w:rsidRPr="0084602D">
              <w:rPr>
                <w:rFonts w:ascii="Times New Roman" w:eastAsia="Calibri" w:hAnsi="Times New Roman"/>
                <w:sz w:val="24"/>
                <w:szCs w:val="24"/>
              </w:rPr>
              <w:t>Recunoaște și explică principalele caracteristici ale clasei de elevi ca grup social.</w:t>
            </w:r>
          </w:p>
          <w:p w14:paraId="50176F71" w14:textId="77777777" w:rsidR="00B80BFA" w:rsidRPr="0084602D" w:rsidRDefault="00000000">
            <w:pPr>
              <w:spacing w:after="0" w:line="240" w:lineRule="auto"/>
              <w:contextualSpacing/>
              <w:jc w:val="both"/>
              <w:rPr>
                <w:rFonts w:ascii="Times New Roman" w:hAnsi="Times New Roman"/>
                <w:sz w:val="24"/>
                <w:szCs w:val="24"/>
              </w:rPr>
            </w:pPr>
            <w:r w:rsidRPr="0084602D">
              <w:rPr>
                <w:rFonts w:ascii="Times New Roman" w:eastAsia="Calibri" w:hAnsi="Times New Roman"/>
                <w:sz w:val="24"/>
                <w:szCs w:val="24"/>
              </w:rPr>
              <w:t>Descrie tipurile de relații (cooperare, competiție, socio-afective, de conducere) ce se dezvoltă în cadrul clasei.</w:t>
            </w:r>
          </w:p>
          <w:p w14:paraId="2E1B1FF0" w14:textId="77777777" w:rsidR="00B80BFA" w:rsidRPr="0084602D" w:rsidRDefault="00000000">
            <w:pPr>
              <w:spacing w:after="0" w:line="240" w:lineRule="auto"/>
              <w:contextualSpacing/>
              <w:jc w:val="both"/>
              <w:rPr>
                <w:rFonts w:ascii="Times New Roman" w:eastAsia="Calibri" w:hAnsi="Times New Roman"/>
                <w:sz w:val="24"/>
                <w:szCs w:val="24"/>
              </w:rPr>
            </w:pPr>
            <w:r w:rsidRPr="0084602D">
              <w:rPr>
                <w:rFonts w:ascii="Times New Roman" w:eastAsia="Calibri" w:hAnsi="Times New Roman"/>
                <w:sz w:val="24"/>
                <w:szCs w:val="24"/>
              </w:rPr>
              <w:t>Identifică tipuri de conflict și explică mecanismele de prevenire și rezolvare.</w:t>
            </w:r>
          </w:p>
          <w:p w14:paraId="61A50484" w14:textId="77777777" w:rsidR="00B80BFA" w:rsidRPr="0084602D" w:rsidRDefault="00000000">
            <w:pPr>
              <w:spacing w:after="0" w:line="240" w:lineRule="auto"/>
              <w:contextualSpacing/>
              <w:jc w:val="both"/>
              <w:rPr>
                <w:rFonts w:ascii="Times New Roman" w:eastAsia="Calibri" w:hAnsi="Times New Roman"/>
                <w:sz w:val="24"/>
                <w:szCs w:val="24"/>
              </w:rPr>
            </w:pPr>
            <w:r w:rsidRPr="0084602D">
              <w:rPr>
                <w:rFonts w:ascii="Times New Roman" w:eastAsia="Calibri" w:hAnsi="Times New Roman"/>
                <w:sz w:val="24"/>
                <w:szCs w:val="24"/>
              </w:rPr>
              <w:t>Redă rolurile manageriale și de leadership ale profesorului în cadrul colectivului de elevi.</w:t>
            </w:r>
          </w:p>
          <w:p w14:paraId="12AB1CFD" w14:textId="77777777" w:rsidR="00B80BFA" w:rsidRPr="0084602D" w:rsidRDefault="00000000">
            <w:pPr>
              <w:spacing w:after="0" w:line="240" w:lineRule="auto"/>
              <w:contextualSpacing/>
              <w:jc w:val="both"/>
              <w:rPr>
                <w:rFonts w:ascii="Times New Roman" w:eastAsia="Calibri" w:hAnsi="Times New Roman"/>
                <w:sz w:val="24"/>
                <w:szCs w:val="24"/>
              </w:rPr>
            </w:pPr>
            <w:r w:rsidRPr="0084602D">
              <w:rPr>
                <w:rFonts w:ascii="Times New Roman" w:eastAsia="Calibri" w:hAnsi="Times New Roman"/>
                <w:sz w:val="24"/>
                <w:szCs w:val="24"/>
              </w:rPr>
              <w:t>Explică conceptele de climat educațional și factorii care influențează calitatea acestuia.</w:t>
            </w:r>
          </w:p>
          <w:p w14:paraId="3BA6B2C5" w14:textId="77777777" w:rsidR="00327B1D" w:rsidRPr="0084602D" w:rsidRDefault="00327B1D">
            <w:pPr>
              <w:spacing w:after="0" w:line="240" w:lineRule="auto"/>
              <w:contextualSpacing/>
              <w:jc w:val="both"/>
              <w:rPr>
                <w:rFonts w:ascii="Times New Roman" w:hAnsi="Times New Roman"/>
                <w:b/>
                <w:bCs/>
                <w:sz w:val="24"/>
                <w:szCs w:val="24"/>
                <w:highlight w:val="yellow"/>
              </w:rPr>
            </w:pPr>
          </w:p>
          <w:p w14:paraId="4983D201" w14:textId="77777777" w:rsidR="00B80BFA" w:rsidRPr="0084602D" w:rsidRDefault="00000000">
            <w:pPr>
              <w:spacing w:after="0" w:line="240" w:lineRule="auto"/>
              <w:contextualSpacing/>
              <w:rPr>
                <w:rFonts w:ascii="Times New Roman" w:hAnsi="Times New Roman"/>
                <w:b/>
                <w:bCs/>
                <w:sz w:val="24"/>
                <w:szCs w:val="24"/>
                <w:highlight w:val="yellow"/>
              </w:rPr>
            </w:pPr>
            <w:r w:rsidRPr="0084602D">
              <w:rPr>
                <w:rFonts w:ascii="Times New Roman" w:eastAsia="Calibri" w:hAnsi="Times New Roman"/>
                <w:color w:val="2E75B6"/>
                <w:sz w:val="24"/>
                <w:szCs w:val="24"/>
              </w:rPr>
              <w:t>Recognises and explains the main characteristics of the classroom as a social group.</w:t>
            </w:r>
            <w:r w:rsidRPr="0084602D">
              <w:rPr>
                <w:rFonts w:ascii="Times New Roman" w:eastAsia="Calibri" w:hAnsi="Times New Roman"/>
                <w:color w:val="2E75B6"/>
                <w:sz w:val="24"/>
                <w:szCs w:val="24"/>
              </w:rPr>
              <w:br/>
              <w:t>Describes the types of relationships (cooperation, competition, socio-affective and leadership relationships) that develop within the classroom.</w:t>
            </w:r>
            <w:r w:rsidRPr="0084602D">
              <w:rPr>
                <w:rFonts w:ascii="Times New Roman" w:eastAsia="Calibri" w:hAnsi="Times New Roman"/>
                <w:color w:val="2E75B6"/>
                <w:sz w:val="24"/>
                <w:szCs w:val="24"/>
              </w:rPr>
              <w:br/>
              <w:t>Identifies types of conflict and explains prevention and resolution mechanisms.</w:t>
            </w:r>
            <w:r w:rsidRPr="0084602D">
              <w:rPr>
                <w:rFonts w:ascii="Times New Roman" w:eastAsia="Calibri" w:hAnsi="Times New Roman"/>
                <w:color w:val="2E75B6"/>
                <w:sz w:val="24"/>
                <w:szCs w:val="24"/>
              </w:rPr>
              <w:br/>
              <w:t>Describes the teacher's managerial and leadership roles within the student group.</w:t>
            </w:r>
            <w:r w:rsidRPr="0084602D">
              <w:rPr>
                <w:rFonts w:ascii="Times New Roman" w:eastAsia="Calibri" w:hAnsi="Times New Roman"/>
                <w:color w:val="2E75B6"/>
                <w:sz w:val="24"/>
                <w:szCs w:val="24"/>
              </w:rPr>
              <w:br/>
              <w:t>Explains the concepts of educational climate and the factors that influence its quality.</w:t>
            </w:r>
          </w:p>
        </w:tc>
      </w:tr>
      <w:tr w:rsidR="00B80BFA" w:rsidRPr="0084602D" w14:paraId="4DFE2E70" w14:textId="77777777">
        <w:trPr>
          <w:cantSplit/>
          <w:trHeight w:val="1775"/>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137A5409" w14:textId="77777777" w:rsidR="00B80BFA" w:rsidRPr="0084602D" w:rsidRDefault="00000000" w:rsidP="00327B1D">
            <w:pPr>
              <w:spacing w:after="0" w:line="240" w:lineRule="auto"/>
              <w:jc w:val="center"/>
              <w:rPr>
                <w:rFonts w:ascii="Times New Roman" w:hAnsi="Times New Roman"/>
                <w:b/>
                <w:sz w:val="24"/>
                <w:szCs w:val="24"/>
              </w:rPr>
            </w:pPr>
            <w:r w:rsidRPr="0084602D">
              <w:rPr>
                <w:rFonts w:ascii="Times New Roman" w:hAnsi="Times New Roman"/>
                <w:b/>
                <w:sz w:val="24"/>
                <w:szCs w:val="24"/>
              </w:rPr>
              <w:t>Abilități</w:t>
            </w:r>
          </w:p>
        </w:tc>
        <w:tc>
          <w:tcPr>
            <w:tcW w:w="9674" w:type="dxa"/>
            <w:tcBorders>
              <w:top w:val="single" w:sz="4" w:space="0" w:color="000000"/>
              <w:left w:val="single" w:sz="4" w:space="0" w:color="000000"/>
              <w:bottom w:val="single" w:sz="4" w:space="0" w:color="000000"/>
              <w:right w:val="single" w:sz="4" w:space="0" w:color="000000"/>
            </w:tcBorders>
          </w:tcPr>
          <w:p w14:paraId="56F689DA"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Aplică metode de investigare a relațiilor din cadrul clasei.</w:t>
            </w:r>
          </w:p>
          <w:p w14:paraId="4B134CF5"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Analizează și propune soluții pentru prevenirea și rezolvarea conflictelor școlare.</w:t>
            </w:r>
          </w:p>
          <w:p w14:paraId="3E7C27E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Planifică și implementează modalități de optimizare a climatului educațional.</w:t>
            </w:r>
          </w:p>
          <w:p w14:paraId="3C1374A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Dezvoltă capacitatea de a integra strategii manageriale și de leadership în activitatea didactică.</w:t>
            </w:r>
          </w:p>
          <w:p w14:paraId="75297784" w14:textId="77777777" w:rsidR="00327B1D" w:rsidRPr="0084602D" w:rsidRDefault="00327B1D">
            <w:pPr>
              <w:spacing w:after="0" w:line="240" w:lineRule="auto"/>
              <w:jc w:val="both"/>
              <w:rPr>
                <w:rFonts w:ascii="Times New Roman" w:hAnsi="Times New Roman"/>
                <w:sz w:val="24"/>
                <w:szCs w:val="24"/>
                <w:highlight w:val="yellow"/>
              </w:rPr>
            </w:pPr>
          </w:p>
          <w:p w14:paraId="516FEDAF" w14:textId="77777777" w:rsidR="00B80BFA" w:rsidRPr="0084602D" w:rsidRDefault="00000000">
            <w:pPr>
              <w:spacing w:after="0" w:line="240" w:lineRule="auto"/>
              <w:rPr>
                <w:rFonts w:ascii="Times New Roman" w:hAnsi="Times New Roman"/>
                <w:sz w:val="24"/>
                <w:szCs w:val="24"/>
                <w:highlight w:val="yellow"/>
              </w:rPr>
            </w:pPr>
            <w:r w:rsidRPr="0084602D">
              <w:rPr>
                <w:rFonts w:ascii="Times New Roman" w:hAnsi="Times New Roman"/>
                <w:color w:val="2E75B6"/>
                <w:sz w:val="24"/>
                <w:szCs w:val="24"/>
              </w:rPr>
              <w:t>Applies methods for investigating relationships within the classroom.</w:t>
            </w:r>
            <w:r w:rsidRPr="0084602D">
              <w:rPr>
                <w:rFonts w:ascii="Times New Roman" w:hAnsi="Times New Roman"/>
                <w:color w:val="2E75B6"/>
                <w:sz w:val="24"/>
                <w:szCs w:val="24"/>
              </w:rPr>
              <w:br/>
              <w:t>Analyses and proposes solutions for preventing and resolving school conflicts.</w:t>
            </w:r>
            <w:r w:rsidRPr="0084602D">
              <w:rPr>
                <w:rFonts w:ascii="Times New Roman" w:hAnsi="Times New Roman"/>
                <w:color w:val="2E75B6"/>
                <w:sz w:val="24"/>
                <w:szCs w:val="24"/>
              </w:rPr>
              <w:br/>
              <w:t>Plans and implements ways to optimise the educational climate.</w:t>
            </w:r>
            <w:r w:rsidRPr="0084602D">
              <w:rPr>
                <w:rFonts w:ascii="Times New Roman" w:hAnsi="Times New Roman"/>
                <w:color w:val="2E75B6"/>
                <w:sz w:val="24"/>
                <w:szCs w:val="24"/>
              </w:rPr>
              <w:br/>
              <w:t>Develops the ability to integrate managerial and leadership strategies into teaching activities.</w:t>
            </w:r>
          </w:p>
        </w:tc>
      </w:tr>
      <w:tr w:rsidR="00B80BFA" w:rsidRPr="0084602D" w14:paraId="6F53AB0C" w14:textId="77777777">
        <w:trPr>
          <w:cantSplit/>
          <w:trHeight w:val="2329"/>
        </w:trPr>
        <w:tc>
          <w:tcPr>
            <w:tcW w:w="900" w:type="dxa"/>
            <w:tcBorders>
              <w:top w:val="single" w:sz="4" w:space="0" w:color="000000"/>
              <w:left w:val="single" w:sz="4" w:space="0" w:color="000000"/>
              <w:bottom w:val="single" w:sz="4" w:space="0" w:color="000000"/>
              <w:right w:val="single" w:sz="4" w:space="0" w:color="000000"/>
            </w:tcBorders>
            <w:textDirection w:val="btLr"/>
            <w:vAlign w:val="center"/>
          </w:tcPr>
          <w:p w14:paraId="2B484CB0" w14:textId="1A699D84" w:rsidR="00B80BFA" w:rsidRPr="0084602D" w:rsidRDefault="00000000" w:rsidP="00327B1D">
            <w:pPr>
              <w:spacing w:after="0" w:line="240" w:lineRule="auto"/>
              <w:jc w:val="center"/>
              <w:rPr>
                <w:rFonts w:ascii="Times New Roman" w:hAnsi="Times New Roman"/>
                <w:sz w:val="24"/>
                <w:szCs w:val="24"/>
              </w:rPr>
            </w:pPr>
            <w:r w:rsidRPr="0084602D">
              <w:rPr>
                <w:rFonts w:ascii="Times New Roman" w:hAnsi="Times New Roman"/>
                <w:b/>
                <w:sz w:val="24"/>
                <w:szCs w:val="24"/>
              </w:rPr>
              <w:t>Responsabilitate</w:t>
            </w:r>
            <w:r w:rsidR="00327B1D" w:rsidRPr="0084602D">
              <w:rPr>
                <w:rFonts w:ascii="Times New Roman" w:hAnsi="Times New Roman"/>
                <w:b/>
                <w:sz w:val="24"/>
                <w:szCs w:val="24"/>
              </w:rPr>
              <w:t xml:space="preserve"> </w:t>
            </w:r>
            <w:r w:rsidRPr="0084602D">
              <w:rPr>
                <w:rFonts w:ascii="Times New Roman" w:hAnsi="Times New Roman"/>
                <w:b/>
                <w:sz w:val="24"/>
                <w:szCs w:val="24"/>
              </w:rPr>
              <w:t>și autonomie</w:t>
            </w:r>
          </w:p>
        </w:tc>
        <w:tc>
          <w:tcPr>
            <w:tcW w:w="9674" w:type="dxa"/>
            <w:tcBorders>
              <w:top w:val="single" w:sz="4" w:space="0" w:color="000000"/>
              <w:left w:val="single" w:sz="4" w:space="0" w:color="000000"/>
              <w:bottom w:val="single" w:sz="4" w:space="0" w:color="000000"/>
              <w:right w:val="single" w:sz="4" w:space="0" w:color="000000"/>
            </w:tcBorders>
          </w:tcPr>
          <w:p w14:paraId="5B415F25" w14:textId="52DAF9F0" w:rsidR="00B80BFA" w:rsidRPr="0084602D" w:rsidRDefault="00000000">
            <w:pPr>
              <w:tabs>
                <w:tab w:val="left" w:pos="226"/>
              </w:tabs>
              <w:spacing w:after="0" w:line="240" w:lineRule="auto"/>
              <w:jc w:val="both"/>
              <w:rPr>
                <w:rFonts w:ascii="Times New Roman" w:hAnsi="Times New Roman"/>
                <w:sz w:val="24"/>
                <w:szCs w:val="24"/>
              </w:rPr>
            </w:pPr>
            <w:r w:rsidRPr="0084602D">
              <w:rPr>
                <w:rFonts w:ascii="Times New Roman" w:hAnsi="Times New Roman"/>
                <w:sz w:val="24"/>
                <w:szCs w:val="24"/>
              </w:rPr>
              <w:t>Manifestă autonomie în gestionarea situațiilor conflictuale din cadrul clasei.</w:t>
            </w:r>
          </w:p>
          <w:p w14:paraId="771DF99C" w14:textId="35B3571C" w:rsidR="00B80BFA" w:rsidRPr="0084602D" w:rsidRDefault="00000000">
            <w:pPr>
              <w:tabs>
                <w:tab w:val="left" w:pos="226"/>
              </w:tabs>
              <w:spacing w:after="0" w:line="240" w:lineRule="auto"/>
              <w:jc w:val="both"/>
              <w:rPr>
                <w:rFonts w:ascii="Times New Roman" w:hAnsi="Times New Roman"/>
                <w:sz w:val="24"/>
                <w:szCs w:val="24"/>
              </w:rPr>
            </w:pPr>
            <w:r w:rsidRPr="0084602D">
              <w:rPr>
                <w:rFonts w:ascii="Times New Roman" w:hAnsi="Times New Roman"/>
                <w:sz w:val="24"/>
                <w:szCs w:val="24"/>
              </w:rPr>
              <w:t>Demonstrează responsabilitate în asumarea rolului de lider educațional.</w:t>
            </w:r>
          </w:p>
          <w:p w14:paraId="4928A4F8" w14:textId="3C21AEBB" w:rsidR="00B80BFA" w:rsidRPr="0084602D" w:rsidRDefault="00000000">
            <w:pPr>
              <w:tabs>
                <w:tab w:val="left" w:pos="226"/>
              </w:tabs>
              <w:spacing w:after="0" w:line="240" w:lineRule="auto"/>
              <w:jc w:val="both"/>
              <w:rPr>
                <w:rFonts w:ascii="Times New Roman" w:hAnsi="Times New Roman"/>
                <w:sz w:val="24"/>
                <w:szCs w:val="24"/>
              </w:rPr>
            </w:pPr>
            <w:r w:rsidRPr="0084602D">
              <w:rPr>
                <w:rFonts w:ascii="Times New Roman" w:hAnsi="Times New Roman"/>
                <w:sz w:val="24"/>
                <w:szCs w:val="24"/>
              </w:rPr>
              <w:t>Colaborează eficient cu colegii și elevii pentru a menține un climat educațional pozitiv.</w:t>
            </w:r>
          </w:p>
          <w:p w14:paraId="374DA964" w14:textId="77777777" w:rsidR="00B80BFA" w:rsidRPr="0084602D" w:rsidRDefault="00000000">
            <w:pPr>
              <w:tabs>
                <w:tab w:val="left" w:pos="226"/>
              </w:tabs>
              <w:spacing w:after="0" w:line="240" w:lineRule="auto"/>
              <w:jc w:val="both"/>
              <w:rPr>
                <w:rFonts w:ascii="Times New Roman" w:hAnsi="Times New Roman"/>
                <w:sz w:val="24"/>
                <w:szCs w:val="24"/>
              </w:rPr>
            </w:pPr>
            <w:r w:rsidRPr="0084602D">
              <w:rPr>
                <w:rFonts w:ascii="Times New Roman" w:hAnsi="Times New Roman"/>
                <w:sz w:val="24"/>
                <w:szCs w:val="24"/>
              </w:rPr>
              <w:t xml:space="preserve">Argumentează și validează soluțiile propuse pentru îmbunătățirea relațiilor și a climatului școlar. </w:t>
            </w:r>
          </w:p>
          <w:p w14:paraId="6D1F7FF7" w14:textId="77777777" w:rsidR="00327B1D" w:rsidRPr="0084602D" w:rsidRDefault="00327B1D">
            <w:pPr>
              <w:tabs>
                <w:tab w:val="left" w:pos="226"/>
              </w:tabs>
              <w:spacing w:after="0" w:line="240" w:lineRule="auto"/>
              <w:jc w:val="both"/>
              <w:rPr>
                <w:rFonts w:ascii="Times New Roman" w:hAnsi="Times New Roman"/>
                <w:color w:val="000000"/>
                <w:sz w:val="24"/>
                <w:szCs w:val="24"/>
                <w:highlight w:val="yellow"/>
              </w:rPr>
            </w:pPr>
          </w:p>
          <w:p w14:paraId="39683F5D" w14:textId="77777777" w:rsidR="00B80BFA" w:rsidRPr="0084602D" w:rsidRDefault="00000000">
            <w:pPr>
              <w:tabs>
                <w:tab w:val="left" w:pos="226"/>
              </w:tabs>
              <w:spacing w:after="0" w:line="240" w:lineRule="auto"/>
              <w:rPr>
                <w:rFonts w:ascii="Times New Roman" w:hAnsi="Times New Roman"/>
                <w:color w:val="000000"/>
                <w:sz w:val="24"/>
                <w:szCs w:val="24"/>
                <w:highlight w:val="yellow"/>
              </w:rPr>
            </w:pPr>
            <w:r w:rsidRPr="0084602D">
              <w:rPr>
                <w:rFonts w:ascii="Times New Roman" w:hAnsi="Times New Roman"/>
                <w:color w:val="2E75B6"/>
                <w:sz w:val="24"/>
                <w:szCs w:val="24"/>
              </w:rPr>
              <w:t>Demonstrates autonomy in managing conflict situations within the classroom.</w:t>
            </w:r>
            <w:r w:rsidRPr="0084602D">
              <w:rPr>
                <w:rFonts w:ascii="Times New Roman" w:hAnsi="Times New Roman"/>
                <w:color w:val="2E75B6"/>
                <w:sz w:val="24"/>
                <w:szCs w:val="24"/>
              </w:rPr>
              <w:br/>
              <w:t>Demonstrates responsibility in assuming the role of educational leader.</w:t>
            </w:r>
            <w:r w:rsidRPr="0084602D">
              <w:rPr>
                <w:rFonts w:ascii="Times New Roman" w:hAnsi="Times New Roman"/>
                <w:color w:val="2E75B6"/>
                <w:sz w:val="24"/>
                <w:szCs w:val="24"/>
              </w:rPr>
              <w:br/>
              <w:t>Collaborates effectively with colleagues and students to maintain a positive educational climate.</w:t>
            </w:r>
            <w:r w:rsidRPr="0084602D">
              <w:rPr>
                <w:rFonts w:ascii="Times New Roman" w:hAnsi="Times New Roman"/>
                <w:color w:val="2E75B6"/>
                <w:sz w:val="24"/>
                <w:szCs w:val="24"/>
              </w:rPr>
              <w:br/>
              <w:t>Justifies and validates proposed solutions for improving relationships and the school climate.</w:t>
            </w:r>
          </w:p>
        </w:tc>
      </w:tr>
    </w:tbl>
    <w:p w14:paraId="77D5EA82" w14:textId="77777777" w:rsidR="00B80BFA" w:rsidRPr="0084602D" w:rsidRDefault="00B80BFA">
      <w:pPr>
        <w:spacing w:after="0" w:line="240" w:lineRule="auto"/>
        <w:jc w:val="both"/>
        <w:rPr>
          <w:rFonts w:ascii="Times New Roman" w:hAnsi="Times New Roman"/>
          <w:b/>
          <w:bCs/>
          <w:sz w:val="24"/>
          <w:szCs w:val="24"/>
        </w:rPr>
      </w:pPr>
    </w:p>
    <w:p w14:paraId="649286DE"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 xml:space="preserve">8. Metode de predare </w:t>
      </w:r>
    </w:p>
    <w:p w14:paraId="3EF56010" w14:textId="77777777" w:rsidR="00327B1D" w:rsidRPr="0084602D" w:rsidRDefault="00327B1D">
      <w:pPr>
        <w:spacing w:after="0" w:line="240" w:lineRule="auto"/>
        <w:jc w:val="both"/>
        <w:rPr>
          <w:rFonts w:ascii="Times New Roman" w:hAnsi="Times New Roman"/>
          <w:b/>
          <w:bCs/>
          <w:sz w:val="24"/>
          <w:szCs w:val="24"/>
        </w:rPr>
      </w:pPr>
    </w:p>
    <w:p w14:paraId="644CE669" w14:textId="27ED3343" w:rsidR="00B80BFA" w:rsidRPr="0084602D" w:rsidRDefault="00000000" w:rsidP="00327B1D">
      <w:pPr>
        <w:spacing w:after="0" w:line="240" w:lineRule="auto"/>
        <w:jc w:val="both"/>
        <w:rPr>
          <w:rFonts w:ascii="Times New Roman" w:hAnsi="Times New Roman"/>
          <w:sz w:val="24"/>
          <w:szCs w:val="24"/>
        </w:rPr>
      </w:pPr>
      <w:r w:rsidRPr="0084602D">
        <w:rPr>
          <w:rFonts w:ascii="Times New Roman" w:hAnsi="Times New Roman"/>
          <w:sz w:val="24"/>
          <w:szCs w:val="24"/>
        </w:rPr>
        <w:t xml:space="preserve">Procesul de predare va utiliza o combinație de metode expozitive (prelegerea, prezentarea), interactive (conversația, dezbaterea, studiul de caz) și aplicative (analiza de situații, exercițiul, lucrul în echipă). Se va pune accent pe implicarea activă a studenților în activitățile de curs și </w:t>
      </w:r>
      <w:r w:rsidR="00C834A7">
        <w:rPr>
          <w:rFonts w:ascii="Times New Roman" w:hAnsi="Times New Roman"/>
          <w:sz w:val="24"/>
          <w:szCs w:val="24"/>
        </w:rPr>
        <w:t>seminar</w:t>
      </w:r>
      <w:r w:rsidRPr="0084602D">
        <w:rPr>
          <w:rFonts w:ascii="Times New Roman" w:hAnsi="Times New Roman"/>
          <w:sz w:val="24"/>
          <w:szCs w:val="24"/>
        </w:rPr>
        <w:t xml:space="preserve"> prin discuții dirijate, exemplificări practice și exerciții de analiză a relațiilor din cadrul grupului clasă.</w:t>
      </w:r>
    </w:p>
    <w:p w14:paraId="5FA2B506" w14:textId="77777777" w:rsidR="00327B1D" w:rsidRPr="0084602D" w:rsidRDefault="00327B1D" w:rsidP="00327B1D">
      <w:pPr>
        <w:spacing w:after="0" w:line="240" w:lineRule="auto"/>
        <w:jc w:val="both"/>
        <w:rPr>
          <w:rFonts w:ascii="Times New Roman" w:hAnsi="Times New Roman"/>
          <w:sz w:val="24"/>
          <w:szCs w:val="24"/>
        </w:rPr>
      </w:pPr>
    </w:p>
    <w:p w14:paraId="75303C55" w14:textId="039E6719" w:rsidR="00B80BFA" w:rsidRPr="0084602D" w:rsidRDefault="00000000" w:rsidP="00327B1D">
      <w:pPr>
        <w:spacing w:after="0" w:line="240" w:lineRule="auto"/>
        <w:jc w:val="both"/>
        <w:rPr>
          <w:rFonts w:ascii="Times New Roman" w:hAnsi="Times New Roman"/>
          <w:sz w:val="24"/>
          <w:szCs w:val="24"/>
        </w:rPr>
      </w:pPr>
      <w:r w:rsidRPr="0084602D">
        <w:rPr>
          <w:rFonts w:ascii="Times New Roman" w:hAnsi="Times New Roman"/>
          <w:color w:val="2E75B6"/>
          <w:sz w:val="24"/>
          <w:szCs w:val="24"/>
        </w:rPr>
        <w:t xml:space="preserve">The teaching process will use a combination of expository methods (lecture, presentation), interactive methods (conversation, debate, case study) and applied methods (situation analysis, exercises, teamwork). Emphasis will be placed on the active involvement of students in course and </w:t>
      </w:r>
      <w:r w:rsidR="00C834A7">
        <w:rPr>
          <w:rFonts w:ascii="Times New Roman" w:hAnsi="Times New Roman"/>
          <w:color w:val="2E75B6"/>
          <w:sz w:val="24"/>
          <w:szCs w:val="24"/>
        </w:rPr>
        <w:t>seminar</w:t>
      </w:r>
      <w:r w:rsidRPr="0084602D">
        <w:rPr>
          <w:rFonts w:ascii="Times New Roman" w:hAnsi="Times New Roman"/>
          <w:color w:val="2E75B6"/>
          <w:sz w:val="24"/>
          <w:szCs w:val="24"/>
        </w:rPr>
        <w:t xml:space="preserve"> activities through guided discussions, practical examples and exercises for analysing relationships within the classroom group.</w:t>
      </w:r>
    </w:p>
    <w:p w14:paraId="66422F20" w14:textId="77777777" w:rsidR="00327B1D" w:rsidRPr="0084602D" w:rsidRDefault="00327B1D" w:rsidP="00327B1D">
      <w:pPr>
        <w:spacing w:after="0" w:line="240" w:lineRule="auto"/>
        <w:jc w:val="both"/>
        <w:rPr>
          <w:rFonts w:ascii="Times New Roman" w:hAnsi="Times New Roman"/>
          <w:sz w:val="24"/>
          <w:szCs w:val="24"/>
        </w:rPr>
      </w:pPr>
    </w:p>
    <w:p w14:paraId="56878230" w14:textId="6673098C" w:rsidR="00B80BFA" w:rsidRPr="0084602D" w:rsidRDefault="00000000" w:rsidP="00327B1D">
      <w:pPr>
        <w:spacing w:after="0" w:line="240" w:lineRule="auto"/>
        <w:jc w:val="both"/>
        <w:rPr>
          <w:rFonts w:ascii="Times New Roman" w:hAnsi="Times New Roman"/>
          <w:sz w:val="24"/>
          <w:szCs w:val="24"/>
        </w:rPr>
      </w:pPr>
      <w:r w:rsidRPr="0084602D">
        <w:rPr>
          <w:rFonts w:ascii="Times New Roman" w:hAnsi="Times New Roman"/>
          <w:sz w:val="24"/>
          <w:szCs w:val="24"/>
        </w:rPr>
        <w:lastRenderedPageBreak/>
        <w:t>Vor fi utilizate prezentări PowerPoint, studii de caz inspirate din practica școlară, exerciții de rol, precum și metode de învățare prin descoperire și simulări. Activitățile practice vor urmări dezvoltarea abilităților de comunicare, ascultare activă, rezolvare de conflicte și management educațional.</w:t>
      </w:r>
    </w:p>
    <w:p w14:paraId="4AEB2E25" w14:textId="77777777" w:rsidR="00327B1D" w:rsidRPr="0084602D" w:rsidRDefault="00327B1D" w:rsidP="00327B1D">
      <w:pPr>
        <w:spacing w:after="0" w:line="240" w:lineRule="auto"/>
        <w:jc w:val="both"/>
        <w:rPr>
          <w:rFonts w:ascii="Times New Roman" w:hAnsi="Times New Roman"/>
          <w:sz w:val="24"/>
          <w:szCs w:val="24"/>
        </w:rPr>
      </w:pPr>
    </w:p>
    <w:p w14:paraId="279A4847" w14:textId="77777777" w:rsidR="00B80BFA" w:rsidRPr="0084602D" w:rsidRDefault="00000000" w:rsidP="00327B1D">
      <w:pPr>
        <w:spacing w:after="0" w:line="240" w:lineRule="auto"/>
        <w:jc w:val="both"/>
        <w:rPr>
          <w:rFonts w:ascii="Times New Roman" w:hAnsi="Times New Roman"/>
          <w:color w:val="2E75B6"/>
          <w:sz w:val="24"/>
          <w:szCs w:val="24"/>
        </w:rPr>
      </w:pPr>
      <w:r w:rsidRPr="0084602D">
        <w:rPr>
          <w:rFonts w:ascii="Times New Roman" w:hAnsi="Times New Roman"/>
          <w:color w:val="2E75B6"/>
          <w:sz w:val="24"/>
          <w:szCs w:val="24"/>
        </w:rPr>
        <w:t>PowerPoint presentations, case studies inspired by school practice, role-playing exercises, as well as discovery-learning methods and simulations will be used. Practical activities will aim to develop communication, active listening, conflict-resolution and educational-management skills.</w:t>
      </w:r>
    </w:p>
    <w:p w14:paraId="5C56A6E6" w14:textId="77777777" w:rsidR="00327B1D" w:rsidRPr="0084602D" w:rsidRDefault="00327B1D" w:rsidP="00327B1D">
      <w:pPr>
        <w:spacing w:after="0" w:line="240" w:lineRule="auto"/>
        <w:jc w:val="both"/>
        <w:rPr>
          <w:rFonts w:ascii="Times New Roman" w:hAnsi="Times New Roman"/>
          <w:sz w:val="24"/>
          <w:szCs w:val="24"/>
        </w:rPr>
      </w:pPr>
    </w:p>
    <w:p w14:paraId="64D3814A" w14:textId="77777777" w:rsidR="00B80BFA" w:rsidRPr="0084602D" w:rsidRDefault="00000000" w:rsidP="00327B1D">
      <w:pPr>
        <w:spacing w:after="0" w:line="240" w:lineRule="auto"/>
        <w:jc w:val="both"/>
        <w:rPr>
          <w:rFonts w:ascii="Times New Roman" w:hAnsi="Times New Roman"/>
          <w:sz w:val="24"/>
          <w:szCs w:val="24"/>
        </w:rPr>
      </w:pPr>
      <w:r w:rsidRPr="0084602D">
        <w:rPr>
          <w:rFonts w:ascii="Times New Roman" w:hAnsi="Times New Roman"/>
          <w:sz w:val="24"/>
          <w:szCs w:val="24"/>
        </w:rPr>
        <w:t>Se va urmări, de asemenea, adaptarea demersului didactic la nevoile studenților, asigurând participarea acestora la stabilirea propriului parcurs de învățare și folosirea feedback-ului continuu pentru reglarea și îmbunătățirea procesului de predare-învățare.</w:t>
      </w:r>
    </w:p>
    <w:p w14:paraId="7432EA5D" w14:textId="77777777" w:rsidR="00327B1D" w:rsidRPr="0084602D" w:rsidRDefault="00327B1D" w:rsidP="00327B1D">
      <w:pPr>
        <w:spacing w:after="0" w:line="240" w:lineRule="auto"/>
        <w:jc w:val="both"/>
        <w:rPr>
          <w:rFonts w:ascii="Times New Roman" w:hAnsi="Times New Roman"/>
          <w:sz w:val="24"/>
          <w:szCs w:val="24"/>
        </w:rPr>
      </w:pPr>
    </w:p>
    <w:p w14:paraId="2113E840" w14:textId="77777777" w:rsidR="00B80BFA" w:rsidRPr="0084602D" w:rsidRDefault="00000000" w:rsidP="00327B1D">
      <w:pPr>
        <w:spacing w:after="0" w:line="240" w:lineRule="auto"/>
        <w:jc w:val="both"/>
        <w:rPr>
          <w:rFonts w:ascii="Times New Roman" w:hAnsi="Times New Roman"/>
          <w:sz w:val="24"/>
          <w:szCs w:val="24"/>
        </w:rPr>
      </w:pPr>
      <w:r w:rsidRPr="0084602D">
        <w:rPr>
          <w:rFonts w:ascii="Times New Roman" w:hAnsi="Times New Roman"/>
          <w:color w:val="2E75B6"/>
          <w:sz w:val="24"/>
          <w:szCs w:val="24"/>
        </w:rPr>
        <w:t>The teaching approach will also be adapted to students' needs, ensuring their participation in establishing their own learning path and using continuous feedback to regulate and improve the teaching-learning process.</w:t>
      </w:r>
    </w:p>
    <w:p w14:paraId="13C1961A" w14:textId="77777777" w:rsidR="00B80BFA" w:rsidRPr="0084602D" w:rsidRDefault="00B80BFA" w:rsidP="00327B1D">
      <w:pPr>
        <w:spacing w:after="0" w:line="240" w:lineRule="auto"/>
        <w:jc w:val="both"/>
        <w:rPr>
          <w:rFonts w:ascii="Times New Roman" w:hAnsi="Times New Roman"/>
          <w:b/>
          <w:sz w:val="24"/>
          <w:szCs w:val="24"/>
        </w:rPr>
      </w:pPr>
    </w:p>
    <w:p w14:paraId="04A8156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t>9. Conț</w:t>
      </w:r>
      <w:r w:rsidRPr="0084602D">
        <w:rPr>
          <w:rFonts w:ascii="Times New Roman" w:hAnsi="Times New Roman"/>
          <w:sz w:val="24"/>
          <w:szCs w:val="24"/>
        </w:rPr>
        <w:t>inuturi</w:t>
      </w:r>
    </w:p>
    <w:tbl>
      <w:tblPr>
        <w:tblW w:w="10496" w:type="dxa"/>
        <w:jc w:val="center"/>
        <w:tblLayout w:type="fixed"/>
        <w:tblLook w:val="04A0" w:firstRow="1" w:lastRow="0" w:firstColumn="1" w:lastColumn="0" w:noHBand="0" w:noVBand="1"/>
      </w:tblPr>
      <w:tblGrid>
        <w:gridCol w:w="1240"/>
        <w:gridCol w:w="8399"/>
        <w:gridCol w:w="857"/>
      </w:tblGrid>
      <w:tr w:rsidR="00B80BFA" w:rsidRPr="0084602D" w14:paraId="2F4E825C" w14:textId="77777777">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3F4AAFFE"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CURS</w:t>
            </w:r>
          </w:p>
        </w:tc>
      </w:tr>
      <w:tr w:rsidR="00B80BFA" w:rsidRPr="0084602D" w14:paraId="0DDCE227"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71EBCA27"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Capitolul</w:t>
            </w:r>
          </w:p>
        </w:tc>
        <w:tc>
          <w:tcPr>
            <w:tcW w:w="8399" w:type="dxa"/>
            <w:tcBorders>
              <w:top w:val="single" w:sz="4" w:space="0" w:color="000000"/>
              <w:left w:val="single" w:sz="4" w:space="0" w:color="000000"/>
              <w:bottom w:val="single" w:sz="4" w:space="0" w:color="000000"/>
              <w:right w:val="single" w:sz="4" w:space="0" w:color="000000"/>
            </w:tcBorders>
            <w:vAlign w:val="center"/>
          </w:tcPr>
          <w:p w14:paraId="7DB725F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7639436F"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Nr. ore</w:t>
            </w:r>
          </w:p>
        </w:tc>
      </w:tr>
      <w:tr w:rsidR="00B80BFA" w:rsidRPr="0084602D" w14:paraId="108B4EA1"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6DDCAA2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w:t>
            </w:r>
          </w:p>
        </w:tc>
        <w:tc>
          <w:tcPr>
            <w:tcW w:w="8399" w:type="dxa"/>
            <w:tcBorders>
              <w:top w:val="single" w:sz="4" w:space="0" w:color="000000"/>
              <w:left w:val="single" w:sz="4" w:space="0" w:color="000000"/>
              <w:bottom w:val="single" w:sz="4" w:space="0" w:color="000000"/>
              <w:right w:val="single" w:sz="4" w:space="0" w:color="000000"/>
            </w:tcBorders>
          </w:tcPr>
          <w:p w14:paraId="4577F4D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1. Caracteristicile clasei de elevi ca grup social </w:t>
            </w:r>
          </w:p>
          <w:p w14:paraId="25F93DDE"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a. Caracteristicile sociale ale grupului mic, </w:t>
            </w:r>
          </w:p>
          <w:p w14:paraId="65C72BF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b. Particularităţi ale clasei ca grup specific </w:t>
            </w:r>
          </w:p>
          <w:p w14:paraId="36E1BD9A" w14:textId="77777777" w:rsidR="00327B1D" w:rsidRPr="0084602D" w:rsidRDefault="00327B1D">
            <w:pPr>
              <w:spacing w:after="0" w:line="240" w:lineRule="auto"/>
              <w:jc w:val="both"/>
              <w:rPr>
                <w:rFonts w:ascii="Times New Roman" w:hAnsi="Times New Roman"/>
                <w:sz w:val="24"/>
                <w:szCs w:val="24"/>
              </w:rPr>
            </w:pPr>
          </w:p>
          <w:p w14:paraId="24EF678C"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1. Characteristics of the classroom as a social group</w:t>
            </w:r>
            <w:r w:rsidRPr="0084602D">
              <w:rPr>
                <w:rFonts w:ascii="Times New Roman" w:hAnsi="Times New Roman"/>
                <w:color w:val="2E75B6"/>
                <w:sz w:val="24"/>
                <w:szCs w:val="24"/>
              </w:rPr>
              <w:br/>
              <w:t>a. Social characteristics of the small group,</w:t>
            </w:r>
            <w:r w:rsidRPr="0084602D">
              <w:rPr>
                <w:rFonts w:ascii="Times New Roman" w:hAnsi="Times New Roman"/>
                <w:color w:val="2E75B6"/>
                <w:sz w:val="24"/>
                <w:szCs w:val="24"/>
              </w:rPr>
              <w:br/>
              <w:t>b. Particularities of the classroom as a specific group</w:t>
            </w:r>
          </w:p>
        </w:tc>
        <w:tc>
          <w:tcPr>
            <w:tcW w:w="857" w:type="dxa"/>
            <w:tcBorders>
              <w:top w:val="single" w:sz="4" w:space="0" w:color="000000"/>
              <w:left w:val="single" w:sz="4" w:space="0" w:color="000000"/>
              <w:bottom w:val="single" w:sz="4" w:space="0" w:color="000000"/>
              <w:right w:val="single" w:sz="4" w:space="0" w:color="000000"/>
            </w:tcBorders>
            <w:vAlign w:val="center"/>
          </w:tcPr>
          <w:p w14:paraId="0F642926"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2</w:t>
            </w:r>
          </w:p>
        </w:tc>
      </w:tr>
      <w:tr w:rsidR="00B80BFA" w:rsidRPr="0084602D" w14:paraId="0520AD69"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4B543654"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w:t>
            </w:r>
          </w:p>
        </w:tc>
        <w:tc>
          <w:tcPr>
            <w:tcW w:w="8399" w:type="dxa"/>
            <w:tcBorders>
              <w:top w:val="single" w:sz="4" w:space="0" w:color="000000"/>
              <w:left w:val="single" w:sz="4" w:space="0" w:color="000000"/>
              <w:bottom w:val="single" w:sz="4" w:space="0" w:color="000000"/>
              <w:right w:val="single" w:sz="4" w:space="0" w:color="000000"/>
            </w:tcBorders>
          </w:tcPr>
          <w:p w14:paraId="78B5050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2. Tipuri de relaţii în grupurile şcolare </w:t>
            </w:r>
          </w:p>
          <w:p w14:paraId="53901AC4"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 a. Relaţii de cooperare/competiţie, </w:t>
            </w:r>
          </w:p>
          <w:p w14:paraId="5A5FB6E1"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b. Relaţii socio-afective, </w:t>
            </w:r>
          </w:p>
          <w:p w14:paraId="24F7C23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c. Relaţii de conducere, </w:t>
            </w:r>
          </w:p>
          <w:p w14:paraId="4FE3523C"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d. Metode de investigare a relaţiilor din cadrul clasei</w:t>
            </w:r>
          </w:p>
          <w:p w14:paraId="0FDEA6AD" w14:textId="77777777" w:rsidR="00327B1D" w:rsidRPr="0084602D" w:rsidRDefault="00327B1D">
            <w:pPr>
              <w:spacing w:after="0" w:line="240" w:lineRule="auto"/>
              <w:jc w:val="both"/>
              <w:rPr>
                <w:rFonts w:ascii="Times New Roman" w:hAnsi="Times New Roman"/>
                <w:sz w:val="24"/>
                <w:szCs w:val="24"/>
              </w:rPr>
            </w:pPr>
          </w:p>
          <w:p w14:paraId="5ED6AADA"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2. Types of relationships in school groups</w:t>
            </w:r>
            <w:r w:rsidRPr="0084602D">
              <w:rPr>
                <w:rFonts w:ascii="Times New Roman" w:hAnsi="Times New Roman"/>
                <w:color w:val="2E75B6"/>
                <w:sz w:val="24"/>
                <w:szCs w:val="24"/>
              </w:rPr>
              <w:br/>
              <w:t>a. Cooperation/competition relationships,</w:t>
            </w:r>
            <w:r w:rsidRPr="0084602D">
              <w:rPr>
                <w:rFonts w:ascii="Times New Roman" w:hAnsi="Times New Roman"/>
                <w:color w:val="2E75B6"/>
                <w:sz w:val="24"/>
                <w:szCs w:val="24"/>
              </w:rPr>
              <w:br/>
              <w:t>b. Socio-affective relationships,</w:t>
            </w:r>
            <w:r w:rsidRPr="0084602D">
              <w:rPr>
                <w:rFonts w:ascii="Times New Roman" w:hAnsi="Times New Roman"/>
                <w:color w:val="2E75B6"/>
                <w:sz w:val="24"/>
                <w:szCs w:val="24"/>
              </w:rPr>
              <w:br/>
              <w:t>c. Leadership relationships,</w:t>
            </w:r>
            <w:r w:rsidRPr="0084602D">
              <w:rPr>
                <w:rFonts w:ascii="Times New Roman" w:hAnsi="Times New Roman"/>
                <w:color w:val="2E75B6"/>
                <w:sz w:val="24"/>
                <w:szCs w:val="24"/>
              </w:rPr>
              <w:br/>
              <w:t>d. Methods for investigating relationships within the classroom</w:t>
            </w:r>
          </w:p>
        </w:tc>
        <w:tc>
          <w:tcPr>
            <w:tcW w:w="857" w:type="dxa"/>
            <w:tcBorders>
              <w:top w:val="single" w:sz="4" w:space="0" w:color="000000"/>
              <w:left w:val="single" w:sz="4" w:space="0" w:color="000000"/>
              <w:bottom w:val="single" w:sz="4" w:space="0" w:color="000000"/>
              <w:right w:val="single" w:sz="4" w:space="0" w:color="000000"/>
            </w:tcBorders>
            <w:vAlign w:val="center"/>
          </w:tcPr>
          <w:p w14:paraId="6C654BFA"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2</w:t>
            </w:r>
          </w:p>
        </w:tc>
      </w:tr>
      <w:tr w:rsidR="00B80BFA" w:rsidRPr="0084602D" w14:paraId="1EC047BE"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51A944B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3</w:t>
            </w:r>
          </w:p>
        </w:tc>
        <w:tc>
          <w:tcPr>
            <w:tcW w:w="8399" w:type="dxa"/>
            <w:tcBorders>
              <w:top w:val="single" w:sz="4" w:space="0" w:color="000000"/>
              <w:left w:val="single" w:sz="4" w:space="0" w:color="000000"/>
              <w:bottom w:val="single" w:sz="4" w:space="0" w:color="000000"/>
              <w:right w:val="single" w:sz="4" w:space="0" w:color="000000"/>
            </w:tcBorders>
          </w:tcPr>
          <w:p w14:paraId="65BE542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3.Managementul conflictelor </w:t>
            </w:r>
          </w:p>
          <w:p w14:paraId="51AF726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 Tipuri de conflict în context şcolar,</w:t>
            </w:r>
          </w:p>
          <w:p w14:paraId="52C4942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b. Modalităţi de prevenire şi rezolvare a conflictelor</w:t>
            </w:r>
          </w:p>
          <w:p w14:paraId="6622A218" w14:textId="77777777" w:rsidR="00327B1D" w:rsidRPr="0084602D" w:rsidRDefault="00327B1D">
            <w:pPr>
              <w:spacing w:after="0" w:line="240" w:lineRule="auto"/>
              <w:jc w:val="both"/>
              <w:rPr>
                <w:rFonts w:ascii="Times New Roman" w:hAnsi="Times New Roman"/>
                <w:sz w:val="24"/>
                <w:szCs w:val="24"/>
              </w:rPr>
            </w:pPr>
          </w:p>
          <w:p w14:paraId="5A74D251"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3. Conflict management</w:t>
            </w:r>
            <w:r w:rsidRPr="0084602D">
              <w:rPr>
                <w:rFonts w:ascii="Times New Roman" w:hAnsi="Times New Roman"/>
                <w:color w:val="2E75B6"/>
                <w:sz w:val="24"/>
                <w:szCs w:val="24"/>
              </w:rPr>
              <w:br/>
              <w:t>a. Types of conflict in the school context,</w:t>
            </w:r>
            <w:r w:rsidRPr="0084602D">
              <w:rPr>
                <w:rFonts w:ascii="Times New Roman" w:hAnsi="Times New Roman"/>
                <w:color w:val="2E75B6"/>
                <w:sz w:val="24"/>
                <w:szCs w:val="24"/>
              </w:rPr>
              <w:br/>
              <w:t>b. Methods for preventing and resolving conflicts</w:t>
            </w:r>
          </w:p>
        </w:tc>
        <w:tc>
          <w:tcPr>
            <w:tcW w:w="857" w:type="dxa"/>
            <w:tcBorders>
              <w:top w:val="single" w:sz="4" w:space="0" w:color="000000"/>
              <w:left w:val="single" w:sz="4" w:space="0" w:color="000000"/>
              <w:bottom w:val="single" w:sz="4" w:space="0" w:color="000000"/>
              <w:right w:val="single" w:sz="4" w:space="0" w:color="000000"/>
            </w:tcBorders>
            <w:vAlign w:val="center"/>
          </w:tcPr>
          <w:p w14:paraId="4EB55D12"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6</w:t>
            </w:r>
          </w:p>
        </w:tc>
      </w:tr>
      <w:tr w:rsidR="00B80BFA" w:rsidRPr="0084602D" w14:paraId="166B2D5C"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518D137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4</w:t>
            </w:r>
          </w:p>
        </w:tc>
        <w:tc>
          <w:tcPr>
            <w:tcW w:w="8399" w:type="dxa"/>
            <w:tcBorders>
              <w:top w:val="single" w:sz="4" w:space="0" w:color="000000"/>
              <w:left w:val="single" w:sz="4" w:space="0" w:color="000000"/>
              <w:bottom w:val="single" w:sz="4" w:space="0" w:color="000000"/>
              <w:right w:val="single" w:sz="4" w:space="0" w:color="000000"/>
            </w:tcBorders>
          </w:tcPr>
          <w:p w14:paraId="2C2FEAE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4. Manageri şi leaderi ai clasei de elevi </w:t>
            </w:r>
          </w:p>
          <w:p w14:paraId="4554A997"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 Roluri manageriale ale profesorului,</w:t>
            </w:r>
          </w:p>
          <w:p w14:paraId="5BFAECB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b. Leaderii în dinamica grupurilor</w:t>
            </w:r>
          </w:p>
          <w:p w14:paraId="073C5D4A" w14:textId="77777777" w:rsidR="00327B1D" w:rsidRPr="0084602D" w:rsidRDefault="00327B1D">
            <w:pPr>
              <w:spacing w:after="0" w:line="240" w:lineRule="auto"/>
              <w:jc w:val="both"/>
              <w:rPr>
                <w:rFonts w:ascii="Times New Roman" w:hAnsi="Times New Roman"/>
                <w:sz w:val="24"/>
                <w:szCs w:val="24"/>
              </w:rPr>
            </w:pPr>
          </w:p>
          <w:p w14:paraId="4458AAD5"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4. Classroom managers and leaders</w:t>
            </w:r>
            <w:r w:rsidRPr="0084602D">
              <w:rPr>
                <w:rFonts w:ascii="Times New Roman" w:hAnsi="Times New Roman"/>
                <w:color w:val="2E75B6"/>
                <w:sz w:val="24"/>
                <w:szCs w:val="24"/>
              </w:rPr>
              <w:br/>
              <w:t>a. Managerial roles of the teacher,</w:t>
            </w:r>
            <w:r w:rsidRPr="0084602D">
              <w:rPr>
                <w:rFonts w:ascii="Times New Roman" w:hAnsi="Times New Roman"/>
                <w:color w:val="2E75B6"/>
                <w:sz w:val="24"/>
                <w:szCs w:val="24"/>
              </w:rPr>
              <w:br/>
              <w:t>b. Leaders in group dynamics</w:t>
            </w:r>
          </w:p>
        </w:tc>
        <w:tc>
          <w:tcPr>
            <w:tcW w:w="857" w:type="dxa"/>
            <w:tcBorders>
              <w:top w:val="single" w:sz="4" w:space="0" w:color="000000"/>
              <w:left w:val="single" w:sz="4" w:space="0" w:color="000000"/>
              <w:bottom w:val="single" w:sz="4" w:space="0" w:color="000000"/>
              <w:right w:val="single" w:sz="4" w:space="0" w:color="000000"/>
            </w:tcBorders>
          </w:tcPr>
          <w:p w14:paraId="189E929C"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lastRenderedPageBreak/>
              <w:t>2</w:t>
            </w:r>
          </w:p>
        </w:tc>
      </w:tr>
      <w:tr w:rsidR="00B80BFA" w:rsidRPr="0084602D" w14:paraId="6D757FE9" w14:textId="77777777">
        <w:trPr>
          <w:jc w:val="center"/>
        </w:trPr>
        <w:tc>
          <w:tcPr>
            <w:tcW w:w="1240" w:type="dxa"/>
            <w:tcBorders>
              <w:top w:val="single" w:sz="4" w:space="0" w:color="000000"/>
              <w:left w:val="single" w:sz="4" w:space="0" w:color="000000"/>
              <w:bottom w:val="single" w:sz="4" w:space="0" w:color="000000"/>
              <w:right w:val="single" w:sz="4" w:space="0" w:color="000000"/>
            </w:tcBorders>
            <w:vAlign w:val="center"/>
          </w:tcPr>
          <w:p w14:paraId="28B7EF3A"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5</w:t>
            </w:r>
          </w:p>
        </w:tc>
        <w:tc>
          <w:tcPr>
            <w:tcW w:w="8399" w:type="dxa"/>
            <w:tcBorders>
              <w:top w:val="single" w:sz="4" w:space="0" w:color="000000"/>
              <w:left w:val="single" w:sz="4" w:space="0" w:color="000000"/>
              <w:bottom w:val="single" w:sz="4" w:space="0" w:color="000000"/>
              <w:right w:val="single" w:sz="4" w:space="0" w:color="000000"/>
            </w:tcBorders>
          </w:tcPr>
          <w:p w14:paraId="33613E84"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5. Climatul educaţional al clasei </w:t>
            </w:r>
          </w:p>
          <w:p w14:paraId="34A81B81"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 Conceptul de climat educaţional,</w:t>
            </w:r>
          </w:p>
          <w:p w14:paraId="3033FDA1"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 b. Modalităţi de optimizare a climatului educaţional al clasei</w:t>
            </w:r>
          </w:p>
          <w:p w14:paraId="1DFF7421" w14:textId="77777777" w:rsidR="00327B1D" w:rsidRPr="0084602D" w:rsidRDefault="00327B1D">
            <w:pPr>
              <w:spacing w:after="0" w:line="240" w:lineRule="auto"/>
              <w:jc w:val="both"/>
              <w:rPr>
                <w:rFonts w:ascii="Times New Roman" w:hAnsi="Times New Roman"/>
                <w:sz w:val="24"/>
                <w:szCs w:val="24"/>
              </w:rPr>
            </w:pPr>
          </w:p>
          <w:p w14:paraId="5595D431"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5. The educational climate of the classroom</w:t>
            </w:r>
            <w:r w:rsidRPr="0084602D">
              <w:rPr>
                <w:rFonts w:ascii="Times New Roman" w:hAnsi="Times New Roman"/>
                <w:color w:val="2E75B6"/>
                <w:sz w:val="24"/>
                <w:szCs w:val="24"/>
              </w:rPr>
              <w:br/>
              <w:t>a. The concept of educational climate,</w:t>
            </w:r>
            <w:r w:rsidRPr="0084602D">
              <w:rPr>
                <w:rFonts w:ascii="Times New Roman" w:hAnsi="Times New Roman"/>
                <w:color w:val="2E75B6"/>
                <w:sz w:val="24"/>
                <w:szCs w:val="24"/>
              </w:rPr>
              <w:br/>
              <w:t>b. Ways to optimise the educational climate of the classroom</w:t>
            </w:r>
          </w:p>
        </w:tc>
        <w:tc>
          <w:tcPr>
            <w:tcW w:w="857" w:type="dxa"/>
            <w:tcBorders>
              <w:top w:val="single" w:sz="4" w:space="0" w:color="000000"/>
              <w:left w:val="single" w:sz="4" w:space="0" w:color="000000"/>
              <w:bottom w:val="single" w:sz="4" w:space="0" w:color="000000"/>
              <w:right w:val="single" w:sz="4" w:space="0" w:color="000000"/>
            </w:tcBorders>
          </w:tcPr>
          <w:p w14:paraId="6FFA394F"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2</w:t>
            </w:r>
          </w:p>
        </w:tc>
      </w:tr>
      <w:tr w:rsidR="00B80BFA" w:rsidRPr="0084602D" w14:paraId="2E019658" w14:textId="77777777">
        <w:trPr>
          <w:jc w:val="center"/>
        </w:trPr>
        <w:tc>
          <w:tcPr>
            <w:tcW w:w="1240" w:type="dxa"/>
            <w:tcBorders>
              <w:top w:val="single" w:sz="4" w:space="0" w:color="000000"/>
              <w:left w:val="single" w:sz="4" w:space="0" w:color="000000"/>
              <w:bottom w:val="single" w:sz="4" w:space="0" w:color="000000"/>
              <w:right w:val="single" w:sz="4" w:space="0" w:color="000000"/>
            </w:tcBorders>
          </w:tcPr>
          <w:p w14:paraId="4FB9035B" w14:textId="77777777" w:rsidR="00B80BFA" w:rsidRPr="0084602D" w:rsidRDefault="00B80BFA">
            <w:pPr>
              <w:snapToGrid w:val="0"/>
              <w:spacing w:after="0" w:line="240" w:lineRule="auto"/>
              <w:jc w:val="both"/>
              <w:rPr>
                <w:rFonts w:ascii="Times New Roman" w:hAnsi="Times New Roman"/>
                <w:b/>
                <w:sz w:val="24"/>
                <w:szCs w:val="24"/>
              </w:rPr>
            </w:pPr>
          </w:p>
        </w:tc>
        <w:tc>
          <w:tcPr>
            <w:tcW w:w="8399" w:type="dxa"/>
            <w:tcBorders>
              <w:top w:val="single" w:sz="4" w:space="0" w:color="000000"/>
              <w:left w:val="single" w:sz="4" w:space="0" w:color="000000"/>
              <w:bottom w:val="single" w:sz="4" w:space="0" w:color="000000"/>
              <w:right w:val="single" w:sz="4" w:space="0" w:color="000000"/>
            </w:tcBorders>
          </w:tcPr>
          <w:p w14:paraId="07C2A1B0"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tcPr>
          <w:p w14:paraId="50C1986E"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14</w:t>
            </w:r>
          </w:p>
        </w:tc>
      </w:tr>
      <w:tr w:rsidR="00B80BFA" w:rsidRPr="0084602D" w14:paraId="12649E42" w14:textId="77777777">
        <w:trPr>
          <w:jc w:val="center"/>
        </w:trPr>
        <w:tc>
          <w:tcPr>
            <w:tcW w:w="10496" w:type="dxa"/>
            <w:gridSpan w:val="3"/>
            <w:tcBorders>
              <w:top w:val="single" w:sz="4" w:space="0" w:color="000000"/>
              <w:left w:val="single" w:sz="4" w:space="0" w:color="000000"/>
              <w:bottom w:val="single" w:sz="4" w:space="0" w:color="000000"/>
              <w:right w:val="single" w:sz="4" w:space="0" w:color="000000"/>
            </w:tcBorders>
            <w:vAlign w:val="center"/>
          </w:tcPr>
          <w:p w14:paraId="0DF1746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t>Bibliografie</w:t>
            </w:r>
          </w:p>
          <w:p w14:paraId="030B635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Hameliuc, D. (1978), </w:t>
            </w:r>
            <w:r w:rsidRPr="0084602D">
              <w:rPr>
                <w:rFonts w:ascii="Times New Roman" w:hAnsi="Times New Roman"/>
                <w:i/>
                <w:sz w:val="24"/>
                <w:szCs w:val="24"/>
              </w:rPr>
              <w:t>Profesori si elevi</w:t>
            </w:r>
            <w:r w:rsidRPr="0084602D">
              <w:rPr>
                <w:rFonts w:ascii="Times New Roman" w:hAnsi="Times New Roman"/>
                <w:sz w:val="24"/>
                <w:szCs w:val="24"/>
              </w:rPr>
              <w:t>, Bucureşti, Editura Didactica si Pedagogica.</w:t>
            </w:r>
          </w:p>
          <w:p w14:paraId="66EFDFB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Iucu B., R. (2006), </w:t>
            </w:r>
            <w:r w:rsidRPr="0084602D">
              <w:rPr>
                <w:rFonts w:ascii="Times New Roman" w:hAnsi="Times New Roman"/>
                <w:i/>
                <w:sz w:val="24"/>
                <w:szCs w:val="24"/>
              </w:rPr>
              <w:t>Managementul clasei de elevi</w:t>
            </w:r>
            <w:r w:rsidRPr="0084602D">
              <w:rPr>
                <w:rFonts w:ascii="Times New Roman" w:hAnsi="Times New Roman"/>
                <w:sz w:val="24"/>
                <w:szCs w:val="24"/>
              </w:rPr>
              <w:t>, Iaşi, Editura Polirom.</w:t>
            </w:r>
          </w:p>
          <w:p w14:paraId="1B66762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Jinga, I. (1993), </w:t>
            </w:r>
            <w:r w:rsidRPr="0084602D">
              <w:rPr>
                <w:rFonts w:ascii="Times New Roman" w:hAnsi="Times New Roman"/>
                <w:i/>
                <w:sz w:val="24"/>
                <w:szCs w:val="24"/>
              </w:rPr>
              <w:t>Conducerea învăţământului</w:t>
            </w:r>
            <w:r w:rsidRPr="0084602D">
              <w:rPr>
                <w:rFonts w:ascii="Times New Roman" w:hAnsi="Times New Roman"/>
                <w:sz w:val="24"/>
                <w:szCs w:val="24"/>
              </w:rPr>
              <w:t>, Bucureşti, Editura Didactica şi Pedagogică.</w:t>
            </w:r>
          </w:p>
          <w:p w14:paraId="44CEAA21"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Popeanga, V. (1973), </w:t>
            </w:r>
            <w:r w:rsidRPr="0084602D">
              <w:rPr>
                <w:rFonts w:ascii="Times New Roman" w:hAnsi="Times New Roman"/>
                <w:i/>
                <w:sz w:val="24"/>
                <w:szCs w:val="24"/>
              </w:rPr>
              <w:t>Clasa de elevi – subiect şi obiect al actului educativ</w:t>
            </w:r>
            <w:r w:rsidRPr="0084602D">
              <w:rPr>
                <w:rFonts w:ascii="Times New Roman" w:hAnsi="Times New Roman"/>
                <w:sz w:val="24"/>
                <w:szCs w:val="24"/>
              </w:rPr>
              <w:t>, Timişoara, Editura Facla.</w:t>
            </w:r>
          </w:p>
          <w:p w14:paraId="47617B2C"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Potolea, D. (1989), “De la stiluri la strategii: o abordare empirica a comportamentului didactic”, în </w:t>
            </w:r>
            <w:r w:rsidRPr="0084602D">
              <w:rPr>
                <w:rFonts w:ascii="Times New Roman" w:hAnsi="Times New Roman"/>
                <w:i/>
                <w:sz w:val="24"/>
                <w:szCs w:val="24"/>
              </w:rPr>
              <w:t>Structuri,strategii, performante în învăţământ</w:t>
            </w:r>
            <w:r w:rsidRPr="0084602D">
              <w:rPr>
                <w:rFonts w:ascii="Times New Roman" w:hAnsi="Times New Roman"/>
                <w:sz w:val="24"/>
                <w:szCs w:val="24"/>
              </w:rPr>
              <w:t>, Bucureşti, Editura Academiei.</w:t>
            </w:r>
          </w:p>
          <w:p w14:paraId="01BF0FE5"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Stan, E. (2003), </w:t>
            </w:r>
            <w:r w:rsidRPr="0084602D">
              <w:rPr>
                <w:rFonts w:ascii="Times New Roman" w:hAnsi="Times New Roman"/>
                <w:i/>
                <w:sz w:val="24"/>
                <w:szCs w:val="24"/>
              </w:rPr>
              <w:t>Managementul clasei</w:t>
            </w:r>
            <w:r w:rsidRPr="0084602D">
              <w:rPr>
                <w:rFonts w:ascii="Times New Roman" w:hAnsi="Times New Roman"/>
                <w:sz w:val="24"/>
                <w:szCs w:val="24"/>
              </w:rPr>
              <w:t>, Bucureşti, Editura Aramis.</w:t>
            </w:r>
          </w:p>
          <w:p w14:paraId="19D16D8E" w14:textId="77777777" w:rsidR="00B80BFA" w:rsidRPr="0084602D" w:rsidRDefault="00000000">
            <w:pPr>
              <w:widowControl w:val="0"/>
              <w:spacing w:after="0" w:line="240" w:lineRule="auto"/>
              <w:jc w:val="both"/>
              <w:rPr>
                <w:rFonts w:ascii="Times New Roman" w:hAnsi="Times New Roman"/>
                <w:sz w:val="24"/>
                <w:szCs w:val="24"/>
              </w:rPr>
            </w:pPr>
            <w:r w:rsidRPr="0084602D">
              <w:rPr>
                <w:rFonts w:ascii="Times New Roman" w:hAnsi="Times New Roman"/>
                <w:sz w:val="24"/>
                <w:szCs w:val="24"/>
              </w:rPr>
              <w:t xml:space="preserve">Toma, St. (1994), </w:t>
            </w:r>
            <w:r w:rsidRPr="0084602D">
              <w:rPr>
                <w:rFonts w:ascii="Times New Roman" w:hAnsi="Times New Roman"/>
                <w:i/>
                <w:sz w:val="24"/>
                <w:szCs w:val="24"/>
              </w:rPr>
              <w:t>Profesorul, factor de decizie</w:t>
            </w:r>
            <w:r w:rsidRPr="0084602D">
              <w:rPr>
                <w:rFonts w:ascii="Times New Roman" w:hAnsi="Times New Roman"/>
                <w:sz w:val="24"/>
                <w:szCs w:val="24"/>
              </w:rPr>
              <w:t>, Bucureşti, Editura Tehnică.</w:t>
            </w:r>
          </w:p>
        </w:tc>
      </w:tr>
    </w:tbl>
    <w:p w14:paraId="391800E6" w14:textId="77777777" w:rsidR="00B80BFA" w:rsidRPr="0084602D" w:rsidRDefault="00B80BFA">
      <w:pPr>
        <w:spacing w:after="0" w:line="240" w:lineRule="auto"/>
        <w:jc w:val="both"/>
        <w:rPr>
          <w:rFonts w:ascii="Times New Roman" w:hAnsi="Times New Roman"/>
          <w:b/>
          <w:sz w:val="24"/>
          <w:szCs w:val="24"/>
        </w:rPr>
      </w:pPr>
    </w:p>
    <w:tbl>
      <w:tblPr>
        <w:tblW w:w="10464" w:type="dxa"/>
        <w:jc w:val="center"/>
        <w:tblLayout w:type="fixed"/>
        <w:tblLook w:val="04A0" w:firstRow="1" w:lastRow="0" w:firstColumn="1" w:lastColumn="0" w:noHBand="0" w:noVBand="1"/>
      </w:tblPr>
      <w:tblGrid>
        <w:gridCol w:w="850"/>
        <w:gridCol w:w="8740"/>
        <w:gridCol w:w="874"/>
      </w:tblGrid>
      <w:tr w:rsidR="00B80BFA" w:rsidRPr="0084602D" w14:paraId="0DFC37ED" w14:textId="77777777">
        <w:trPr>
          <w:trHeight w:val="31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68E756DC" w14:textId="5AB60AB8" w:rsidR="00B80BFA" w:rsidRPr="0084602D" w:rsidRDefault="00F72E3F">
            <w:pPr>
              <w:spacing w:after="0" w:line="240" w:lineRule="auto"/>
              <w:jc w:val="both"/>
              <w:rPr>
                <w:rFonts w:ascii="Times New Roman" w:hAnsi="Times New Roman"/>
                <w:b/>
                <w:bCs/>
                <w:sz w:val="24"/>
                <w:szCs w:val="24"/>
              </w:rPr>
            </w:pPr>
            <w:r>
              <w:rPr>
                <w:rFonts w:ascii="Times New Roman" w:hAnsi="Times New Roman"/>
                <w:b/>
                <w:bCs/>
                <w:sz w:val="24"/>
                <w:szCs w:val="24"/>
              </w:rPr>
              <w:t>SEMINAR</w:t>
            </w:r>
          </w:p>
        </w:tc>
      </w:tr>
      <w:tr w:rsidR="00B80BFA" w:rsidRPr="0084602D" w14:paraId="78178FAD"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1FFA3832"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 xml:space="preserve">Nr. crt. </w:t>
            </w:r>
          </w:p>
        </w:tc>
        <w:tc>
          <w:tcPr>
            <w:tcW w:w="8740" w:type="dxa"/>
            <w:tcBorders>
              <w:top w:val="single" w:sz="4" w:space="0" w:color="000000"/>
              <w:left w:val="single" w:sz="4" w:space="0" w:color="000000"/>
              <w:bottom w:val="single" w:sz="4" w:space="0" w:color="000000"/>
              <w:right w:val="single" w:sz="4" w:space="0" w:color="000000"/>
            </w:tcBorders>
            <w:vAlign w:val="center"/>
          </w:tcPr>
          <w:p w14:paraId="5D4A9960"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bCs/>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11EACF18"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Nr. ore</w:t>
            </w:r>
          </w:p>
        </w:tc>
      </w:tr>
      <w:tr w:rsidR="00B80BFA" w:rsidRPr="0084602D" w14:paraId="3046361D"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3AEFD66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w:t>
            </w:r>
          </w:p>
        </w:tc>
        <w:tc>
          <w:tcPr>
            <w:tcW w:w="8740" w:type="dxa"/>
            <w:tcBorders>
              <w:top w:val="single" w:sz="4" w:space="0" w:color="000000"/>
              <w:left w:val="single" w:sz="4" w:space="0" w:color="000000"/>
              <w:bottom w:val="single" w:sz="4" w:space="0" w:color="000000"/>
              <w:right w:val="single" w:sz="4" w:space="0" w:color="000000"/>
            </w:tcBorders>
          </w:tcPr>
          <w:p w14:paraId="1E005514"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1. Caracteristicile clasei ca grup social </w:t>
            </w:r>
          </w:p>
          <w:p w14:paraId="0DCCB430"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a. analizarea şi exemplificarea caracteristicilor grupului clasă </w:t>
            </w:r>
          </w:p>
          <w:p w14:paraId="4374D24C" w14:textId="77777777" w:rsidR="00327B1D" w:rsidRPr="0084602D" w:rsidRDefault="00327B1D">
            <w:pPr>
              <w:spacing w:after="0" w:line="240" w:lineRule="auto"/>
              <w:jc w:val="both"/>
              <w:rPr>
                <w:rFonts w:ascii="Times New Roman" w:hAnsi="Times New Roman"/>
                <w:sz w:val="24"/>
                <w:szCs w:val="24"/>
              </w:rPr>
            </w:pPr>
          </w:p>
          <w:p w14:paraId="012959B4"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1. Characteristics of the classroom as a social group</w:t>
            </w:r>
            <w:r w:rsidRPr="0084602D">
              <w:rPr>
                <w:rFonts w:ascii="Times New Roman" w:hAnsi="Times New Roman"/>
                <w:color w:val="2E75B6"/>
                <w:sz w:val="24"/>
                <w:szCs w:val="24"/>
              </w:rPr>
              <w:br/>
              <w:t>a. Analysis and illustration of the characteristics of the classroom group</w:t>
            </w:r>
          </w:p>
        </w:tc>
        <w:tc>
          <w:tcPr>
            <w:tcW w:w="874" w:type="dxa"/>
            <w:tcBorders>
              <w:top w:val="single" w:sz="4" w:space="0" w:color="000000"/>
              <w:left w:val="single" w:sz="4" w:space="0" w:color="000000"/>
              <w:bottom w:val="single" w:sz="4" w:space="0" w:color="000000"/>
              <w:right w:val="single" w:sz="4" w:space="0" w:color="000000"/>
            </w:tcBorders>
          </w:tcPr>
          <w:p w14:paraId="2A62EDB6"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2</w:t>
            </w:r>
          </w:p>
        </w:tc>
      </w:tr>
      <w:tr w:rsidR="00B80BFA" w:rsidRPr="0084602D" w14:paraId="7ECED6B8"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1096B11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2.</w:t>
            </w:r>
          </w:p>
        </w:tc>
        <w:tc>
          <w:tcPr>
            <w:tcW w:w="8740" w:type="dxa"/>
            <w:tcBorders>
              <w:top w:val="single" w:sz="4" w:space="0" w:color="000000"/>
              <w:left w:val="single" w:sz="4" w:space="0" w:color="000000"/>
              <w:bottom w:val="single" w:sz="4" w:space="0" w:color="000000"/>
              <w:right w:val="single" w:sz="4" w:space="0" w:color="000000"/>
            </w:tcBorders>
          </w:tcPr>
          <w:p w14:paraId="0014AA8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2. Tipuri de relaţii în grupurile şcolare </w:t>
            </w:r>
          </w:p>
          <w:p w14:paraId="33DF56E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a. Descrierea unor modele de structuri relaţionale,</w:t>
            </w:r>
          </w:p>
          <w:p w14:paraId="1A1580D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 b. Analizarea implicaţiilor pedagogice ale acestora, </w:t>
            </w:r>
          </w:p>
          <w:p w14:paraId="45FBDE27"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c. Exersarea unor metode de investigare a relaţiilor studiate</w:t>
            </w:r>
          </w:p>
          <w:p w14:paraId="6E1F2B12" w14:textId="77777777" w:rsidR="00327B1D" w:rsidRPr="0084602D" w:rsidRDefault="00327B1D">
            <w:pPr>
              <w:spacing w:after="0" w:line="240" w:lineRule="auto"/>
              <w:jc w:val="both"/>
              <w:rPr>
                <w:rFonts w:ascii="Times New Roman" w:hAnsi="Times New Roman"/>
                <w:sz w:val="24"/>
                <w:szCs w:val="24"/>
              </w:rPr>
            </w:pPr>
          </w:p>
          <w:p w14:paraId="6A8668E7"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2. Types of relationships in school groups</w:t>
            </w:r>
            <w:r w:rsidRPr="0084602D">
              <w:rPr>
                <w:rFonts w:ascii="Times New Roman" w:hAnsi="Times New Roman"/>
                <w:color w:val="2E75B6"/>
                <w:sz w:val="24"/>
                <w:szCs w:val="24"/>
              </w:rPr>
              <w:br/>
              <w:t>a. Description of models of relational structures,</w:t>
            </w:r>
            <w:r w:rsidRPr="0084602D">
              <w:rPr>
                <w:rFonts w:ascii="Times New Roman" w:hAnsi="Times New Roman"/>
                <w:color w:val="2E75B6"/>
                <w:sz w:val="24"/>
                <w:szCs w:val="24"/>
              </w:rPr>
              <w:br/>
              <w:t>b. Analysis of their pedagogical implications,</w:t>
            </w:r>
            <w:r w:rsidRPr="0084602D">
              <w:rPr>
                <w:rFonts w:ascii="Times New Roman" w:hAnsi="Times New Roman"/>
                <w:color w:val="2E75B6"/>
                <w:sz w:val="24"/>
                <w:szCs w:val="24"/>
              </w:rPr>
              <w:br/>
              <w:t>c. Practice of methods for investigating the relationships studied</w:t>
            </w:r>
          </w:p>
        </w:tc>
        <w:tc>
          <w:tcPr>
            <w:tcW w:w="874" w:type="dxa"/>
            <w:tcBorders>
              <w:top w:val="single" w:sz="4" w:space="0" w:color="000000"/>
              <w:left w:val="single" w:sz="4" w:space="0" w:color="000000"/>
              <w:bottom w:val="single" w:sz="4" w:space="0" w:color="000000"/>
              <w:right w:val="single" w:sz="4" w:space="0" w:color="000000"/>
            </w:tcBorders>
          </w:tcPr>
          <w:p w14:paraId="41734946"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2</w:t>
            </w:r>
          </w:p>
        </w:tc>
      </w:tr>
      <w:tr w:rsidR="00B80BFA" w:rsidRPr="0084602D" w14:paraId="7AF735CE"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60105E4F"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3.</w:t>
            </w:r>
          </w:p>
        </w:tc>
        <w:tc>
          <w:tcPr>
            <w:tcW w:w="8740" w:type="dxa"/>
            <w:tcBorders>
              <w:top w:val="single" w:sz="4" w:space="0" w:color="000000"/>
              <w:left w:val="single" w:sz="4" w:space="0" w:color="000000"/>
              <w:bottom w:val="single" w:sz="4" w:space="0" w:color="000000"/>
              <w:right w:val="single" w:sz="4" w:space="0" w:color="000000"/>
            </w:tcBorders>
          </w:tcPr>
          <w:p w14:paraId="6EFED42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3. Managementul conflictelor - analiza unor cazuri de conflict în context şcolar şi a mijloacelor de rezolvare  a acestora</w:t>
            </w:r>
          </w:p>
          <w:p w14:paraId="4F619BB9" w14:textId="77777777" w:rsidR="00327B1D" w:rsidRPr="0084602D" w:rsidRDefault="00327B1D">
            <w:pPr>
              <w:spacing w:after="0" w:line="240" w:lineRule="auto"/>
              <w:jc w:val="both"/>
              <w:rPr>
                <w:rFonts w:ascii="Times New Roman" w:hAnsi="Times New Roman"/>
                <w:sz w:val="24"/>
                <w:szCs w:val="24"/>
              </w:rPr>
            </w:pPr>
          </w:p>
          <w:p w14:paraId="411D41F1"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3. Conflict management - analysis of conflict cases in the school context and of the means used to resolve them</w:t>
            </w:r>
          </w:p>
        </w:tc>
        <w:tc>
          <w:tcPr>
            <w:tcW w:w="874" w:type="dxa"/>
            <w:tcBorders>
              <w:top w:val="single" w:sz="4" w:space="0" w:color="000000"/>
              <w:left w:val="single" w:sz="4" w:space="0" w:color="000000"/>
              <w:bottom w:val="single" w:sz="4" w:space="0" w:color="000000"/>
              <w:right w:val="single" w:sz="4" w:space="0" w:color="000000"/>
            </w:tcBorders>
          </w:tcPr>
          <w:p w14:paraId="1A77A4BA"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6</w:t>
            </w:r>
          </w:p>
        </w:tc>
      </w:tr>
      <w:tr w:rsidR="00B80BFA" w:rsidRPr="0084602D" w14:paraId="734421C6"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78D80F8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4.</w:t>
            </w:r>
          </w:p>
        </w:tc>
        <w:tc>
          <w:tcPr>
            <w:tcW w:w="8740" w:type="dxa"/>
            <w:tcBorders>
              <w:top w:val="single" w:sz="4" w:space="0" w:color="000000"/>
              <w:left w:val="single" w:sz="4" w:space="0" w:color="000000"/>
              <w:bottom w:val="single" w:sz="4" w:space="0" w:color="000000"/>
              <w:right w:val="single" w:sz="4" w:space="0" w:color="000000"/>
            </w:tcBorders>
          </w:tcPr>
          <w:p w14:paraId="13D98DD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4. Managerii clasei de elevi - Analiza critică a unor stiluri manageriale</w:t>
            </w:r>
          </w:p>
          <w:p w14:paraId="06E095D6" w14:textId="77777777" w:rsidR="00327B1D" w:rsidRPr="0084602D" w:rsidRDefault="00327B1D">
            <w:pPr>
              <w:spacing w:after="0" w:line="240" w:lineRule="auto"/>
              <w:jc w:val="both"/>
              <w:rPr>
                <w:rFonts w:ascii="Times New Roman" w:hAnsi="Times New Roman"/>
                <w:sz w:val="24"/>
                <w:szCs w:val="24"/>
              </w:rPr>
            </w:pPr>
          </w:p>
          <w:p w14:paraId="1C22F6BA"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4. Classroom managers - Critical analysis of managerial styles</w:t>
            </w:r>
          </w:p>
        </w:tc>
        <w:tc>
          <w:tcPr>
            <w:tcW w:w="874" w:type="dxa"/>
            <w:tcBorders>
              <w:top w:val="single" w:sz="4" w:space="0" w:color="000000"/>
              <w:left w:val="single" w:sz="4" w:space="0" w:color="000000"/>
              <w:bottom w:val="single" w:sz="4" w:space="0" w:color="000000"/>
              <w:right w:val="single" w:sz="4" w:space="0" w:color="000000"/>
            </w:tcBorders>
          </w:tcPr>
          <w:p w14:paraId="046008F4"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2</w:t>
            </w:r>
          </w:p>
        </w:tc>
      </w:tr>
      <w:tr w:rsidR="00B80BFA" w:rsidRPr="0084602D" w14:paraId="3722C3B1"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17D09E6C"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lastRenderedPageBreak/>
              <w:t>5.</w:t>
            </w:r>
          </w:p>
        </w:tc>
        <w:tc>
          <w:tcPr>
            <w:tcW w:w="8740" w:type="dxa"/>
            <w:tcBorders>
              <w:top w:val="single" w:sz="4" w:space="0" w:color="000000"/>
              <w:left w:val="single" w:sz="4" w:space="0" w:color="000000"/>
              <w:bottom w:val="single" w:sz="4" w:space="0" w:color="000000"/>
              <w:right w:val="single" w:sz="4" w:space="0" w:color="000000"/>
            </w:tcBorders>
          </w:tcPr>
          <w:p w14:paraId="395A4185"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5. Climatul educaţional al clasei -. Exemplificarea unor modalităţi de optimizare a climatului clasei. Analizarea consecinţelor unui climat defectuos.</w:t>
            </w:r>
          </w:p>
          <w:p w14:paraId="7FDE3926" w14:textId="77777777" w:rsidR="00327B1D" w:rsidRPr="0084602D" w:rsidRDefault="00327B1D">
            <w:pPr>
              <w:spacing w:after="0" w:line="240" w:lineRule="auto"/>
              <w:jc w:val="both"/>
              <w:rPr>
                <w:rFonts w:ascii="Times New Roman" w:hAnsi="Times New Roman"/>
                <w:sz w:val="24"/>
                <w:szCs w:val="24"/>
              </w:rPr>
            </w:pPr>
          </w:p>
          <w:p w14:paraId="56904C34" w14:textId="77777777" w:rsidR="00B80BFA" w:rsidRPr="0084602D" w:rsidRDefault="00000000">
            <w:pPr>
              <w:spacing w:after="0" w:line="240" w:lineRule="auto"/>
              <w:rPr>
                <w:rFonts w:ascii="Times New Roman" w:hAnsi="Times New Roman"/>
                <w:sz w:val="24"/>
                <w:szCs w:val="24"/>
              </w:rPr>
            </w:pPr>
            <w:r w:rsidRPr="0084602D">
              <w:rPr>
                <w:rFonts w:ascii="Times New Roman" w:hAnsi="Times New Roman"/>
                <w:color w:val="2E75B6"/>
                <w:sz w:val="24"/>
                <w:szCs w:val="24"/>
              </w:rPr>
              <w:t>5. The educational climate of the classroom - Illustration of ways to optimise the classroom climate. Analysis of the consequences of a dysfunctional climate.</w:t>
            </w:r>
          </w:p>
        </w:tc>
        <w:tc>
          <w:tcPr>
            <w:tcW w:w="874" w:type="dxa"/>
            <w:tcBorders>
              <w:top w:val="single" w:sz="4" w:space="0" w:color="000000"/>
              <w:left w:val="single" w:sz="4" w:space="0" w:color="000000"/>
              <w:bottom w:val="single" w:sz="4" w:space="0" w:color="000000"/>
              <w:right w:val="single" w:sz="4" w:space="0" w:color="000000"/>
            </w:tcBorders>
          </w:tcPr>
          <w:p w14:paraId="78C84C44"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2</w:t>
            </w:r>
          </w:p>
        </w:tc>
      </w:tr>
      <w:tr w:rsidR="00B80BFA" w:rsidRPr="0084602D" w14:paraId="45E775B8" w14:textId="77777777">
        <w:trPr>
          <w:jc w:val="center"/>
        </w:trPr>
        <w:tc>
          <w:tcPr>
            <w:tcW w:w="850" w:type="dxa"/>
            <w:tcBorders>
              <w:top w:val="single" w:sz="4" w:space="0" w:color="000000"/>
              <w:left w:val="single" w:sz="4" w:space="0" w:color="000000"/>
              <w:bottom w:val="single" w:sz="4" w:space="0" w:color="000000"/>
              <w:right w:val="single" w:sz="4" w:space="0" w:color="000000"/>
            </w:tcBorders>
          </w:tcPr>
          <w:p w14:paraId="4BBA21DC" w14:textId="77777777" w:rsidR="00B80BFA" w:rsidRPr="0084602D" w:rsidRDefault="00B80BFA">
            <w:pPr>
              <w:snapToGrid w:val="0"/>
              <w:spacing w:after="0" w:line="240" w:lineRule="auto"/>
              <w:jc w:val="both"/>
              <w:rPr>
                <w:rFonts w:ascii="Times New Roman" w:hAnsi="Times New Roman"/>
                <w:b/>
                <w:sz w:val="24"/>
                <w:szCs w:val="24"/>
              </w:rPr>
            </w:pPr>
          </w:p>
        </w:tc>
        <w:tc>
          <w:tcPr>
            <w:tcW w:w="8740" w:type="dxa"/>
            <w:tcBorders>
              <w:top w:val="single" w:sz="4" w:space="0" w:color="000000"/>
              <w:left w:val="single" w:sz="4" w:space="0" w:color="000000"/>
              <w:bottom w:val="single" w:sz="4" w:space="0" w:color="000000"/>
              <w:right w:val="single" w:sz="4" w:space="0" w:color="000000"/>
            </w:tcBorders>
          </w:tcPr>
          <w:p w14:paraId="3EB1D67B"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477DF331" w14:textId="77777777" w:rsidR="00B80BFA" w:rsidRPr="0084602D" w:rsidRDefault="00000000">
            <w:pPr>
              <w:spacing w:after="0" w:line="240" w:lineRule="auto"/>
              <w:jc w:val="both"/>
              <w:rPr>
                <w:rFonts w:ascii="Times New Roman" w:hAnsi="Times New Roman"/>
                <w:b/>
                <w:sz w:val="24"/>
                <w:szCs w:val="24"/>
              </w:rPr>
            </w:pPr>
            <w:r w:rsidRPr="0084602D">
              <w:rPr>
                <w:rFonts w:ascii="Times New Roman" w:hAnsi="Times New Roman"/>
                <w:b/>
                <w:sz w:val="24"/>
                <w:szCs w:val="24"/>
              </w:rPr>
              <w:t>14</w:t>
            </w:r>
          </w:p>
        </w:tc>
      </w:tr>
      <w:tr w:rsidR="00B80BFA" w:rsidRPr="0084602D" w14:paraId="2E7DCA3D" w14:textId="77777777">
        <w:trPr>
          <w:trHeight w:val="98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5B9BE24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b/>
                <w:sz w:val="24"/>
                <w:szCs w:val="24"/>
              </w:rPr>
              <w:t>Bibliografie</w:t>
            </w:r>
          </w:p>
          <w:p w14:paraId="064537E8"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Cristea, S. (1996), </w:t>
            </w:r>
            <w:r w:rsidRPr="0084602D">
              <w:rPr>
                <w:rFonts w:ascii="Times New Roman" w:hAnsi="Times New Roman"/>
                <w:i/>
                <w:sz w:val="24"/>
                <w:szCs w:val="24"/>
              </w:rPr>
              <w:t>Managementul organizaţiei şcolare</w:t>
            </w:r>
            <w:r w:rsidRPr="0084602D">
              <w:rPr>
                <w:rFonts w:ascii="Times New Roman" w:hAnsi="Times New Roman"/>
                <w:sz w:val="24"/>
                <w:szCs w:val="24"/>
              </w:rPr>
              <w:t>, Bucureşti, Editura Didactică şi Pedagogică.</w:t>
            </w:r>
          </w:p>
          <w:p w14:paraId="287E7EE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Iucu B., R. (2006), </w:t>
            </w:r>
            <w:r w:rsidRPr="0084602D">
              <w:rPr>
                <w:rFonts w:ascii="Times New Roman" w:hAnsi="Times New Roman"/>
                <w:i/>
                <w:sz w:val="24"/>
                <w:szCs w:val="24"/>
              </w:rPr>
              <w:t>Managementul clasei de elevi</w:t>
            </w:r>
            <w:r w:rsidRPr="0084602D">
              <w:rPr>
                <w:rFonts w:ascii="Times New Roman" w:hAnsi="Times New Roman"/>
                <w:sz w:val="24"/>
                <w:szCs w:val="24"/>
              </w:rPr>
              <w:t>, Iaşi, Editura Polirom.</w:t>
            </w:r>
          </w:p>
          <w:p w14:paraId="17D6F93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Joiţa, E. (2000), </w:t>
            </w:r>
            <w:r w:rsidRPr="0084602D">
              <w:rPr>
                <w:rFonts w:ascii="Times New Roman" w:hAnsi="Times New Roman"/>
                <w:i/>
                <w:sz w:val="24"/>
                <w:szCs w:val="24"/>
              </w:rPr>
              <w:t>Management educaţional. Profesorul manager: Roluri si metodologie</w:t>
            </w:r>
            <w:r w:rsidRPr="0084602D">
              <w:rPr>
                <w:rFonts w:ascii="Times New Roman" w:hAnsi="Times New Roman"/>
                <w:sz w:val="24"/>
                <w:szCs w:val="24"/>
              </w:rPr>
              <w:t>, Iaşi, Polirom.</w:t>
            </w:r>
          </w:p>
          <w:p w14:paraId="2D22E37C" w14:textId="77777777" w:rsidR="00B80BFA" w:rsidRPr="0084602D" w:rsidRDefault="00000000">
            <w:pPr>
              <w:pStyle w:val="BodyText"/>
              <w:spacing w:after="0" w:line="240" w:lineRule="auto"/>
              <w:jc w:val="both"/>
              <w:rPr>
                <w:rFonts w:ascii="Times New Roman" w:hAnsi="Times New Roman"/>
                <w:sz w:val="24"/>
                <w:szCs w:val="24"/>
                <w:lang w:val="ro-RO" w:eastAsia="en-US"/>
              </w:rPr>
            </w:pPr>
            <w:r w:rsidRPr="0084602D">
              <w:rPr>
                <w:rFonts w:ascii="Times New Roman" w:eastAsia="Times New Roman" w:hAnsi="Times New Roman"/>
                <w:sz w:val="24"/>
                <w:szCs w:val="24"/>
                <w:lang w:val="ro-RO" w:eastAsia="en-US"/>
              </w:rPr>
              <w:t xml:space="preserve">Păun, E. (1999), </w:t>
            </w:r>
            <w:r w:rsidRPr="0084602D">
              <w:rPr>
                <w:rFonts w:ascii="Times New Roman" w:eastAsia="Times New Roman" w:hAnsi="Times New Roman"/>
                <w:i/>
                <w:sz w:val="24"/>
                <w:szCs w:val="24"/>
                <w:lang w:val="ro-RO" w:eastAsia="en-US"/>
              </w:rPr>
              <w:t>Şcoala – abordare socio-pedagogica</w:t>
            </w:r>
            <w:r w:rsidRPr="0084602D">
              <w:rPr>
                <w:rFonts w:ascii="Times New Roman" w:eastAsia="Times New Roman" w:hAnsi="Times New Roman"/>
                <w:sz w:val="24"/>
                <w:szCs w:val="24"/>
                <w:lang w:val="ro-RO" w:eastAsia="en-US"/>
              </w:rPr>
              <w:t>, Iaşi, Editura Polirom.</w:t>
            </w:r>
          </w:p>
        </w:tc>
      </w:tr>
    </w:tbl>
    <w:p w14:paraId="2AC456DC" w14:textId="77777777" w:rsidR="00B80BFA" w:rsidRPr="0084602D" w:rsidRDefault="00B80BFA">
      <w:pPr>
        <w:spacing w:after="0" w:line="240" w:lineRule="auto"/>
        <w:jc w:val="both"/>
        <w:rPr>
          <w:rFonts w:ascii="Times New Roman" w:hAnsi="Times New Roman"/>
          <w:b/>
          <w:sz w:val="24"/>
          <w:szCs w:val="24"/>
        </w:rPr>
      </w:pPr>
    </w:p>
    <w:p w14:paraId="49450173"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10. Evaluare</w:t>
      </w:r>
    </w:p>
    <w:tbl>
      <w:tblPr>
        <w:tblW w:w="10574" w:type="dxa"/>
        <w:tblInd w:w="108" w:type="dxa"/>
        <w:tblLayout w:type="fixed"/>
        <w:tblLook w:val="04A0" w:firstRow="1" w:lastRow="0" w:firstColumn="1" w:lastColumn="0" w:noHBand="0" w:noVBand="1"/>
      </w:tblPr>
      <w:tblGrid>
        <w:gridCol w:w="2682"/>
        <w:gridCol w:w="3911"/>
        <w:gridCol w:w="2081"/>
        <w:gridCol w:w="1900"/>
      </w:tblGrid>
      <w:tr w:rsidR="00B80BFA" w:rsidRPr="0084602D" w14:paraId="1F1CD567" w14:textId="77777777">
        <w:tc>
          <w:tcPr>
            <w:tcW w:w="2682" w:type="dxa"/>
            <w:tcBorders>
              <w:top w:val="single" w:sz="4" w:space="0" w:color="000000"/>
              <w:left w:val="single" w:sz="4" w:space="0" w:color="000000"/>
              <w:bottom w:val="single" w:sz="4" w:space="0" w:color="000000"/>
              <w:right w:val="single" w:sz="4" w:space="0" w:color="000000"/>
            </w:tcBorders>
          </w:tcPr>
          <w:p w14:paraId="77557636"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Tip activitate</w:t>
            </w:r>
          </w:p>
        </w:tc>
        <w:tc>
          <w:tcPr>
            <w:tcW w:w="3911" w:type="dxa"/>
            <w:tcBorders>
              <w:top w:val="single" w:sz="4" w:space="0" w:color="000000"/>
              <w:left w:val="single" w:sz="4" w:space="0" w:color="000000"/>
              <w:bottom w:val="single" w:sz="4" w:space="0" w:color="000000"/>
              <w:right w:val="single" w:sz="4" w:space="0" w:color="000000"/>
            </w:tcBorders>
            <w:shd w:val="clear" w:color="auto" w:fill="D9D9D9"/>
          </w:tcPr>
          <w:p w14:paraId="24A4E2D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10.1 Criterii de evaluare</w:t>
            </w:r>
          </w:p>
        </w:tc>
        <w:tc>
          <w:tcPr>
            <w:tcW w:w="2081" w:type="dxa"/>
            <w:tcBorders>
              <w:top w:val="single" w:sz="4" w:space="0" w:color="000000"/>
              <w:left w:val="single" w:sz="4" w:space="0" w:color="000000"/>
              <w:bottom w:val="single" w:sz="4" w:space="0" w:color="000000"/>
              <w:right w:val="single" w:sz="4" w:space="0" w:color="000000"/>
            </w:tcBorders>
          </w:tcPr>
          <w:p w14:paraId="64A00BAE"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10.2 Metode de evaluare</w:t>
            </w:r>
          </w:p>
        </w:tc>
        <w:tc>
          <w:tcPr>
            <w:tcW w:w="1900" w:type="dxa"/>
            <w:tcBorders>
              <w:top w:val="single" w:sz="4" w:space="0" w:color="000000"/>
              <w:left w:val="single" w:sz="4" w:space="0" w:color="000000"/>
              <w:bottom w:val="single" w:sz="4" w:space="0" w:color="000000"/>
              <w:right w:val="single" w:sz="4" w:space="0" w:color="000000"/>
            </w:tcBorders>
          </w:tcPr>
          <w:p w14:paraId="6AECF26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10.3 Pondere din nota finală</w:t>
            </w:r>
          </w:p>
        </w:tc>
      </w:tr>
      <w:tr w:rsidR="00B80BFA" w:rsidRPr="0084602D" w14:paraId="0C523AD9" w14:textId="77777777">
        <w:trPr>
          <w:trHeight w:val="135"/>
        </w:trPr>
        <w:tc>
          <w:tcPr>
            <w:tcW w:w="2682" w:type="dxa"/>
            <w:tcBorders>
              <w:top w:val="single" w:sz="4" w:space="0" w:color="000000"/>
              <w:left w:val="single" w:sz="4" w:space="0" w:color="000000"/>
              <w:bottom w:val="single" w:sz="4" w:space="0" w:color="000000"/>
              <w:right w:val="single" w:sz="4" w:space="0" w:color="000000"/>
            </w:tcBorders>
          </w:tcPr>
          <w:p w14:paraId="3033A4DD"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10.4 Curs</w:t>
            </w:r>
          </w:p>
        </w:tc>
        <w:tc>
          <w:tcPr>
            <w:tcW w:w="3911" w:type="dxa"/>
            <w:tcBorders>
              <w:top w:val="single" w:sz="4" w:space="0" w:color="000000"/>
              <w:left w:val="single" w:sz="4" w:space="0" w:color="000000"/>
              <w:bottom w:val="single" w:sz="4" w:space="0" w:color="000000"/>
              <w:right w:val="single" w:sz="4" w:space="0" w:color="000000"/>
            </w:tcBorders>
            <w:shd w:val="clear" w:color="auto" w:fill="D9D9D9"/>
          </w:tcPr>
          <w:p w14:paraId="484880F6" w14:textId="77777777" w:rsidR="00B80BFA" w:rsidRPr="0084602D" w:rsidRDefault="00000000">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Rezolvarea subiectelor date la lucrarea scrisă</w:t>
            </w:r>
          </w:p>
        </w:tc>
        <w:tc>
          <w:tcPr>
            <w:tcW w:w="2081" w:type="dxa"/>
            <w:tcBorders>
              <w:top w:val="single" w:sz="4" w:space="0" w:color="000000"/>
              <w:left w:val="single" w:sz="4" w:space="0" w:color="000000"/>
              <w:bottom w:val="single" w:sz="4" w:space="0" w:color="000000"/>
              <w:right w:val="single" w:sz="4" w:space="0" w:color="000000"/>
            </w:tcBorders>
          </w:tcPr>
          <w:p w14:paraId="20882C92" w14:textId="77777777" w:rsidR="00B80BFA" w:rsidRPr="0084602D" w:rsidRDefault="00000000">
            <w:pPr>
              <w:spacing w:after="0" w:line="240" w:lineRule="auto"/>
              <w:jc w:val="both"/>
              <w:rPr>
                <w:rFonts w:ascii="Times New Roman" w:eastAsia="Calibri" w:hAnsi="Times New Roman"/>
                <w:sz w:val="24"/>
                <w:szCs w:val="24"/>
              </w:rPr>
            </w:pPr>
            <w:r w:rsidRPr="0084602D">
              <w:rPr>
                <w:rFonts w:ascii="Times New Roman" w:eastAsia="Calibri" w:hAnsi="Times New Roman"/>
                <w:sz w:val="24"/>
                <w:szCs w:val="24"/>
              </w:rPr>
              <w:t>Examen final - Lucrare scrisă cuprinzând întrebări de sinteză, cu caracter aplicativ şi care necesită calcule concrete</w:t>
            </w:r>
          </w:p>
        </w:tc>
        <w:tc>
          <w:tcPr>
            <w:tcW w:w="1900" w:type="dxa"/>
            <w:tcBorders>
              <w:top w:val="single" w:sz="4" w:space="0" w:color="000000"/>
              <w:left w:val="single" w:sz="4" w:space="0" w:color="000000"/>
              <w:bottom w:val="single" w:sz="4" w:space="0" w:color="000000"/>
              <w:right w:val="single" w:sz="4" w:space="0" w:color="000000"/>
            </w:tcBorders>
          </w:tcPr>
          <w:p w14:paraId="2322904B" w14:textId="77777777" w:rsidR="00B80BFA" w:rsidRPr="0084602D" w:rsidRDefault="00000000">
            <w:pPr>
              <w:spacing w:after="0" w:line="240" w:lineRule="auto"/>
              <w:jc w:val="both"/>
              <w:rPr>
                <w:rFonts w:ascii="Times New Roman" w:hAnsi="Times New Roman"/>
                <w:sz w:val="24"/>
                <w:szCs w:val="24"/>
              </w:rPr>
            </w:pPr>
            <w:r w:rsidRPr="0084602D">
              <w:rPr>
                <w:rFonts w:ascii="Times New Roman" w:eastAsia="Calibri" w:hAnsi="Times New Roman"/>
                <w:sz w:val="24"/>
                <w:szCs w:val="24"/>
              </w:rPr>
              <w:t>50%</w:t>
            </w:r>
          </w:p>
          <w:p w14:paraId="00064A04" w14:textId="77777777" w:rsidR="00B80BFA" w:rsidRPr="0084602D" w:rsidRDefault="00B80BFA">
            <w:pPr>
              <w:spacing w:after="0" w:line="240" w:lineRule="auto"/>
              <w:jc w:val="both"/>
              <w:rPr>
                <w:rFonts w:ascii="Times New Roman" w:eastAsia="Calibri" w:hAnsi="Times New Roman"/>
                <w:sz w:val="24"/>
                <w:szCs w:val="24"/>
                <w:highlight w:val="yellow"/>
              </w:rPr>
            </w:pPr>
          </w:p>
        </w:tc>
      </w:tr>
      <w:tr w:rsidR="00B80BFA" w:rsidRPr="0084602D" w14:paraId="760ACB8E" w14:textId="77777777">
        <w:trPr>
          <w:trHeight w:val="135"/>
        </w:trPr>
        <w:tc>
          <w:tcPr>
            <w:tcW w:w="2682" w:type="dxa"/>
            <w:tcBorders>
              <w:top w:val="single" w:sz="4" w:space="0" w:color="000000"/>
              <w:left w:val="single" w:sz="4" w:space="0" w:color="000000"/>
              <w:bottom w:val="single" w:sz="4" w:space="0" w:color="000000"/>
              <w:right w:val="single" w:sz="4" w:space="0" w:color="000000"/>
            </w:tcBorders>
          </w:tcPr>
          <w:p w14:paraId="49A83D92" w14:textId="2DCFB5A0"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10.5 Seminar</w:t>
            </w:r>
          </w:p>
        </w:tc>
        <w:tc>
          <w:tcPr>
            <w:tcW w:w="3911" w:type="dxa"/>
            <w:tcBorders>
              <w:top w:val="single" w:sz="4" w:space="0" w:color="000000"/>
              <w:left w:val="single" w:sz="4" w:space="0" w:color="000000"/>
              <w:bottom w:val="single" w:sz="4" w:space="0" w:color="000000"/>
              <w:right w:val="single" w:sz="4" w:space="0" w:color="000000"/>
            </w:tcBorders>
            <w:shd w:val="clear" w:color="auto" w:fill="D9D9D9"/>
          </w:tcPr>
          <w:p w14:paraId="564EEE03"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Implicarea în pregătirea şi discutarea problemelor abordate</w:t>
            </w:r>
          </w:p>
          <w:p w14:paraId="2D0DC6E7" w14:textId="77777777" w:rsidR="00B80BFA" w:rsidRPr="0084602D" w:rsidRDefault="00000000">
            <w:pPr>
              <w:spacing w:after="0" w:line="240" w:lineRule="auto"/>
              <w:jc w:val="both"/>
              <w:rPr>
                <w:rFonts w:ascii="Times New Roman" w:eastAsia="Calibri" w:hAnsi="Times New Roman"/>
                <w:sz w:val="24"/>
                <w:szCs w:val="24"/>
              </w:rPr>
            </w:pPr>
            <w:r w:rsidRPr="0084602D">
              <w:rPr>
                <w:rFonts w:ascii="Times New Roman" w:hAnsi="Times New Roman"/>
                <w:sz w:val="24"/>
                <w:szCs w:val="24"/>
              </w:rPr>
              <w:t>Studii de caz, proiecte, portofoliul</w:t>
            </w:r>
          </w:p>
        </w:tc>
        <w:tc>
          <w:tcPr>
            <w:tcW w:w="2081" w:type="dxa"/>
            <w:tcBorders>
              <w:top w:val="single" w:sz="4" w:space="0" w:color="000000"/>
              <w:left w:val="single" w:sz="4" w:space="0" w:color="000000"/>
              <w:bottom w:val="single" w:sz="4" w:space="0" w:color="000000"/>
              <w:right w:val="single" w:sz="4" w:space="0" w:color="000000"/>
            </w:tcBorders>
          </w:tcPr>
          <w:p w14:paraId="04944F48" w14:textId="5659B2F5" w:rsidR="00B80BFA" w:rsidRPr="0084602D" w:rsidRDefault="00000000">
            <w:pPr>
              <w:spacing w:after="0" w:line="240" w:lineRule="auto"/>
              <w:jc w:val="both"/>
              <w:rPr>
                <w:rFonts w:ascii="Times New Roman" w:hAnsi="Times New Roman"/>
                <w:sz w:val="24"/>
                <w:szCs w:val="24"/>
                <w:highlight w:val="yellow"/>
              </w:rPr>
            </w:pPr>
            <w:r w:rsidRPr="0084602D">
              <w:rPr>
                <w:rFonts w:ascii="Times New Roman" w:hAnsi="Times New Roman"/>
                <w:sz w:val="24"/>
                <w:szCs w:val="24"/>
              </w:rPr>
              <w:t xml:space="preserve">Se verifica modul de intocmire a referatelor de </w:t>
            </w:r>
            <w:r w:rsidR="00C834A7">
              <w:rPr>
                <w:rFonts w:ascii="Times New Roman" w:hAnsi="Times New Roman"/>
                <w:sz w:val="24"/>
                <w:szCs w:val="24"/>
              </w:rPr>
              <w:t>seminar</w:t>
            </w:r>
            <w:r w:rsidRPr="0084602D">
              <w:rPr>
                <w:rFonts w:ascii="Times New Roman" w:hAnsi="Times New Roman"/>
                <w:sz w:val="24"/>
                <w:szCs w:val="24"/>
              </w:rPr>
              <w:t xml:space="preserve"> , inclusiv printr-o sustinere orala a lor.</w:t>
            </w:r>
          </w:p>
        </w:tc>
        <w:tc>
          <w:tcPr>
            <w:tcW w:w="1900" w:type="dxa"/>
            <w:tcBorders>
              <w:top w:val="single" w:sz="4" w:space="0" w:color="000000"/>
              <w:left w:val="single" w:sz="4" w:space="0" w:color="000000"/>
              <w:bottom w:val="single" w:sz="4" w:space="0" w:color="000000"/>
              <w:right w:val="single" w:sz="4" w:space="0" w:color="000000"/>
            </w:tcBorders>
          </w:tcPr>
          <w:p w14:paraId="48B23BF2" w14:textId="77777777" w:rsidR="00B80BFA" w:rsidRPr="0084602D" w:rsidRDefault="00000000">
            <w:pPr>
              <w:spacing w:after="0" w:line="240" w:lineRule="auto"/>
              <w:jc w:val="both"/>
              <w:rPr>
                <w:rFonts w:ascii="Times New Roman" w:hAnsi="Times New Roman"/>
                <w:sz w:val="24"/>
                <w:szCs w:val="24"/>
              </w:rPr>
            </w:pPr>
            <w:r w:rsidRPr="0084602D">
              <w:rPr>
                <w:rFonts w:ascii="Times New Roman" w:eastAsia="Calibri" w:hAnsi="Times New Roman"/>
                <w:sz w:val="24"/>
                <w:szCs w:val="24"/>
              </w:rPr>
              <w:t>50%</w:t>
            </w:r>
          </w:p>
          <w:p w14:paraId="78B294FE" w14:textId="77777777" w:rsidR="00B80BFA" w:rsidRPr="0084602D" w:rsidRDefault="00B80BFA">
            <w:pPr>
              <w:spacing w:after="0" w:line="240" w:lineRule="auto"/>
              <w:jc w:val="both"/>
              <w:rPr>
                <w:rFonts w:ascii="Times New Roman" w:eastAsia="Calibri" w:hAnsi="Times New Roman"/>
                <w:sz w:val="24"/>
                <w:szCs w:val="24"/>
                <w:highlight w:val="yellow"/>
              </w:rPr>
            </w:pPr>
          </w:p>
        </w:tc>
      </w:tr>
      <w:tr w:rsidR="00B80BFA" w:rsidRPr="0084602D" w14:paraId="297E39C0" w14:textId="77777777">
        <w:tc>
          <w:tcPr>
            <w:tcW w:w="10574" w:type="dxa"/>
            <w:gridSpan w:val="4"/>
            <w:tcBorders>
              <w:top w:val="single" w:sz="4" w:space="0" w:color="000000"/>
              <w:left w:val="single" w:sz="4" w:space="0" w:color="000000"/>
              <w:bottom w:val="single" w:sz="4" w:space="0" w:color="000000"/>
              <w:right w:val="single" w:sz="4" w:space="0" w:color="000000"/>
            </w:tcBorders>
          </w:tcPr>
          <w:p w14:paraId="17300D62"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10.6 Condiții de promovare</w:t>
            </w:r>
          </w:p>
        </w:tc>
      </w:tr>
      <w:tr w:rsidR="00B80BFA" w:rsidRPr="0084602D" w14:paraId="706B2947" w14:textId="77777777">
        <w:tc>
          <w:tcPr>
            <w:tcW w:w="10574" w:type="dxa"/>
            <w:gridSpan w:val="4"/>
            <w:tcBorders>
              <w:top w:val="single" w:sz="4" w:space="0" w:color="000000"/>
              <w:left w:val="single" w:sz="4" w:space="0" w:color="000000"/>
              <w:bottom w:val="single" w:sz="4" w:space="0" w:color="000000"/>
              <w:right w:val="single" w:sz="4" w:space="0" w:color="000000"/>
            </w:tcBorders>
          </w:tcPr>
          <w:p w14:paraId="6A7A49B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Punctajul final se face prin adunarea punctajelor din evaluări. Condiția de promovare este de minim 50 de puncte.</w:t>
            </w:r>
          </w:p>
        </w:tc>
      </w:tr>
    </w:tbl>
    <w:p w14:paraId="5A1B7849" w14:textId="77777777" w:rsidR="00B80BFA" w:rsidRPr="0084602D" w:rsidRDefault="00000000">
      <w:pPr>
        <w:spacing w:after="0" w:line="240" w:lineRule="auto"/>
        <w:jc w:val="both"/>
        <w:rPr>
          <w:rFonts w:ascii="Times New Roman" w:hAnsi="Times New Roman"/>
          <w:b/>
          <w:bCs/>
          <w:sz w:val="24"/>
          <w:szCs w:val="24"/>
        </w:rPr>
      </w:pPr>
      <w:r w:rsidRPr="0084602D">
        <w:rPr>
          <w:rFonts w:ascii="Times New Roman" w:hAnsi="Times New Roman"/>
          <w:b/>
          <w:bCs/>
          <w:sz w:val="24"/>
          <w:szCs w:val="24"/>
        </w:rPr>
        <w:t xml:space="preserve"> </w:t>
      </w:r>
    </w:p>
    <w:tbl>
      <w:tblPr>
        <w:tblW w:w="10358" w:type="dxa"/>
        <w:tblInd w:w="108" w:type="dxa"/>
        <w:tblLayout w:type="fixed"/>
        <w:tblLook w:val="04A0" w:firstRow="1" w:lastRow="0" w:firstColumn="1" w:lastColumn="0" w:noHBand="0" w:noVBand="1"/>
      </w:tblPr>
      <w:tblGrid>
        <w:gridCol w:w="2099"/>
        <w:gridCol w:w="4277"/>
        <w:gridCol w:w="3982"/>
      </w:tblGrid>
      <w:tr w:rsidR="00B80BFA" w:rsidRPr="0084602D" w14:paraId="4CB2C4F1" w14:textId="77777777">
        <w:tc>
          <w:tcPr>
            <w:tcW w:w="2099" w:type="dxa"/>
          </w:tcPr>
          <w:p w14:paraId="6AE26D25"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Data completării </w:t>
            </w:r>
          </w:p>
        </w:tc>
        <w:tc>
          <w:tcPr>
            <w:tcW w:w="4277" w:type="dxa"/>
          </w:tcPr>
          <w:p w14:paraId="0B82227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Titular de curs</w:t>
            </w:r>
          </w:p>
          <w:p w14:paraId="1A71435E"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                          </w:t>
            </w:r>
          </w:p>
        </w:tc>
        <w:tc>
          <w:tcPr>
            <w:tcW w:w="3982" w:type="dxa"/>
          </w:tcPr>
          <w:p w14:paraId="0632249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Titular(ii) de aplicații</w:t>
            </w:r>
          </w:p>
        </w:tc>
      </w:tr>
      <w:tr w:rsidR="00B80BFA" w:rsidRPr="0084602D" w14:paraId="33A58EAC" w14:textId="77777777" w:rsidTr="00000A1E">
        <w:tc>
          <w:tcPr>
            <w:tcW w:w="2099" w:type="dxa"/>
          </w:tcPr>
          <w:p w14:paraId="013A36B5" w14:textId="77777777" w:rsidR="00B80BFA" w:rsidRPr="0084602D" w:rsidRDefault="00000000">
            <w:pPr>
              <w:snapToGrid w:val="0"/>
              <w:spacing w:after="0" w:line="240" w:lineRule="auto"/>
              <w:jc w:val="both"/>
              <w:rPr>
                <w:rFonts w:ascii="Times New Roman" w:hAnsi="Times New Roman"/>
                <w:sz w:val="24"/>
                <w:szCs w:val="24"/>
              </w:rPr>
            </w:pPr>
            <w:r w:rsidRPr="0084602D">
              <w:rPr>
                <w:rFonts w:ascii="Times New Roman" w:hAnsi="Times New Roman"/>
                <w:sz w:val="24"/>
                <w:szCs w:val="24"/>
              </w:rPr>
              <w:t>25.09.2025</w:t>
            </w:r>
          </w:p>
        </w:tc>
        <w:tc>
          <w:tcPr>
            <w:tcW w:w="4277" w:type="dxa"/>
          </w:tcPr>
          <w:p w14:paraId="31517979" w14:textId="77777777" w:rsidR="00B80BFA" w:rsidRPr="0084602D" w:rsidRDefault="00000000">
            <w:pPr>
              <w:snapToGrid w:val="0"/>
              <w:spacing w:after="0" w:line="240" w:lineRule="auto"/>
              <w:jc w:val="both"/>
              <w:rPr>
                <w:rFonts w:ascii="Times New Roman" w:hAnsi="Times New Roman"/>
                <w:sz w:val="24"/>
                <w:szCs w:val="24"/>
              </w:rPr>
            </w:pPr>
            <w:r w:rsidRPr="0084602D">
              <w:rPr>
                <w:rFonts w:ascii="Times New Roman" w:hAnsi="Times New Roman"/>
                <w:sz w:val="24"/>
                <w:szCs w:val="24"/>
              </w:rPr>
              <w:t>Lector dr. Raluca IORDACHE</w:t>
            </w:r>
          </w:p>
        </w:tc>
        <w:tc>
          <w:tcPr>
            <w:tcW w:w="3982" w:type="dxa"/>
          </w:tcPr>
          <w:p w14:paraId="1DADE7E2" w14:textId="77777777" w:rsidR="00B80BFA" w:rsidRPr="0084602D" w:rsidRDefault="00000000">
            <w:pPr>
              <w:snapToGrid w:val="0"/>
              <w:spacing w:after="0" w:line="240" w:lineRule="auto"/>
              <w:jc w:val="both"/>
              <w:rPr>
                <w:rFonts w:ascii="Times New Roman" w:hAnsi="Times New Roman"/>
                <w:sz w:val="24"/>
                <w:szCs w:val="24"/>
              </w:rPr>
            </w:pPr>
            <w:r w:rsidRPr="0084602D">
              <w:rPr>
                <w:rFonts w:ascii="Times New Roman" w:hAnsi="Times New Roman"/>
                <w:sz w:val="24"/>
                <w:szCs w:val="24"/>
              </w:rPr>
              <w:t>Lector dr. Raluca IORDACHE</w:t>
            </w:r>
          </w:p>
        </w:tc>
      </w:tr>
      <w:tr w:rsidR="00B80BFA" w:rsidRPr="0084602D" w14:paraId="5CC84B47" w14:textId="77777777" w:rsidTr="00000A1E">
        <w:tc>
          <w:tcPr>
            <w:tcW w:w="2099" w:type="dxa"/>
          </w:tcPr>
          <w:p w14:paraId="715F3C34" w14:textId="77777777" w:rsidR="00B80BFA" w:rsidRPr="0084602D" w:rsidRDefault="00B80BFA">
            <w:pPr>
              <w:snapToGrid w:val="0"/>
              <w:spacing w:after="0" w:line="240" w:lineRule="auto"/>
              <w:jc w:val="both"/>
              <w:rPr>
                <w:rFonts w:ascii="Times New Roman" w:hAnsi="Times New Roman"/>
                <w:sz w:val="24"/>
                <w:szCs w:val="24"/>
              </w:rPr>
            </w:pPr>
          </w:p>
        </w:tc>
        <w:tc>
          <w:tcPr>
            <w:tcW w:w="4277" w:type="dxa"/>
          </w:tcPr>
          <w:p w14:paraId="6D9585AB" w14:textId="77777777" w:rsidR="00B80BFA" w:rsidRPr="0084602D" w:rsidRDefault="00B80BFA">
            <w:pPr>
              <w:snapToGrid w:val="0"/>
              <w:spacing w:after="0" w:line="240" w:lineRule="auto"/>
              <w:jc w:val="both"/>
              <w:rPr>
                <w:rFonts w:ascii="Times New Roman" w:hAnsi="Times New Roman"/>
                <w:sz w:val="24"/>
                <w:szCs w:val="24"/>
              </w:rPr>
            </w:pPr>
          </w:p>
        </w:tc>
        <w:tc>
          <w:tcPr>
            <w:tcW w:w="3982" w:type="dxa"/>
          </w:tcPr>
          <w:p w14:paraId="1C35F36D" w14:textId="77777777" w:rsidR="00B80BFA" w:rsidRPr="0084602D" w:rsidRDefault="00B80BFA">
            <w:pPr>
              <w:snapToGrid w:val="0"/>
              <w:spacing w:after="0" w:line="240" w:lineRule="auto"/>
              <w:jc w:val="both"/>
              <w:rPr>
                <w:rFonts w:ascii="Times New Roman" w:hAnsi="Times New Roman"/>
                <w:sz w:val="24"/>
                <w:szCs w:val="24"/>
              </w:rPr>
            </w:pPr>
          </w:p>
        </w:tc>
      </w:tr>
      <w:tr w:rsidR="00B80BFA" w:rsidRPr="0084602D" w14:paraId="03F55096" w14:textId="77777777">
        <w:tc>
          <w:tcPr>
            <w:tcW w:w="2099" w:type="dxa"/>
          </w:tcPr>
          <w:p w14:paraId="0AFCC2D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Data avizării în departament </w:t>
            </w:r>
          </w:p>
        </w:tc>
        <w:tc>
          <w:tcPr>
            <w:tcW w:w="8259" w:type="dxa"/>
            <w:gridSpan w:val="2"/>
          </w:tcPr>
          <w:p w14:paraId="4E473673" w14:textId="77777777" w:rsidR="0084602D" w:rsidRPr="008323FD" w:rsidRDefault="0084602D" w:rsidP="0084602D">
            <w:pPr>
              <w:spacing w:after="0" w:line="240" w:lineRule="auto"/>
              <w:rPr>
                <w:rFonts w:ascii="Times New Roman" w:hAnsi="Times New Roman"/>
                <w:color w:val="9BBB59"/>
                <w:sz w:val="24"/>
                <w:szCs w:val="24"/>
              </w:rPr>
            </w:pPr>
            <w:r w:rsidRPr="238110F8">
              <w:rPr>
                <w:rFonts w:ascii="Times New Roman" w:hAnsi="Times New Roman"/>
                <w:sz w:val="24"/>
                <w:szCs w:val="24"/>
              </w:rPr>
              <w:t>Director de departament</w:t>
            </w:r>
          </w:p>
          <w:p w14:paraId="23BF7B99" w14:textId="7EAEC660" w:rsidR="00B80BFA" w:rsidRPr="0084602D" w:rsidRDefault="0084602D" w:rsidP="0084602D">
            <w:pPr>
              <w:spacing w:after="0" w:line="240" w:lineRule="auto"/>
              <w:jc w:val="both"/>
              <w:rPr>
                <w:rFonts w:ascii="Times New Roman" w:hAnsi="Times New Roman"/>
                <w:sz w:val="24"/>
                <w:szCs w:val="24"/>
              </w:rPr>
            </w:pPr>
            <w:r w:rsidRPr="0084602D">
              <w:rPr>
                <w:rFonts w:ascii="Times New Roman" w:hAnsi="Times New Roman"/>
                <w:color w:val="000000"/>
                <w:sz w:val="24"/>
                <w:szCs w:val="24"/>
              </w:rPr>
              <w:t xml:space="preserve">Prof. </w:t>
            </w:r>
            <w:r w:rsidR="00BC1829">
              <w:rPr>
                <w:rFonts w:ascii="Times New Roman" w:hAnsi="Times New Roman"/>
                <w:color w:val="000000"/>
                <w:sz w:val="24"/>
                <w:szCs w:val="24"/>
              </w:rPr>
              <w:t>d</w:t>
            </w:r>
            <w:r w:rsidRPr="0084602D">
              <w:rPr>
                <w:rFonts w:ascii="Times New Roman" w:hAnsi="Times New Roman"/>
                <w:color w:val="000000"/>
                <w:sz w:val="24"/>
                <w:szCs w:val="24"/>
              </w:rPr>
              <w:t xml:space="preserve">r. </w:t>
            </w:r>
            <w:r w:rsidR="00BC1829">
              <w:rPr>
                <w:rFonts w:ascii="Times New Roman" w:hAnsi="Times New Roman"/>
                <w:color w:val="000000"/>
                <w:sz w:val="24"/>
                <w:szCs w:val="24"/>
              </w:rPr>
              <w:t>i</w:t>
            </w:r>
            <w:r w:rsidRPr="0084602D">
              <w:rPr>
                <w:rFonts w:ascii="Times New Roman" w:hAnsi="Times New Roman"/>
                <w:color w:val="000000"/>
                <w:sz w:val="24"/>
                <w:szCs w:val="24"/>
              </w:rPr>
              <w:t>ng. Teodora-Daniela CHICIOREANU</w:t>
            </w:r>
          </w:p>
        </w:tc>
      </w:tr>
      <w:tr w:rsidR="00B80BFA" w:rsidRPr="0084602D" w14:paraId="57F6B550" w14:textId="77777777">
        <w:tc>
          <w:tcPr>
            <w:tcW w:w="2099" w:type="dxa"/>
          </w:tcPr>
          <w:p w14:paraId="75214036" w14:textId="77777777" w:rsidR="00B80BFA" w:rsidRPr="0084602D" w:rsidRDefault="00B80BFA">
            <w:pPr>
              <w:snapToGrid w:val="0"/>
              <w:spacing w:after="0" w:line="240" w:lineRule="auto"/>
              <w:jc w:val="both"/>
              <w:rPr>
                <w:rFonts w:ascii="Times New Roman" w:hAnsi="Times New Roman"/>
                <w:sz w:val="24"/>
                <w:szCs w:val="24"/>
              </w:rPr>
            </w:pPr>
          </w:p>
        </w:tc>
        <w:tc>
          <w:tcPr>
            <w:tcW w:w="8259" w:type="dxa"/>
            <w:gridSpan w:val="2"/>
          </w:tcPr>
          <w:p w14:paraId="17A960E3" w14:textId="77777777" w:rsidR="00B80BFA" w:rsidRPr="0084602D" w:rsidRDefault="00B80BFA">
            <w:pPr>
              <w:snapToGrid w:val="0"/>
              <w:spacing w:after="0" w:line="240" w:lineRule="auto"/>
              <w:jc w:val="both"/>
              <w:rPr>
                <w:rFonts w:ascii="Times New Roman" w:hAnsi="Times New Roman"/>
                <w:sz w:val="24"/>
                <w:szCs w:val="24"/>
              </w:rPr>
            </w:pPr>
          </w:p>
        </w:tc>
      </w:tr>
      <w:tr w:rsidR="00B80BFA" w:rsidRPr="0084602D" w14:paraId="37A00E72" w14:textId="77777777" w:rsidTr="00000A1E">
        <w:tc>
          <w:tcPr>
            <w:tcW w:w="2099" w:type="dxa"/>
          </w:tcPr>
          <w:p w14:paraId="2E969787"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Data aprobării în Consiliul Facultății</w:t>
            </w:r>
          </w:p>
          <w:p w14:paraId="623FEB3C" w14:textId="77777777" w:rsidR="00B80BFA" w:rsidRPr="0084602D" w:rsidRDefault="00B80BFA">
            <w:pPr>
              <w:spacing w:after="0" w:line="240" w:lineRule="auto"/>
              <w:jc w:val="both"/>
              <w:rPr>
                <w:rFonts w:ascii="Times New Roman" w:hAnsi="Times New Roman"/>
                <w:sz w:val="24"/>
                <w:szCs w:val="24"/>
              </w:rPr>
            </w:pPr>
          </w:p>
        </w:tc>
        <w:tc>
          <w:tcPr>
            <w:tcW w:w="8259" w:type="dxa"/>
            <w:gridSpan w:val="2"/>
          </w:tcPr>
          <w:p w14:paraId="49304ACB"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 xml:space="preserve">Decan </w:t>
            </w:r>
          </w:p>
          <w:p w14:paraId="5CB21A19" w14:textId="77777777" w:rsidR="00B80BFA" w:rsidRPr="0084602D" w:rsidRDefault="00000000">
            <w:pPr>
              <w:spacing w:after="0" w:line="240" w:lineRule="auto"/>
              <w:jc w:val="both"/>
              <w:rPr>
                <w:rFonts w:ascii="Times New Roman" w:hAnsi="Times New Roman"/>
                <w:sz w:val="24"/>
                <w:szCs w:val="24"/>
              </w:rPr>
            </w:pPr>
            <w:r w:rsidRPr="0084602D">
              <w:rPr>
                <w:rFonts w:ascii="Times New Roman" w:hAnsi="Times New Roman"/>
                <w:sz w:val="24"/>
                <w:szCs w:val="24"/>
              </w:rPr>
              <w:t>Prof. dr. ing. Daniel Eugeniu Crunteanu</w:t>
            </w:r>
          </w:p>
        </w:tc>
      </w:tr>
    </w:tbl>
    <w:p w14:paraId="1256EB55" w14:textId="77777777" w:rsidR="00B80BFA" w:rsidRPr="0084602D" w:rsidRDefault="00B80BFA">
      <w:pPr>
        <w:spacing w:after="0" w:line="240" w:lineRule="auto"/>
        <w:jc w:val="both"/>
        <w:rPr>
          <w:rFonts w:ascii="Times New Roman" w:hAnsi="Times New Roman"/>
          <w:sz w:val="24"/>
          <w:szCs w:val="24"/>
        </w:rPr>
      </w:pPr>
    </w:p>
    <w:sectPr w:rsidR="00B80BFA" w:rsidRPr="0084602D">
      <w:headerReference w:type="default" r:id="rId10"/>
      <w:pgSz w:w="11906" w:h="16838"/>
      <w:pgMar w:top="720" w:right="720" w:bottom="720" w:left="720"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51B5F" w14:textId="77777777" w:rsidR="003B08C9" w:rsidRDefault="003B08C9">
      <w:pPr>
        <w:spacing w:after="0" w:line="240" w:lineRule="auto"/>
      </w:pPr>
      <w:r>
        <w:separator/>
      </w:r>
    </w:p>
  </w:endnote>
  <w:endnote w:type="continuationSeparator" w:id="0">
    <w:p w14:paraId="0A3E8BF9" w14:textId="77777777" w:rsidR="003B08C9" w:rsidRDefault="003B0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5269" w14:textId="77777777" w:rsidR="003B08C9" w:rsidRDefault="003B08C9">
      <w:pPr>
        <w:spacing w:after="0" w:line="240" w:lineRule="auto"/>
      </w:pPr>
      <w:r>
        <w:separator/>
      </w:r>
    </w:p>
  </w:footnote>
  <w:footnote w:type="continuationSeparator" w:id="0">
    <w:p w14:paraId="11E30270" w14:textId="77777777" w:rsidR="003B08C9" w:rsidRDefault="003B0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45" w:type="dxa"/>
      <w:tblLayout w:type="fixed"/>
      <w:tblCellMar>
        <w:left w:w="105" w:type="dxa"/>
        <w:right w:w="105" w:type="dxa"/>
      </w:tblCellMar>
      <w:tblLook w:val="04A0" w:firstRow="1" w:lastRow="0" w:firstColumn="1" w:lastColumn="0" w:noHBand="0" w:noVBand="1"/>
    </w:tblPr>
    <w:tblGrid>
      <w:gridCol w:w="1425"/>
      <w:gridCol w:w="7740"/>
      <w:gridCol w:w="1380"/>
    </w:tblGrid>
    <w:tr w:rsidR="00B80BFA" w14:paraId="05AD8785" w14:textId="77777777">
      <w:trPr>
        <w:trHeight w:val="990"/>
      </w:trPr>
      <w:tc>
        <w:tcPr>
          <w:tcW w:w="1425" w:type="dxa"/>
          <w:vAlign w:val="center"/>
        </w:tcPr>
        <w:p w14:paraId="19CF2994" w14:textId="3C83A4E8" w:rsidR="00B80BFA" w:rsidRDefault="0084602D">
          <w:pPr>
            <w:tabs>
              <w:tab w:val="center" w:pos="4680"/>
              <w:tab w:val="right" w:pos="9360"/>
            </w:tabs>
            <w:spacing w:after="0"/>
            <w:rPr>
              <w:rFonts w:eastAsia="Calibri" w:cs="Calibri"/>
              <w:color w:val="000000"/>
              <w:lang w:val="en-GB"/>
            </w:rPr>
          </w:pPr>
          <w:r>
            <w:rPr>
              <w:noProof/>
              <w:lang w:val="en-US" w:eastAsia="en-US"/>
            </w:rPr>
            <w:pict w14:anchorId="60803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i1025" type="#_x0000_t75" style="width:60.75pt;height:60.75pt;visibility:visible;mso-wrap-style:square">
                <v:imagedata r:id="rId1" o:title="" croptop="-20f" cropbottom="-20f" cropleft="-20f" cropright="-20f"/>
              </v:shape>
            </w:pict>
          </w:r>
        </w:p>
      </w:tc>
      <w:tc>
        <w:tcPr>
          <w:tcW w:w="7740" w:type="dxa"/>
          <w:vAlign w:val="center"/>
        </w:tcPr>
        <w:p w14:paraId="3B7AC857" w14:textId="77777777" w:rsidR="00B80BFA" w:rsidRDefault="00B80BFA">
          <w:pPr>
            <w:tabs>
              <w:tab w:val="center" w:pos="4680"/>
              <w:tab w:val="right" w:pos="9360"/>
            </w:tabs>
            <w:snapToGrid w:val="0"/>
            <w:spacing w:after="0" w:line="240" w:lineRule="auto"/>
            <w:jc w:val="center"/>
            <w:rPr>
              <w:rFonts w:ascii="Arial" w:eastAsia="Arial" w:hAnsi="Arial" w:cs="Arial"/>
              <w:color w:val="000000"/>
              <w:sz w:val="20"/>
              <w:szCs w:val="20"/>
              <w:lang w:val="en-GB"/>
            </w:rPr>
          </w:pPr>
        </w:p>
        <w:p w14:paraId="70648692" w14:textId="77777777" w:rsidR="00B80BFA" w:rsidRDefault="00000000">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Universitatea Națională de Știință și Tehnologie POLITEHNICA București</w:t>
          </w:r>
        </w:p>
        <w:p w14:paraId="5B8B8E7E" w14:textId="77777777" w:rsidR="00B80BFA" w:rsidRDefault="00000000">
          <w:pPr>
            <w:pStyle w:val="Header"/>
            <w:spacing w:after="0" w:line="360" w:lineRule="auto"/>
            <w:jc w:val="center"/>
            <w:rPr>
              <w:rFonts w:ascii="Arial" w:eastAsia="Arial" w:hAnsi="Arial" w:cs="Arial"/>
              <w:color w:val="000000"/>
              <w:sz w:val="28"/>
              <w:szCs w:val="28"/>
              <w:lang w:val="en-GB"/>
            </w:rPr>
          </w:pPr>
          <w:r>
            <w:rPr>
              <w:rFonts w:ascii="Arial" w:eastAsia="Arial" w:hAnsi="Arial" w:cs="Arial"/>
              <w:b/>
              <w:bCs/>
              <w:color w:val="000000"/>
              <w:sz w:val="28"/>
              <w:szCs w:val="28"/>
            </w:rPr>
            <w:t>Facultatea</w:t>
          </w:r>
          <w:r>
            <w:rPr>
              <w:rFonts w:ascii="Arial" w:eastAsia="Arial" w:hAnsi="Arial" w:cs="Arial"/>
              <w:b/>
              <w:bCs/>
              <w:color w:val="000000"/>
            </w:rPr>
            <w:t xml:space="preserve"> </w:t>
          </w:r>
          <w:r>
            <w:rPr>
              <w:rFonts w:ascii="Arial" w:eastAsia="Arial" w:hAnsi="Arial" w:cs="Arial"/>
              <w:b/>
              <w:bCs/>
              <w:color w:val="000000"/>
              <w:sz w:val="28"/>
              <w:szCs w:val="28"/>
            </w:rPr>
            <w:t xml:space="preserve">INGINERIE AEROSPAŢIALĂ </w:t>
          </w:r>
        </w:p>
      </w:tc>
      <w:tc>
        <w:tcPr>
          <w:tcW w:w="1380" w:type="dxa"/>
          <w:vAlign w:val="center"/>
        </w:tcPr>
        <w:p w14:paraId="13E65091" w14:textId="39C33E21" w:rsidR="00B80BFA" w:rsidRDefault="0084602D">
          <w:pPr>
            <w:tabs>
              <w:tab w:val="center" w:pos="4680"/>
              <w:tab w:val="right" w:pos="9360"/>
            </w:tabs>
            <w:spacing w:after="0"/>
            <w:jc w:val="center"/>
            <w:rPr>
              <w:rFonts w:eastAsia="Calibri" w:cs="Calibri"/>
              <w:color w:val="000000"/>
              <w:lang w:val="en-GB"/>
            </w:rPr>
          </w:pPr>
          <w:r>
            <w:rPr>
              <w:noProof/>
              <w:lang w:val="en-US" w:eastAsia="en-US"/>
            </w:rPr>
            <w:pict w14:anchorId="36458B90">
              <v:shape id="Image1" o:spid="_x0000_i1026" type="#_x0000_t75" style="width:57.75pt;height:58.5pt;visibility:visible;mso-wrap-style:square">
                <v:imagedata r:id="rId2" o:title="" croptop="-31f" cropbottom="-31f" cropleft="-32f" cropright="-32f"/>
              </v:shape>
            </w:pict>
          </w:r>
        </w:p>
      </w:tc>
    </w:tr>
  </w:tbl>
  <w:p w14:paraId="6D34BFAC" w14:textId="77777777" w:rsidR="00B80BFA" w:rsidRDefault="00B80BFA">
    <w:pPr>
      <w:pStyle w:val="Header"/>
      <w:tabs>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31C1D"/>
    <w:multiLevelType w:val="multilevel"/>
    <w:tmpl w:val="7CB4AA3A"/>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945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0BFA"/>
    <w:rsid w:val="00000A1E"/>
    <w:rsid w:val="00327B1D"/>
    <w:rsid w:val="003B08C9"/>
    <w:rsid w:val="00532332"/>
    <w:rsid w:val="0056441A"/>
    <w:rsid w:val="005D2B6E"/>
    <w:rsid w:val="007E756F"/>
    <w:rsid w:val="0084602D"/>
    <w:rsid w:val="00B80BFA"/>
    <w:rsid w:val="00BC1829"/>
    <w:rsid w:val="00C834A7"/>
    <w:rsid w:val="00CE0DCE"/>
    <w:rsid w:val="00F72E3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678A5"/>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Aptos" w:eastAsia="Calibri" w:hAnsi="Aptos"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21z0">
    <w:name w:val="WW8Num21z0"/>
    <w:qFormat/>
    <w:rPr>
      <w:rFonts w:cs="Times New Roman"/>
      <w:b w:val="0"/>
      <w:sz w:val="24"/>
      <w:szCs w:val="24"/>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rPr>
      <w:rFonts w:ascii="Symbol" w:hAnsi="Symbol" w:cs="Symbol"/>
    </w:rPr>
  </w:style>
  <w:style w:type="character" w:customStyle="1" w:styleId="WW8Num24z2">
    <w:name w:val="WW8Num24z2"/>
    <w:qFormat/>
    <w:rPr>
      <w:rFonts w:ascii="Wingdings" w:hAnsi="Wingdings" w:cs="Wingdings"/>
      <w:sz w:val="20"/>
      <w:szCs w:val="16"/>
    </w:rPr>
  </w:style>
  <w:style w:type="character" w:customStyle="1" w:styleId="WW8Num25z0">
    <w:name w:val="WW8Num25z0"/>
    <w:qFormat/>
    <w:rPr>
      <w:color w:val="000000"/>
    </w:rPr>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character" w:customStyle="1" w:styleId="normaltextrun">
    <w:name w:val="normaltextrun"/>
    <w:basedOn w:val="DefaultParagraphFont"/>
    <w:rsid w:val="00846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D9EDF-CC67-45DA-AFB5-010C54585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D15BE-AE52-436C-AF50-1BE6632406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EADCD9-0B5C-4A02-A117-4EFC53EA1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20</cp:revision>
  <dcterms:created xsi:type="dcterms:W3CDTF">2025-08-13T08:17:00Z</dcterms:created>
  <dcterms:modified xsi:type="dcterms:W3CDTF">2026-09-01T11:20:00Z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