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61E6A" w14:textId="77777777" w:rsidR="00813D0D" w:rsidRPr="00813BB9" w:rsidRDefault="00813D0D" w:rsidP="00813BB9">
      <w:pPr>
        <w:spacing w:after="0" w:line="240" w:lineRule="auto"/>
        <w:jc w:val="center"/>
        <w:rPr>
          <w:rFonts w:ascii="Times New Roman" w:hAnsi="Times New Roman"/>
          <w:b/>
          <w:caps/>
          <w:sz w:val="24"/>
          <w:szCs w:val="24"/>
        </w:rPr>
      </w:pPr>
    </w:p>
    <w:p w14:paraId="2CB9BBE6" w14:textId="77777777" w:rsidR="00F9647F" w:rsidRPr="00813BB9" w:rsidRDefault="00F9647F" w:rsidP="00813BB9">
      <w:pPr>
        <w:spacing w:after="0" w:line="240" w:lineRule="auto"/>
        <w:jc w:val="center"/>
        <w:rPr>
          <w:rFonts w:ascii="Times New Roman" w:hAnsi="Times New Roman"/>
          <w:b/>
          <w:caps/>
          <w:sz w:val="24"/>
          <w:szCs w:val="24"/>
        </w:rPr>
      </w:pPr>
    </w:p>
    <w:p w14:paraId="6C6A35E7" w14:textId="77777777" w:rsidR="00F9647F" w:rsidRPr="00813BB9" w:rsidRDefault="00F9647F" w:rsidP="00813BB9">
      <w:pPr>
        <w:spacing w:after="0" w:line="240" w:lineRule="auto"/>
        <w:jc w:val="center"/>
        <w:rPr>
          <w:rFonts w:ascii="Times New Roman" w:hAnsi="Times New Roman"/>
          <w:b/>
          <w:caps/>
          <w:sz w:val="24"/>
          <w:szCs w:val="24"/>
        </w:rPr>
      </w:pPr>
    </w:p>
    <w:p w14:paraId="41A2C678" w14:textId="77777777" w:rsidR="00DC5F8C" w:rsidRPr="00813BB9" w:rsidRDefault="00DC5F8C" w:rsidP="00813BB9">
      <w:pPr>
        <w:spacing w:after="0" w:line="240" w:lineRule="auto"/>
        <w:jc w:val="center"/>
        <w:rPr>
          <w:rFonts w:ascii="Times New Roman" w:hAnsi="Times New Roman"/>
          <w:b/>
          <w:caps/>
          <w:sz w:val="24"/>
          <w:szCs w:val="24"/>
        </w:rPr>
      </w:pPr>
    </w:p>
    <w:p w14:paraId="1CA4C4A2"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781848EC"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44E9DB18" w14:textId="77777777" w:rsidTr="004F426F">
        <w:tc>
          <w:tcPr>
            <w:tcW w:w="3823" w:type="dxa"/>
          </w:tcPr>
          <w:p w14:paraId="56B2904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1B55C817"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41DF1CA6" w14:textId="77777777" w:rsidTr="004F426F">
        <w:tc>
          <w:tcPr>
            <w:tcW w:w="3823" w:type="dxa"/>
          </w:tcPr>
          <w:p w14:paraId="5A86FF29"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07F7A0C3"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22E70D63" w14:textId="77777777" w:rsidTr="004F426F">
        <w:tc>
          <w:tcPr>
            <w:tcW w:w="3823" w:type="dxa"/>
          </w:tcPr>
          <w:p w14:paraId="275AF4E8"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677231A2" w14:textId="133234A6" w:rsidR="00D7553A" w:rsidRPr="00E95564" w:rsidRDefault="00E95564" w:rsidP="00813BB9">
            <w:pPr>
              <w:spacing w:after="0" w:line="240" w:lineRule="auto"/>
              <w:rPr>
                <w:rFonts w:ascii="Times New Roman" w:hAnsi="Times New Roman"/>
                <w:sz w:val="24"/>
                <w:szCs w:val="24"/>
              </w:rPr>
            </w:pPr>
            <w:r w:rsidRPr="00E95564">
              <w:rPr>
                <w:rFonts w:ascii="Times New Roman" w:hAnsi="Times New Roman"/>
                <w:sz w:val="24"/>
                <w:szCs w:val="24"/>
              </w:rPr>
              <w:t>Departamentul de Formare pentru Carieră Didactică și Științe Socio-umane</w:t>
            </w:r>
          </w:p>
        </w:tc>
      </w:tr>
      <w:tr w:rsidR="00D7553A" w:rsidRPr="00813BB9" w14:paraId="165DADD5" w14:textId="77777777" w:rsidTr="004F426F">
        <w:tc>
          <w:tcPr>
            <w:tcW w:w="3823" w:type="dxa"/>
          </w:tcPr>
          <w:p w14:paraId="14F95A45"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3D08D199"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1DBE8FDE" w14:textId="77777777" w:rsidTr="004F426F">
        <w:tc>
          <w:tcPr>
            <w:tcW w:w="3823" w:type="dxa"/>
          </w:tcPr>
          <w:p w14:paraId="22E2704A"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63FA8B4A" w14:textId="38C9E6AC" w:rsidR="00D7553A" w:rsidRPr="00813BB9" w:rsidRDefault="00A37EFD"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w:t>
            </w:r>
            <w:r w:rsidR="00E95564">
              <w:rPr>
                <w:rStyle w:val="normaltextrun"/>
                <w:rFonts w:ascii="Times New Roman" w:hAnsi="Times New Roman"/>
                <w:sz w:val="24"/>
                <w:szCs w:val="24"/>
              </w:rPr>
              <w:t>ț</w:t>
            </w:r>
            <w:r>
              <w:rPr>
                <w:rStyle w:val="normaltextrun"/>
                <w:rFonts w:ascii="Times New Roman" w:hAnsi="Times New Roman"/>
                <w:sz w:val="24"/>
                <w:szCs w:val="24"/>
              </w:rPr>
              <w:t>ie Aerian</w:t>
            </w:r>
            <w:r w:rsidR="00E95564">
              <w:rPr>
                <w:rStyle w:val="normaltextrun"/>
                <w:rFonts w:ascii="Times New Roman" w:hAnsi="Times New Roman"/>
                <w:sz w:val="24"/>
                <w:szCs w:val="24"/>
              </w:rPr>
              <w:t>ă</w:t>
            </w:r>
            <w:r>
              <w:rPr>
                <w:rStyle w:val="normaltextrun"/>
                <w:rFonts w:ascii="Times New Roman" w:hAnsi="Times New Roman"/>
                <w:sz w:val="24"/>
                <w:szCs w:val="24"/>
              </w:rPr>
              <w:t xml:space="preserve"> / Air Navigation</w:t>
            </w:r>
            <w:r w:rsidR="00D7553A" w:rsidRPr="00813BB9">
              <w:rPr>
                <w:rStyle w:val="eop"/>
                <w:rFonts w:ascii="Times New Roman" w:hAnsi="Times New Roman"/>
                <w:sz w:val="24"/>
                <w:szCs w:val="24"/>
              </w:rPr>
              <w:t> </w:t>
            </w:r>
          </w:p>
        </w:tc>
      </w:tr>
      <w:tr w:rsidR="00FD0711" w:rsidRPr="00813BB9" w14:paraId="7A8B5932" w14:textId="77777777" w:rsidTr="004F426F">
        <w:tc>
          <w:tcPr>
            <w:tcW w:w="3823" w:type="dxa"/>
          </w:tcPr>
          <w:p w14:paraId="32A2066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0CDC4D3A"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07154394" w14:textId="77777777" w:rsidTr="004F426F">
        <w:tc>
          <w:tcPr>
            <w:tcW w:w="3823" w:type="dxa"/>
          </w:tcPr>
          <w:p w14:paraId="4EE9DD08"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7CD15E22" w14:textId="72E47B71" w:rsidR="00D46EF7" w:rsidRPr="00813BB9" w:rsidRDefault="00A37EFD" w:rsidP="00813BB9">
            <w:pPr>
              <w:spacing w:after="0" w:line="240" w:lineRule="auto"/>
              <w:rPr>
                <w:rFonts w:ascii="Times New Roman" w:hAnsi="Times New Roman"/>
                <w:sz w:val="24"/>
                <w:szCs w:val="24"/>
              </w:rPr>
            </w:pPr>
            <w:r>
              <w:rPr>
                <w:rFonts w:ascii="Times New Roman" w:hAnsi="Times New Roman"/>
                <w:sz w:val="24"/>
                <w:szCs w:val="24"/>
              </w:rPr>
              <w:t>Englez</w:t>
            </w:r>
            <w:r w:rsidR="00E95564">
              <w:rPr>
                <w:rFonts w:ascii="Times New Roman" w:hAnsi="Times New Roman"/>
                <w:sz w:val="24"/>
                <w:szCs w:val="24"/>
              </w:rPr>
              <w:t>ă</w:t>
            </w:r>
          </w:p>
        </w:tc>
      </w:tr>
      <w:tr w:rsidR="004F426F" w:rsidRPr="00813BB9" w14:paraId="030635BF" w14:textId="77777777" w:rsidTr="004F426F">
        <w:tc>
          <w:tcPr>
            <w:tcW w:w="3823" w:type="dxa"/>
          </w:tcPr>
          <w:p w14:paraId="55CE36BE"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6316F6C8"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204880C2" w14:textId="77777777" w:rsidR="00FD0711" w:rsidRPr="00813BB9" w:rsidRDefault="00FD0711" w:rsidP="00813BB9">
      <w:pPr>
        <w:spacing w:after="0" w:line="240" w:lineRule="auto"/>
        <w:rPr>
          <w:rFonts w:ascii="Times New Roman" w:hAnsi="Times New Roman"/>
          <w:sz w:val="24"/>
          <w:szCs w:val="24"/>
        </w:rPr>
      </w:pPr>
    </w:p>
    <w:p w14:paraId="188057F1"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E95564" w14:paraId="756D6676" w14:textId="77777777" w:rsidTr="00204311">
        <w:tc>
          <w:tcPr>
            <w:tcW w:w="2846" w:type="dxa"/>
            <w:gridSpan w:val="3"/>
          </w:tcPr>
          <w:p w14:paraId="0EBA6B48" w14:textId="77777777" w:rsidR="00532F3D" w:rsidRPr="00E95564" w:rsidRDefault="00FD0711" w:rsidP="00813BB9">
            <w:pPr>
              <w:spacing w:after="0" w:line="240" w:lineRule="auto"/>
              <w:rPr>
                <w:rFonts w:ascii="Times New Roman" w:hAnsi="Times New Roman"/>
                <w:sz w:val="24"/>
                <w:szCs w:val="24"/>
              </w:rPr>
            </w:pPr>
            <w:r w:rsidRPr="00E95564">
              <w:rPr>
                <w:rFonts w:ascii="Times New Roman" w:hAnsi="Times New Roman"/>
                <w:sz w:val="24"/>
                <w:szCs w:val="24"/>
              </w:rPr>
              <w:t>2.1 Denumirea disciplinei</w:t>
            </w:r>
            <w:r w:rsidR="00085094" w:rsidRPr="00E95564">
              <w:rPr>
                <w:rFonts w:ascii="Times New Roman" w:hAnsi="Times New Roman"/>
                <w:color w:val="9BBB59"/>
                <w:sz w:val="24"/>
                <w:szCs w:val="24"/>
              </w:rPr>
              <w:t xml:space="preserve"> </w:t>
            </w:r>
          </w:p>
        </w:tc>
        <w:tc>
          <w:tcPr>
            <w:tcW w:w="7159" w:type="dxa"/>
            <w:gridSpan w:val="8"/>
          </w:tcPr>
          <w:p w14:paraId="20B25B83" w14:textId="77777777" w:rsidR="00BC673C" w:rsidRPr="00E95564" w:rsidRDefault="00DE7231">
            <w:pPr>
              <w:jc w:val="center"/>
              <w:rPr>
                <w:rFonts w:ascii="Times New Roman" w:hAnsi="Times New Roman"/>
                <w:sz w:val="24"/>
                <w:szCs w:val="24"/>
              </w:rPr>
            </w:pPr>
            <w:r w:rsidRPr="00E95564">
              <w:rPr>
                <w:rFonts w:ascii="Times New Roman" w:hAnsi="Times New Roman"/>
                <w:b/>
                <w:sz w:val="24"/>
                <w:szCs w:val="24"/>
              </w:rPr>
              <w:t>Principii de conduită academică / Principles of Academic Behavior</w:t>
            </w:r>
          </w:p>
        </w:tc>
      </w:tr>
      <w:tr w:rsidR="00FD0711" w:rsidRPr="00E95564" w14:paraId="47103E2A" w14:textId="77777777" w:rsidTr="00204311">
        <w:tc>
          <w:tcPr>
            <w:tcW w:w="4449" w:type="dxa"/>
            <w:gridSpan w:val="5"/>
          </w:tcPr>
          <w:p w14:paraId="0100ADB7" w14:textId="062C2010" w:rsidR="00FD0711" w:rsidRPr="00E95564" w:rsidRDefault="00FD0711" w:rsidP="00813BB9">
            <w:pPr>
              <w:spacing w:after="0" w:line="240" w:lineRule="auto"/>
              <w:rPr>
                <w:rFonts w:ascii="Times New Roman" w:hAnsi="Times New Roman"/>
                <w:color w:val="9BBB59"/>
                <w:sz w:val="24"/>
                <w:szCs w:val="24"/>
              </w:rPr>
            </w:pPr>
            <w:r w:rsidRPr="00E95564">
              <w:rPr>
                <w:rFonts w:ascii="Times New Roman" w:hAnsi="Times New Roman"/>
                <w:sz w:val="24"/>
                <w:szCs w:val="24"/>
              </w:rPr>
              <w:t>2.2 Titularul</w:t>
            </w:r>
            <w:r w:rsidR="00E95564" w:rsidRPr="00E95564">
              <w:rPr>
                <w:rFonts w:ascii="Times New Roman" w:hAnsi="Times New Roman"/>
                <w:sz w:val="24"/>
                <w:szCs w:val="24"/>
              </w:rPr>
              <w:t xml:space="preserve"> activităților de curs</w:t>
            </w:r>
          </w:p>
        </w:tc>
        <w:tc>
          <w:tcPr>
            <w:tcW w:w="5556" w:type="dxa"/>
            <w:gridSpan w:val="6"/>
          </w:tcPr>
          <w:p w14:paraId="1214E7E0" w14:textId="77777777" w:rsidR="00BC673C" w:rsidRPr="00E95564" w:rsidRDefault="00DE7231">
            <w:pPr>
              <w:rPr>
                <w:rFonts w:ascii="Times New Roman" w:hAnsi="Times New Roman"/>
                <w:sz w:val="24"/>
                <w:szCs w:val="24"/>
              </w:rPr>
            </w:pPr>
            <w:r w:rsidRPr="00E95564">
              <w:rPr>
                <w:rFonts w:ascii="Times New Roman" w:hAnsi="Times New Roman"/>
                <w:sz w:val="24"/>
                <w:szCs w:val="24"/>
              </w:rPr>
              <w:t>Lector univ. dr. Daniela COTOARĂ</w:t>
            </w:r>
          </w:p>
        </w:tc>
      </w:tr>
      <w:tr w:rsidR="00F9647F" w:rsidRPr="00E95564" w14:paraId="1CB83FBE" w14:textId="77777777" w:rsidTr="00204311">
        <w:tc>
          <w:tcPr>
            <w:tcW w:w="4449" w:type="dxa"/>
            <w:gridSpan w:val="5"/>
          </w:tcPr>
          <w:p w14:paraId="552DA2AB" w14:textId="0A557AD1" w:rsidR="00F9647F" w:rsidRPr="00E95564" w:rsidRDefault="00F9647F" w:rsidP="00813BB9">
            <w:pPr>
              <w:spacing w:after="0" w:line="240" w:lineRule="auto"/>
              <w:rPr>
                <w:rFonts w:ascii="Times New Roman" w:hAnsi="Times New Roman"/>
                <w:color w:val="9BBB59"/>
                <w:sz w:val="24"/>
                <w:szCs w:val="24"/>
              </w:rPr>
            </w:pPr>
            <w:r w:rsidRPr="00E95564">
              <w:rPr>
                <w:rFonts w:ascii="Times New Roman" w:hAnsi="Times New Roman"/>
                <w:sz w:val="24"/>
                <w:szCs w:val="24"/>
              </w:rPr>
              <w:t xml:space="preserve">2.3 Titularul activităților de seminar </w:t>
            </w:r>
          </w:p>
        </w:tc>
        <w:tc>
          <w:tcPr>
            <w:tcW w:w="5556" w:type="dxa"/>
            <w:gridSpan w:val="6"/>
          </w:tcPr>
          <w:p w14:paraId="52C64E57" w14:textId="77777777" w:rsidR="00BC673C" w:rsidRPr="00E95564" w:rsidRDefault="00DE7231">
            <w:pPr>
              <w:rPr>
                <w:rFonts w:ascii="Times New Roman" w:hAnsi="Times New Roman"/>
                <w:sz w:val="24"/>
                <w:szCs w:val="24"/>
              </w:rPr>
            </w:pPr>
            <w:r w:rsidRPr="00E95564">
              <w:rPr>
                <w:rFonts w:ascii="Times New Roman" w:hAnsi="Times New Roman"/>
                <w:sz w:val="24"/>
                <w:szCs w:val="24"/>
              </w:rPr>
              <w:t>Lector univ. dr. Daniela COTOARĂ</w:t>
            </w:r>
          </w:p>
        </w:tc>
      </w:tr>
      <w:tr w:rsidR="00F9647F" w:rsidRPr="00E95564" w14:paraId="3E923392" w14:textId="77777777" w:rsidTr="00204311">
        <w:tc>
          <w:tcPr>
            <w:tcW w:w="1756" w:type="dxa"/>
          </w:tcPr>
          <w:p w14:paraId="63721138" w14:textId="77777777" w:rsidR="00F9647F" w:rsidRPr="00E95564" w:rsidRDefault="00F9647F" w:rsidP="00813BB9">
            <w:pPr>
              <w:spacing w:after="0" w:line="240" w:lineRule="auto"/>
              <w:rPr>
                <w:rFonts w:ascii="Times New Roman" w:hAnsi="Times New Roman"/>
                <w:color w:val="9BBB59"/>
                <w:sz w:val="24"/>
                <w:szCs w:val="24"/>
              </w:rPr>
            </w:pPr>
            <w:r w:rsidRPr="00E95564">
              <w:rPr>
                <w:rFonts w:ascii="Times New Roman" w:hAnsi="Times New Roman"/>
                <w:sz w:val="24"/>
                <w:szCs w:val="24"/>
              </w:rPr>
              <w:t>2.4 Anul de studiu</w:t>
            </w:r>
          </w:p>
        </w:tc>
        <w:tc>
          <w:tcPr>
            <w:tcW w:w="384" w:type="dxa"/>
          </w:tcPr>
          <w:p w14:paraId="2A0B9033" w14:textId="22F84F6E" w:rsidR="00BC673C" w:rsidRPr="00E95564" w:rsidRDefault="00E95564">
            <w:pPr>
              <w:jc w:val="center"/>
              <w:rPr>
                <w:rFonts w:ascii="Times New Roman" w:hAnsi="Times New Roman"/>
                <w:sz w:val="24"/>
                <w:szCs w:val="24"/>
              </w:rPr>
            </w:pPr>
            <w:r w:rsidRPr="00E95564">
              <w:rPr>
                <w:rFonts w:ascii="Times New Roman" w:hAnsi="Times New Roman"/>
                <w:sz w:val="24"/>
                <w:szCs w:val="24"/>
              </w:rPr>
              <w:t>4</w:t>
            </w:r>
          </w:p>
        </w:tc>
        <w:tc>
          <w:tcPr>
            <w:tcW w:w="2130" w:type="dxa"/>
            <w:gridSpan w:val="2"/>
          </w:tcPr>
          <w:p w14:paraId="18A7BBDD" w14:textId="7BA005C1" w:rsidR="00F9647F" w:rsidRPr="00E95564" w:rsidRDefault="00F9647F" w:rsidP="00813BB9">
            <w:pPr>
              <w:spacing w:after="0" w:line="240" w:lineRule="auto"/>
              <w:rPr>
                <w:rFonts w:ascii="Times New Roman" w:hAnsi="Times New Roman"/>
                <w:color w:val="9BBB59"/>
                <w:sz w:val="24"/>
                <w:szCs w:val="24"/>
              </w:rPr>
            </w:pPr>
            <w:r w:rsidRPr="00E95564">
              <w:rPr>
                <w:rFonts w:ascii="Times New Roman" w:hAnsi="Times New Roman"/>
                <w:sz w:val="24"/>
                <w:szCs w:val="24"/>
              </w:rPr>
              <w:t>2.5 Semestrul</w:t>
            </w:r>
          </w:p>
        </w:tc>
        <w:tc>
          <w:tcPr>
            <w:tcW w:w="506" w:type="dxa"/>
            <w:gridSpan w:val="2"/>
          </w:tcPr>
          <w:p w14:paraId="75DEBDC3" w14:textId="074A5731" w:rsidR="00BC673C" w:rsidRPr="00E95564" w:rsidRDefault="00E95564">
            <w:pPr>
              <w:jc w:val="center"/>
              <w:rPr>
                <w:rFonts w:ascii="Times New Roman" w:hAnsi="Times New Roman"/>
                <w:sz w:val="24"/>
                <w:szCs w:val="24"/>
              </w:rPr>
            </w:pPr>
            <w:r w:rsidRPr="00E95564">
              <w:rPr>
                <w:rFonts w:ascii="Times New Roman" w:hAnsi="Times New Roman"/>
                <w:sz w:val="24"/>
                <w:szCs w:val="24"/>
              </w:rPr>
              <w:t>I</w:t>
            </w:r>
          </w:p>
        </w:tc>
        <w:tc>
          <w:tcPr>
            <w:tcW w:w="1900" w:type="dxa"/>
          </w:tcPr>
          <w:p w14:paraId="7D22CFAE" w14:textId="77777777" w:rsidR="00F9647F" w:rsidRPr="00E95564" w:rsidRDefault="00F9647F" w:rsidP="00813BB9">
            <w:pPr>
              <w:spacing w:after="0" w:line="240" w:lineRule="auto"/>
              <w:rPr>
                <w:rFonts w:ascii="Times New Roman" w:hAnsi="Times New Roman"/>
                <w:color w:val="9BBB59"/>
                <w:sz w:val="24"/>
                <w:szCs w:val="24"/>
              </w:rPr>
            </w:pPr>
            <w:r w:rsidRPr="00E95564">
              <w:rPr>
                <w:rFonts w:ascii="Times New Roman" w:hAnsi="Times New Roman"/>
                <w:sz w:val="24"/>
                <w:szCs w:val="24"/>
              </w:rPr>
              <w:t>2.6. Tipul de evaluare</w:t>
            </w:r>
          </w:p>
        </w:tc>
        <w:tc>
          <w:tcPr>
            <w:tcW w:w="502" w:type="dxa"/>
            <w:gridSpan w:val="2"/>
          </w:tcPr>
          <w:p w14:paraId="3B865181" w14:textId="70A057B2" w:rsidR="00BC673C" w:rsidRPr="00E95564" w:rsidRDefault="00E95564">
            <w:pPr>
              <w:jc w:val="center"/>
              <w:rPr>
                <w:rFonts w:ascii="Times New Roman" w:hAnsi="Times New Roman"/>
                <w:sz w:val="24"/>
                <w:szCs w:val="24"/>
              </w:rPr>
            </w:pPr>
            <w:r w:rsidRPr="00E95564">
              <w:rPr>
                <w:rFonts w:ascii="Times New Roman" w:hAnsi="Times New Roman"/>
                <w:sz w:val="24"/>
                <w:szCs w:val="24"/>
              </w:rPr>
              <w:t>V</w:t>
            </w:r>
          </w:p>
        </w:tc>
        <w:tc>
          <w:tcPr>
            <w:tcW w:w="2090" w:type="dxa"/>
          </w:tcPr>
          <w:p w14:paraId="2AF18F1E" w14:textId="77777777" w:rsidR="00F9647F" w:rsidRPr="00E95564" w:rsidRDefault="00F9647F" w:rsidP="00813BB9">
            <w:pPr>
              <w:spacing w:after="0" w:line="240" w:lineRule="auto"/>
              <w:rPr>
                <w:rFonts w:ascii="Times New Roman" w:hAnsi="Times New Roman"/>
                <w:color w:val="9BBB59"/>
                <w:sz w:val="24"/>
                <w:szCs w:val="24"/>
              </w:rPr>
            </w:pPr>
            <w:r w:rsidRPr="00E95564">
              <w:rPr>
                <w:rFonts w:ascii="Times New Roman" w:hAnsi="Times New Roman"/>
                <w:sz w:val="24"/>
                <w:szCs w:val="24"/>
              </w:rPr>
              <w:t>2.7 Statutul disciplinei</w:t>
            </w:r>
          </w:p>
        </w:tc>
        <w:tc>
          <w:tcPr>
            <w:tcW w:w="737" w:type="dxa"/>
          </w:tcPr>
          <w:p w14:paraId="100C2FCB" w14:textId="0EB87571" w:rsidR="00F9647F" w:rsidRPr="00E95564" w:rsidRDefault="00F9647F" w:rsidP="00813BB9">
            <w:pPr>
              <w:spacing w:after="0" w:line="240" w:lineRule="auto"/>
              <w:rPr>
                <w:rFonts w:ascii="Times New Roman" w:hAnsi="Times New Roman"/>
                <w:sz w:val="24"/>
                <w:szCs w:val="24"/>
              </w:rPr>
            </w:pPr>
            <w:r w:rsidRPr="00E95564">
              <w:rPr>
                <w:rFonts w:ascii="Times New Roman" w:hAnsi="Times New Roman"/>
                <w:sz w:val="24"/>
                <w:szCs w:val="24"/>
              </w:rPr>
              <w:t>O</w:t>
            </w:r>
            <w:r w:rsidR="00E95564" w:rsidRPr="00E95564">
              <w:rPr>
                <w:rFonts w:ascii="Times New Roman" w:hAnsi="Times New Roman"/>
                <w:sz w:val="24"/>
                <w:szCs w:val="24"/>
              </w:rPr>
              <w:t>p</w:t>
            </w:r>
          </w:p>
        </w:tc>
      </w:tr>
      <w:tr w:rsidR="00F9647F" w:rsidRPr="00E95564" w14:paraId="5A850417" w14:textId="77777777" w:rsidTr="00204311">
        <w:tc>
          <w:tcPr>
            <w:tcW w:w="2140" w:type="dxa"/>
            <w:gridSpan w:val="2"/>
          </w:tcPr>
          <w:p w14:paraId="09D1440E" w14:textId="557E2E3E" w:rsidR="00F9647F" w:rsidRPr="00E95564" w:rsidRDefault="00F9647F" w:rsidP="00813BB9">
            <w:pPr>
              <w:spacing w:after="0" w:line="240" w:lineRule="auto"/>
              <w:rPr>
                <w:rFonts w:ascii="Times New Roman" w:hAnsi="Times New Roman"/>
                <w:color w:val="9BBB59"/>
                <w:sz w:val="24"/>
                <w:szCs w:val="24"/>
              </w:rPr>
            </w:pPr>
            <w:r w:rsidRPr="00E95564">
              <w:rPr>
                <w:rFonts w:ascii="Times New Roman" w:hAnsi="Times New Roman"/>
                <w:sz w:val="24"/>
                <w:szCs w:val="24"/>
              </w:rPr>
              <w:t>2.8 Categoria formativă</w:t>
            </w:r>
            <w:r w:rsidRPr="00E95564">
              <w:rPr>
                <w:rFonts w:ascii="Times New Roman" w:hAnsi="Times New Roman"/>
                <w:color w:val="9BBB59"/>
                <w:sz w:val="24"/>
                <w:szCs w:val="24"/>
              </w:rPr>
              <w:t xml:space="preserve"> </w:t>
            </w:r>
          </w:p>
        </w:tc>
        <w:tc>
          <w:tcPr>
            <w:tcW w:w="2130" w:type="dxa"/>
            <w:gridSpan w:val="2"/>
          </w:tcPr>
          <w:p w14:paraId="3C2C82A9" w14:textId="77777777" w:rsidR="00BC673C" w:rsidRPr="00E95564" w:rsidRDefault="00DE7231">
            <w:pPr>
              <w:jc w:val="center"/>
              <w:rPr>
                <w:rFonts w:ascii="Times New Roman" w:hAnsi="Times New Roman"/>
                <w:sz w:val="24"/>
                <w:szCs w:val="24"/>
              </w:rPr>
            </w:pPr>
            <w:r w:rsidRPr="00E95564">
              <w:rPr>
                <w:rFonts w:ascii="Times New Roman" w:hAnsi="Times New Roman"/>
                <w:sz w:val="24"/>
                <w:szCs w:val="24"/>
              </w:rPr>
              <w:t>DC</w:t>
            </w:r>
          </w:p>
        </w:tc>
        <w:tc>
          <w:tcPr>
            <w:tcW w:w="2412" w:type="dxa"/>
            <w:gridSpan w:val="4"/>
          </w:tcPr>
          <w:p w14:paraId="129D625E" w14:textId="77777777" w:rsidR="00F9647F" w:rsidRPr="00E95564" w:rsidRDefault="00F9647F" w:rsidP="00813BB9">
            <w:pPr>
              <w:spacing w:after="0" w:line="240" w:lineRule="auto"/>
              <w:rPr>
                <w:rFonts w:ascii="Times New Roman" w:hAnsi="Times New Roman"/>
                <w:color w:val="9BBB59"/>
                <w:sz w:val="24"/>
                <w:szCs w:val="24"/>
              </w:rPr>
            </w:pPr>
            <w:r w:rsidRPr="00E95564">
              <w:rPr>
                <w:rFonts w:ascii="Times New Roman" w:hAnsi="Times New Roman"/>
                <w:sz w:val="24"/>
                <w:szCs w:val="24"/>
              </w:rPr>
              <w:t>2.9 Codul disciplinei</w:t>
            </w:r>
            <w:r w:rsidRPr="00E95564">
              <w:rPr>
                <w:rFonts w:ascii="Times New Roman" w:hAnsi="Times New Roman"/>
                <w:color w:val="9BBB59"/>
                <w:sz w:val="24"/>
                <w:szCs w:val="24"/>
              </w:rPr>
              <w:t xml:space="preserve"> </w:t>
            </w:r>
          </w:p>
        </w:tc>
        <w:tc>
          <w:tcPr>
            <w:tcW w:w="3323" w:type="dxa"/>
            <w:gridSpan w:val="3"/>
          </w:tcPr>
          <w:p w14:paraId="3AD362E0" w14:textId="77777777" w:rsidR="00BC673C" w:rsidRPr="00E95564" w:rsidRDefault="004E07EA">
            <w:pPr>
              <w:jc w:val="center"/>
              <w:rPr>
                <w:rFonts w:ascii="Times New Roman" w:hAnsi="Times New Roman"/>
                <w:sz w:val="24"/>
                <w:szCs w:val="24"/>
              </w:rPr>
            </w:pPr>
            <w:r w:rsidRPr="00E95564">
              <w:rPr>
                <w:rFonts w:ascii="Times New Roman" w:hAnsi="Times New Roman"/>
                <w:sz w:val="24"/>
                <w:szCs w:val="24"/>
              </w:rPr>
              <w:t>B.L.09.IA.4.VII.Op.11</w:t>
            </w:r>
          </w:p>
        </w:tc>
      </w:tr>
    </w:tbl>
    <w:p w14:paraId="3BFAC298" w14:textId="77777777" w:rsidR="00AA5BBD" w:rsidRPr="00813BB9" w:rsidRDefault="00AA5BBD" w:rsidP="00813BB9">
      <w:pPr>
        <w:spacing w:after="0" w:line="240" w:lineRule="auto"/>
        <w:rPr>
          <w:rFonts w:ascii="Times New Roman" w:hAnsi="Times New Roman"/>
          <w:b/>
          <w:sz w:val="24"/>
          <w:szCs w:val="24"/>
        </w:rPr>
      </w:pPr>
    </w:p>
    <w:p w14:paraId="1E080BB3"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E95564" w14:paraId="5ECB6C4D" w14:textId="77777777" w:rsidTr="00F459DF">
        <w:tc>
          <w:tcPr>
            <w:tcW w:w="3790" w:type="dxa"/>
          </w:tcPr>
          <w:p w14:paraId="35B59AA2" w14:textId="77777777" w:rsidR="00FD0711" w:rsidRPr="00E95564" w:rsidRDefault="00FD0711" w:rsidP="00813BB9">
            <w:pPr>
              <w:spacing w:after="0" w:line="240" w:lineRule="auto"/>
              <w:rPr>
                <w:rFonts w:ascii="Times New Roman" w:hAnsi="Times New Roman"/>
                <w:color w:val="9BBB59"/>
                <w:sz w:val="24"/>
                <w:szCs w:val="24"/>
              </w:rPr>
            </w:pPr>
            <w:r w:rsidRPr="00E95564">
              <w:rPr>
                <w:rFonts w:ascii="Times New Roman" w:hAnsi="Times New Roman"/>
                <w:sz w:val="24"/>
                <w:szCs w:val="24"/>
              </w:rPr>
              <w:t>3.1 Număr de ore pe săptămână</w:t>
            </w:r>
          </w:p>
        </w:tc>
        <w:tc>
          <w:tcPr>
            <w:tcW w:w="574" w:type="dxa"/>
          </w:tcPr>
          <w:p w14:paraId="12FA1311" w14:textId="77777777" w:rsidR="00BC673C" w:rsidRPr="00E95564" w:rsidRDefault="00DE7231">
            <w:pPr>
              <w:jc w:val="center"/>
              <w:rPr>
                <w:rFonts w:ascii="Times New Roman" w:hAnsi="Times New Roman"/>
                <w:sz w:val="24"/>
                <w:szCs w:val="24"/>
              </w:rPr>
            </w:pPr>
            <w:r w:rsidRPr="00E95564">
              <w:rPr>
                <w:rFonts w:ascii="Times New Roman" w:hAnsi="Times New Roman"/>
                <w:sz w:val="24"/>
                <w:szCs w:val="24"/>
              </w:rPr>
              <w:t>3</w:t>
            </w:r>
          </w:p>
        </w:tc>
        <w:tc>
          <w:tcPr>
            <w:tcW w:w="2102" w:type="dxa"/>
          </w:tcPr>
          <w:p w14:paraId="1EBA4154" w14:textId="77777777" w:rsidR="00FD0711" w:rsidRPr="00E95564" w:rsidRDefault="00A946AE" w:rsidP="00A946AE">
            <w:pPr>
              <w:spacing w:after="0" w:line="240" w:lineRule="auto"/>
              <w:rPr>
                <w:rFonts w:ascii="Times New Roman" w:hAnsi="Times New Roman"/>
                <w:sz w:val="24"/>
                <w:szCs w:val="24"/>
              </w:rPr>
            </w:pPr>
            <w:r w:rsidRPr="00E95564">
              <w:rPr>
                <w:rFonts w:ascii="Times New Roman" w:hAnsi="Times New Roman"/>
                <w:sz w:val="24"/>
                <w:szCs w:val="24"/>
              </w:rPr>
              <w:t>3.2 C</w:t>
            </w:r>
            <w:r w:rsidR="00853877" w:rsidRPr="00E95564">
              <w:rPr>
                <w:rFonts w:ascii="Times New Roman" w:hAnsi="Times New Roman"/>
                <w:sz w:val="24"/>
                <w:szCs w:val="24"/>
              </w:rPr>
              <w:t>urs</w:t>
            </w:r>
          </w:p>
        </w:tc>
        <w:tc>
          <w:tcPr>
            <w:tcW w:w="591" w:type="dxa"/>
          </w:tcPr>
          <w:p w14:paraId="6A68F84C" w14:textId="77777777" w:rsidR="00BC673C" w:rsidRPr="00E95564" w:rsidRDefault="00DE7231">
            <w:pPr>
              <w:jc w:val="center"/>
              <w:rPr>
                <w:rFonts w:ascii="Times New Roman" w:hAnsi="Times New Roman"/>
                <w:sz w:val="24"/>
                <w:szCs w:val="24"/>
              </w:rPr>
            </w:pPr>
            <w:r w:rsidRPr="00E95564">
              <w:rPr>
                <w:rFonts w:ascii="Times New Roman" w:hAnsi="Times New Roman"/>
                <w:sz w:val="24"/>
                <w:szCs w:val="24"/>
              </w:rPr>
              <w:t>2</w:t>
            </w:r>
          </w:p>
        </w:tc>
        <w:tc>
          <w:tcPr>
            <w:tcW w:w="2321" w:type="dxa"/>
          </w:tcPr>
          <w:p w14:paraId="580A7212" w14:textId="087E8840" w:rsidR="00C2546E" w:rsidRPr="00E95564" w:rsidRDefault="00A946AE" w:rsidP="00C2546E">
            <w:pPr>
              <w:spacing w:after="0" w:line="240" w:lineRule="auto"/>
              <w:rPr>
                <w:rFonts w:ascii="Times New Roman" w:hAnsi="Times New Roman"/>
                <w:sz w:val="24"/>
                <w:szCs w:val="24"/>
              </w:rPr>
            </w:pPr>
            <w:r w:rsidRPr="00E95564">
              <w:rPr>
                <w:rFonts w:ascii="Times New Roman" w:hAnsi="Times New Roman"/>
                <w:sz w:val="24"/>
                <w:szCs w:val="24"/>
              </w:rPr>
              <w:t>3.3 S</w:t>
            </w:r>
            <w:r w:rsidR="00FD0711" w:rsidRPr="00E95564">
              <w:rPr>
                <w:rFonts w:ascii="Times New Roman" w:hAnsi="Times New Roman"/>
                <w:sz w:val="24"/>
                <w:szCs w:val="24"/>
              </w:rPr>
              <w:t>eminar</w:t>
            </w:r>
          </w:p>
          <w:p w14:paraId="23C6FD0C" w14:textId="2631A2FC" w:rsidR="00FD0711" w:rsidRPr="00E95564" w:rsidRDefault="00FD0711" w:rsidP="00813BB9">
            <w:pPr>
              <w:spacing w:after="0" w:line="240" w:lineRule="auto"/>
              <w:rPr>
                <w:rFonts w:ascii="Times New Roman" w:hAnsi="Times New Roman"/>
                <w:sz w:val="24"/>
                <w:szCs w:val="24"/>
              </w:rPr>
            </w:pPr>
          </w:p>
        </w:tc>
        <w:tc>
          <w:tcPr>
            <w:tcW w:w="649" w:type="dxa"/>
          </w:tcPr>
          <w:p w14:paraId="23E68D67" w14:textId="77777777" w:rsidR="00BC673C" w:rsidRPr="00E95564" w:rsidRDefault="00DE7231">
            <w:pPr>
              <w:jc w:val="center"/>
              <w:rPr>
                <w:rFonts w:ascii="Times New Roman" w:hAnsi="Times New Roman"/>
                <w:sz w:val="24"/>
                <w:szCs w:val="24"/>
              </w:rPr>
            </w:pPr>
            <w:r w:rsidRPr="00E95564">
              <w:rPr>
                <w:rFonts w:ascii="Times New Roman" w:hAnsi="Times New Roman"/>
                <w:sz w:val="24"/>
                <w:szCs w:val="24"/>
              </w:rPr>
              <w:t>1</w:t>
            </w:r>
          </w:p>
        </w:tc>
      </w:tr>
      <w:tr w:rsidR="00FD0711" w:rsidRPr="00E95564" w14:paraId="268E68AC" w14:textId="77777777" w:rsidTr="00F459DF">
        <w:tc>
          <w:tcPr>
            <w:tcW w:w="3790" w:type="dxa"/>
          </w:tcPr>
          <w:p w14:paraId="3D06B58B" w14:textId="77777777" w:rsidR="00FD0711" w:rsidRPr="00E95564" w:rsidRDefault="00FD0711" w:rsidP="00813BB9">
            <w:pPr>
              <w:spacing w:after="0" w:line="240" w:lineRule="auto"/>
              <w:rPr>
                <w:rFonts w:ascii="Times New Roman" w:hAnsi="Times New Roman"/>
                <w:sz w:val="24"/>
                <w:szCs w:val="24"/>
              </w:rPr>
            </w:pPr>
            <w:r w:rsidRPr="00E95564">
              <w:rPr>
                <w:rFonts w:ascii="Times New Roman" w:hAnsi="Times New Roman"/>
                <w:sz w:val="24"/>
                <w:szCs w:val="24"/>
              </w:rPr>
              <w:t>3.4 Total ore din planul de învă</w:t>
            </w:r>
            <w:r w:rsidR="001B1709" w:rsidRPr="00E95564">
              <w:rPr>
                <w:rFonts w:ascii="Times New Roman" w:hAnsi="Times New Roman"/>
                <w:sz w:val="24"/>
                <w:szCs w:val="24"/>
              </w:rPr>
              <w:t>ț</w:t>
            </w:r>
            <w:r w:rsidRPr="00E95564">
              <w:rPr>
                <w:rFonts w:ascii="Times New Roman" w:hAnsi="Times New Roman"/>
                <w:sz w:val="24"/>
                <w:szCs w:val="24"/>
              </w:rPr>
              <w:t>ămân</w:t>
            </w:r>
            <w:r w:rsidR="00C62788" w:rsidRPr="00E95564">
              <w:rPr>
                <w:rFonts w:ascii="Times New Roman" w:hAnsi="Times New Roman"/>
                <w:sz w:val="24"/>
                <w:szCs w:val="24"/>
              </w:rPr>
              <w:t xml:space="preserve">t </w:t>
            </w:r>
          </w:p>
        </w:tc>
        <w:tc>
          <w:tcPr>
            <w:tcW w:w="574" w:type="dxa"/>
          </w:tcPr>
          <w:p w14:paraId="456F5ABB" w14:textId="77777777" w:rsidR="00BC673C" w:rsidRPr="00E95564" w:rsidRDefault="00DE7231">
            <w:pPr>
              <w:jc w:val="center"/>
              <w:rPr>
                <w:rFonts w:ascii="Times New Roman" w:hAnsi="Times New Roman"/>
                <w:sz w:val="24"/>
                <w:szCs w:val="24"/>
              </w:rPr>
            </w:pPr>
            <w:r w:rsidRPr="00E95564">
              <w:rPr>
                <w:rFonts w:ascii="Times New Roman" w:hAnsi="Times New Roman"/>
                <w:sz w:val="24"/>
                <w:szCs w:val="24"/>
              </w:rPr>
              <w:t>42</w:t>
            </w:r>
          </w:p>
        </w:tc>
        <w:tc>
          <w:tcPr>
            <w:tcW w:w="2102" w:type="dxa"/>
          </w:tcPr>
          <w:p w14:paraId="5BF88B7A" w14:textId="77777777" w:rsidR="00FD0711" w:rsidRPr="00E95564" w:rsidRDefault="00A946AE" w:rsidP="00A946AE">
            <w:pPr>
              <w:spacing w:after="0" w:line="240" w:lineRule="auto"/>
              <w:rPr>
                <w:rFonts w:ascii="Times New Roman" w:hAnsi="Times New Roman"/>
                <w:sz w:val="24"/>
                <w:szCs w:val="24"/>
              </w:rPr>
            </w:pPr>
            <w:r w:rsidRPr="00E95564">
              <w:rPr>
                <w:rFonts w:ascii="Times New Roman" w:hAnsi="Times New Roman"/>
                <w:sz w:val="24"/>
                <w:szCs w:val="24"/>
              </w:rPr>
              <w:t>3.5 Curs</w:t>
            </w:r>
          </w:p>
        </w:tc>
        <w:tc>
          <w:tcPr>
            <w:tcW w:w="591" w:type="dxa"/>
          </w:tcPr>
          <w:p w14:paraId="690BB576" w14:textId="77777777" w:rsidR="00BC673C" w:rsidRPr="00E95564" w:rsidRDefault="00DE7231">
            <w:pPr>
              <w:jc w:val="center"/>
              <w:rPr>
                <w:rFonts w:ascii="Times New Roman" w:hAnsi="Times New Roman"/>
                <w:sz w:val="24"/>
                <w:szCs w:val="24"/>
              </w:rPr>
            </w:pPr>
            <w:r w:rsidRPr="00E95564">
              <w:rPr>
                <w:rFonts w:ascii="Times New Roman" w:hAnsi="Times New Roman"/>
                <w:sz w:val="24"/>
                <w:szCs w:val="24"/>
              </w:rPr>
              <w:t>28</w:t>
            </w:r>
          </w:p>
        </w:tc>
        <w:tc>
          <w:tcPr>
            <w:tcW w:w="2321" w:type="dxa"/>
          </w:tcPr>
          <w:p w14:paraId="013D7086" w14:textId="479C6633" w:rsidR="00C2546E" w:rsidRPr="00E95564" w:rsidRDefault="00A946AE" w:rsidP="00C2546E">
            <w:pPr>
              <w:spacing w:after="0" w:line="240" w:lineRule="auto"/>
              <w:rPr>
                <w:rFonts w:ascii="Times New Roman" w:hAnsi="Times New Roman"/>
                <w:color w:val="9BBB59"/>
                <w:sz w:val="24"/>
                <w:szCs w:val="24"/>
              </w:rPr>
            </w:pPr>
            <w:r w:rsidRPr="00E95564">
              <w:rPr>
                <w:rFonts w:ascii="Times New Roman" w:hAnsi="Times New Roman"/>
                <w:sz w:val="24"/>
                <w:szCs w:val="24"/>
              </w:rPr>
              <w:t>3.6 S</w:t>
            </w:r>
            <w:r w:rsidR="00FD0711" w:rsidRPr="00E95564">
              <w:rPr>
                <w:rFonts w:ascii="Times New Roman" w:hAnsi="Times New Roman"/>
                <w:sz w:val="24"/>
                <w:szCs w:val="24"/>
              </w:rPr>
              <w:t>eminar</w:t>
            </w:r>
          </w:p>
          <w:p w14:paraId="2D127370" w14:textId="793DC681" w:rsidR="00FD0711" w:rsidRPr="00E95564" w:rsidRDefault="00FD0711" w:rsidP="00813BB9">
            <w:pPr>
              <w:spacing w:after="0" w:line="240" w:lineRule="auto"/>
              <w:rPr>
                <w:rFonts w:ascii="Times New Roman" w:hAnsi="Times New Roman"/>
                <w:color w:val="9BBB59"/>
                <w:sz w:val="24"/>
                <w:szCs w:val="24"/>
              </w:rPr>
            </w:pPr>
          </w:p>
        </w:tc>
        <w:tc>
          <w:tcPr>
            <w:tcW w:w="649" w:type="dxa"/>
          </w:tcPr>
          <w:p w14:paraId="37E3505A" w14:textId="77777777" w:rsidR="00BC673C" w:rsidRPr="00E95564" w:rsidRDefault="00DE7231">
            <w:pPr>
              <w:jc w:val="center"/>
              <w:rPr>
                <w:rFonts w:ascii="Times New Roman" w:hAnsi="Times New Roman"/>
                <w:sz w:val="24"/>
                <w:szCs w:val="24"/>
              </w:rPr>
            </w:pPr>
            <w:r w:rsidRPr="00E95564">
              <w:rPr>
                <w:rFonts w:ascii="Times New Roman" w:hAnsi="Times New Roman"/>
                <w:sz w:val="24"/>
                <w:szCs w:val="24"/>
              </w:rPr>
              <w:t>14</w:t>
            </w:r>
          </w:p>
        </w:tc>
      </w:tr>
      <w:tr w:rsidR="00FD0711" w:rsidRPr="00E95564" w14:paraId="2CD6FD1C" w14:textId="77777777" w:rsidTr="00F459DF">
        <w:tc>
          <w:tcPr>
            <w:tcW w:w="9378" w:type="dxa"/>
            <w:gridSpan w:val="5"/>
          </w:tcPr>
          <w:p w14:paraId="405253B8" w14:textId="77777777" w:rsidR="00FD0711" w:rsidRPr="00E95564" w:rsidRDefault="00FD0711" w:rsidP="00813BB9">
            <w:pPr>
              <w:spacing w:after="0" w:line="240" w:lineRule="auto"/>
              <w:rPr>
                <w:rFonts w:ascii="Times New Roman" w:hAnsi="Times New Roman"/>
                <w:sz w:val="24"/>
                <w:szCs w:val="24"/>
              </w:rPr>
            </w:pPr>
            <w:r w:rsidRPr="00E95564">
              <w:rPr>
                <w:rFonts w:ascii="Times New Roman" w:hAnsi="Times New Roman"/>
                <w:sz w:val="24"/>
                <w:szCs w:val="24"/>
              </w:rPr>
              <w:t>Distribu</w:t>
            </w:r>
            <w:r w:rsidR="001B1709" w:rsidRPr="00E95564">
              <w:rPr>
                <w:rFonts w:ascii="Times New Roman" w:hAnsi="Times New Roman"/>
                <w:sz w:val="24"/>
                <w:szCs w:val="24"/>
              </w:rPr>
              <w:t>ț</w:t>
            </w:r>
            <w:r w:rsidRPr="00E95564">
              <w:rPr>
                <w:rFonts w:ascii="Times New Roman" w:hAnsi="Times New Roman"/>
                <w:sz w:val="24"/>
                <w:szCs w:val="24"/>
              </w:rPr>
              <w:t>ia fondului de timp:</w:t>
            </w:r>
          </w:p>
        </w:tc>
        <w:tc>
          <w:tcPr>
            <w:tcW w:w="649" w:type="dxa"/>
          </w:tcPr>
          <w:p w14:paraId="31628D64" w14:textId="77777777" w:rsidR="00FD0711" w:rsidRPr="00E95564" w:rsidRDefault="00FD0711" w:rsidP="00813BB9">
            <w:pPr>
              <w:spacing w:after="0" w:line="240" w:lineRule="auto"/>
              <w:rPr>
                <w:rFonts w:ascii="Times New Roman" w:hAnsi="Times New Roman"/>
                <w:sz w:val="24"/>
                <w:szCs w:val="24"/>
              </w:rPr>
            </w:pPr>
            <w:r w:rsidRPr="00E95564">
              <w:rPr>
                <w:rFonts w:ascii="Times New Roman" w:hAnsi="Times New Roman"/>
                <w:sz w:val="24"/>
                <w:szCs w:val="24"/>
              </w:rPr>
              <w:t>ore</w:t>
            </w:r>
          </w:p>
        </w:tc>
      </w:tr>
      <w:tr w:rsidR="0065472F" w:rsidRPr="00E95564" w14:paraId="618D975C" w14:textId="77777777" w:rsidTr="00F459DF">
        <w:trPr>
          <w:trHeight w:val="972"/>
        </w:trPr>
        <w:tc>
          <w:tcPr>
            <w:tcW w:w="9378" w:type="dxa"/>
            <w:gridSpan w:val="5"/>
          </w:tcPr>
          <w:p w14:paraId="4EB8F576" w14:textId="77777777" w:rsidR="00853877" w:rsidRPr="00E95564" w:rsidRDefault="0065472F" w:rsidP="00813BB9">
            <w:pPr>
              <w:spacing w:after="0" w:line="240" w:lineRule="auto"/>
              <w:rPr>
                <w:rFonts w:ascii="Times New Roman" w:hAnsi="Times New Roman"/>
                <w:sz w:val="24"/>
                <w:szCs w:val="24"/>
              </w:rPr>
            </w:pPr>
            <w:r w:rsidRPr="00E95564">
              <w:rPr>
                <w:rFonts w:ascii="Times New Roman" w:hAnsi="Times New Roman"/>
                <w:sz w:val="24"/>
                <w:szCs w:val="24"/>
              </w:rPr>
              <w:t xml:space="preserve">Studiul după manual, suport de curs, bibliografie </w:t>
            </w:r>
            <w:r w:rsidR="001B1709" w:rsidRPr="00E95564">
              <w:rPr>
                <w:rFonts w:ascii="Times New Roman" w:hAnsi="Times New Roman"/>
                <w:sz w:val="24"/>
                <w:szCs w:val="24"/>
              </w:rPr>
              <w:t>ș</w:t>
            </w:r>
            <w:r w:rsidRPr="00E95564">
              <w:rPr>
                <w:rFonts w:ascii="Times New Roman" w:hAnsi="Times New Roman"/>
                <w:sz w:val="24"/>
                <w:szCs w:val="24"/>
              </w:rPr>
              <w:t>i noti</w:t>
            </w:r>
            <w:r w:rsidR="001B1709" w:rsidRPr="00E95564">
              <w:rPr>
                <w:rFonts w:ascii="Times New Roman" w:hAnsi="Times New Roman"/>
                <w:sz w:val="24"/>
                <w:szCs w:val="24"/>
              </w:rPr>
              <w:t>ț</w:t>
            </w:r>
            <w:r w:rsidRPr="00E95564">
              <w:rPr>
                <w:rFonts w:ascii="Times New Roman" w:hAnsi="Times New Roman"/>
                <w:sz w:val="24"/>
                <w:szCs w:val="24"/>
              </w:rPr>
              <w:t>e</w:t>
            </w:r>
          </w:p>
          <w:p w14:paraId="28AD84FD" w14:textId="77777777" w:rsidR="0065472F" w:rsidRPr="00E95564" w:rsidRDefault="0065472F" w:rsidP="00813BB9">
            <w:pPr>
              <w:spacing w:after="0" w:line="240" w:lineRule="auto"/>
              <w:rPr>
                <w:rFonts w:ascii="Times New Roman" w:hAnsi="Times New Roman"/>
                <w:sz w:val="24"/>
                <w:szCs w:val="24"/>
              </w:rPr>
            </w:pPr>
            <w:r w:rsidRPr="00E95564">
              <w:rPr>
                <w:rFonts w:ascii="Times New Roman" w:hAnsi="Times New Roman"/>
                <w:sz w:val="24"/>
                <w:szCs w:val="24"/>
              </w:rPr>
              <w:t>Documentare suplimentară în bibliotecă, pe platformele electronice de specialitat</w:t>
            </w:r>
            <w:r w:rsidR="003515D2" w:rsidRPr="00E95564">
              <w:rPr>
                <w:rFonts w:ascii="Times New Roman" w:hAnsi="Times New Roman"/>
                <w:sz w:val="24"/>
                <w:szCs w:val="24"/>
              </w:rPr>
              <w:t>e</w:t>
            </w:r>
          </w:p>
          <w:p w14:paraId="23D39E93" w14:textId="77777777" w:rsidR="0065472F" w:rsidRPr="00E95564" w:rsidRDefault="0065472F" w:rsidP="00813BB9">
            <w:pPr>
              <w:spacing w:after="0" w:line="240" w:lineRule="auto"/>
              <w:rPr>
                <w:rFonts w:ascii="Times New Roman" w:hAnsi="Times New Roman"/>
                <w:color w:val="9BBB59"/>
                <w:sz w:val="24"/>
                <w:szCs w:val="24"/>
              </w:rPr>
            </w:pPr>
            <w:r w:rsidRPr="00E95564">
              <w:rPr>
                <w:rFonts w:ascii="Times New Roman" w:hAnsi="Times New Roman"/>
                <w:sz w:val="24"/>
                <w:szCs w:val="24"/>
              </w:rPr>
              <w:t>Pregătire seminarii/</w:t>
            </w:r>
            <w:r w:rsidR="00BA0EDC" w:rsidRPr="00E95564">
              <w:rPr>
                <w:rFonts w:ascii="Times New Roman" w:hAnsi="Times New Roman"/>
                <w:sz w:val="24"/>
                <w:szCs w:val="24"/>
              </w:rPr>
              <w:t xml:space="preserve"> </w:t>
            </w:r>
            <w:r w:rsidRPr="00E95564">
              <w:rPr>
                <w:rFonts w:ascii="Times New Roman" w:hAnsi="Times New Roman"/>
                <w:sz w:val="24"/>
                <w:szCs w:val="24"/>
              </w:rPr>
              <w:t>laboratoare</w:t>
            </w:r>
            <w:r w:rsidR="00F31C12" w:rsidRPr="00E95564">
              <w:rPr>
                <w:rFonts w:ascii="Times New Roman" w:hAnsi="Times New Roman"/>
                <w:sz w:val="24"/>
                <w:szCs w:val="24"/>
              </w:rPr>
              <w:t>/proiecte</w:t>
            </w:r>
            <w:r w:rsidRPr="00E95564">
              <w:rPr>
                <w:rFonts w:ascii="Times New Roman" w:hAnsi="Times New Roman"/>
                <w:sz w:val="24"/>
                <w:szCs w:val="24"/>
              </w:rPr>
              <w:t xml:space="preserve">, teme, referate, portofolii </w:t>
            </w:r>
            <w:r w:rsidR="001B1709" w:rsidRPr="00E95564">
              <w:rPr>
                <w:rFonts w:ascii="Times New Roman" w:hAnsi="Times New Roman"/>
                <w:sz w:val="24"/>
                <w:szCs w:val="24"/>
              </w:rPr>
              <w:t>ș</w:t>
            </w:r>
            <w:r w:rsidRPr="00E95564">
              <w:rPr>
                <w:rFonts w:ascii="Times New Roman" w:hAnsi="Times New Roman"/>
                <w:sz w:val="24"/>
                <w:szCs w:val="24"/>
              </w:rPr>
              <w:t>i eseuri</w:t>
            </w:r>
          </w:p>
        </w:tc>
        <w:tc>
          <w:tcPr>
            <w:tcW w:w="649" w:type="dxa"/>
          </w:tcPr>
          <w:p w14:paraId="08773DE1" w14:textId="67534EA1" w:rsidR="00BC673C" w:rsidRPr="00E95564" w:rsidRDefault="00E95564" w:rsidP="00E95564">
            <w:pPr>
              <w:jc w:val="center"/>
              <w:rPr>
                <w:rFonts w:ascii="Times New Roman" w:hAnsi="Times New Roman"/>
                <w:sz w:val="24"/>
                <w:szCs w:val="24"/>
              </w:rPr>
            </w:pPr>
            <w:r>
              <w:rPr>
                <w:rFonts w:ascii="Times New Roman" w:hAnsi="Times New Roman"/>
                <w:sz w:val="24"/>
                <w:szCs w:val="24"/>
              </w:rPr>
              <w:t>31</w:t>
            </w:r>
          </w:p>
        </w:tc>
      </w:tr>
      <w:tr w:rsidR="00FD0711" w:rsidRPr="00E95564" w14:paraId="21964131" w14:textId="77777777" w:rsidTr="00F459DF">
        <w:tc>
          <w:tcPr>
            <w:tcW w:w="9378" w:type="dxa"/>
            <w:gridSpan w:val="5"/>
          </w:tcPr>
          <w:p w14:paraId="0FF48E39" w14:textId="77777777" w:rsidR="00FD0711" w:rsidRPr="00E95564" w:rsidRDefault="00FD0711" w:rsidP="00813BB9">
            <w:pPr>
              <w:spacing w:after="0" w:line="240" w:lineRule="auto"/>
              <w:rPr>
                <w:rFonts w:ascii="Times New Roman" w:hAnsi="Times New Roman"/>
                <w:sz w:val="24"/>
                <w:szCs w:val="24"/>
              </w:rPr>
            </w:pPr>
            <w:r w:rsidRPr="00E95564">
              <w:rPr>
                <w:rFonts w:ascii="Times New Roman" w:hAnsi="Times New Roman"/>
                <w:sz w:val="24"/>
                <w:szCs w:val="24"/>
              </w:rPr>
              <w:t>Tutorat</w:t>
            </w:r>
          </w:p>
        </w:tc>
        <w:tc>
          <w:tcPr>
            <w:tcW w:w="649" w:type="dxa"/>
          </w:tcPr>
          <w:p w14:paraId="3400E677" w14:textId="0C556D0F" w:rsidR="00FD0711" w:rsidRPr="00E95564" w:rsidRDefault="0069574A" w:rsidP="00E95564">
            <w:pPr>
              <w:spacing w:after="0" w:line="240" w:lineRule="auto"/>
              <w:jc w:val="center"/>
              <w:rPr>
                <w:rFonts w:ascii="Times New Roman" w:hAnsi="Times New Roman"/>
                <w:sz w:val="24"/>
                <w:szCs w:val="24"/>
              </w:rPr>
            </w:pPr>
            <w:r w:rsidRPr="00E95564">
              <w:rPr>
                <w:rFonts w:ascii="Times New Roman" w:hAnsi="Times New Roman"/>
                <w:sz w:val="24"/>
                <w:szCs w:val="24"/>
              </w:rPr>
              <w:t>0</w:t>
            </w:r>
          </w:p>
        </w:tc>
      </w:tr>
      <w:tr w:rsidR="00FD0711" w:rsidRPr="00E95564" w14:paraId="410DB81B" w14:textId="77777777" w:rsidTr="00F459DF">
        <w:tc>
          <w:tcPr>
            <w:tcW w:w="9378" w:type="dxa"/>
            <w:gridSpan w:val="5"/>
          </w:tcPr>
          <w:p w14:paraId="1C4FC61A" w14:textId="77777777" w:rsidR="00FD0711" w:rsidRPr="00E95564" w:rsidRDefault="00FD0711" w:rsidP="00813BB9">
            <w:pPr>
              <w:spacing w:after="0" w:line="240" w:lineRule="auto"/>
              <w:rPr>
                <w:rFonts w:ascii="Times New Roman" w:hAnsi="Times New Roman"/>
                <w:sz w:val="24"/>
                <w:szCs w:val="24"/>
              </w:rPr>
            </w:pPr>
            <w:r w:rsidRPr="00E95564">
              <w:rPr>
                <w:rFonts w:ascii="Times New Roman" w:hAnsi="Times New Roman"/>
                <w:sz w:val="24"/>
                <w:szCs w:val="24"/>
              </w:rPr>
              <w:t>Examinări</w:t>
            </w:r>
            <w:r w:rsidR="0069574A" w:rsidRPr="00E95564">
              <w:rPr>
                <w:rFonts w:ascii="Times New Roman" w:hAnsi="Times New Roman"/>
                <w:color w:val="9BBB59"/>
                <w:sz w:val="24"/>
                <w:szCs w:val="24"/>
              </w:rPr>
              <w:t xml:space="preserve"> </w:t>
            </w:r>
          </w:p>
        </w:tc>
        <w:tc>
          <w:tcPr>
            <w:tcW w:w="649" w:type="dxa"/>
          </w:tcPr>
          <w:p w14:paraId="3B6F89FE" w14:textId="7AE9FAE9" w:rsidR="00FD0711" w:rsidRPr="00E95564" w:rsidRDefault="00E95564" w:rsidP="00E95564">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E95564" w14:paraId="08ECE781" w14:textId="77777777" w:rsidTr="00F459DF">
        <w:tc>
          <w:tcPr>
            <w:tcW w:w="9378" w:type="dxa"/>
            <w:gridSpan w:val="5"/>
          </w:tcPr>
          <w:p w14:paraId="465CADB0" w14:textId="77777777" w:rsidR="00A8092B" w:rsidRPr="00E95564" w:rsidRDefault="00A8092B" w:rsidP="00813BB9">
            <w:pPr>
              <w:spacing w:after="0" w:line="240" w:lineRule="auto"/>
              <w:rPr>
                <w:rFonts w:ascii="Times New Roman" w:hAnsi="Times New Roman"/>
                <w:sz w:val="24"/>
                <w:szCs w:val="24"/>
              </w:rPr>
            </w:pPr>
            <w:r w:rsidRPr="00E95564">
              <w:rPr>
                <w:rFonts w:ascii="Times New Roman" w:hAnsi="Times New Roman"/>
                <w:sz w:val="24"/>
                <w:szCs w:val="24"/>
              </w:rPr>
              <w:t xml:space="preserve">Alte activități (dacă există): </w:t>
            </w:r>
          </w:p>
        </w:tc>
        <w:tc>
          <w:tcPr>
            <w:tcW w:w="649" w:type="dxa"/>
          </w:tcPr>
          <w:p w14:paraId="6C801685" w14:textId="3CB3C226" w:rsidR="00A8092B" w:rsidRPr="00E95564" w:rsidRDefault="0069574A" w:rsidP="00E95564">
            <w:pPr>
              <w:spacing w:after="0" w:line="240" w:lineRule="auto"/>
              <w:jc w:val="center"/>
              <w:rPr>
                <w:rFonts w:ascii="Times New Roman" w:hAnsi="Times New Roman"/>
                <w:sz w:val="24"/>
                <w:szCs w:val="24"/>
                <w:highlight w:val="yellow"/>
              </w:rPr>
            </w:pPr>
            <w:r w:rsidRPr="00E95564">
              <w:rPr>
                <w:rFonts w:ascii="Times New Roman" w:hAnsi="Times New Roman"/>
                <w:sz w:val="24"/>
                <w:szCs w:val="24"/>
              </w:rPr>
              <w:t>0</w:t>
            </w:r>
          </w:p>
        </w:tc>
      </w:tr>
      <w:tr w:rsidR="00A946AE" w:rsidRPr="00E95564" w14:paraId="6C3BC49C" w14:textId="77777777" w:rsidTr="00F459DF">
        <w:tc>
          <w:tcPr>
            <w:tcW w:w="9378" w:type="dxa"/>
            <w:gridSpan w:val="5"/>
          </w:tcPr>
          <w:p w14:paraId="0379E4A8" w14:textId="77777777" w:rsidR="00A946AE" w:rsidRPr="00E95564" w:rsidRDefault="00A946AE" w:rsidP="00F268B8">
            <w:pPr>
              <w:spacing w:after="0" w:line="240" w:lineRule="auto"/>
              <w:rPr>
                <w:rFonts w:ascii="Times New Roman" w:hAnsi="Times New Roman"/>
                <w:sz w:val="24"/>
                <w:szCs w:val="24"/>
              </w:rPr>
            </w:pPr>
            <w:r w:rsidRPr="00E95564">
              <w:rPr>
                <w:rFonts w:ascii="Times New Roman" w:hAnsi="Times New Roman"/>
                <w:sz w:val="24"/>
                <w:szCs w:val="24"/>
              </w:rPr>
              <w:t>3.7 Total ore studiu individual</w:t>
            </w:r>
          </w:p>
        </w:tc>
        <w:tc>
          <w:tcPr>
            <w:tcW w:w="649" w:type="dxa"/>
          </w:tcPr>
          <w:p w14:paraId="7645BB9F" w14:textId="0D318225" w:rsidR="00BC673C" w:rsidRPr="00E95564" w:rsidRDefault="00E95564" w:rsidP="00E95564">
            <w:pPr>
              <w:jc w:val="center"/>
              <w:rPr>
                <w:rFonts w:ascii="Times New Roman" w:hAnsi="Times New Roman"/>
                <w:sz w:val="24"/>
                <w:szCs w:val="24"/>
              </w:rPr>
            </w:pPr>
            <w:r>
              <w:rPr>
                <w:rFonts w:ascii="Times New Roman" w:hAnsi="Times New Roman"/>
                <w:sz w:val="24"/>
                <w:szCs w:val="24"/>
              </w:rPr>
              <w:t>33</w:t>
            </w:r>
          </w:p>
        </w:tc>
      </w:tr>
      <w:tr w:rsidR="00A946AE" w:rsidRPr="00E95564" w14:paraId="201630A6" w14:textId="77777777" w:rsidTr="00F459DF">
        <w:tc>
          <w:tcPr>
            <w:tcW w:w="9378" w:type="dxa"/>
            <w:gridSpan w:val="5"/>
          </w:tcPr>
          <w:p w14:paraId="4BF28CA2" w14:textId="77777777" w:rsidR="00A946AE" w:rsidRPr="00E95564" w:rsidRDefault="00A946AE" w:rsidP="00F268B8">
            <w:pPr>
              <w:spacing w:after="0" w:line="240" w:lineRule="auto"/>
              <w:rPr>
                <w:rFonts w:ascii="Times New Roman" w:hAnsi="Times New Roman"/>
                <w:sz w:val="24"/>
                <w:szCs w:val="24"/>
              </w:rPr>
            </w:pPr>
            <w:r w:rsidRPr="00E95564">
              <w:rPr>
                <w:rFonts w:ascii="Times New Roman" w:hAnsi="Times New Roman"/>
                <w:sz w:val="24"/>
                <w:szCs w:val="24"/>
              </w:rPr>
              <w:t>3.8 Total ore pe semestru</w:t>
            </w:r>
          </w:p>
        </w:tc>
        <w:tc>
          <w:tcPr>
            <w:tcW w:w="649" w:type="dxa"/>
          </w:tcPr>
          <w:p w14:paraId="3309F559" w14:textId="3BC0D56D" w:rsidR="00BC673C" w:rsidRPr="00E95564" w:rsidRDefault="00E95564" w:rsidP="00E95564">
            <w:pPr>
              <w:jc w:val="center"/>
              <w:rPr>
                <w:rFonts w:ascii="Times New Roman" w:hAnsi="Times New Roman"/>
                <w:sz w:val="24"/>
                <w:szCs w:val="24"/>
              </w:rPr>
            </w:pPr>
            <w:r>
              <w:rPr>
                <w:rFonts w:ascii="Times New Roman" w:hAnsi="Times New Roman"/>
                <w:sz w:val="24"/>
                <w:szCs w:val="24"/>
              </w:rPr>
              <w:t>75</w:t>
            </w:r>
          </w:p>
        </w:tc>
      </w:tr>
      <w:tr w:rsidR="00A946AE" w:rsidRPr="00E95564" w14:paraId="4D34600A" w14:textId="77777777" w:rsidTr="00F459DF">
        <w:tc>
          <w:tcPr>
            <w:tcW w:w="9378" w:type="dxa"/>
            <w:gridSpan w:val="5"/>
          </w:tcPr>
          <w:p w14:paraId="0E551791" w14:textId="77777777" w:rsidR="00A946AE" w:rsidRPr="00E95564" w:rsidRDefault="00A946AE" w:rsidP="00F268B8">
            <w:pPr>
              <w:spacing w:after="0" w:line="240" w:lineRule="auto"/>
              <w:rPr>
                <w:rFonts w:ascii="Times New Roman" w:hAnsi="Times New Roman"/>
                <w:sz w:val="24"/>
                <w:szCs w:val="24"/>
              </w:rPr>
            </w:pPr>
            <w:r w:rsidRPr="00E95564">
              <w:rPr>
                <w:rFonts w:ascii="Times New Roman" w:hAnsi="Times New Roman"/>
                <w:sz w:val="24"/>
                <w:szCs w:val="24"/>
              </w:rPr>
              <w:t>3.9 Numărul de credite</w:t>
            </w:r>
          </w:p>
        </w:tc>
        <w:tc>
          <w:tcPr>
            <w:tcW w:w="649" w:type="dxa"/>
          </w:tcPr>
          <w:p w14:paraId="7175BF2F" w14:textId="4A68783E" w:rsidR="00BC673C" w:rsidRPr="00E95564" w:rsidRDefault="00E95564" w:rsidP="00E95564">
            <w:pPr>
              <w:jc w:val="center"/>
              <w:rPr>
                <w:rFonts w:ascii="Times New Roman" w:hAnsi="Times New Roman"/>
                <w:sz w:val="24"/>
                <w:szCs w:val="24"/>
              </w:rPr>
            </w:pPr>
            <w:r>
              <w:rPr>
                <w:rFonts w:ascii="Times New Roman" w:hAnsi="Times New Roman"/>
                <w:sz w:val="24"/>
                <w:szCs w:val="24"/>
              </w:rPr>
              <w:t>3</w:t>
            </w:r>
          </w:p>
        </w:tc>
      </w:tr>
    </w:tbl>
    <w:p w14:paraId="6D55441C" w14:textId="77777777" w:rsidR="000B3BD0" w:rsidRPr="00813BB9" w:rsidRDefault="000B3BD0" w:rsidP="00813BB9">
      <w:pPr>
        <w:spacing w:after="0" w:line="240" w:lineRule="auto"/>
        <w:rPr>
          <w:rFonts w:ascii="Times New Roman" w:hAnsi="Times New Roman"/>
          <w:b/>
          <w:sz w:val="24"/>
          <w:szCs w:val="24"/>
        </w:rPr>
      </w:pPr>
    </w:p>
    <w:p w14:paraId="7B22D64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lastRenderedPageBreak/>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1DE23FC1" w14:textId="77777777" w:rsidTr="00A946AE">
        <w:tc>
          <w:tcPr>
            <w:tcW w:w="5228" w:type="dxa"/>
          </w:tcPr>
          <w:p w14:paraId="0282BE5B"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6CCD5FD4" w14:textId="52B9E654" w:rsidR="00BC673C" w:rsidRDefault="00DE7231" w:rsidP="00E95564">
            <w:pPr>
              <w:spacing w:after="0"/>
            </w:pPr>
            <w:r>
              <w:rPr>
                <w:rFonts w:ascii="Times New Roman" w:hAnsi="Times New Roman"/>
              </w:rPr>
              <w:t>Nu este cazul.</w:t>
            </w:r>
            <w:r>
              <w:br/>
            </w:r>
            <w:r>
              <w:rPr>
                <w:rFonts w:ascii="Times New Roman" w:hAnsi="Times New Roman"/>
                <w:color w:val="0070C0"/>
              </w:rPr>
              <w:t>Not applicable.</w:t>
            </w:r>
          </w:p>
        </w:tc>
      </w:tr>
      <w:tr w:rsidR="00B609FA" w:rsidRPr="00813BB9" w14:paraId="1234641C" w14:textId="77777777" w:rsidTr="00A946AE">
        <w:tc>
          <w:tcPr>
            <w:tcW w:w="5228" w:type="dxa"/>
          </w:tcPr>
          <w:p w14:paraId="0BB4A3B6"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2BF9335E" w14:textId="24D9CDD3" w:rsidR="00BC673C" w:rsidRDefault="00DE7231" w:rsidP="00E95564">
            <w:pPr>
              <w:spacing w:after="0"/>
            </w:pPr>
            <w:r>
              <w:rPr>
                <w:rFonts w:ascii="Times New Roman" w:hAnsi="Times New Roman"/>
              </w:rPr>
              <w:t>Nu este cazul.</w:t>
            </w:r>
            <w:r>
              <w:br/>
            </w:r>
            <w:r>
              <w:rPr>
                <w:rFonts w:ascii="Times New Roman" w:hAnsi="Times New Roman"/>
                <w:color w:val="0070C0"/>
              </w:rPr>
              <w:t>Not applicable.</w:t>
            </w:r>
          </w:p>
        </w:tc>
      </w:tr>
    </w:tbl>
    <w:p w14:paraId="7EF13A2B" w14:textId="77777777" w:rsidR="00B609FA" w:rsidRPr="00813BB9" w:rsidRDefault="00B609FA" w:rsidP="00813BB9">
      <w:pPr>
        <w:spacing w:after="0" w:line="240" w:lineRule="auto"/>
        <w:rPr>
          <w:rFonts w:ascii="Times New Roman" w:hAnsi="Times New Roman"/>
          <w:sz w:val="24"/>
          <w:szCs w:val="24"/>
        </w:rPr>
      </w:pPr>
    </w:p>
    <w:p w14:paraId="07518613"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05E276B3" w14:textId="77777777" w:rsidTr="00A946AE">
        <w:tc>
          <w:tcPr>
            <w:tcW w:w="2723" w:type="dxa"/>
          </w:tcPr>
          <w:p w14:paraId="5D914385"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28D81D22" w14:textId="2496882D" w:rsidR="00BC673C" w:rsidRDefault="00DE7231">
            <w:r>
              <w:rPr>
                <w:rFonts w:ascii="Times New Roman" w:hAnsi="Times New Roman"/>
              </w:rPr>
              <w:t>Sală dotată corespunzător, proiector video, ecran de proiecție și tablă.</w:t>
            </w:r>
            <w:r>
              <w:br/>
            </w:r>
            <w:r>
              <w:rPr>
                <w:rFonts w:ascii="Times New Roman" w:hAnsi="Times New Roman"/>
                <w:color w:val="0070C0"/>
              </w:rPr>
              <w:t>Appropriately equipped room, video projector, projection screen and board.</w:t>
            </w:r>
          </w:p>
        </w:tc>
      </w:tr>
      <w:tr w:rsidR="00F21C78" w:rsidRPr="00813BB9" w14:paraId="73581F63" w14:textId="77777777" w:rsidTr="00A946AE">
        <w:tc>
          <w:tcPr>
            <w:tcW w:w="2723" w:type="dxa"/>
          </w:tcPr>
          <w:p w14:paraId="5BF0603B" w14:textId="2467ABFE"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w:t>
            </w:r>
          </w:p>
        </w:tc>
        <w:tc>
          <w:tcPr>
            <w:tcW w:w="7285" w:type="dxa"/>
          </w:tcPr>
          <w:p w14:paraId="2FA8A1E8" w14:textId="383E01C5" w:rsidR="00BC673C" w:rsidRDefault="00DE7231">
            <w:r>
              <w:rPr>
                <w:rFonts w:ascii="Times New Roman" w:hAnsi="Times New Roman"/>
              </w:rPr>
              <w:t>Sală dotată corespunzător, proiector video, ecran de proiecție și tablă; acces la materiale-suport și surse pentru studiile de caz.</w:t>
            </w:r>
            <w:r>
              <w:br/>
            </w:r>
            <w:r>
              <w:rPr>
                <w:rFonts w:ascii="Times New Roman" w:hAnsi="Times New Roman"/>
                <w:color w:val="0070C0"/>
              </w:rPr>
              <w:t>Appropriately equipped room, video projector, projection screen and board; access to support materials and sources for case studies.</w:t>
            </w:r>
          </w:p>
        </w:tc>
      </w:tr>
    </w:tbl>
    <w:p w14:paraId="16B91E91" w14:textId="77777777" w:rsidR="00F21C78" w:rsidRDefault="00F21C78" w:rsidP="00813BB9">
      <w:pPr>
        <w:spacing w:after="0" w:line="240" w:lineRule="auto"/>
        <w:rPr>
          <w:rFonts w:ascii="Times New Roman" w:hAnsi="Times New Roman"/>
          <w:sz w:val="24"/>
          <w:szCs w:val="24"/>
        </w:rPr>
      </w:pPr>
    </w:p>
    <w:p w14:paraId="56D64F0E" w14:textId="77777777" w:rsidR="00FD0711" w:rsidRPr="00813BB9" w:rsidRDefault="00FD0711" w:rsidP="00813BB9">
      <w:pPr>
        <w:spacing w:after="0" w:line="240" w:lineRule="auto"/>
        <w:rPr>
          <w:rFonts w:ascii="Times New Roman" w:hAnsi="Times New Roman"/>
          <w:color w:val="9BBB59"/>
          <w:sz w:val="24"/>
          <w:szCs w:val="24"/>
        </w:rPr>
      </w:pPr>
    </w:p>
    <w:p w14:paraId="76A3B6A2" w14:textId="77777777" w:rsidR="00DB7915"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2D414FC9" w14:textId="77777777" w:rsidR="00E95564" w:rsidRPr="00813BB9" w:rsidRDefault="00E95564" w:rsidP="00813BB9">
      <w:pPr>
        <w:spacing w:after="0" w:line="240" w:lineRule="auto"/>
        <w:jc w:val="both"/>
        <w:rPr>
          <w:rFonts w:ascii="Times New Roman" w:eastAsia="Calibri" w:hAnsi="Times New Roman"/>
          <w:sz w:val="24"/>
          <w:szCs w:val="24"/>
        </w:rPr>
      </w:pPr>
    </w:p>
    <w:p w14:paraId="01A249EF" w14:textId="77777777" w:rsidR="00DC5F8C" w:rsidRPr="00E95564" w:rsidRDefault="00E40226" w:rsidP="00A946AE">
      <w:pPr>
        <w:rPr>
          <w:sz w:val="24"/>
          <w:szCs w:val="24"/>
        </w:rPr>
      </w:pPr>
      <w:r w:rsidRPr="00E95564">
        <w:rPr>
          <w:rFonts w:ascii="Times New Roman" w:hAnsi="Times New Roman"/>
          <w:sz w:val="24"/>
          <w:szCs w:val="24"/>
        </w:rPr>
        <w:t>Disciplina urmărește formarea studenților în spiritul responsabilității academice și al respectării normelor deontologice, prin înțelegerea conceptelor fundamentale de etică profesională și integritate academică și aplicarea lor în activitățile universitare și în viitoarea carieră inginerească. Sunt abordate codurile etice, integritatea cercetării și publicării, plagiatul, proprietatea intelectuală, responsabilitatea individuală și colectivă și conduita în situații de dilemă etică.</w:t>
      </w:r>
    </w:p>
    <w:p w14:paraId="49FB0AA6" w14:textId="77777777" w:rsidR="00A37EFD" w:rsidRPr="00E95564" w:rsidRDefault="00A37EFD" w:rsidP="00813BB9">
      <w:pPr>
        <w:spacing w:after="0" w:line="240" w:lineRule="auto"/>
        <w:jc w:val="both"/>
        <w:rPr>
          <w:rFonts w:ascii="Times New Roman" w:eastAsia="Calibri" w:hAnsi="Times New Roman"/>
          <w:sz w:val="28"/>
          <w:szCs w:val="28"/>
        </w:rPr>
      </w:pPr>
    </w:p>
    <w:p w14:paraId="743330D3" w14:textId="3D9E9947" w:rsidR="00E40226" w:rsidRPr="00E95564" w:rsidRDefault="00A37EFD" w:rsidP="00E95564">
      <w:pPr>
        <w:rPr>
          <w:sz w:val="24"/>
          <w:szCs w:val="24"/>
        </w:rPr>
      </w:pPr>
      <w:r w:rsidRPr="00E95564">
        <w:rPr>
          <w:rFonts w:ascii="Times New Roman" w:hAnsi="Times New Roman"/>
          <w:color w:val="0070C0"/>
          <w:sz w:val="24"/>
          <w:szCs w:val="24"/>
        </w:rPr>
        <w:t>The discipline aims to develop students' academic responsibility and respect for deontological norms through understanding the fundamental concepts of professional ethics and academic integrity and applying them in university activities and their future engineering careers. It addresses ethical codes, research and publication integrity, plagiarism, intellectual property, individual and collective responsibility, and behavior in ethical dilemmas.</w:t>
      </w:r>
    </w:p>
    <w:p w14:paraId="6AE501F7" w14:textId="77777777" w:rsidR="00DB7915"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p w14:paraId="0D3853BA" w14:textId="77777777" w:rsidR="00E95564" w:rsidRPr="00813BB9" w:rsidRDefault="00E95564" w:rsidP="00813BB9">
      <w:pPr>
        <w:spacing w:after="0" w:line="240" w:lineRule="auto"/>
        <w:contextualSpacing/>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E95564" w14:paraId="19C604D7" w14:textId="77777777" w:rsidTr="00A946AE">
        <w:trPr>
          <w:cantSplit/>
          <w:trHeight w:val="1975"/>
        </w:trPr>
        <w:tc>
          <w:tcPr>
            <w:tcW w:w="1008" w:type="dxa"/>
            <w:textDirection w:val="btLr"/>
            <w:vAlign w:val="center"/>
          </w:tcPr>
          <w:p w14:paraId="6E894F8C" w14:textId="77777777" w:rsidR="00FD0711" w:rsidRPr="00E95564" w:rsidRDefault="002A2A27" w:rsidP="00813BB9">
            <w:pPr>
              <w:spacing w:after="0" w:line="240" w:lineRule="auto"/>
              <w:jc w:val="center"/>
              <w:rPr>
                <w:rFonts w:ascii="Times New Roman" w:hAnsi="Times New Roman"/>
                <w:b/>
                <w:sz w:val="24"/>
                <w:szCs w:val="24"/>
              </w:rPr>
            </w:pPr>
            <w:r w:rsidRPr="00E95564">
              <w:rPr>
                <w:rFonts w:ascii="Times New Roman" w:hAnsi="Times New Roman"/>
                <w:b/>
                <w:sz w:val="24"/>
                <w:szCs w:val="24"/>
              </w:rPr>
              <w:t>Cuno</w:t>
            </w:r>
            <w:r w:rsidR="001B1709" w:rsidRPr="00E95564">
              <w:rPr>
                <w:rFonts w:ascii="Times New Roman" w:hAnsi="Times New Roman"/>
                <w:b/>
                <w:sz w:val="24"/>
                <w:szCs w:val="24"/>
              </w:rPr>
              <w:t>ș</w:t>
            </w:r>
            <w:r w:rsidRPr="00E95564">
              <w:rPr>
                <w:rFonts w:ascii="Times New Roman" w:hAnsi="Times New Roman"/>
                <w:b/>
                <w:sz w:val="24"/>
                <w:szCs w:val="24"/>
              </w:rPr>
              <w:t>tin</w:t>
            </w:r>
            <w:r w:rsidR="001B1709" w:rsidRPr="00E95564">
              <w:rPr>
                <w:rFonts w:ascii="Times New Roman" w:hAnsi="Times New Roman"/>
                <w:b/>
                <w:sz w:val="24"/>
                <w:szCs w:val="24"/>
              </w:rPr>
              <w:t>ț</w:t>
            </w:r>
            <w:r w:rsidRPr="00E95564">
              <w:rPr>
                <w:rFonts w:ascii="Times New Roman" w:hAnsi="Times New Roman"/>
                <w:b/>
                <w:sz w:val="24"/>
                <w:szCs w:val="24"/>
              </w:rPr>
              <w:t>e</w:t>
            </w:r>
          </w:p>
        </w:tc>
        <w:tc>
          <w:tcPr>
            <w:tcW w:w="9000" w:type="dxa"/>
          </w:tcPr>
          <w:p w14:paraId="24BDA094" w14:textId="77777777" w:rsidR="00BC673C" w:rsidRPr="00E95564" w:rsidRDefault="00DE7231">
            <w:pPr>
              <w:rPr>
                <w:sz w:val="24"/>
                <w:szCs w:val="24"/>
              </w:rPr>
            </w:pPr>
            <w:r w:rsidRPr="00E95564">
              <w:rPr>
                <w:rFonts w:ascii="Times New Roman" w:hAnsi="Times New Roman"/>
                <w:sz w:val="24"/>
                <w:szCs w:val="24"/>
              </w:rPr>
              <w:t>Explică principiile fundamentale ale eticii academice și profesionale, inclusiv integritatea, onestitatea, responsabilitatea și respectul pentru proprietatea intelectuală.</w:t>
            </w:r>
            <w:r w:rsidRPr="00E95564">
              <w:rPr>
                <w:sz w:val="24"/>
                <w:szCs w:val="24"/>
              </w:rPr>
              <w:br/>
            </w:r>
            <w:r w:rsidRPr="00E95564">
              <w:rPr>
                <w:rFonts w:ascii="Times New Roman" w:hAnsi="Times New Roman"/>
                <w:sz w:val="24"/>
                <w:szCs w:val="24"/>
              </w:rPr>
              <w:t>Recunoaște formele de încălcare a eticii și identifică normele și codurile relevante pentru activitatea academică și profesională.</w:t>
            </w:r>
            <w:r w:rsidRPr="00E95564">
              <w:rPr>
                <w:sz w:val="24"/>
                <w:szCs w:val="24"/>
              </w:rPr>
              <w:br/>
            </w:r>
            <w:r w:rsidRPr="00E95564">
              <w:rPr>
                <w:sz w:val="24"/>
                <w:szCs w:val="24"/>
              </w:rPr>
              <w:br/>
            </w:r>
            <w:r w:rsidRPr="00E95564">
              <w:rPr>
                <w:rFonts w:ascii="Times New Roman" w:hAnsi="Times New Roman"/>
                <w:color w:val="0070C0"/>
                <w:sz w:val="24"/>
                <w:szCs w:val="24"/>
              </w:rPr>
              <w:t>Explain fundamental principles of academic and professional ethics, including integrity, honesty, responsibility and respect for intellectual property.</w:t>
            </w:r>
            <w:r w:rsidRPr="00E95564">
              <w:rPr>
                <w:rFonts w:ascii="Times New Roman" w:hAnsi="Times New Roman"/>
                <w:color w:val="0070C0"/>
                <w:sz w:val="24"/>
                <w:szCs w:val="24"/>
              </w:rPr>
              <w:br/>
              <w:t>Recognise forms of ethical misconduct and identify norms and codes relevant to academic and professional activity.</w:t>
            </w:r>
          </w:p>
        </w:tc>
      </w:tr>
      <w:tr w:rsidR="00FD0711" w:rsidRPr="00E95564" w14:paraId="146CBB8C" w14:textId="77777777" w:rsidTr="00A946AE">
        <w:trPr>
          <w:cantSplit/>
          <w:trHeight w:val="1775"/>
        </w:trPr>
        <w:tc>
          <w:tcPr>
            <w:tcW w:w="1008" w:type="dxa"/>
            <w:textDirection w:val="btLr"/>
            <w:vAlign w:val="center"/>
          </w:tcPr>
          <w:p w14:paraId="5CB472FC" w14:textId="77777777" w:rsidR="00FD0711" w:rsidRPr="00E95564" w:rsidRDefault="00E5213F" w:rsidP="00813BB9">
            <w:pPr>
              <w:spacing w:after="0" w:line="240" w:lineRule="auto"/>
              <w:jc w:val="center"/>
              <w:rPr>
                <w:rFonts w:ascii="Times New Roman" w:hAnsi="Times New Roman"/>
                <w:b/>
                <w:sz w:val="24"/>
                <w:szCs w:val="24"/>
              </w:rPr>
            </w:pPr>
            <w:r w:rsidRPr="00E95564">
              <w:rPr>
                <w:rFonts w:ascii="Times New Roman" w:hAnsi="Times New Roman"/>
                <w:b/>
                <w:sz w:val="24"/>
                <w:szCs w:val="24"/>
              </w:rPr>
              <w:lastRenderedPageBreak/>
              <w:t>Abilități</w:t>
            </w:r>
          </w:p>
        </w:tc>
        <w:tc>
          <w:tcPr>
            <w:tcW w:w="9000" w:type="dxa"/>
          </w:tcPr>
          <w:p w14:paraId="11AC274F" w14:textId="77777777" w:rsidR="00BC673C" w:rsidRPr="00E95564" w:rsidRDefault="00DE7231">
            <w:pPr>
              <w:rPr>
                <w:sz w:val="24"/>
                <w:szCs w:val="24"/>
              </w:rPr>
            </w:pPr>
            <w:r w:rsidRPr="00E95564">
              <w:rPr>
                <w:rFonts w:ascii="Times New Roman" w:hAnsi="Times New Roman"/>
                <w:sz w:val="24"/>
                <w:szCs w:val="24"/>
              </w:rPr>
              <w:t>Aplică principiile etice în redactarea lucrărilor și utilizarea surselor, folosind corect citarea, parafrazarea și referințele bibliografice.</w:t>
            </w:r>
            <w:r w:rsidRPr="00E95564">
              <w:rPr>
                <w:sz w:val="24"/>
                <w:szCs w:val="24"/>
              </w:rPr>
              <w:br/>
            </w:r>
            <w:r w:rsidRPr="00E95564">
              <w:rPr>
                <w:rFonts w:ascii="Times New Roman" w:hAnsi="Times New Roman"/>
                <w:sz w:val="24"/>
                <w:szCs w:val="24"/>
              </w:rPr>
              <w:t>Analizează dileme și studii de caz, formulează soluții argumentate și prezintă critic consecințele deciziilor etice.</w:t>
            </w:r>
            <w:r w:rsidRPr="00E95564">
              <w:rPr>
                <w:sz w:val="24"/>
                <w:szCs w:val="24"/>
              </w:rPr>
              <w:br/>
            </w:r>
            <w:r w:rsidRPr="00E95564">
              <w:rPr>
                <w:sz w:val="24"/>
                <w:szCs w:val="24"/>
              </w:rPr>
              <w:br/>
            </w:r>
            <w:r w:rsidRPr="00E95564">
              <w:rPr>
                <w:rFonts w:ascii="Times New Roman" w:hAnsi="Times New Roman"/>
                <w:color w:val="0070C0"/>
                <w:sz w:val="24"/>
                <w:szCs w:val="24"/>
              </w:rPr>
              <w:t>Apply ethical principles in academic writing and source use through correct citation, paraphrasing and bibliographic referencing.</w:t>
            </w:r>
            <w:r w:rsidRPr="00E95564">
              <w:rPr>
                <w:rFonts w:ascii="Times New Roman" w:hAnsi="Times New Roman"/>
                <w:color w:val="0070C0"/>
                <w:sz w:val="24"/>
                <w:szCs w:val="24"/>
              </w:rPr>
              <w:br/>
              <w:t>Analyse dilemmas and case studies, formulate reasoned solutions and critically present the consequences of ethical decisions.</w:t>
            </w:r>
          </w:p>
        </w:tc>
      </w:tr>
      <w:tr w:rsidR="002A2A27" w:rsidRPr="00E95564" w14:paraId="32458EB7" w14:textId="77777777" w:rsidTr="00A946AE">
        <w:trPr>
          <w:cantSplit/>
          <w:trHeight w:val="2329"/>
        </w:trPr>
        <w:tc>
          <w:tcPr>
            <w:tcW w:w="1008" w:type="dxa"/>
            <w:textDirection w:val="btLr"/>
            <w:vAlign w:val="center"/>
          </w:tcPr>
          <w:p w14:paraId="2A63A607" w14:textId="77777777" w:rsidR="002A2A27" w:rsidRPr="00E95564" w:rsidRDefault="002A2A27" w:rsidP="00813BB9">
            <w:pPr>
              <w:spacing w:after="0" w:line="240" w:lineRule="auto"/>
              <w:jc w:val="center"/>
              <w:rPr>
                <w:rFonts w:ascii="Times New Roman" w:hAnsi="Times New Roman"/>
                <w:b/>
                <w:sz w:val="24"/>
                <w:szCs w:val="24"/>
              </w:rPr>
            </w:pPr>
            <w:r w:rsidRPr="00E95564">
              <w:rPr>
                <w:rFonts w:ascii="Times New Roman" w:hAnsi="Times New Roman"/>
                <w:b/>
                <w:sz w:val="24"/>
                <w:szCs w:val="24"/>
              </w:rPr>
              <w:t xml:space="preserve">Responsabilitate </w:t>
            </w:r>
            <w:r w:rsidR="001B1709" w:rsidRPr="00E95564">
              <w:rPr>
                <w:rFonts w:ascii="Times New Roman" w:hAnsi="Times New Roman"/>
                <w:b/>
                <w:sz w:val="24"/>
                <w:szCs w:val="24"/>
              </w:rPr>
              <w:t>ș</w:t>
            </w:r>
            <w:r w:rsidRPr="00E95564">
              <w:rPr>
                <w:rFonts w:ascii="Times New Roman" w:hAnsi="Times New Roman"/>
                <w:b/>
                <w:sz w:val="24"/>
                <w:szCs w:val="24"/>
              </w:rPr>
              <w:t>i autonomie</w:t>
            </w:r>
          </w:p>
        </w:tc>
        <w:tc>
          <w:tcPr>
            <w:tcW w:w="9000" w:type="dxa"/>
          </w:tcPr>
          <w:p w14:paraId="4BE52EE9" w14:textId="77777777" w:rsidR="00BC673C" w:rsidRPr="00E95564" w:rsidRDefault="00DE7231">
            <w:pPr>
              <w:rPr>
                <w:sz w:val="24"/>
                <w:szCs w:val="24"/>
              </w:rPr>
            </w:pPr>
            <w:r w:rsidRPr="00E95564">
              <w:rPr>
                <w:rFonts w:ascii="Times New Roman" w:hAnsi="Times New Roman"/>
                <w:sz w:val="24"/>
                <w:szCs w:val="24"/>
              </w:rPr>
              <w:t>Manifestă responsabilitate în respectarea normelor de etică și integritate și contribuie la o cultură academică bazată pe corectitudine și respect.</w:t>
            </w:r>
            <w:r w:rsidRPr="00E95564">
              <w:rPr>
                <w:sz w:val="24"/>
                <w:szCs w:val="24"/>
              </w:rPr>
              <w:br/>
            </w:r>
            <w:r w:rsidRPr="00E95564">
              <w:rPr>
                <w:rFonts w:ascii="Times New Roman" w:hAnsi="Times New Roman"/>
                <w:sz w:val="24"/>
                <w:szCs w:val="24"/>
              </w:rPr>
              <w:t>Demonstrează autonomie în fundamentarea deciziilor etice și colaborează constructiv în analiza situațiilor academice și profesionale.</w:t>
            </w:r>
            <w:r w:rsidRPr="00E95564">
              <w:rPr>
                <w:sz w:val="24"/>
                <w:szCs w:val="24"/>
              </w:rPr>
              <w:br/>
            </w:r>
            <w:r w:rsidRPr="00E95564">
              <w:rPr>
                <w:sz w:val="24"/>
                <w:szCs w:val="24"/>
              </w:rPr>
              <w:br/>
            </w:r>
            <w:r w:rsidRPr="00E95564">
              <w:rPr>
                <w:rFonts w:ascii="Times New Roman" w:hAnsi="Times New Roman"/>
                <w:color w:val="0070C0"/>
                <w:sz w:val="24"/>
                <w:szCs w:val="24"/>
              </w:rPr>
              <w:t>Demonstrate responsibility in observing ethics and integrity standards and contribute to an academic culture based on fairness and respect.</w:t>
            </w:r>
            <w:r w:rsidRPr="00E95564">
              <w:rPr>
                <w:rFonts w:ascii="Times New Roman" w:hAnsi="Times New Roman"/>
                <w:color w:val="0070C0"/>
                <w:sz w:val="24"/>
                <w:szCs w:val="24"/>
              </w:rPr>
              <w:br/>
              <w:t>Demonstrate autonomy in substantiating ethical decisions and collaborate constructively in analysing academic and professional situations.</w:t>
            </w:r>
          </w:p>
        </w:tc>
      </w:tr>
    </w:tbl>
    <w:p w14:paraId="3180D5CD" w14:textId="77777777" w:rsidR="00801DB0" w:rsidRPr="00813BB9" w:rsidRDefault="00801DB0" w:rsidP="00813BB9">
      <w:pPr>
        <w:spacing w:after="0" w:line="240" w:lineRule="auto"/>
        <w:rPr>
          <w:rFonts w:ascii="Times New Roman" w:hAnsi="Times New Roman"/>
          <w:sz w:val="24"/>
          <w:szCs w:val="24"/>
        </w:rPr>
      </w:pPr>
    </w:p>
    <w:p w14:paraId="3696F2B7"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57EA16C5" w14:textId="77777777" w:rsidR="00813BB9" w:rsidRPr="00813BB9" w:rsidRDefault="00813BB9" w:rsidP="00A946AE">
      <w:pPr>
        <w:spacing w:after="0" w:line="240" w:lineRule="auto"/>
        <w:ind w:right="566"/>
        <w:jc w:val="both"/>
        <w:rPr>
          <w:rFonts w:ascii="Times New Roman" w:hAnsi="Times New Roman"/>
          <w:sz w:val="24"/>
          <w:szCs w:val="24"/>
        </w:rPr>
      </w:pPr>
    </w:p>
    <w:p w14:paraId="08EA6B96" w14:textId="77777777" w:rsidR="00692B27" w:rsidRPr="00E95564" w:rsidRDefault="00A37EFD" w:rsidP="00A946AE">
      <w:pPr>
        <w:rPr>
          <w:sz w:val="24"/>
          <w:szCs w:val="24"/>
        </w:rPr>
      </w:pPr>
      <w:r w:rsidRPr="00E95564">
        <w:rPr>
          <w:rFonts w:ascii="Times New Roman" w:hAnsi="Times New Roman"/>
          <w:sz w:val="24"/>
          <w:szCs w:val="24"/>
        </w:rPr>
        <w:t>Predarea este centrată pe student și combină prelegerea susținută de prezentări cu dialogul, analiza materialelor multimedia și studiile de caz. Seminarele dezvoltă aplicarea practică prin dezbateri, analiză critică, exerciții de citare și redactare, precum și rezolvarea unor dileme etice. Se urmăresc argumentarea, comunicarea asertivă, ascultarea activă, colaborarea și reflecția asupra responsabilității individuale și profesionale.</w:t>
      </w:r>
    </w:p>
    <w:p w14:paraId="242E1B5B" w14:textId="77777777" w:rsidR="00692B27" w:rsidRPr="00E95564" w:rsidRDefault="00692B27" w:rsidP="00A946AE">
      <w:pPr>
        <w:spacing w:after="0" w:line="240" w:lineRule="auto"/>
        <w:ind w:right="566"/>
        <w:jc w:val="both"/>
        <w:rPr>
          <w:color w:val="0070C0"/>
          <w:sz w:val="24"/>
          <w:szCs w:val="24"/>
        </w:rPr>
      </w:pPr>
    </w:p>
    <w:p w14:paraId="04C63405" w14:textId="44F0C49C" w:rsidR="00154244" w:rsidRPr="00E95564" w:rsidRDefault="00A37EFD" w:rsidP="00E95564">
      <w:pPr>
        <w:rPr>
          <w:sz w:val="24"/>
          <w:szCs w:val="24"/>
        </w:rPr>
      </w:pPr>
      <w:r w:rsidRPr="00E95564">
        <w:rPr>
          <w:rFonts w:ascii="Times New Roman" w:hAnsi="Times New Roman"/>
          <w:color w:val="0070C0"/>
          <w:sz w:val="24"/>
          <w:szCs w:val="24"/>
        </w:rPr>
        <w:t>Teaching is student-centred and combines lectures supported by presentations with dialogue, multimedia analysis and case studies. Seminars develop practical application through debates, critical analysis, citation and writing exercises, and resolution of ethical dilemmas. Emphasis is placed on argumentation, assertive communication, active listening, collaboration and reflection on individual and professional responsibility.</w:t>
      </w:r>
    </w:p>
    <w:p w14:paraId="42C644A3"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077976FD" w14:textId="77777777" w:rsidTr="00A946AE">
        <w:trPr>
          <w:jc w:val="center"/>
        </w:trPr>
        <w:tc>
          <w:tcPr>
            <w:tcW w:w="10021" w:type="dxa"/>
            <w:gridSpan w:val="3"/>
            <w:vAlign w:val="center"/>
          </w:tcPr>
          <w:p w14:paraId="4B43EA1F" w14:textId="77777777" w:rsidR="00BC673C" w:rsidRPr="00E95564" w:rsidRDefault="00DE7231">
            <w:pPr>
              <w:rPr>
                <w:sz w:val="24"/>
                <w:szCs w:val="24"/>
              </w:rPr>
            </w:pPr>
            <w:r w:rsidRPr="00E95564">
              <w:rPr>
                <w:rFonts w:ascii="Times New Roman" w:hAnsi="Times New Roman"/>
                <w:b/>
                <w:sz w:val="24"/>
                <w:szCs w:val="24"/>
              </w:rPr>
              <w:t>CURS</w:t>
            </w:r>
          </w:p>
        </w:tc>
      </w:tr>
      <w:tr w:rsidR="00AD6760" w:rsidRPr="00813BB9" w14:paraId="3EE6981C" w14:textId="77777777" w:rsidTr="00A946AE">
        <w:trPr>
          <w:jc w:val="center"/>
        </w:trPr>
        <w:tc>
          <w:tcPr>
            <w:tcW w:w="1271" w:type="dxa"/>
            <w:vAlign w:val="center"/>
          </w:tcPr>
          <w:p w14:paraId="59D68593" w14:textId="77777777" w:rsidR="00AD6760" w:rsidRPr="00E95564" w:rsidRDefault="00AD6760" w:rsidP="00813BB9">
            <w:pPr>
              <w:spacing w:after="0" w:line="240" w:lineRule="auto"/>
              <w:jc w:val="center"/>
              <w:rPr>
                <w:rFonts w:ascii="Times New Roman" w:hAnsi="Times New Roman"/>
                <w:b/>
                <w:bCs/>
                <w:sz w:val="24"/>
                <w:szCs w:val="24"/>
              </w:rPr>
            </w:pPr>
            <w:r w:rsidRPr="00E95564">
              <w:rPr>
                <w:rFonts w:ascii="Times New Roman" w:hAnsi="Times New Roman"/>
                <w:b/>
                <w:bCs/>
                <w:sz w:val="24"/>
                <w:szCs w:val="24"/>
              </w:rPr>
              <w:t>Capitolul</w:t>
            </w:r>
          </w:p>
        </w:tc>
        <w:tc>
          <w:tcPr>
            <w:tcW w:w="7597" w:type="dxa"/>
            <w:vAlign w:val="center"/>
          </w:tcPr>
          <w:p w14:paraId="15CF450D" w14:textId="77777777" w:rsidR="00AD6760" w:rsidRPr="00E95564" w:rsidRDefault="00AD6760" w:rsidP="00813BB9">
            <w:pPr>
              <w:spacing w:after="0" w:line="240" w:lineRule="auto"/>
              <w:jc w:val="center"/>
              <w:rPr>
                <w:rFonts w:ascii="Times New Roman" w:hAnsi="Times New Roman"/>
                <w:b/>
                <w:bCs/>
                <w:sz w:val="24"/>
                <w:szCs w:val="24"/>
              </w:rPr>
            </w:pPr>
            <w:r w:rsidRPr="00E95564">
              <w:rPr>
                <w:rFonts w:ascii="Times New Roman" w:hAnsi="Times New Roman"/>
                <w:b/>
                <w:bCs/>
                <w:sz w:val="24"/>
                <w:szCs w:val="24"/>
              </w:rPr>
              <w:t>Con</w:t>
            </w:r>
            <w:r w:rsidR="001B1709" w:rsidRPr="00E95564">
              <w:rPr>
                <w:rFonts w:ascii="Times New Roman" w:hAnsi="Times New Roman"/>
                <w:b/>
                <w:bCs/>
                <w:sz w:val="24"/>
                <w:szCs w:val="24"/>
              </w:rPr>
              <w:t>ț</w:t>
            </w:r>
            <w:r w:rsidRPr="00E95564">
              <w:rPr>
                <w:rFonts w:ascii="Times New Roman" w:hAnsi="Times New Roman"/>
                <w:b/>
                <w:bCs/>
                <w:sz w:val="24"/>
                <w:szCs w:val="24"/>
              </w:rPr>
              <w:t>inutul</w:t>
            </w:r>
          </w:p>
        </w:tc>
        <w:tc>
          <w:tcPr>
            <w:tcW w:w="1153" w:type="dxa"/>
            <w:vAlign w:val="center"/>
          </w:tcPr>
          <w:p w14:paraId="4B98C5BC" w14:textId="77777777" w:rsidR="00AD6760" w:rsidRPr="00E95564" w:rsidRDefault="00AD6760" w:rsidP="00813BB9">
            <w:pPr>
              <w:spacing w:after="0" w:line="240" w:lineRule="auto"/>
              <w:jc w:val="center"/>
              <w:rPr>
                <w:rFonts w:ascii="Times New Roman" w:hAnsi="Times New Roman"/>
                <w:b/>
                <w:bCs/>
                <w:sz w:val="24"/>
                <w:szCs w:val="24"/>
              </w:rPr>
            </w:pPr>
            <w:r w:rsidRPr="00E95564">
              <w:rPr>
                <w:rFonts w:ascii="Times New Roman" w:hAnsi="Times New Roman"/>
                <w:b/>
                <w:bCs/>
                <w:sz w:val="24"/>
                <w:szCs w:val="24"/>
              </w:rPr>
              <w:t>Nr. ore</w:t>
            </w:r>
          </w:p>
        </w:tc>
      </w:tr>
      <w:tr w:rsidR="00042F43" w:rsidRPr="00813BB9" w14:paraId="556FB712" w14:textId="77777777" w:rsidTr="00A946AE">
        <w:trPr>
          <w:jc w:val="center"/>
        </w:trPr>
        <w:tc>
          <w:tcPr>
            <w:tcW w:w="1271" w:type="dxa"/>
            <w:vAlign w:val="center"/>
          </w:tcPr>
          <w:p w14:paraId="2F6649B5" w14:textId="77777777" w:rsidR="00BC673C" w:rsidRPr="00E95564" w:rsidRDefault="00DE7231">
            <w:pPr>
              <w:rPr>
                <w:sz w:val="24"/>
                <w:szCs w:val="24"/>
              </w:rPr>
            </w:pPr>
            <w:r w:rsidRPr="00E95564">
              <w:rPr>
                <w:rFonts w:ascii="Times New Roman" w:hAnsi="Times New Roman"/>
                <w:sz w:val="24"/>
                <w:szCs w:val="24"/>
              </w:rPr>
              <w:t>I</w:t>
            </w:r>
          </w:p>
        </w:tc>
        <w:tc>
          <w:tcPr>
            <w:tcW w:w="7597" w:type="dxa"/>
          </w:tcPr>
          <w:p w14:paraId="02266EF0" w14:textId="77777777" w:rsidR="00BC673C" w:rsidRPr="00E95564" w:rsidRDefault="00DE7231">
            <w:pPr>
              <w:rPr>
                <w:sz w:val="24"/>
                <w:szCs w:val="24"/>
              </w:rPr>
            </w:pPr>
            <w:r w:rsidRPr="00E95564">
              <w:rPr>
                <w:rFonts w:ascii="Times New Roman" w:hAnsi="Times New Roman"/>
                <w:sz w:val="24"/>
                <w:szCs w:val="24"/>
              </w:rPr>
              <w:t>Introducere în conduita academică: morală, etică, etică aplicată, etică academică, etica cunoașterii și cercetării științifice, deontologie, profesionalism și excelență academică.</w:t>
            </w:r>
            <w:r w:rsidRPr="00E95564">
              <w:rPr>
                <w:sz w:val="24"/>
                <w:szCs w:val="24"/>
              </w:rPr>
              <w:br/>
            </w:r>
            <w:r w:rsidRPr="00E95564">
              <w:rPr>
                <w:rFonts w:ascii="Times New Roman" w:hAnsi="Times New Roman"/>
                <w:color w:val="0070C0"/>
                <w:sz w:val="24"/>
                <w:szCs w:val="24"/>
              </w:rPr>
              <w:t>Introduction to academic behavior: morality, ethics, applied ethics, academic ethics, ethics of knowledge and scientific research, deontology, professionalism and academic excellence.</w:t>
            </w:r>
          </w:p>
        </w:tc>
        <w:tc>
          <w:tcPr>
            <w:tcW w:w="1153" w:type="dxa"/>
            <w:vAlign w:val="center"/>
          </w:tcPr>
          <w:p w14:paraId="177A99EC"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05FC3310" w14:textId="77777777" w:rsidTr="00A946AE">
        <w:trPr>
          <w:jc w:val="center"/>
        </w:trPr>
        <w:tc>
          <w:tcPr>
            <w:tcW w:w="1271" w:type="dxa"/>
            <w:vAlign w:val="center"/>
          </w:tcPr>
          <w:p w14:paraId="39CF1132" w14:textId="77777777" w:rsidR="00BC673C" w:rsidRPr="00E95564" w:rsidRDefault="00DE7231">
            <w:pPr>
              <w:rPr>
                <w:sz w:val="24"/>
                <w:szCs w:val="24"/>
              </w:rPr>
            </w:pPr>
            <w:r w:rsidRPr="00E95564">
              <w:rPr>
                <w:rFonts w:ascii="Times New Roman" w:hAnsi="Times New Roman"/>
                <w:sz w:val="24"/>
                <w:szCs w:val="24"/>
              </w:rPr>
              <w:lastRenderedPageBreak/>
              <w:t>II</w:t>
            </w:r>
          </w:p>
        </w:tc>
        <w:tc>
          <w:tcPr>
            <w:tcW w:w="7597" w:type="dxa"/>
          </w:tcPr>
          <w:p w14:paraId="57D374F8" w14:textId="77777777" w:rsidR="00BC673C" w:rsidRPr="00E95564" w:rsidRDefault="00DE7231">
            <w:pPr>
              <w:rPr>
                <w:sz w:val="24"/>
                <w:szCs w:val="24"/>
              </w:rPr>
            </w:pPr>
            <w:r w:rsidRPr="00E95564">
              <w:rPr>
                <w:rFonts w:ascii="Times New Roman" w:hAnsi="Times New Roman"/>
                <w:sz w:val="24"/>
                <w:szCs w:val="24"/>
              </w:rPr>
              <w:t>Etica cercetării în context european și instituțional. Valori, principii, documente și responsabilități asociate activității academice și de cercetare.</w:t>
            </w:r>
            <w:r w:rsidRPr="00E95564">
              <w:rPr>
                <w:sz w:val="24"/>
                <w:szCs w:val="24"/>
              </w:rPr>
              <w:br/>
            </w:r>
            <w:r w:rsidRPr="00E95564">
              <w:rPr>
                <w:rFonts w:ascii="Times New Roman" w:hAnsi="Times New Roman"/>
                <w:color w:val="0070C0"/>
                <w:sz w:val="24"/>
                <w:szCs w:val="24"/>
              </w:rPr>
              <w:t>Research ethics in the European and institutional context. Values, principles, documents and responsibilities associated with academic and research activity.</w:t>
            </w:r>
          </w:p>
        </w:tc>
        <w:tc>
          <w:tcPr>
            <w:tcW w:w="1153" w:type="dxa"/>
          </w:tcPr>
          <w:p w14:paraId="663B24B5"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1DB8344B" w14:textId="77777777" w:rsidTr="00A946AE">
        <w:trPr>
          <w:jc w:val="center"/>
        </w:trPr>
        <w:tc>
          <w:tcPr>
            <w:tcW w:w="1271" w:type="dxa"/>
            <w:vAlign w:val="center"/>
          </w:tcPr>
          <w:p w14:paraId="373F913B" w14:textId="77777777" w:rsidR="00BC673C" w:rsidRPr="00E95564" w:rsidRDefault="00DE7231">
            <w:pPr>
              <w:rPr>
                <w:sz w:val="24"/>
                <w:szCs w:val="24"/>
              </w:rPr>
            </w:pPr>
            <w:r w:rsidRPr="00E95564">
              <w:rPr>
                <w:rFonts w:ascii="Times New Roman" w:hAnsi="Times New Roman"/>
                <w:sz w:val="24"/>
                <w:szCs w:val="24"/>
              </w:rPr>
              <w:t>III</w:t>
            </w:r>
          </w:p>
        </w:tc>
        <w:tc>
          <w:tcPr>
            <w:tcW w:w="7597" w:type="dxa"/>
          </w:tcPr>
          <w:p w14:paraId="1CB3428D" w14:textId="77777777" w:rsidR="00BC673C" w:rsidRPr="00E95564" w:rsidRDefault="00DE7231">
            <w:pPr>
              <w:rPr>
                <w:sz w:val="24"/>
                <w:szCs w:val="24"/>
              </w:rPr>
            </w:pPr>
            <w:r w:rsidRPr="00E95564">
              <w:rPr>
                <w:rFonts w:ascii="Times New Roman" w:hAnsi="Times New Roman"/>
                <w:sz w:val="24"/>
                <w:szCs w:val="24"/>
              </w:rPr>
              <w:t>Principalele tradiții etice: deontologism, utilitarism și etica virtuții. Aplicarea lor în analiza situațiilor academice și profesionale.</w:t>
            </w:r>
            <w:r w:rsidRPr="00E95564">
              <w:rPr>
                <w:sz w:val="24"/>
                <w:szCs w:val="24"/>
              </w:rPr>
              <w:br/>
            </w:r>
            <w:r w:rsidRPr="00E95564">
              <w:rPr>
                <w:rFonts w:ascii="Times New Roman" w:hAnsi="Times New Roman"/>
                <w:color w:val="0070C0"/>
                <w:sz w:val="24"/>
                <w:szCs w:val="24"/>
              </w:rPr>
              <w:t>Main ethical traditions: deontology, utilitarianism and virtue ethics. Their application in analysing academic and professional situations.</w:t>
            </w:r>
          </w:p>
        </w:tc>
        <w:tc>
          <w:tcPr>
            <w:tcW w:w="1153" w:type="dxa"/>
          </w:tcPr>
          <w:p w14:paraId="240CE4F4"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145063EF" w14:textId="77777777" w:rsidTr="00A946AE">
        <w:trPr>
          <w:jc w:val="center"/>
        </w:trPr>
        <w:tc>
          <w:tcPr>
            <w:tcW w:w="1271" w:type="dxa"/>
            <w:vAlign w:val="center"/>
          </w:tcPr>
          <w:p w14:paraId="3EBAD7F2" w14:textId="77777777" w:rsidR="00BC673C" w:rsidRPr="00E95564" w:rsidRDefault="00DE7231">
            <w:pPr>
              <w:rPr>
                <w:sz w:val="24"/>
                <w:szCs w:val="24"/>
              </w:rPr>
            </w:pPr>
            <w:r w:rsidRPr="00E95564">
              <w:rPr>
                <w:rFonts w:ascii="Times New Roman" w:hAnsi="Times New Roman"/>
                <w:sz w:val="24"/>
                <w:szCs w:val="24"/>
              </w:rPr>
              <w:t>IV</w:t>
            </w:r>
          </w:p>
        </w:tc>
        <w:tc>
          <w:tcPr>
            <w:tcW w:w="7597" w:type="dxa"/>
          </w:tcPr>
          <w:p w14:paraId="20FB2952" w14:textId="77777777" w:rsidR="00BC673C" w:rsidRPr="00E95564" w:rsidRDefault="00DE7231">
            <w:pPr>
              <w:rPr>
                <w:sz w:val="24"/>
                <w:szCs w:val="24"/>
              </w:rPr>
            </w:pPr>
            <w:r w:rsidRPr="00E95564">
              <w:rPr>
                <w:rFonts w:ascii="Times New Roman" w:hAnsi="Times New Roman"/>
                <w:sz w:val="24"/>
                <w:szCs w:val="24"/>
              </w:rPr>
              <w:t>Coduri etice universitare și coduri deontologice profesionale. Roluri academice, drepturi, responsabilități și valorile centrale ale conduitei universitare.</w:t>
            </w:r>
            <w:r w:rsidRPr="00E95564">
              <w:rPr>
                <w:sz w:val="24"/>
                <w:szCs w:val="24"/>
              </w:rPr>
              <w:br/>
            </w:r>
            <w:r w:rsidRPr="00E95564">
              <w:rPr>
                <w:rFonts w:ascii="Times New Roman" w:hAnsi="Times New Roman"/>
                <w:color w:val="0070C0"/>
                <w:sz w:val="24"/>
                <w:szCs w:val="24"/>
              </w:rPr>
              <w:t>University ethical codes and professional codes of conduct. Academic roles, rights, responsibilities and the core values of university behavior.</w:t>
            </w:r>
          </w:p>
        </w:tc>
        <w:tc>
          <w:tcPr>
            <w:tcW w:w="1153" w:type="dxa"/>
          </w:tcPr>
          <w:p w14:paraId="5E6CF06D"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400DA325" w14:textId="77777777" w:rsidTr="00A946AE">
        <w:trPr>
          <w:jc w:val="center"/>
        </w:trPr>
        <w:tc>
          <w:tcPr>
            <w:tcW w:w="1271" w:type="dxa"/>
            <w:vAlign w:val="center"/>
          </w:tcPr>
          <w:p w14:paraId="6B169599" w14:textId="77777777" w:rsidR="00BC673C" w:rsidRPr="00E95564" w:rsidRDefault="00DE7231">
            <w:pPr>
              <w:rPr>
                <w:sz w:val="24"/>
                <w:szCs w:val="24"/>
              </w:rPr>
            </w:pPr>
            <w:r w:rsidRPr="00E95564">
              <w:rPr>
                <w:rFonts w:ascii="Times New Roman" w:hAnsi="Times New Roman"/>
                <w:sz w:val="24"/>
                <w:szCs w:val="24"/>
              </w:rPr>
              <w:t>V</w:t>
            </w:r>
          </w:p>
        </w:tc>
        <w:tc>
          <w:tcPr>
            <w:tcW w:w="7597" w:type="dxa"/>
          </w:tcPr>
          <w:p w14:paraId="5C75FD40" w14:textId="77777777" w:rsidR="00BC673C" w:rsidRPr="00E95564" w:rsidRDefault="00DE7231">
            <w:pPr>
              <w:rPr>
                <w:sz w:val="24"/>
                <w:szCs w:val="24"/>
              </w:rPr>
            </w:pPr>
            <w:r w:rsidRPr="00E95564">
              <w:rPr>
                <w:rFonts w:ascii="Times New Roman" w:hAnsi="Times New Roman"/>
                <w:sz w:val="24"/>
                <w:szCs w:val="24"/>
              </w:rPr>
              <w:t>Metode de cercetare științifică, neutralitatea cercetării, cercetarea individuală și în echipă. Dileme etice în cercetare și în activitatea profesională.</w:t>
            </w:r>
            <w:r w:rsidRPr="00E95564">
              <w:rPr>
                <w:sz w:val="24"/>
                <w:szCs w:val="24"/>
              </w:rPr>
              <w:br/>
            </w:r>
            <w:r w:rsidRPr="00E95564">
              <w:rPr>
                <w:rFonts w:ascii="Times New Roman" w:hAnsi="Times New Roman"/>
                <w:color w:val="0070C0"/>
                <w:sz w:val="24"/>
                <w:szCs w:val="24"/>
              </w:rPr>
              <w:t>Scientific research methods, research neutrality, individual and team research. Ethical dilemmas in research and professional activity.</w:t>
            </w:r>
          </w:p>
        </w:tc>
        <w:tc>
          <w:tcPr>
            <w:tcW w:w="1153" w:type="dxa"/>
          </w:tcPr>
          <w:p w14:paraId="35816508"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413968A3" w14:textId="77777777" w:rsidTr="00A946AE">
        <w:trPr>
          <w:jc w:val="center"/>
        </w:trPr>
        <w:tc>
          <w:tcPr>
            <w:tcW w:w="1271" w:type="dxa"/>
            <w:vAlign w:val="center"/>
          </w:tcPr>
          <w:p w14:paraId="6638A7F8" w14:textId="77777777" w:rsidR="00BC673C" w:rsidRPr="00E95564" w:rsidRDefault="00DE7231">
            <w:pPr>
              <w:rPr>
                <w:sz w:val="24"/>
                <w:szCs w:val="24"/>
              </w:rPr>
            </w:pPr>
            <w:r w:rsidRPr="00E95564">
              <w:rPr>
                <w:rFonts w:ascii="Times New Roman" w:hAnsi="Times New Roman"/>
                <w:sz w:val="24"/>
                <w:szCs w:val="24"/>
              </w:rPr>
              <w:t>VI</w:t>
            </w:r>
          </w:p>
        </w:tc>
        <w:tc>
          <w:tcPr>
            <w:tcW w:w="7597" w:type="dxa"/>
          </w:tcPr>
          <w:p w14:paraId="2690B3A8" w14:textId="77777777" w:rsidR="00BC673C" w:rsidRPr="00E95564" w:rsidRDefault="00DE7231">
            <w:pPr>
              <w:rPr>
                <w:sz w:val="24"/>
                <w:szCs w:val="24"/>
              </w:rPr>
            </w:pPr>
            <w:r w:rsidRPr="00E95564">
              <w:rPr>
                <w:rFonts w:ascii="Times New Roman" w:hAnsi="Times New Roman"/>
                <w:sz w:val="24"/>
                <w:szCs w:val="24"/>
              </w:rPr>
              <w:t>Comportamente imorale în organizațiile academice: abuz, hărțuire, limitarea libertății academice, lipsa transparenței și conflictele de interese.</w:t>
            </w:r>
            <w:r w:rsidRPr="00E95564">
              <w:rPr>
                <w:sz w:val="24"/>
                <w:szCs w:val="24"/>
              </w:rPr>
              <w:br/>
            </w:r>
            <w:r w:rsidRPr="00E95564">
              <w:rPr>
                <w:rFonts w:ascii="Times New Roman" w:hAnsi="Times New Roman"/>
                <w:color w:val="0070C0"/>
                <w:sz w:val="24"/>
                <w:szCs w:val="24"/>
              </w:rPr>
              <w:t>Unethical behavior in academic organisations: abuse, harassment, restriction of academic freedom, lack of transparency and conflicts of interest.</w:t>
            </w:r>
          </w:p>
        </w:tc>
        <w:tc>
          <w:tcPr>
            <w:tcW w:w="1153" w:type="dxa"/>
          </w:tcPr>
          <w:p w14:paraId="1848F05A"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1E5C9752" w14:textId="77777777" w:rsidTr="00A946AE">
        <w:trPr>
          <w:jc w:val="center"/>
        </w:trPr>
        <w:tc>
          <w:tcPr>
            <w:tcW w:w="1271" w:type="dxa"/>
            <w:vAlign w:val="center"/>
          </w:tcPr>
          <w:p w14:paraId="52701B0B" w14:textId="77777777" w:rsidR="00BC673C" w:rsidRPr="00E95564" w:rsidRDefault="00DE7231">
            <w:pPr>
              <w:rPr>
                <w:sz w:val="24"/>
                <w:szCs w:val="24"/>
              </w:rPr>
            </w:pPr>
            <w:r w:rsidRPr="00E95564">
              <w:rPr>
                <w:rFonts w:ascii="Times New Roman" w:hAnsi="Times New Roman"/>
                <w:sz w:val="24"/>
                <w:szCs w:val="24"/>
              </w:rPr>
              <w:t>VII</w:t>
            </w:r>
          </w:p>
        </w:tc>
        <w:tc>
          <w:tcPr>
            <w:tcW w:w="7597" w:type="dxa"/>
          </w:tcPr>
          <w:p w14:paraId="31CA4911" w14:textId="77777777" w:rsidR="00BC673C" w:rsidRPr="00E95564" w:rsidRDefault="00DE7231">
            <w:pPr>
              <w:rPr>
                <w:sz w:val="24"/>
                <w:szCs w:val="24"/>
              </w:rPr>
            </w:pPr>
            <w:r w:rsidRPr="00E95564">
              <w:rPr>
                <w:rFonts w:ascii="Times New Roman" w:hAnsi="Times New Roman"/>
                <w:sz w:val="24"/>
                <w:szCs w:val="24"/>
              </w:rPr>
              <w:t>Corupție, discriminare, nepotism, favoritism, condiționarea evaluării, fabricarea rezultatelor și utilizarea necorespunzătoare a informațiilor privilegiate.</w:t>
            </w:r>
            <w:r w:rsidRPr="00E95564">
              <w:rPr>
                <w:sz w:val="24"/>
                <w:szCs w:val="24"/>
              </w:rPr>
              <w:br/>
            </w:r>
            <w:r w:rsidRPr="00E95564">
              <w:rPr>
                <w:rFonts w:ascii="Times New Roman" w:hAnsi="Times New Roman"/>
                <w:color w:val="0070C0"/>
                <w:sz w:val="24"/>
                <w:szCs w:val="24"/>
              </w:rPr>
              <w:t>Corruption, discrimination, nepotism, favouritism, conditioning of assessment, fabrication of results and misuse of privileged information.</w:t>
            </w:r>
          </w:p>
        </w:tc>
        <w:tc>
          <w:tcPr>
            <w:tcW w:w="1153" w:type="dxa"/>
          </w:tcPr>
          <w:p w14:paraId="3861E35F"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6092CF40" w14:textId="77777777" w:rsidTr="00A946AE">
        <w:trPr>
          <w:jc w:val="center"/>
        </w:trPr>
        <w:tc>
          <w:tcPr>
            <w:tcW w:w="1271" w:type="dxa"/>
            <w:vAlign w:val="center"/>
          </w:tcPr>
          <w:p w14:paraId="6125D62A" w14:textId="77777777" w:rsidR="00BC673C" w:rsidRPr="00E95564" w:rsidRDefault="00DE7231">
            <w:pPr>
              <w:rPr>
                <w:sz w:val="24"/>
                <w:szCs w:val="24"/>
              </w:rPr>
            </w:pPr>
            <w:r w:rsidRPr="00E95564">
              <w:rPr>
                <w:rFonts w:ascii="Times New Roman" w:hAnsi="Times New Roman"/>
                <w:sz w:val="24"/>
                <w:szCs w:val="24"/>
              </w:rPr>
              <w:t>VIII</w:t>
            </w:r>
          </w:p>
        </w:tc>
        <w:tc>
          <w:tcPr>
            <w:tcW w:w="7597" w:type="dxa"/>
          </w:tcPr>
          <w:p w14:paraId="0395FE00" w14:textId="77777777" w:rsidR="00BC673C" w:rsidRPr="00E95564" w:rsidRDefault="00DE7231">
            <w:pPr>
              <w:rPr>
                <w:sz w:val="24"/>
                <w:szCs w:val="24"/>
              </w:rPr>
            </w:pPr>
            <w:r w:rsidRPr="00E95564">
              <w:rPr>
                <w:rFonts w:ascii="Times New Roman" w:hAnsi="Times New Roman"/>
                <w:sz w:val="24"/>
                <w:szCs w:val="24"/>
              </w:rPr>
              <w:t>Standarde etice ale cercetării. Plagiat, autoplagiat și modalități digitale de verificare a similitudinii și integrității academice.</w:t>
            </w:r>
            <w:r w:rsidRPr="00E95564">
              <w:rPr>
                <w:sz w:val="24"/>
                <w:szCs w:val="24"/>
              </w:rPr>
              <w:br/>
            </w:r>
            <w:r w:rsidRPr="00E95564">
              <w:rPr>
                <w:rFonts w:ascii="Times New Roman" w:hAnsi="Times New Roman"/>
                <w:color w:val="0070C0"/>
                <w:sz w:val="24"/>
                <w:szCs w:val="24"/>
              </w:rPr>
              <w:t>Ethical standards in research. Plagiarism, self-plagiarism and digital methods for checking similarity and academic integrity.</w:t>
            </w:r>
          </w:p>
        </w:tc>
        <w:tc>
          <w:tcPr>
            <w:tcW w:w="1153" w:type="dxa"/>
          </w:tcPr>
          <w:p w14:paraId="2C3DF954"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5016BCF4" w14:textId="77777777" w:rsidTr="00A946AE">
        <w:trPr>
          <w:jc w:val="center"/>
        </w:trPr>
        <w:tc>
          <w:tcPr>
            <w:tcW w:w="1271" w:type="dxa"/>
            <w:vAlign w:val="center"/>
          </w:tcPr>
          <w:p w14:paraId="7B25ABE1" w14:textId="77777777" w:rsidR="00BC673C" w:rsidRPr="00E95564" w:rsidRDefault="00DE7231">
            <w:pPr>
              <w:rPr>
                <w:sz w:val="24"/>
                <w:szCs w:val="24"/>
              </w:rPr>
            </w:pPr>
            <w:r w:rsidRPr="00E95564">
              <w:rPr>
                <w:rFonts w:ascii="Times New Roman" w:hAnsi="Times New Roman"/>
                <w:sz w:val="24"/>
                <w:szCs w:val="24"/>
              </w:rPr>
              <w:t>IX</w:t>
            </w:r>
          </w:p>
        </w:tc>
        <w:tc>
          <w:tcPr>
            <w:tcW w:w="7597" w:type="dxa"/>
          </w:tcPr>
          <w:p w14:paraId="6F3FCA93" w14:textId="77777777" w:rsidR="00BC673C" w:rsidRPr="00E95564" w:rsidRDefault="00DE7231">
            <w:pPr>
              <w:rPr>
                <w:sz w:val="24"/>
                <w:szCs w:val="24"/>
              </w:rPr>
            </w:pPr>
            <w:r w:rsidRPr="00E95564">
              <w:rPr>
                <w:rFonts w:ascii="Times New Roman" w:hAnsi="Times New Roman"/>
                <w:sz w:val="24"/>
                <w:szCs w:val="24"/>
              </w:rPr>
              <w:t>Proprietate intelectuală și drepturi de autor: mărci, invenții, domeniu public, licențe, Creative Commons, FOSS și netiquette.</w:t>
            </w:r>
            <w:r w:rsidRPr="00E95564">
              <w:rPr>
                <w:sz w:val="24"/>
                <w:szCs w:val="24"/>
              </w:rPr>
              <w:br/>
            </w:r>
            <w:r w:rsidRPr="00E95564">
              <w:rPr>
                <w:rFonts w:ascii="Times New Roman" w:hAnsi="Times New Roman"/>
                <w:color w:val="0070C0"/>
                <w:sz w:val="24"/>
                <w:szCs w:val="24"/>
              </w:rPr>
              <w:t>Intellectual property and copyright: trademarks, inventions, public domain, licences, Creative Commons, FOSS and netiquette.</w:t>
            </w:r>
          </w:p>
        </w:tc>
        <w:tc>
          <w:tcPr>
            <w:tcW w:w="1153" w:type="dxa"/>
          </w:tcPr>
          <w:p w14:paraId="7D4B62B5"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6541A9AE" w14:textId="77777777" w:rsidTr="00A946AE">
        <w:trPr>
          <w:jc w:val="center"/>
        </w:trPr>
        <w:tc>
          <w:tcPr>
            <w:tcW w:w="1271" w:type="dxa"/>
            <w:vAlign w:val="center"/>
          </w:tcPr>
          <w:p w14:paraId="135BB895" w14:textId="77777777" w:rsidR="00BC673C" w:rsidRPr="00E95564" w:rsidRDefault="00DE7231">
            <w:pPr>
              <w:rPr>
                <w:sz w:val="24"/>
                <w:szCs w:val="24"/>
              </w:rPr>
            </w:pPr>
            <w:r w:rsidRPr="00E95564">
              <w:rPr>
                <w:rFonts w:ascii="Times New Roman" w:hAnsi="Times New Roman"/>
                <w:sz w:val="24"/>
                <w:szCs w:val="24"/>
              </w:rPr>
              <w:t>X</w:t>
            </w:r>
          </w:p>
        </w:tc>
        <w:tc>
          <w:tcPr>
            <w:tcW w:w="7597" w:type="dxa"/>
          </w:tcPr>
          <w:p w14:paraId="40C4DABC" w14:textId="77777777" w:rsidR="00BC673C" w:rsidRPr="00E95564" w:rsidRDefault="00DE7231">
            <w:pPr>
              <w:rPr>
                <w:sz w:val="24"/>
                <w:szCs w:val="24"/>
              </w:rPr>
            </w:pPr>
            <w:r w:rsidRPr="00E95564">
              <w:rPr>
                <w:rFonts w:ascii="Times New Roman" w:hAnsi="Times New Roman"/>
                <w:sz w:val="24"/>
                <w:szCs w:val="24"/>
              </w:rPr>
              <w:t>Diseminarea rezultatelor cercetării academice: proces editorial, reviste științifice, baze de date și responsabilitatea autorilor.</w:t>
            </w:r>
            <w:r w:rsidRPr="00E95564">
              <w:rPr>
                <w:sz w:val="24"/>
                <w:szCs w:val="24"/>
              </w:rPr>
              <w:br/>
            </w:r>
            <w:r w:rsidRPr="00E95564">
              <w:rPr>
                <w:rFonts w:ascii="Times New Roman" w:hAnsi="Times New Roman"/>
                <w:color w:val="0070C0"/>
                <w:sz w:val="24"/>
                <w:szCs w:val="24"/>
              </w:rPr>
              <w:lastRenderedPageBreak/>
              <w:t>Dissemination of academic research results: editorial process, scientific journals, databases and author responsibility.</w:t>
            </w:r>
          </w:p>
        </w:tc>
        <w:tc>
          <w:tcPr>
            <w:tcW w:w="1153" w:type="dxa"/>
          </w:tcPr>
          <w:p w14:paraId="5B083763" w14:textId="77777777" w:rsidR="00BC673C" w:rsidRPr="00E95564" w:rsidRDefault="00DE7231">
            <w:pPr>
              <w:rPr>
                <w:sz w:val="24"/>
                <w:szCs w:val="24"/>
              </w:rPr>
            </w:pPr>
            <w:r w:rsidRPr="00E95564">
              <w:rPr>
                <w:rFonts w:ascii="Times New Roman" w:hAnsi="Times New Roman"/>
                <w:sz w:val="24"/>
                <w:szCs w:val="24"/>
              </w:rPr>
              <w:lastRenderedPageBreak/>
              <w:t>2</w:t>
            </w:r>
          </w:p>
        </w:tc>
      </w:tr>
      <w:tr w:rsidR="00154244" w:rsidRPr="00813BB9" w14:paraId="63FD0457" w14:textId="77777777" w:rsidTr="00A946AE">
        <w:trPr>
          <w:jc w:val="center"/>
        </w:trPr>
        <w:tc>
          <w:tcPr>
            <w:tcW w:w="1271" w:type="dxa"/>
            <w:vAlign w:val="center"/>
          </w:tcPr>
          <w:p w14:paraId="23175473" w14:textId="77777777" w:rsidR="00BC673C" w:rsidRPr="00E95564" w:rsidRDefault="00DE7231">
            <w:pPr>
              <w:rPr>
                <w:sz w:val="24"/>
                <w:szCs w:val="24"/>
              </w:rPr>
            </w:pPr>
            <w:r w:rsidRPr="00E95564">
              <w:rPr>
                <w:rFonts w:ascii="Times New Roman" w:hAnsi="Times New Roman"/>
                <w:sz w:val="24"/>
                <w:szCs w:val="24"/>
              </w:rPr>
              <w:t>XI</w:t>
            </w:r>
          </w:p>
        </w:tc>
        <w:tc>
          <w:tcPr>
            <w:tcW w:w="7597" w:type="dxa"/>
          </w:tcPr>
          <w:p w14:paraId="510F8A41" w14:textId="77777777" w:rsidR="00BC673C" w:rsidRPr="00E95564" w:rsidRDefault="00DE7231">
            <w:pPr>
              <w:rPr>
                <w:sz w:val="24"/>
                <w:szCs w:val="24"/>
              </w:rPr>
            </w:pPr>
            <w:r w:rsidRPr="00E95564">
              <w:rPr>
                <w:rFonts w:ascii="Times New Roman" w:hAnsi="Times New Roman"/>
                <w:sz w:val="24"/>
                <w:szCs w:val="24"/>
              </w:rPr>
              <w:t>Etica procesului de predare și evaluare. Corectitudine, transparență, responsabilitate și relațiile dintre membrii comunității academice.</w:t>
            </w:r>
            <w:r w:rsidRPr="00E95564">
              <w:rPr>
                <w:sz w:val="24"/>
                <w:szCs w:val="24"/>
              </w:rPr>
              <w:br/>
            </w:r>
            <w:r w:rsidRPr="00E95564">
              <w:rPr>
                <w:rFonts w:ascii="Times New Roman" w:hAnsi="Times New Roman"/>
                <w:color w:val="0070C0"/>
                <w:sz w:val="24"/>
                <w:szCs w:val="24"/>
              </w:rPr>
              <w:t>Ethics of teaching and assessment. Fairness, transparency, responsibility and relationships among members of the academic community.</w:t>
            </w:r>
          </w:p>
        </w:tc>
        <w:tc>
          <w:tcPr>
            <w:tcW w:w="1153" w:type="dxa"/>
          </w:tcPr>
          <w:p w14:paraId="5C37CE95"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6AA748C0" w14:textId="77777777" w:rsidTr="00A946AE">
        <w:trPr>
          <w:jc w:val="center"/>
        </w:trPr>
        <w:tc>
          <w:tcPr>
            <w:tcW w:w="1271" w:type="dxa"/>
            <w:vAlign w:val="center"/>
          </w:tcPr>
          <w:p w14:paraId="7C9C721E" w14:textId="77777777" w:rsidR="00BC673C" w:rsidRPr="00E95564" w:rsidRDefault="00DE7231">
            <w:pPr>
              <w:rPr>
                <w:sz w:val="24"/>
                <w:szCs w:val="24"/>
              </w:rPr>
            </w:pPr>
            <w:r w:rsidRPr="00E95564">
              <w:rPr>
                <w:rFonts w:ascii="Times New Roman" w:hAnsi="Times New Roman"/>
                <w:sz w:val="24"/>
                <w:szCs w:val="24"/>
              </w:rPr>
              <w:t>XII</w:t>
            </w:r>
          </w:p>
        </w:tc>
        <w:tc>
          <w:tcPr>
            <w:tcW w:w="7597" w:type="dxa"/>
          </w:tcPr>
          <w:p w14:paraId="18D2D40C" w14:textId="77777777" w:rsidR="00BC673C" w:rsidRPr="00E95564" w:rsidRDefault="00DE7231">
            <w:pPr>
              <w:rPr>
                <w:sz w:val="24"/>
                <w:szCs w:val="24"/>
              </w:rPr>
            </w:pPr>
            <w:r w:rsidRPr="00E95564">
              <w:rPr>
                <w:rFonts w:ascii="Times New Roman" w:hAnsi="Times New Roman"/>
                <w:sz w:val="24"/>
                <w:szCs w:val="24"/>
              </w:rPr>
              <w:t>Redactarea unei lucrări științifice: structura textului, citate și reproduceri, grafice, tabele, imagini, anexe și rezumate.</w:t>
            </w:r>
            <w:r w:rsidRPr="00E95564">
              <w:rPr>
                <w:sz w:val="24"/>
                <w:szCs w:val="24"/>
              </w:rPr>
              <w:br/>
            </w:r>
            <w:r w:rsidRPr="00E95564">
              <w:rPr>
                <w:rFonts w:ascii="Times New Roman" w:hAnsi="Times New Roman"/>
                <w:color w:val="0070C0"/>
                <w:sz w:val="24"/>
                <w:szCs w:val="24"/>
              </w:rPr>
              <w:t>Writing a scientific paper: text structure, quotations and reproductions, graphs, tables, images, appendices and abstracts.</w:t>
            </w:r>
          </w:p>
        </w:tc>
        <w:tc>
          <w:tcPr>
            <w:tcW w:w="1153" w:type="dxa"/>
          </w:tcPr>
          <w:p w14:paraId="6B1DA09B"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45F1269A" w14:textId="77777777" w:rsidTr="00A946AE">
        <w:trPr>
          <w:jc w:val="center"/>
        </w:trPr>
        <w:tc>
          <w:tcPr>
            <w:tcW w:w="1271" w:type="dxa"/>
            <w:vAlign w:val="center"/>
          </w:tcPr>
          <w:p w14:paraId="2E9EE410" w14:textId="77777777" w:rsidR="00BC673C" w:rsidRPr="00E95564" w:rsidRDefault="00DE7231">
            <w:pPr>
              <w:rPr>
                <w:sz w:val="24"/>
                <w:szCs w:val="24"/>
              </w:rPr>
            </w:pPr>
            <w:r w:rsidRPr="00E95564">
              <w:rPr>
                <w:rFonts w:ascii="Times New Roman" w:hAnsi="Times New Roman"/>
                <w:sz w:val="24"/>
                <w:szCs w:val="24"/>
              </w:rPr>
              <w:t>XIII</w:t>
            </w:r>
          </w:p>
        </w:tc>
        <w:tc>
          <w:tcPr>
            <w:tcW w:w="7597" w:type="dxa"/>
          </w:tcPr>
          <w:p w14:paraId="20A00C63" w14:textId="77777777" w:rsidR="00BC673C" w:rsidRPr="00E95564" w:rsidRDefault="00DE7231">
            <w:pPr>
              <w:rPr>
                <w:sz w:val="24"/>
                <w:szCs w:val="24"/>
              </w:rPr>
            </w:pPr>
            <w:r w:rsidRPr="00E95564">
              <w:rPr>
                <w:rFonts w:ascii="Times New Roman" w:hAnsi="Times New Roman"/>
                <w:sz w:val="24"/>
                <w:szCs w:val="24"/>
              </w:rPr>
              <w:t>Trimiteri bibliografice, sisteme de citare și bibliografia finală. Originalitatea cercetării și utilizarea responsabilă a surselor.</w:t>
            </w:r>
            <w:r w:rsidRPr="00E95564">
              <w:rPr>
                <w:sz w:val="24"/>
                <w:szCs w:val="24"/>
              </w:rPr>
              <w:br/>
            </w:r>
            <w:r w:rsidRPr="00E95564">
              <w:rPr>
                <w:rFonts w:ascii="Times New Roman" w:hAnsi="Times New Roman"/>
                <w:color w:val="0070C0"/>
                <w:sz w:val="24"/>
                <w:szCs w:val="24"/>
              </w:rPr>
              <w:t>Bibliographic references, citation systems and final bibliography. Research originality and responsible use of sources.</w:t>
            </w:r>
          </w:p>
        </w:tc>
        <w:tc>
          <w:tcPr>
            <w:tcW w:w="1153" w:type="dxa"/>
          </w:tcPr>
          <w:p w14:paraId="3707EBE3" w14:textId="77777777" w:rsidR="00BC673C" w:rsidRPr="00E95564" w:rsidRDefault="00DE7231">
            <w:pPr>
              <w:rPr>
                <w:sz w:val="24"/>
                <w:szCs w:val="24"/>
              </w:rPr>
            </w:pPr>
            <w:r w:rsidRPr="00E95564">
              <w:rPr>
                <w:rFonts w:ascii="Times New Roman" w:hAnsi="Times New Roman"/>
                <w:sz w:val="24"/>
                <w:szCs w:val="24"/>
              </w:rPr>
              <w:t>2</w:t>
            </w:r>
          </w:p>
        </w:tc>
      </w:tr>
      <w:tr w:rsidR="00154244" w:rsidRPr="00813BB9" w14:paraId="1252D493" w14:textId="77777777" w:rsidTr="00A946AE">
        <w:trPr>
          <w:jc w:val="center"/>
        </w:trPr>
        <w:tc>
          <w:tcPr>
            <w:tcW w:w="1271" w:type="dxa"/>
            <w:vAlign w:val="center"/>
          </w:tcPr>
          <w:p w14:paraId="4F62B231" w14:textId="77777777" w:rsidR="00BC673C" w:rsidRPr="00E95564" w:rsidRDefault="00DE7231">
            <w:pPr>
              <w:rPr>
                <w:sz w:val="24"/>
                <w:szCs w:val="24"/>
              </w:rPr>
            </w:pPr>
            <w:r w:rsidRPr="00E95564">
              <w:rPr>
                <w:rFonts w:ascii="Times New Roman" w:hAnsi="Times New Roman"/>
                <w:sz w:val="24"/>
                <w:szCs w:val="24"/>
              </w:rPr>
              <w:t>XIV</w:t>
            </w:r>
          </w:p>
        </w:tc>
        <w:tc>
          <w:tcPr>
            <w:tcW w:w="7597" w:type="dxa"/>
          </w:tcPr>
          <w:p w14:paraId="185AF03F" w14:textId="77777777" w:rsidR="00BC673C" w:rsidRPr="00E95564" w:rsidRDefault="00DE7231">
            <w:pPr>
              <w:rPr>
                <w:sz w:val="24"/>
                <w:szCs w:val="24"/>
              </w:rPr>
            </w:pPr>
            <w:r w:rsidRPr="00E95564">
              <w:rPr>
                <w:rFonts w:ascii="Times New Roman" w:hAnsi="Times New Roman"/>
                <w:sz w:val="24"/>
                <w:szCs w:val="24"/>
              </w:rPr>
              <w:t>Metode de feedback academic. Trecerea de la etica academică la etica aplicată și conduita profesională a viitorului inginer.</w:t>
            </w:r>
            <w:r w:rsidRPr="00E95564">
              <w:rPr>
                <w:sz w:val="24"/>
                <w:szCs w:val="24"/>
              </w:rPr>
              <w:br/>
            </w:r>
            <w:r w:rsidRPr="00E95564">
              <w:rPr>
                <w:rFonts w:ascii="Times New Roman" w:hAnsi="Times New Roman"/>
                <w:color w:val="0070C0"/>
                <w:sz w:val="24"/>
                <w:szCs w:val="24"/>
              </w:rPr>
              <w:t>Methods of academic feedback. Transition from academic ethics to applied ethics and the professional behavior of the future engineer.</w:t>
            </w:r>
          </w:p>
        </w:tc>
        <w:tc>
          <w:tcPr>
            <w:tcW w:w="1153" w:type="dxa"/>
          </w:tcPr>
          <w:p w14:paraId="73BF70AF" w14:textId="77777777" w:rsidR="00BC673C" w:rsidRPr="00E95564" w:rsidRDefault="00DE7231">
            <w:pPr>
              <w:rPr>
                <w:sz w:val="24"/>
                <w:szCs w:val="24"/>
              </w:rPr>
            </w:pPr>
            <w:r w:rsidRPr="00E95564">
              <w:rPr>
                <w:rFonts w:ascii="Times New Roman" w:hAnsi="Times New Roman"/>
                <w:sz w:val="24"/>
                <w:szCs w:val="24"/>
              </w:rPr>
              <w:t>2</w:t>
            </w:r>
          </w:p>
        </w:tc>
      </w:tr>
      <w:tr w:rsidR="00F972C4" w:rsidRPr="00813BB9" w14:paraId="62A625BC" w14:textId="77777777" w:rsidTr="00A946AE">
        <w:trPr>
          <w:jc w:val="center"/>
        </w:trPr>
        <w:tc>
          <w:tcPr>
            <w:tcW w:w="1271" w:type="dxa"/>
          </w:tcPr>
          <w:p w14:paraId="0EB1CD91" w14:textId="77777777" w:rsidR="00F972C4" w:rsidRPr="00E95564" w:rsidRDefault="00F972C4" w:rsidP="00813BB9">
            <w:pPr>
              <w:spacing w:after="0" w:line="240" w:lineRule="auto"/>
              <w:rPr>
                <w:rFonts w:ascii="Times New Roman" w:hAnsi="Times New Roman"/>
                <w:sz w:val="24"/>
                <w:szCs w:val="24"/>
              </w:rPr>
            </w:pPr>
          </w:p>
        </w:tc>
        <w:tc>
          <w:tcPr>
            <w:tcW w:w="7597" w:type="dxa"/>
          </w:tcPr>
          <w:p w14:paraId="5627F610" w14:textId="77777777" w:rsidR="00BC673C" w:rsidRPr="00E95564" w:rsidRDefault="00DE7231">
            <w:pPr>
              <w:rPr>
                <w:sz w:val="24"/>
                <w:szCs w:val="24"/>
              </w:rPr>
            </w:pPr>
            <w:r w:rsidRPr="00E95564">
              <w:rPr>
                <w:rFonts w:ascii="Times New Roman" w:hAnsi="Times New Roman"/>
                <w:sz w:val="24"/>
                <w:szCs w:val="24"/>
              </w:rPr>
              <w:t>Total:</w:t>
            </w:r>
          </w:p>
        </w:tc>
        <w:tc>
          <w:tcPr>
            <w:tcW w:w="1153" w:type="dxa"/>
          </w:tcPr>
          <w:p w14:paraId="56179B1A" w14:textId="77777777" w:rsidR="00BC673C" w:rsidRPr="00E95564" w:rsidRDefault="00DE7231">
            <w:pPr>
              <w:rPr>
                <w:sz w:val="24"/>
                <w:szCs w:val="24"/>
              </w:rPr>
            </w:pPr>
            <w:r w:rsidRPr="00E95564">
              <w:rPr>
                <w:rFonts w:ascii="Times New Roman" w:hAnsi="Times New Roman"/>
                <w:sz w:val="24"/>
                <w:szCs w:val="24"/>
              </w:rPr>
              <w:t>28</w:t>
            </w:r>
          </w:p>
        </w:tc>
      </w:tr>
      <w:tr w:rsidR="00144C38" w:rsidRPr="00813BB9" w14:paraId="4C5020F8" w14:textId="77777777" w:rsidTr="00A946AE">
        <w:trPr>
          <w:jc w:val="center"/>
        </w:trPr>
        <w:tc>
          <w:tcPr>
            <w:tcW w:w="10021" w:type="dxa"/>
            <w:gridSpan w:val="3"/>
            <w:vAlign w:val="center"/>
          </w:tcPr>
          <w:p w14:paraId="1B028FB7" w14:textId="77777777" w:rsidR="00BC673C" w:rsidRPr="00E95564" w:rsidRDefault="00DE7231">
            <w:pPr>
              <w:rPr>
                <w:sz w:val="24"/>
                <w:szCs w:val="24"/>
              </w:rPr>
            </w:pPr>
            <w:r w:rsidRPr="00E95564">
              <w:rPr>
                <w:rFonts w:ascii="Times New Roman" w:hAnsi="Times New Roman"/>
                <w:sz w:val="24"/>
                <w:szCs w:val="24"/>
              </w:rPr>
              <w:t>Bibliografie:</w:t>
            </w:r>
            <w:r w:rsidRPr="00E95564">
              <w:rPr>
                <w:rFonts w:ascii="Times New Roman" w:hAnsi="Times New Roman"/>
                <w:sz w:val="24"/>
                <w:szCs w:val="24"/>
              </w:rPr>
              <w:br/>
              <w:t>Androniceanu, A. (2017). Fundamente privind elaborarea unei lucrări științifice. București: Editura Universitară.</w:t>
            </w:r>
            <w:r w:rsidRPr="00E95564">
              <w:rPr>
                <w:rFonts w:ascii="Times New Roman" w:hAnsi="Times New Roman"/>
                <w:sz w:val="24"/>
                <w:szCs w:val="24"/>
              </w:rPr>
              <w:br/>
              <w:t>Barrow, R. &amp; Keeney, P. (eds.) (2006). Academic Ethics. London: Routledge.</w:t>
            </w:r>
            <w:r w:rsidRPr="00E95564">
              <w:rPr>
                <w:rFonts w:ascii="Times New Roman" w:hAnsi="Times New Roman"/>
                <w:sz w:val="24"/>
                <w:szCs w:val="24"/>
              </w:rPr>
              <w:br/>
              <w:t>Bretag, T. A. (ed.) (2016). Handbook of Academic Integrity. Singapore: Springer.</w:t>
            </w:r>
            <w:r w:rsidRPr="00E95564">
              <w:rPr>
                <w:rFonts w:ascii="Times New Roman" w:hAnsi="Times New Roman"/>
                <w:sz w:val="24"/>
                <w:szCs w:val="24"/>
              </w:rPr>
              <w:br/>
              <w:t>Eco, U. (2006). Cum se face o teză de licență. Iași: Polirom.</w:t>
            </w:r>
            <w:r w:rsidRPr="00E95564">
              <w:rPr>
                <w:rFonts w:ascii="Times New Roman" w:hAnsi="Times New Roman"/>
                <w:sz w:val="24"/>
                <w:szCs w:val="24"/>
              </w:rPr>
              <w:br/>
              <w:t>Macfarlane, B. (2009). Researching with Integrity: The Ethics of Academic Enquiry. London: Routledge.</w:t>
            </w:r>
            <w:r w:rsidRPr="00E95564">
              <w:rPr>
                <w:rFonts w:ascii="Times New Roman" w:hAnsi="Times New Roman"/>
                <w:sz w:val="24"/>
                <w:szCs w:val="24"/>
              </w:rPr>
              <w:br/>
              <w:t>Mureșan, V. (2009). Managementul eticii în organizații. București: Editura Universității din București.</w:t>
            </w:r>
            <w:r w:rsidRPr="00E95564">
              <w:rPr>
                <w:rFonts w:ascii="Times New Roman" w:hAnsi="Times New Roman"/>
                <w:sz w:val="24"/>
                <w:szCs w:val="24"/>
              </w:rPr>
              <w:br/>
              <w:t>Sutherland-Smith, W. (2008). Plagiarism, the Internet, and Student Learning: Improving Academic Integrity. London: Routledge.</w:t>
            </w:r>
            <w:r w:rsidRPr="00E95564">
              <w:rPr>
                <w:rFonts w:ascii="Times New Roman" w:hAnsi="Times New Roman"/>
                <w:sz w:val="24"/>
                <w:szCs w:val="24"/>
              </w:rPr>
              <w:br/>
              <w:t>Whitbeck, C. (2011). Ethics in Engineering Practice and Research. Cambridge: Cambridge University Press.</w:t>
            </w:r>
          </w:p>
        </w:tc>
      </w:tr>
    </w:tbl>
    <w:p w14:paraId="390D9A7E"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673A984D" w14:textId="77777777" w:rsidTr="00A946AE">
        <w:trPr>
          <w:trHeight w:val="310"/>
          <w:jc w:val="center"/>
        </w:trPr>
        <w:tc>
          <w:tcPr>
            <w:tcW w:w="10041" w:type="dxa"/>
            <w:gridSpan w:val="3"/>
            <w:vAlign w:val="center"/>
          </w:tcPr>
          <w:p w14:paraId="59ECA9CA" w14:textId="77777777" w:rsidR="00BC673C" w:rsidRPr="00E95564" w:rsidRDefault="00DE7231">
            <w:pPr>
              <w:rPr>
                <w:sz w:val="24"/>
                <w:szCs w:val="24"/>
              </w:rPr>
            </w:pPr>
            <w:r w:rsidRPr="00E95564">
              <w:rPr>
                <w:rFonts w:ascii="Times New Roman" w:hAnsi="Times New Roman"/>
                <w:b/>
                <w:sz w:val="24"/>
                <w:szCs w:val="24"/>
              </w:rPr>
              <w:t>SEMINAR</w:t>
            </w:r>
          </w:p>
        </w:tc>
      </w:tr>
      <w:tr w:rsidR="00AD6760" w:rsidRPr="00813BB9" w14:paraId="5E4EA71F" w14:textId="77777777" w:rsidTr="00A946AE">
        <w:trPr>
          <w:trHeight w:val="310"/>
          <w:jc w:val="center"/>
        </w:trPr>
        <w:tc>
          <w:tcPr>
            <w:tcW w:w="734" w:type="dxa"/>
            <w:vAlign w:val="center"/>
          </w:tcPr>
          <w:p w14:paraId="4DF1ADB8" w14:textId="77777777" w:rsidR="00AD6760" w:rsidRPr="00E95564" w:rsidRDefault="00AD6760" w:rsidP="00813BB9">
            <w:pPr>
              <w:spacing w:after="0" w:line="240" w:lineRule="auto"/>
              <w:jc w:val="center"/>
              <w:rPr>
                <w:rFonts w:ascii="Times New Roman" w:hAnsi="Times New Roman"/>
                <w:b/>
                <w:bCs/>
                <w:sz w:val="24"/>
                <w:szCs w:val="24"/>
              </w:rPr>
            </w:pPr>
            <w:r w:rsidRPr="00E95564">
              <w:rPr>
                <w:rFonts w:ascii="Times New Roman" w:hAnsi="Times New Roman"/>
                <w:b/>
                <w:bCs/>
                <w:sz w:val="24"/>
                <w:szCs w:val="24"/>
              </w:rPr>
              <w:t xml:space="preserve">Nr. crt. </w:t>
            </w:r>
          </w:p>
        </w:tc>
        <w:tc>
          <w:tcPr>
            <w:tcW w:w="8137" w:type="dxa"/>
            <w:vAlign w:val="center"/>
          </w:tcPr>
          <w:p w14:paraId="4BA24D53" w14:textId="77777777" w:rsidR="00AD6760" w:rsidRPr="00E95564" w:rsidRDefault="00AD6760" w:rsidP="00813BB9">
            <w:pPr>
              <w:spacing w:after="0" w:line="240" w:lineRule="auto"/>
              <w:jc w:val="center"/>
              <w:rPr>
                <w:rFonts w:ascii="Times New Roman" w:hAnsi="Times New Roman"/>
                <w:b/>
                <w:bCs/>
                <w:sz w:val="24"/>
                <w:szCs w:val="24"/>
              </w:rPr>
            </w:pPr>
            <w:r w:rsidRPr="00E95564">
              <w:rPr>
                <w:rFonts w:ascii="Times New Roman" w:hAnsi="Times New Roman"/>
                <w:b/>
                <w:bCs/>
                <w:sz w:val="24"/>
                <w:szCs w:val="24"/>
              </w:rPr>
              <w:t>Con</w:t>
            </w:r>
            <w:r w:rsidR="001B1709" w:rsidRPr="00E95564">
              <w:rPr>
                <w:rFonts w:ascii="Times New Roman" w:hAnsi="Times New Roman"/>
                <w:b/>
                <w:bCs/>
                <w:sz w:val="24"/>
                <w:szCs w:val="24"/>
              </w:rPr>
              <w:t>ț</w:t>
            </w:r>
            <w:r w:rsidRPr="00E95564">
              <w:rPr>
                <w:rFonts w:ascii="Times New Roman" w:hAnsi="Times New Roman"/>
                <w:b/>
                <w:bCs/>
                <w:sz w:val="24"/>
                <w:szCs w:val="24"/>
              </w:rPr>
              <w:t>inutul</w:t>
            </w:r>
          </w:p>
        </w:tc>
        <w:tc>
          <w:tcPr>
            <w:tcW w:w="1170" w:type="dxa"/>
            <w:vAlign w:val="center"/>
          </w:tcPr>
          <w:p w14:paraId="2C7D4F0E" w14:textId="77777777" w:rsidR="00AD6760" w:rsidRPr="00E95564" w:rsidRDefault="00AD6760" w:rsidP="00813BB9">
            <w:pPr>
              <w:spacing w:after="0" w:line="240" w:lineRule="auto"/>
              <w:jc w:val="center"/>
              <w:rPr>
                <w:rFonts w:ascii="Times New Roman" w:hAnsi="Times New Roman"/>
                <w:b/>
                <w:bCs/>
                <w:sz w:val="24"/>
                <w:szCs w:val="24"/>
              </w:rPr>
            </w:pPr>
            <w:r w:rsidRPr="00E95564">
              <w:rPr>
                <w:rFonts w:ascii="Times New Roman" w:hAnsi="Times New Roman"/>
                <w:b/>
                <w:bCs/>
                <w:sz w:val="24"/>
                <w:szCs w:val="24"/>
              </w:rPr>
              <w:t>Nr. ore</w:t>
            </w:r>
          </w:p>
        </w:tc>
      </w:tr>
      <w:tr w:rsidR="00FB27BC" w:rsidRPr="00813BB9" w14:paraId="19799618" w14:textId="77777777" w:rsidTr="00A946AE">
        <w:trPr>
          <w:trHeight w:val="310"/>
          <w:jc w:val="center"/>
        </w:trPr>
        <w:tc>
          <w:tcPr>
            <w:tcW w:w="734" w:type="dxa"/>
          </w:tcPr>
          <w:p w14:paraId="0A6E44B4" w14:textId="77777777" w:rsidR="00BC673C" w:rsidRPr="00E95564" w:rsidRDefault="00DE7231">
            <w:pPr>
              <w:rPr>
                <w:sz w:val="24"/>
                <w:szCs w:val="24"/>
              </w:rPr>
            </w:pPr>
            <w:r w:rsidRPr="00E95564">
              <w:rPr>
                <w:rFonts w:ascii="Times New Roman" w:hAnsi="Times New Roman"/>
                <w:sz w:val="24"/>
                <w:szCs w:val="24"/>
              </w:rPr>
              <w:lastRenderedPageBreak/>
              <w:t>1.</w:t>
            </w:r>
          </w:p>
        </w:tc>
        <w:tc>
          <w:tcPr>
            <w:tcW w:w="8137" w:type="dxa"/>
          </w:tcPr>
          <w:p w14:paraId="434E6B35" w14:textId="77777777" w:rsidR="00BC673C" w:rsidRPr="00E95564" w:rsidRDefault="00DE7231">
            <w:pPr>
              <w:rPr>
                <w:sz w:val="24"/>
                <w:szCs w:val="24"/>
              </w:rPr>
            </w:pPr>
            <w:r w:rsidRPr="00E95564">
              <w:rPr>
                <w:rFonts w:ascii="Times New Roman" w:hAnsi="Times New Roman"/>
                <w:sz w:val="24"/>
                <w:szCs w:val="24"/>
              </w:rPr>
              <w:t>Analiza unui studiu de caz privind valori, norme și responsabilități în conduita academică; identificarea actorilor și argumentarea unei soluții etice.</w:t>
            </w:r>
            <w:r w:rsidRPr="00E95564">
              <w:rPr>
                <w:sz w:val="24"/>
                <w:szCs w:val="24"/>
              </w:rPr>
              <w:br/>
            </w:r>
            <w:r w:rsidRPr="00E95564">
              <w:rPr>
                <w:rFonts w:ascii="Times New Roman" w:hAnsi="Times New Roman"/>
                <w:color w:val="0070C0"/>
                <w:sz w:val="24"/>
                <w:szCs w:val="24"/>
              </w:rPr>
              <w:t>Analysis of a case study on values, norms and responsibilities in academic behavior; identification of stakeholders and justification of an ethical solution.</w:t>
            </w:r>
          </w:p>
        </w:tc>
        <w:tc>
          <w:tcPr>
            <w:tcW w:w="1170" w:type="dxa"/>
          </w:tcPr>
          <w:p w14:paraId="3273A479" w14:textId="77777777" w:rsidR="00BC673C" w:rsidRPr="00E95564" w:rsidRDefault="00DE7231">
            <w:pPr>
              <w:rPr>
                <w:sz w:val="24"/>
                <w:szCs w:val="24"/>
              </w:rPr>
            </w:pPr>
            <w:r w:rsidRPr="00E95564">
              <w:rPr>
                <w:rFonts w:ascii="Times New Roman" w:hAnsi="Times New Roman"/>
                <w:sz w:val="24"/>
                <w:szCs w:val="24"/>
              </w:rPr>
              <w:t>2</w:t>
            </w:r>
          </w:p>
        </w:tc>
      </w:tr>
      <w:tr w:rsidR="00FB27BC" w:rsidRPr="00813BB9" w14:paraId="01B4733F" w14:textId="77777777" w:rsidTr="00A946AE">
        <w:trPr>
          <w:trHeight w:val="310"/>
          <w:jc w:val="center"/>
        </w:trPr>
        <w:tc>
          <w:tcPr>
            <w:tcW w:w="734" w:type="dxa"/>
          </w:tcPr>
          <w:p w14:paraId="687FCBEA" w14:textId="77777777" w:rsidR="00BC673C" w:rsidRPr="00E95564" w:rsidRDefault="00DE7231">
            <w:pPr>
              <w:rPr>
                <w:sz w:val="24"/>
                <w:szCs w:val="24"/>
              </w:rPr>
            </w:pPr>
            <w:r w:rsidRPr="00E95564">
              <w:rPr>
                <w:rFonts w:ascii="Times New Roman" w:hAnsi="Times New Roman"/>
                <w:sz w:val="24"/>
                <w:szCs w:val="24"/>
              </w:rPr>
              <w:t>2.</w:t>
            </w:r>
          </w:p>
        </w:tc>
        <w:tc>
          <w:tcPr>
            <w:tcW w:w="8137" w:type="dxa"/>
          </w:tcPr>
          <w:p w14:paraId="09BECEDD" w14:textId="77777777" w:rsidR="00BC673C" w:rsidRPr="00E95564" w:rsidRDefault="00DE7231">
            <w:pPr>
              <w:rPr>
                <w:sz w:val="24"/>
                <w:szCs w:val="24"/>
              </w:rPr>
            </w:pPr>
            <w:r w:rsidRPr="00E95564">
              <w:rPr>
                <w:rFonts w:ascii="Times New Roman" w:hAnsi="Times New Roman"/>
                <w:sz w:val="24"/>
                <w:szCs w:val="24"/>
              </w:rPr>
              <w:t>Studiu de caz privind dileme etice în cercetarea individuală și în echipă; aplicarea principiilor deontologice și compararea alternativelor.</w:t>
            </w:r>
            <w:r w:rsidRPr="00E95564">
              <w:rPr>
                <w:sz w:val="24"/>
                <w:szCs w:val="24"/>
              </w:rPr>
              <w:br/>
            </w:r>
            <w:r w:rsidRPr="00E95564">
              <w:rPr>
                <w:rFonts w:ascii="Times New Roman" w:hAnsi="Times New Roman"/>
                <w:color w:val="0070C0"/>
                <w:sz w:val="24"/>
                <w:szCs w:val="24"/>
              </w:rPr>
              <w:t>Case study on ethical dilemmas in individual and team research; application of deontological principles and comparison of alternatives.</w:t>
            </w:r>
          </w:p>
        </w:tc>
        <w:tc>
          <w:tcPr>
            <w:tcW w:w="1170" w:type="dxa"/>
          </w:tcPr>
          <w:p w14:paraId="7812BB9D" w14:textId="77777777" w:rsidR="00BC673C" w:rsidRPr="00E95564" w:rsidRDefault="00DE7231">
            <w:pPr>
              <w:rPr>
                <w:sz w:val="24"/>
                <w:szCs w:val="24"/>
              </w:rPr>
            </w:pPr>
            <w:r w:rsidRPr="00E95564">
              <w:rPr>
                <w:rFonts w:ascii="Times New Roman" w:hAnsi="Times New Roman"/>
                <w:sz w:val="24"/>
                <w:szCs w:val="24"/>
              </w:rPr>
              <w:t>2</w:t>
            </w:r>
          </w:p>
        </w:tc>
      </w:tr>
      <w:tr w:rsidR="00FB27BC" w:rsidRPr="00813BB9" w14:paraId="3BF85540" w14:textId="77777777" w:rsidTr="00A946AE">
        <w:trPr>
          <w:trHeight w:val="310"/>
          <w:jc w:val="center"/>
        </w:trPr>
        <w:tc>
          <w:tcPr>
            <w:tcW w:w="734" w:type="dxa"/>
          </w:tcPr>
          <w:p w14:paraId="02B5D916" w14:textId="77777777" w:rsidR="00BC673C" w:rsidRPr="00E95564" w:rsidRDefault="00DE7231">
            <w:pPr>
              <w:rPr>
                <w:sz w:val="24"/>
                <w:szCs w:val="24"/>
              </w:rPr>
            </w:pPr>
            <w:r w:rsidRPr="00E95564">
              <w:rPr>
                <w:rFonts w:ascii="Times New Roman" w:hAnsi="Times New Roman"/>
                <w:sz w:val="24"/>
                <w:szCs w:val="24"/>
              </w:rPr>
              <w:t>3.</w:t>
            </w:r>
          </w:p>
        </w:tc>
        <w:tc>
          <w:tcPr>
            <w:tcW w:w="8137" w:type="dxa"/>
          </w:tcPr>
          <w:p w14:paraId="1555C005" w14:textId="77777777" w:rsidR="00BC673C" w:rsidRPr="00E95564" w:rsidRDefault="00DE7231">
            <w:pPr>
              <w:rPr>
                <w:sz w:val="24"/>
                <w:szCs w:val="24"/>
              </w:rPr>
            </w:pPr>
            <w:r w:rsidRPr="00E95564">
              <w:rPr>
                <w:rFonts w:ascii="Times New Roman" w:hAnsi="Times New Roman"/>
                <w:sz w:val="24"/>
                <w:szCs w:val="24"/>
              </w:rPr>
              <w:t>Analiza unor situații de abatere academică: conflicte de interese, abuz, discriminare, favoritism, fabricarea rezultatelor, plagiat și autoplagiat.</w:t>
            </w:r>
            <w:r w:rsidRPr="00E95564">
              <w:rPr>
                <w:sz w:val="24"/>
                <w:szCs w:val="24"/>
              </w:rPr>
              <w:br/>
            </w:r>
            <w:r w:rsidRPr="00E95564">
              <w:rPr>
                <w:rFonts w:ascii="Times New Roman" w:hAnsi="Times New Roman"/>
                <w:color w:val="0070C0"/>
                <w:sz w:val="24"/>
                <w:szCs w:val="24"/>
              </w:rPr>
              <w:t>Analysis of academic misconduct situations: conflicts of interest, abuse, discrimination, favouritism, fabrication of results, plagiarism and self-plagiarism.</w:t>
            </w:r>
          </w:p>
        </w:tc>
        <w:tc>
          <w:tcPr>
            <w:tcW w:w="1170" w:type="dxa"/>
          </w:tcPr>
          <w:p w14:paraId="15B42B93" w14:textId="77777777" w:rsidR="00BC673C" w:rsidRPr="00E95564" w:rsidRDefault="00DE7231">
            <w:pPr>
              <w:rPr>
                <w:sz w:val="24"/>
                <w:szCs w:val="24"/>
              </w:rPr>
            </w:pPr>
            <w:r w:rsidRPr="00E95564">
              <w:rPr>
                <w:rFonts w:ascii="Times New Roman" w:hAnsi="Times New Roman"/>
                <w:sz w:val="24"/>
                <w:szCs w:val="24"/>
              </w:rPr>
              <w:t>2</w:t>
            </w:r>
          </w:p>
        </w:tc>
      </w:tr>
      <w:tr w:rsidR="00FB27BC" w:rsidRPr="00813BB9" w14:paraId="5201A8E1" w14:textId="77777777" w:rsidTr="00A946AE">
        <w:trPr>
          <w:trHeight w:val="310"/>
          <w:jc w:val="center"/>
        </w:trPr>
        <w:tc>
          <w:tcPr>
            <w:tcW w:w="734" w:type="dxa"/>
          </w:tcPr>
          <w:p w14:paraId="40EB5E65" w14:textId="77777777" w:rsidR="00BC673C" w:rsidRPr="00E95564" w:rsidRDefault="00DE7231">
            <w:pPr>
              <w:rPr>
                <w:sz w:val="24"/>
                <w:szCs w:val="24"/>
              </w:rPr>
            </w:pPr>
            <w:r w:rsidRPr="00E95564">
              <w:rPr>
                <w:rFonts w:ascii="Times New Roman" w:hAnsi="Times New Roman"/>
                <w:sz w:val="24"/>
                <w:szCs w:val="24"/>
              </w:rPr>
              <w:t>4.</w:t>
            </w:r>
          </w:p>
        </w:tc>
        <w:tc>
          <w:tcPr>
            <w:tcW w:w="8137" w:type="dxa"/>
          </w:tcPr>
          <w:p w14:paraId="209130C5" w14:textId="77777777" w:rsidR="00BC673C" w:rsidRPr="00E95564" w:rsidRDefault="00DE7231">
            <w:pPr>
              <w:rPr>
                <w:sz w:val="24"/>
                <w:szCs w:val="24"/>
              </w:rPr>
            </w:pPr>
            <w:r w:rsidRPr="00E95564">
              <w:rPr>
                <w:rFonts w:ascii="Times New Roman" w:hAnsi="Times New Roman"/>
                <w:sz w:val="24"/>
                <w:szCs w:val="24"/>
              </w:rPr>
              <w:t>Exercițiu privind proprietatea intelectuală și utilizarea surselor: drepturi de autor, licențe, Creative Commons, citare și parafrazare corectă.</w:t>
            </w:r>
            <w:r w:rsidRPr="00E95564">
              <w:rPr>
                <w:sz w:val="24"/>
                <w:szCs w:val="24"/>
              </w:rPr>
              <w:br/>
            </w:r>
            <w:r w:rsidRPr="00E95564">
              <w:rPr>
                <w:rFonts w:ascii="Times New Roman" w:hAnsi="Times New Roman"/>
                <w:color w:val="0070C0"/>
                <w:sz w:val="24"/>
                <w:szCs w:val="24"/>
              </w:rPr>
              <w:t>Exercise on intellectual property and source use: copyright, licences, Creative Commons, citation and correct paraphrasing.</w:t>
            </w:r>
          </w:p>
        </w:tc>
        <w:tc>
          <w:tcPr>
            <w:tcW w:w="1170" w:type="dxa"/>
          </w:tcPr>
          <w:p w14:paraId="7D08B481" w14:textId="77777777" w:rsidR="00BC673C" w:rsidRPr="00E95564" w:rsidRDefault="00DE7231">
            <w:pPr>
              <w:rPr>
                <w:sz w:val="24"/>
                <w:szCs w:val="24"/>
              </w:rPr>
            </w:pPr>
            <w:r w:rsidRPr="00E95564">
              <w:rPr>
                <w:rFonts w:ascii="Times New Roman" w:hAnsi="Times New Roman"/>
                <w:sz w:val="24"/>
                <w:szCs w:val="24"/>
              </w:rPr>
              <w:t>2</w:t>
            </w:r>
          </w:p>
        </w:tc>
      </w:tr>
      <w:tr w:rsidR="00FB27BC" w:rsidRPr="00813BB9" w14:paraId="7368D513" w14:textId="77777777" w:rsidTr="00A946AE">
        <w:trPr>
          <w:trHeight w:val="310"/>
          <w:jc w:val="center"/>
        </w:trPr>
        <w:tc>
          <w:tcPr>
            <w:tcW w:w="734" w:type="dxa"/>
          </w:tcPr>
          <w:p w14:paraId="24B8AEDC" w14:textId="77777777" w:rsidR="00BC673C" w:rsidRPr="00E95564" w:rsidRDefault="00DE7231">
            <w:pPr>
              <w:rPr>
                <w:sz w:val="24"/>
                <w:szCs w:val="24"/>
              </w:rPr>
            </w:pPr>
            <w:r w:rsidRPr="00E95564">
              <w:rPr>
                <w:rFonts w:ascii="Times New Roman" w:hAnsi="Times New Roman"/>
                <w:sz w:val="24"/>
                <w:szCs w:val="24"/>
              </w:rPr>
              <w:t>5.</w:t>
            </w:r>
          </w:p>
        </w:tc>
        <w:tc>
          <w:tcPr>
            <w:tcW w:w="8137" w:type="dxa"/>
          </w:tcPr>
          <w:p w14:paraId="5C18EFB5" w14:textId="77777777" w:rsidR="00BC673C" w:rsidRPr="00E95564" w:rsidRDefault="00DE7231">
            <w:pPr>
              <w:rPr>
                <w:sz w:val="24"/>
                <w:szCs w:val="24"/>
              </w:rPr>
            </w:pPr>
            <w:r w:rsidRPr="00E95564">
              <w:rPr>
                <w:rFonts w:ascii="Times New Roman" w:hAnsi="Times New Roman"/>
                <w:sz w:val="24"/>
                <w:szCs w:val="24"/>
              </w:rPr>
              <w:t>Redactarea și evaluarea critică a unei secțiuni de lucrare științifică: structură, citate, trimiteri bibliografice, tabele/figuri și bibliografie.</w:t>
            </w:r>
            <w:r w:rsidRPr="00E95564">
              <w:rPr>
                <w:sz w:val="24"/>
                <w:szCs w:val="24"/>
              </w:rPr>
              <w:br/>
            </w:r>
            <w:r w:rsidRPr="00E95564">
              <w:rPr>
                <w:rFonts w:ascii="Times New Roman" w:hAnsi="Times New Roman"/>
                <w:color w:val="0070C0"/>
                <w:sz w:val="24"/>
                <w:szCs w:val="24"/>
              </w:rPr>
              <w:t>Writing and critical assessment of a scientific-paper section: structure, quotations, bibliographic references, tables/figures and bibliography.</w:t>
            </w:r>
          </w:p>
        </w:tc>
        <w:tc>
          <w:tcPr>
            <w:tcW w:w="1170" w:type="dxa"/>
          </w:tcPr>
          <w:p w14:paraId="43B0DF06" w14:textId="77777777" w:rsidR="00BC673C" w:rsidRPr="00E95564" w:rsidRDefault="00DE7231">
            <w:pPr>
              <w:rPr>
                <w:sz w:val="24"/>
                <w:szCs w:val="24"/>
              </w:rPr>
            </w:pPr>
            <w:r w:rsidRPr="00E95564">
              <w:rPr>
                <w:rFonts w:ascii="Times New Roman" w:hAnsi="Times New Roman"/>
                <w:sz w:val="24"/>
                <w:szCs w:val="24"/>
              </w:rPr>
              <w:t>2</w:t>
            </w:r>
          </w:p>
        </w:tc>
      </w:tr>
      <w:tr w:rsidR="00FB27BC" w:rsidRPr="00813BB9" w14:paraId="0623B29A" w14:textId="77777777" w:rsidTr="00A946AE">
        <w:trPr>
          <w:trHeight w:val="310"/>
          <w:jc w:val="center"/>
        </w:trPr>
        <w:tc>
          <w:tcPr>
            <w:tcW w:w="734" w:type="dxa"/>
          </w:tcPr>
          <w:p w14:paraId="17C32953" w14:textId="77777777" w:rsidR="00BC673C" w:rsidRPr="00E95564" w:rsidRDefault="00DE7231">
            <w:pPr>
              <w:rPr>
                <w:sz w:val="24"/>
                <w:szCs w:val="24"/>
              </w:rPr>
            </w:pPr>
            <w:r w:rsidRPr="00E95564">
              <w:rPr>
                <w:rFonts w:ascii="Times New Roman" w:hAnsi="Times New Roman"/>
                <w:sz w:val="24"/>
                <w:szCs w:val="24"/>
              </w:rPr>
              <w:t>6.</w:t>
            </w:r>
          </w:p>
        </w:tc>
        <w:tc>
          <w:tcPr>
            <w:tcW w:w="8137" w:type="dxa"/>
          </w:tcPr>
          <w:p w14:paraId="35150C86" w14:textId="77777777" w:rsidR="00BC673C" w:rsidRPr="00E95564" w:rsidRDefault="00DE7231">
            <w:pPr>
              <w:rPr>
                <w:sz w:val="24"/>
                <w:szCs w:val="24"/>
              </w:rPr>
            </w:pPr>
            <w:r w:rsidRPr="00E95564">
              <w:rPr>
                <w:rFonts w:ascii="Times New Roman" w:hAnsi="Times New Roman"/>
                <w:sz w:val="24"/>
                <w:szCs w:val="24"/>
              </w:rPr>
              <w:t>Studiu de caz privind etica publicării, evaluării și diseminării rezultatelor; identificarea responsabilităților autorilor și evaluatorilor.</w:t>
            </w:r>
            <w:r w:rsidRPr="00E95564">
              <w:rPr>
                <w:sz w:val="24"/>
                <w:szCs w:val="24"/>
              </w:rPr>
              <w:br/>
            </w:r>
            <w:r w:rsidRPr="00E95564">
              <w:rPr>
                <w:rFonts w:ascii="Times New Roman" w:hAnsi="Times New Roman"/>
                <w:color w:val="0070C0"/>
                <w:sz w:val="24"/>
                <w:szCs w:val="24"/>
              </w:rPr>
              <w:t>Case study on the ethics of publishing, assessment and dissemination of results; identification of author and reviewer responsibilities.</w:t>
            </w:r>
          </w:p>
        </w:tc>
        <w:tc>
          <w:tcPr>
            <w:tcW w:w="1170" w:type="dxa"/>
          </w:tcPr>
          <w:p w14:paraId="038E5370" w14:textId="77777777" w:rsidR="00BC673C" w:rsidRPr="00E95564" w:rsidRDefault="00DE7231">
            <w:pPr>
              <w:rPr>
                <w:sz w:val="24"/>
                <w:szCs w:val="24"/>
              </w:rPr>
            </w:pPr>
            <w:r w:rsidRPr="00E95564">
              <w:rPr>
                <w:rFonts w:ascii="Times New Roman" w:hAnsi="Times New Roman"/>
                <w:sz w:val="24"/>
                <w:szCs w:val="24"/>
              </w:rPr>
              <w:t>2</w:t>
            </w:r>
          </w:p>
        </w:tc>
      </w:tr>
      <w:tr w:rsidR="00FB27BC" w:rsidRPr="00813BB9" w14:paraId="39BFB800" w14:textId="77777777" w:rsidTr="00A946AE">
        <w:trPr>
          <w:trHeight w:val="310"/>
          <w:jc w:val="center"/>
        </w:trPr>
        <w:tc>
          <w:tcPr>
            <w:tcW w:w="734" w:type="dxa"/>
          </w:tcPr>
          <w:p w14:paraId="2287794A" w14:textId="77777777" w:rsidR="00BC673C" w:rsidRPr="00E95564" w:rsidRDefault="00DE7231">
            <w:pPr>
              <w:rPr>
                <w:sz w:val="24"/>
                <w:szCs w:val="24"/>
              </w:rPr>
            </w:pPr>
            <w:r w:rsidRPr="00E95564">
              <w:rPr>
                <w:rFonts w:ascii="Times New Roman" w:hAnsi="Times New Roman"/>
                <w:sz w:val="24"/>
                <w:szCs w:val="24"/>
              </w:rPr>
              <w:t>7.</w:t>
            </w:r>
          </w:p>
        </w:tc>
        <w:tc>
          <w:tcPr>
            <w:tcW w:w="8137" w:type="dxa"/>
          </w:tcPr>
          <w:p w14:paraId="4244E054" w14:textId="77777777" w:rsidR="00BC673C" w:rsidRPr="00E95564" w:rsidRDefault="00DE7231">
            <w:pPr>
              <w:rPr>
                <w:sz w:val="24"/>
                <w:szCs w:val="24"/>
              </w:rPr>
            </w:pPr>
            <w:r w:rsidRPr="00E95564">
              <w:rPr>
                <w:rFonts w:ascii="Times New Roman" w:hAnsi="Times New Roman"/>
                <w:sz w:val="24"/>
                <w:szCs w:val="24"/>
              </w:rPr>
              <w:t>Prezentarea și dezbaterea unui studiu de caz integrator privind etica și integritatea academică, cu argumentarea deciziilor și feedback colegial.</w:t>
            </w:r>
            <w:r w:rsidRPr="00E95564">
              <w:rPr>
                <w:sz w:val="24"/>
                <w:szCs w:val="24"/>
              </w:rPr>
              <w:br/>
            </w:r>
            <w:r w:rsidRPr="00E95564">
              <w:rPr>
                <w:rFonts w:ascii="Times New Roman" w:hAnsi="Times New Roman"/>
                <w:color w:val="0070C0"/>
                <w:sz w:val="24"/>
                <w:szCs w:val="24"/>
              </w:rPr>
              <w:t>Presentation and debate of an integrative case study on academic ethics and integrity, including justification of decisions and peer feedback.</w:t>
            </w:r>
          </w:p>
        </w:tc>
        <w:tc>
          <w:tcPr>
            <w:tcW w:w="1170" w:type="dxa"/>
          </w:tcPr>
          <w:p w14:paraId="675EC530" w14:textId="77777777" w:rsidR="00BC673C" w:rsidRPr="00E95564" w:rsidRDefault="00DE7231">
            <w:pPr>
              <w:rPr>
                <w:sz w:val="24"/>
                <w:szCs w:val="24"/>
              </w:rPr>
            </w:pPr>
            <w:r w:rsidRPr="00E95564">
              <w:rPr>
                <w:rFonts w:ascii="Times New Roman" w:hAnsi="Times New Roman"/>
                <w:sz w:val="24"/>
                <w:szCs w:val="24"/>
              </w:rPr>
              <w:t>2</w:t>
            </w:r>
          </w:p>
        </w:tc>
      </w:tr>
      <w:tr w:rsidR="00AD6760" w:rsidRPr="00813BB9" w14:paraId="467ABC31" w14:textId="77777777" w:rsidTr="00A946AE">
        <w:trPr>
          <w:jc w:val="center"/>
        </w:trPr>
        <w:tc>
          <w:tcPr>
            <w:tcW w:w="734" w:type="dxa"/>
          </w:tcPr>
          <w:p w14:paraId="0B02B19E" w14:textId="77777777" w:rsidR="00AD6760" w:rsidRPr="00E95564" w:rsidRDefault="00AD6760" w:rsidP="00813BB9">
            <w:pPr>
              <w:spacing w:after="0" w:line="240" w:lineRule="auto"/>
              <w:rPr>
                <w:rFonts w:ascii="Times New Roman" w:hAnsi="Times New Roman"/>
                <w:sz w:val="24"/>
                <w:szCs w:val="24"/>
              </w:rPr>
            </w:pPr>
          </w:p>
        </w:tc>
        <w:tc>
          <w:tcPr>
            <w:tcW w:w="8137" w:type="dxa"/>
          </w:tcPr>
          <w:p w14:paraId="0164B72B" w14:textId="77777777" w:rsidR="00BC673C" w:rsidRPr="00E95564" w:rsidRDefault="00DE7231">
            <w:pPr>
              <w:rPr>
                <w:sz w:val="24"/>
                <w:szCs w:val="24"/>
              </w:rPr>
            </w:pPr>
            <w:r w:rsidRPr="00E95564">
              <w:rPr>
                <w:rFonts w:ascii="Times New Roman" w:hAnsi="Times New Roman"/>
                <w:sz w:val="24"/>
                <w:szCs w:val="24"/>
              </w:rPr>
              <w:t>Total:</w:t>
            </w:r>
          </w:p>
        </w:tc>
        <w:tc>
          <w:tcPr>
            <w:tcW w:w="1170" w:type="dxa"/>
          </w:tcPr>
          <w:p w14:paraId="0FD3AC04" w14:textId="77777777" w:rsidR="00BC673C" w:rsidRPr="00E95564" w:rsidRDefault="00DE7231">
            <w:pPr>
              <w:rPr>
                <w:sz w:val="24"/>
                <w:szCs w:val="24"/>
              </w:rPr>
            </w:pPr>
            <w:r w:rsidRPr="00E95564">
              <w:rPr>
                <w:rFonts w:ascii="Times New Roman" w:hAnsi="Times New Roman"/>
                <w:sz w:val="24"/>
                <w:szCs w:val="24"/>
              </w:rPr>
              <w:t>14</w:t>
            </w:r>
          </w:p>
        </w:tc>
      </w:tr>
      <w:tr w:rsidR="00144C38" w:rsidRPr="00813BB9" w14:paraId="291CF071" w14:textId="77777777" w:rsidTr="00A946AE">
        <w:trPr>
          <w:trHeight w:val="980"/>
          <w:jc w:val="center"/>
        </w:trPr>
        <w:tc>
          <w:tcPr>
            <w:tcW w:w="10041" w:type="dxa"/>
            <w:gridSpan w:val="3"/>
            <w:vAlign w:val="center"/>
          </w:tcPr>
          <w:p w14:paraId="6D92859E" w14:textId="77777777" w:rsidR="00BC673C" w:rsidRPr="00E95564" w:rsidRDefault="00DE7231">
            <w:pPr>
              <w:rPr>
                <w:sz w:val="24"/>
                <w:szCs w:val="24"/>
              </w:rPr>
            </w:pPr>
            <w:r w:rsidRPr="00E95564">
              <w:rPr>
                <w:rFonts w:ascii="Times New Roman" w:hAnsi="Times New Roman"/>
                <w:sz w:val="24"/>
                <w:szCs w:val="24"/>
              </w:rPr>
              <w:t>Bibliografie:</w:t>
            </w:r>
            <w:r w:rsidRPr="00E95564">
              <w:rPr>
                <w:rFonts w:ascii="Times New Roman" w:hAnsi="Times New Roman"/>
                <w:sz w:val="24"/>
                <w:szCs w:val="24"/>
              </w:rPr>
              <w:br/>
              <w:t>Androniceanu, A. (2017). Fundamente privind elaborarea unei lucrări științifice. București: Editura Universitară.</w:t>
            </w:r>
            <w:r w:rsidRPr="00E95564">
              <w:rPr>
                <w:rFonts w:ascii="Times New Roman" w:hAnsi="Times New Roman"/>
                <w:sz w:val="24"/>
                <w:szCs w:val="24"/>
              </w:rPr>
              <w:br/>
              <w:t>Barrow, R. &amp; Keeney, P. (eds.) (2006). Academic Ethics. London: Routledge.</w:t>
            </w:r>
            <w:r w:rsidRPr="00E95564">
              <w:rPr>
                <w:rFonts w:ascii="Times New Roman" w:hAnsi="Times New Roman"/>
                <w:sz w:val="24"/>
                <w:szCs w:val="24"/>
              </w:rPr>
              <w:br/>
              <w:t>Bretag, T. A. (ed.) (2016). Handbook of Academic Integrity. Singapore: Springer.</w:t>
            </w:r>
            <w:r w:rsidRPr="00E95564">
              <w:rPr>
                <w:rFonts w:ascii="Times New Roman" w:hAnsi="Times New Roman"/>
                <w:sz w:val="24"/>
                <w:szCs w:val="24"/>
              </w:rPr>
              <w:br/>
              <w:t>Eco, U. (2006). Cum se face o teză de licență. Iași: Polirom.</w:t>
            </w:r>
            <w:r w:rsidRPr="00E95564">
              <w:rPr>
                <w:rFonts w:ascii="Times New Roman" w:hAnsi="Times New Roman"/>
                <w:sz w:val="24"/>
                <w:szCs w:val="24"/>
              </w:rPr>
              <w:br/>
              <w:t>Macfarlane, B. (2009). Researching with Integrity: The Ethics of Academic Enquiry. London: Routledge.</w:t>
            </w:r>
            <w:r w:rsidRPr="00E95564">
              <w:rPr>
                <w:rFonts w:ascii="Times New Roman" w:hAnsi="Times New Roman"/>
                <w:sz w:val="24"/>
                <w:szCs w:val="24"/>
              </w:rPr>
              <w:br/>
              <w:t xml:space="preserve">Mureșan, V. (2009). Managementul eticii în organizații. București: Editura Universității din </w:t>
            </w:r>
            <w:r w:rsidRPr="00E95564">
              <w:rPr>
                <w:rFonts w:ascii="Times New Roman" w:hAnsi="Times New Roman"/>
                <w:sz w:val="24"/>
                <w:szCs w:val="24"/>
              </w:rPr>
              <w:lastRenderedPageBreak/>
              <w:t>București.</w:t>
            </w:r>
            <w:r w:rsidRPr="00E95564">
              <w:rPr>
                <w:rFonts w:ascii="Times New Roman" w:hAnsi="Times New Roman"/>
                <w:sz w:val="24"/>
                <w:szCs w:val="24"/>
              </w:rPr>
              <w:br/>
              <w:t>Sutherland-Smith, W. (2008). Plagiarism, the Internet, and Student Learning: Improving Academic Integrity. London: Routledge.</w:t>
            </w:r>
            <w:r w:rsidRPr="00E95564">
              <w:rPr>
                <w:rFonts w:ascii="Times New Roman" w:hAnsi="Times New Roman"/>
                <w:sz w:val="24"/>
                <w:szCs w:val="24"/>
              </w:rPr>
              <w:br/>
              <w:t>Whitbeck, C. (2011). Ethics in Engineering Practice and Research. Cambridge: Cambridge University Press.</w:t>
            </w:r>
          </w:p>
        </w:tc>
      </w:tr>
    </w:tbl>
    <w:p w14:paraId="5640E435" w14:textId="77777777" w:rsidR="008F48E0" w:rsidRPr="00813BB9" w:rsidRDefault="008F48E0" w:rsidP="00813BB9">
      <w:pPr>
        <w:spacing w:after="0" w:line="240" w:lineRule="auto"/>
        <w:rPr>
          <w:rFonts w:ascii="Times New Roman" w:hAnsi="Times New Roman"/>
          <w:b/>
          <w:sz w:val="24"/>
          <w:szCs w:val="24"/>
        </w:rPr>
      </w:pPr>
    </w:p>
    <w:p w14:paraId="127FB832" w14:textId="77777777" w:rsidR="008F48E0" w:rsidRPr="00813BB9" w:rsidRDefault="008F48E0" w:rsidP="00813BB9">
      <w:pPr>
        <w:spacing w:after="0" w:line="240" w:lineRule="auto"/>
        <w:rPr>
          <w:rFonts w:ascii="Times New Roman" w:hAnsi="Times New Roman"/>
          <w:b/>
          <w:sz w:val="24"/>
          <w:szCs w:val="24"/>
        </w:rPr>
      </w:pPr>
    </w:p>
    <w:p w14:paraId="48CA2211"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3881"/>
        <w:gridCol w:w="3025"/>
        <w:gridCol w:w="1003"/>
      </w:tblGrid>
      <w:tr w:rsidR="002A0FC9" w:rsidRPr="0007194F" w14:paraId="03324527" w14:textId="77777777" w:rsidTr="00E95564">
        <w:tc>
          <w:tcPr>
            <w:tcW w:w="2259" w:type="dxa"/>
          </w:tcPr>
          <w:p w14:paraId="0D89C018"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81" w:type="dxa"/>
            <w:tcBorders>
              <w:bottom w:val="single" w:sz="4" w:space="0" w:color="auto"/>
            </w:tcBorders>
            <w:shd w:val="clear" w:color="auto" w:fill="D9D9D9" w:themeFill="background1" w:themeFillShade="D9"/>
          </w:tcPr>
          <w:p w14:paraId="789B0AFE"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3025" w:type="dxa"/>
            <w:tcBorders>
              <w:bottom w:val="single" w:sz="4" w:space="0" w:color="auto"/>
            </w:tcBorders>
          </w:tcPr>
          <w:p w14:paraId="6F01ADE7"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003" w:type="dxa"/>
            <w:tcBorders>
              <w:bottom w:val="single" w:sz="4" w:space="0" w:color="auto"/>
            </w:tcBorders>
          </w:tcPr>
          <w:p w14:paraId="2E796C08"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2443A90B" w14:textId="77777777" w:rsidTr="00E95564">
        <w:trPr>
          <w:trHeight w:val="135"/>
        </w:trPr>
        <w:tc>
          <w:tcPr>
            <w:tcW w:w="2259" w:type="dxa"/>
            <w:vMerge w:val="restart"/>
          </w:tcPr>
          <w:p w14:paraId="3A939F4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81" w:type="dxa"/>
            <w:tcBorders>
              <w:bottom w:val="nil"/>
            </w:tcBorders>
            <w:shd w:val="clear" w:color="auto" w:fill="D9D9D9" w:themeFill="background1" w:themeFillShade="D9"/>
          </w:tcPr>
          <w:p w14:paraId="4C51D317" w14:textId="77777777" w:rsidR="00EF2BB7" w:rsidRPr="00571034" w:rsidRDefault="00DE7231" w:rsidP="00571034">
            <w:pPr>
              <w:spacing w:after="0" w:line="240" w:lineRule="auto"/>
              <w:rPr>
                <w:rFonts w:ascii="Times New Roman" w:hAnsi="Times New Roman"/>
                <w:sz w:val="24"/>
                <w:szCs w:val="24"/>
              </w:rPr>
            </w:pPr>
            <w:r w:rsidRPr="00571034">
              <w:rPr>
                <w:rFonts w:ascii="Times New Roman" w:hAnsi="Times New Roman"/>
                <w:sz w:val="24"/>
                <w:szCs w:val="24"/>
              </w:rPr>
              <w:t>- asimilarea metodelor de cercetare academică și a normelor de redactare in cazul unei lucrări academice prin redactarea unui eseu/proiect;</w:t>
            </w:r>
          </w:p>
          <w:p w14:paraId="7A1BEC99" w14:textId="77777777" w:rsidR="00EF2BB7" w:rsidRPr="00571034" w:rsidRDefault="00DE7231" w:rsidP="00571034">
            <w:pPr>
              <w:spacing w:after="0" w:line="240" w:lineRule="auto"/>
              <w:rPr>
                <w:rFonts w:ascii="Times New Roman" w:hAnsi="Times New Roman"/>
                <w:sz w:val="24"/>
                <w:szCs w:val="24"/>
              </w:rPr>
            </w:pPr>
            <w:r w:rsidRPr="00571034">
              <w:rPr>
                <w:rFonts w:ascii="Times New Roman" w:hAnsi="Times New Roman"/>
                <w:sz w:val="24"/>
                <w:szCs w:val="24"/>
              </w:rPr>
              <w:t>- cunoaşterea noţiunilor teoretice fundamentale;</w:t>
            </w:r>
          </w:p>
          <w:p w14:paraId="1C50A238" w14:textId="77777777" w:rsidR="00EF2BB7" w:rsidRPr="00571034" w:rsidRDefault="00DE7231" w:rsidP="00571034">
            <w:pPr>
              <w:spacing w:after="0" w:line="240" w:lineRule="auto"/>
              <w:rPr>
                <w:rFonts w:ascii="Times New Roman" w:hAnsi="Times New Roman"/>
                <w:sz w:val="24"/>
                <w:szCs w:val="24"/>
              </w:rPr>
            </w:pPr>
            <w:r w:rsidRPr="00571034">
              <w:rPr>
                <w:rFonts w:ascii="Times New Roman" w:hAnsi="Times New Roman"/>
                <w:sz w:val="24"/>
                <w:szCs w:val="24"/>
              </w:rPr>
              <w:t>- cunoaşterea modului de aplicare a teoriei la probleme specifice;</w:t>
            </w:r>
          </w:p>
          <w:p w14:paraId="5C6C02E7" w14:textId="77777777" w:rsidR="00EF2BB7" w:rsidRPr="00571034" w:rsidRDefault="00DE7231" w:rsidP="00571034">
            <w:pPr>
              <w:spacing w:after="0" w:line="240" w:lineRule="auto"/>
              <w:rPr>
                <w:rFonts w:ascii="Times New Roman" w:hAnsi="Times New Roman"/>
                <w:sz w:val="24"/>
                <w:szCs w:val="24"/>
              </w:rPr>
            </w:pPr>
            <w:r w:rsidRPr="00571034">
              <w:rPr>
                <w:rFonts w:ascii="Times New Roman" w:hAnsi="Times New Roman"/>
                <w:sz w:val="24"/>
                <w:szCs w:val="24"/>
              </w:rPr>
              <w:t>- claritatea, coerența și concizia expunerilor;</w:t>
            </w:r>
          </w:p>
          <w:p w14:paraId="36B8397A" w14:textId="77777777" w:rsidR="00EF2BB7" w:rsidRPr="00571034" w:rsidRDefault="00DE7231" w:rsidP="00571034">
            <w:pPr>
              <w:spacing w:after="0" w:line="240" w:lineRule="auto"/>
              <w:rPr>
                <w:rFonts w:ascii="Times New Roman" w:hAnsi="Times New Roman"/>
                <w:sz w:val="24"/>
                <w:szCs w:val="24"/>
              </w:rPr>
            </w:pPr>
            <w:r w:rsidRPr="00571034">
              <w:rPr>
                <w:rFonts w:ascii="Times New Roman" w:hAnsi="Times New Roman"/>
                <w:sz w:val="24"/>
                <w:szCs w:val="24"/>
              </w:rPr>
              <w:t>- documentarea și actualitatea temei alese;</w:t>
            </w:r>
          </w:p>
          <w:p w14:paraId="5481C3D4" w14:textId="77777777" w:rsidR="00EF2BB7" w:rsidRPr="00571034" w:rsidRDefault="00DE7231" w:rsidP="00571034">
            <w:pPr>
              <w:spacing w:after="0" w:line="240" w:lineRule="auto"/>
              <w:rPr>
                <w:rFonts w:ascii="Times New Roman" w:hAnsi="Times New Roman"/>
                <w:sz w:val="24"/>
                <w:szCs w:val="24"/>
              </w:rPr>
            </w:pPr>
            <w:r w:rsidRPr="00571034">
              <w:rPr>
                <w:rFonts w:ascii="Times New Roman" w:hAnsi="Times New Roman"/>
                <w:sz w:val="24"/>
                <w:szCs w:val="24"/>
              </w:rPr>
              <w:t>- capacitatea de exemplificare;</w:t>
            </w:r>
          </w:p>
          <w:p w14:paraId="114272F0" w14:textId="77777777" w:rsidR="00EF2BB7" w:rsidRDefault="00DE7231" w:rsidP="00571034">
            <w:pPr>
              <w:spacing w:after="0" w:line="240" w:lineRule="auto"/>
              <w:rPr>
                <w:rFonts w:ascii="Times New Roman" w:hAnsi="Times New Roman"/>
                <w:sz w:val="24"/>
                <w:szCs w:val="24"/>
                <w:highlight w:val="yellow"/>
              </w:rPr>
            </w:pPr>
            <w:r w:rsidRPr="00571034">
              <w:rPr>
                <w:rFonts w:ascii="Times New Roman" w:hAnsi="Times New Roman"/>
                <w:sz w:val="24"/>
                <w:szCs w:val="24"/>
              </w:rPr>
              <w:t>- capacitatea de analiză şi sinteză</w:t>
            </w:r>
          </w:p>
          <w:p w14:paraId="3D400946" w14:textId="77777777" w:rsidR="00EF2BB7" w:rsidRDefault="00EF2BB7" w:rsidP="000B3BD0">
            <w:pPr>
              <w:spacing w:after="0" w:line="240" w:lineRule="auto"/>
              <w:rPr>
                <w:rFonts w:ascii="Times New Roman" w:hAnsi="Times New Roman"/>
                <w:sz w:val="24"/>
                <w:szCs w:val="24"/>
                <w:highlight w:val="yellow"/>
              </w:rPr>
            </w:pPr>
          </w:p>
          <w:p w14:paraId="5CB0A316" w14:textId="77777777" w:rsidR="00EF2BB7" w:rsidRDefault="00EF2BB7" w:rsidP="000B3BD0">
            <w:pPr>
              <w:spacing w:after="0" w:line="240" w:lineRule="auto"/>
              <w:rPr>
                <w:rFonts w:ascii="Times New Roman" w:hAnsi="Times New Roman"/>
                <w:sz w:val="24"/>
                <w:szCs w:val="24"/>
                <w:highlight w:val="yellow"/>
              </w:rPr>
            </w:pPr>
          </w:p>
          <w:p w14:paraId="7F6D68F7" w14:textId="77777777" w:rsidR="00EF2BB7" w:rsidRDefault="00EF2BB7" w:rsidP="000B3BD0">
            <w:pPr>
              <w:spacing w:after="0" w:line="240" w:lineRule="auto"/>
              <w:rPr>
                <w:rFonts w:ascii="Times New Roman" w:hAnsi="Times New Roman"/>
                <w:sz w:val="24"/>
                <w:szCs w:val="24"/>
                <w:highlight w:val="yellow"/>
              </w:rPr>
            </w:pPr>
          </w:p>
          <w:p w14:paraId="2360D41A" w14:textId="77777777" w:rsidR="00EF2BB7" w:rsidRDefault="00EF2BB7" w:rsidP="000B3BD0">
            <w:pPr>
              <w:spacing w:after="0" w:line="240" w:lineRule="auto"/>
              <w:rPr>
                <w:rFonts w:ascii="Times New Roman" w:hAnsi="Times New Roman"/>
                <w:sz w:val="24"/>
                <w:szCs w:val="24"/>
                <w:highlight w:val="yellow"/>
              </w:rPr>
            </w:pPr>
          </w:p>
          <w:p w14:paraId="54B5B366" w14:textId="77777777" w:rsidR="00EF2BB7" w:rsidRPr="004507B9" w:rsidRDefault="00EF2BB7" w:rsidP="000B3BD0">
            <w:pPr>
              <w:spacing w:after="0" w:line="240" w:lineRule="auto"/>
              <w:rPr>
                <w:rFonts w:ascii="Times New Roman" w:hAnsi="Times New Roman"/>
                <w:sz w:val="24"/>
                <w:szCs w:val="24"/>
                <w:highlight w:val="yellow"/>
              </w:rPr>
            </w:pPr>
          </w:p>
        </w:tc>
        <w:tc>
          <w:tcPr>
            <w:tcW w:w="3025" w:type="dxa"/>
            <w:tcBorders>
              <w:bottom w:val="nil"/>
            </w:tcBorders>
          </w:tcPr>
          <w:p w14:paraId="59B0349B" w14:textId="77777777" w:rsidR="002A0FC9" w:rsidRPr="004507B9" w:rsidRDefault="00DE7231" w:rsidP="5B486057">
            <w:pPr>
              <w:spacing w:after="0" w:line="240" w:lineRule="auto"/>
              <w:rPr>
                <w:rFonts w:ascii="Times New Roman" w:hAnsi="Times New Roman"/>
                <w:color w:val="00B0F0"/>
                <w:sz w:val="24"/>
                <w:szCs w:val="24"/>
                <w:highlight w:val="yellow"/>
              </w:rPr>
            </w:pPr>
            <w:r w:rsidRPr="00571034">
              <w:rPr>
                <w:rFonts w:ascii="Times New Roman" w:hAnsi="Times New Roman"/>
                <w:color w:val="000000" w:themeColor="text1"/>
                <w:sz w:val="24"/>
                <w:szCs w:val="24"/>
              </w:rPr>
              <w:t>Prezentarea unei lucrări în vederea evaluării conform Regulamentului privind organizarea şi funcţionarea procesului de învăţământ în cadrul Studiilor Universitare de LICENŢĂ din Universitatea POLITEHNICA din Bucureşti, referitor la încheierea disciplinelor prevăzute cu verificare pe parcurs (evaluare continuă)</w:t>
            </w:r>
          </w:p>
        </w:tc>
        <w:tc>
          <w:tcPr>
            <w:tcW w:w="1003" w:type="dxa"/>
            <w:tcBorders>
              <w:bottom w:val="nil"/>
            </w:tcBorders>
          </w:tcPr>
          <w:p w14:paraId="57DF155E" w14:textId="77777777" w:rsidR="002A0FC9" w:rsidRPr="004671D0" w:rsidRDefault="00DE7231"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20</w:t>
            </w:r>
            <w:r w:rsidRPr="004507B9">
              <w:rPr>
                <w:rFonts w:ascii="Times New Roman" w:hAnsi="Times New Roman"/>
                <w:sz w:val="24"/>
                <w:szCs w:val="24"/>
              </w:rPr>
              <w:t>%</w:t>
            </w:r>
          </w:p>
        </w:tc>
      </w:tr>
      <w:tr w:rsidR="004507B9" w:rsidRPr="0007194F" w14:paraId="1F92E032" w14:textId="77777777" w:rsidTr="00E95564">
        <w:trPr>
          <w:trHeight w:val="70"/>
        </w:trPr>
        <w:tc>
          <w:tcPr>
            <w:tcW w:w="2259" w:type="dxa"/>
            <w:vMerge/>
          </w:tcPr>
          <w:p w14:paraId="52B8C211" w14:textId="77777777" w:rsidR="00EF2BB7" w:rsidRPr="0007194F" w:rsidRDefault="00EF2BB7" w:rsidP="000B3BD0">
            <w:pPr>
              <w:spacing w:after="0" w:line="240" w:lineRule="auto"/>
              <w:rPr>
                <w:rFonts w:ascii="Times New Roman" w:hAnsi="Times New Roman"/>
                <w:sz w:val="24"/>
                <w:szCs w:val="24"/>
              </w:rPr>
            </w:pPr>
          </w:p>
        </w:tc>
        <w:tc>
          <w:tcPr>
            <w:tcW w:w="3881" w:type="dxa"/>
            <w:tcBorders>
              <w:top w:val="nil"/>
            </w:tcBorders>
            <w:shd w:val="clear" w:color="auto" w:fill="D9D9D9" w:themeFill="background1" w:themeFillShade="D9"/>
          </w:tcPr>
          <w:p w14:paraId="14F9F36D" w14:textId="77777777" w:rsidR="00EF2BB7" w:rsidRPr="004671D0" w:rsidRDefault="00EF2BB7" w:rsidP="000B3BD0">
            <w:pPr>
              <w:spacing w:after="0" w:line="240" w:lineRule="auto"/>
              <w:rPr>
                <w:rFonts w:ascii="Times New Roman" w:hAnsi="Times New Roman"/>
                <w:sz w:val="24"/>
                <w:szCs w:val="24"/>
                <w:highlight w:val="yellow"/>
              </w:rPr>
            </w:pPr>
          </w:p>
        </w:tc>
        <w:tc>
          <w:tcPr>
            <w:tcW w:w="3025" w:type="dxa"/>
            <w:tcBorders>
              <w:top w:val="nil"/>
            </w:tcBorders>
          </w:tcPr>
          <w:p w14:paraId="53FC49A1" w14:textId="77777777" w:rsidR="00EF2BB7" w:rsidRPr="004671D0" w:rsidRDefault="00EF2BB7" w:rsidP="000B3BD0">
            <w:pPr>
              <w:spacing w:after="0" w:line="240" w:lineRule="auto"/>
              <w:rPr>
                <w:rFonts w:ascii="Times New Roman" w:hAnsi="Times New Roman"/>
                <w:sz w:val="24"/>
                <w:szCs w:val="24"/>
                <w:highlight w:val="yellow"/>
              </w:rPr>
            </w:pPr>
          </w:p>
        </w:tc>
        <w:tc>
          <w:tcPr>
            <w:tcW w:w="1003" w:type="dxa"/>
            <w:tcBorders>
              <w:top w:val="nil"/>
            </w:tcBorders>
          </w:tcPr>
          <w:p w14:paraId="10A185B3" w14:textId="77777777" w:rsidR="00EF2BB7" w:rsidRPr="004671D0" w:rsidRDefault="00EF2BB7" w:rsidP="000B3BD0">
            <w:pPr>
              <w:spacing w:after="0" w:line="240" w:lineRule="auto"/>
              <w:jc w:val="center"/>
              <w:rPr>
                <w:rFonts w:ascii="Times New Roman" w:hAnsi="Times New Roman"/>
                <w:sz w:val="24"/>
                <w:szCs w:val="24"/>
                <w:highlight w:val="yellow"/>
              </w:rPr>
            </w:pPr>
          </w:p>
        </w:tc>
      </w:tr>
      <w:tr w:rsidR="004507B9" w:rsidRPr="0007194F" w14:paraId="082F1404" w14:textId="77777777" w:rsidTr="00E95564">
        <w:trPr>
          <w:trHeight w:val="562"/>
        </w:trPr>
        <w:tc>
          <w:tcPr>
            <w:tcW w:w="2259" w:type="dxa"/>
          </w:tcPr>
          <w:p w14:paraId="60AFB288" w14:textId="27C37F0C" w:rsidR="00EF2BB7" w:rsidRPr="0007194F" w:rsidRDefault="00DE7231" w:rsidP="000B3BD0">
            <w:pPr>
              <w:spacing w:after="0" w:line="240" w:lineRule="auto"/>
              <w:ind w:right="-150"/>
              <w:rPr>
                <w:rFonts w:ascii="Times New Roman" w:hAnsi="Times New Roman"/>
                <w:sz w:val="24"/>
                <w:szCs w:val="24"/>
              </w:rPr>
            </w:pPr>
            <w:r w:rsidRPr="0007194F">
              <w:rPr>
                <w:rFonts w:ascii="Times New Roman" w:hAnsi="Times New Roman"/>
                <w:sz w:val="24"/>
                <w:szCs w:val="24"/>
              </w:rPr>
              <w:t>10.5 S</w:t>
            </w:r>
            <w:r>
              <w:rPr>
                <w:rFonts w:ascii="Times New Roman" w:hAnsi="Times New Roman"/>
                <w:sz w:val="24"/>
                <w:szCs w:val="24"/>
              </w:rPr>
              <w:t>eminar</w:t>
            </w:r>
          </w:p>
        </w:tc>
        <w:tc>
          <w:tcPr>
            <w:tcW w:w="3881" w:type="dxa"/>
            <w:shd w:val="clear" w:color="auto" w:fill="D9D9D9" w:themeFill="background1" w:themeFillShade="D9"/>
          </w:tcPr>
          <w:p w14:paraId="4F60F97A" w14:textId="77777777" w:rsidR="00EF2BB7" w:rsidRPr="00BD2BF6" w:rsidRDefault="00DE7231" w:rsidP="00BD2BF6">
            <w:pPr>
              <w:spacing w:after="0" w:line="240" w:lineRule="auto"/>
              <w:rPr>
                <w:rFonts w:ascii="Times New Roman" w:hAnsi="Times New Roman"/>
                <w:sz w:val="24"/>
                <w:szCs w:val="24"/>
              </w:rPr>
            </w:pPr>
            <w:r w:rsidRPr="00BD2BF6">
              <w:rPr>
                <w:rFonts w:ascii="Times New Roman" w:hAnsi="Times New Roman"/>
                <w:sz w:val="24"/>
                <w:szCs w:val="24"/>
              </w:rPr>
              <w:t>- claritatea, coerența și concizia expunerilor;</w:t>
            </w:r>
          </w:p>
          <w:p w14:paraId="564F90A4" w14:textId="77777777" w:rsidR="00EF2BB7" w:rsidRPr="00BD2BF6" w:rsidRDefault="00DE7231" w:rsidP="00BD2BF6">
            <w:pPr>
              <w:spacing w:after="0" w:line="240" w:lineRule="auto"/>
              <w:rPr>
                <w:rFonts w:ascii="Times New Roman" w:hAnsi="Times New Roman"/>
                <w:sz w:val="24"/>
                <w:szCs w:val="24"/>
              </w:rPr>
            </w:pPr>
            <w:r w:rsidRPr="00BD2BF6">
              <w:rPr>
                <w:rFonts w:ascii="Times New Roman" w:hAnsi="Times New Roman"/>
                <w:sz w:val="24"/>
                <w:szCs w:val="24"/>
              </w:rPr>
              <w:t>- documentarea și actualitatea temei alese;</w:t>
            </w:r>
          </w:p>
          <w:p w14:paraId="456CBCD1" w14:textId="77777777" w:rsidR="00EF2BB7" w:rsidRPr="00BD2BF6" w:rsidRDefault="00DE7231" w:rsidP="00BD2BF6">
            <w:pPr>
              <w:spacing w:after="0" w:line="240" w:lineRule="auto"/>
              <w:rPr>
                <w:rFonts w:ascii="Times New Roman" w:hAnsi="Times New Roman"/>
                <w:sz w:val="24"/>
                <w:szCs w:val="24"/>
              </w:rPr>
            </w:pPr>
            <w:r w:rsidRPr="00BD2BF6">
              <w:rPr>
                <w:rFonts w:ascii="Times New Roman" w:hAnsi="Times New Roman"/>
                <w:sz w:val="24"/>
                <w:szCs w:val="24"/>
              </w:rPr>
              <w:t>- capacitatea de exemplificare;</w:t>
            </w:r>
          </w:p>
          <w:p w14:paraId="77948493" w14:textId="77777777" w:rsidR="00EF2BB7" w:rsidRPr="004507B9" w:rsidRDefault="00DE7231" w:rsidP="00BD2BF6">
            <w:pPr>
              <w:spacing w:after="0" w:line="240" w:lineRule="auto"/>
              <w:rPr>
                <w:rFonts w:ascii="Times New Roman" w:hAnsi="Times New Roman"/>
                <w:sz w:val="24"/>
                <w:szCs w:val="24"/>
              </w:rPr>
            </w:pPr>
            <w:r w:rsidRPr="00BD2BF6">
              <w:rPr>
                <w:rFonts w:ascii="Times New Roman" w:hAnsi="Times New Roman"/>
                <w:sz w:val="24"/>
                <w:szCs w:val="24"/>
              </w:rPr>
              <w:t>- capacitatea de analiză şi sinteză</w:t>
            </w:r>
          </w:p>
        </w:tc>
        <w:tc>
          <w:tcPr>
            <w:tcW w:w="3025" w:type="dxa"/>
          </w:tcPr>
          <w:p w14:paraId="17AEF5C3" w14:textId="77777777" w:rsidR="00EF2BB7" w:rsidRDefault="00DE7231" w:rsidP="000B3BD0">
            <w:pPr>
              <w:spacing w:after="0" w:line="240" w:lineRule="auto"/>
              <w:rPr>
                <w:rFonts w:ascii="Times New Roman" w:hAnsi="Times New Roman"/>
                <w:sz w:val="24"/>
                <w:szCs w:val="24"/>
              </w:rPr>
            </w:pPr>
            <w:r w:rsidRPr="00BD2BF6">
              <w:rPr>
                <w:rFonts w:ascii="Times New Roman" w:hAnsi="Times New Roman"/>
                <w:sz w:val="24"/>
                <w:szCs w:val="24"/>
              </w:rPr>
              <w:t xml:space="preserve">Prezentarea unui studiu de caz în domeniul eticii și integrității academice  </w:t>
            </w:r>
          </w:p>
          <w:p w14:paraId="2E170525" w14:textId="77777777" w:rsidR="00EF2BB7" w:rsidRDefault="00EF2BB7" w:rsidP="000B3BD0">
            <w:pPr>
              <w:spacing w:after="0" w:line="240" w:lineRule="auto"/>
              <w:rPr>
                <w:rFonts w:ascii="Times New Roman" w:hAnsi="Times New Roman"/>
                <w:sz w:val="24"/>
                <w:szCs w:val="24"/>
              </w:rPr>
            </w:pPr>
          </w:p>
          <w:p w14:paraId="442D24F9" w14:textId="77777777" w:rsidR="00EF2BB7" w:rsidRDefault="00EF2BB7" w:rsidP="000B3BD0">
            <w:pPr>
              <w:spacing w:after="0" w:line="240" w:lineRule="auto"/>
              <w:rPr>
                <w:rFonts w:ascii="Times New Roman" w:hAnsi="Times New Roman"/>
                <w:sz w:val="24"/>
                <w:szCs w:val="24"/>
              </w:rPr>
            </w:pPr>
          </w:p>
          <w:p w14:paraId="12F037B5" w14:textId="77777777" w:rsidR="00EF2BB7" w:rsidRPr="004507B9" w:rsidRDefault="00DE7231" w:rsidP="000B3BD0">
            <w:pPr>
              <w:spacing w:after="0" w:line="240" w:lineRule="auto"/>
              <w:rPr>
                <w:rFonts w:ascii="Times New Roman" w:hAnsi="Times New Roman"/>
                <w:sz w:val="24"/>
                <w:szCs w:val="24"/>
              </w:rPr>
            </w:pPr>
            <w:r w:rsidRPr="00BD2BF6">
              <w:rPr>
                <w:rFonts w:ascii="Times New Roman" w:hAnsi="Times New Roman"/>
                <w:sz w:val="24"/>
                <w:szCs w:val="24"/>
              </w:rPr>
              <w:t>Activitate pe parcursul semestrului</w:t>
            </w:r>
          </w:p>
        </w:tc>
        <w:tc>
          <w:tcPr>
            <w:tcW w:w="1003" w:type="dxa"/>
          </w:tcPr>
          <w:p w14:paraId="2495C6AA" w14:textId="77777777" w:rsidR="00EF2BB7" w:rsidRDefault="00DE7231" w:rsidP="000B3BD0">
            <w:pPr>
              <w:spacing w:after="0" w:line="240" w:lineRule="auto"/>
              <w:jc w:val="center"/>
              <w:rPr>
                <w:rFonts w:ascii="Times New Roman" w:hAnsi="Times New Roman"/>
                <w:sz w:val="24"/>
                <w:szCs w:val="24"/>
              </w:rPr>
            </w:pPr>
            <w:r>
              <w:rPr>
                <w:rFonts w:ascii="Times New Roman" w:hAnsi="Times New Roman"/>
                <w:sz w:val="24"/>
                <w:szCs w:val="24"/>
              </w:rPr>
              <w:t>60</w:t>
            </w:r>
            <w:r w:rsidRPr="004507B9">
              <w:rPr>
                <w:rFonts w:ascii="Times New Roman" w:hAnsi="Times New Roman"/>
                <w:sz w:val="24"/>
                <w:szCs w:val="24"/>
              </w:rPr>
              <w:t>%</w:t>
            </w:r>
          </w:p>
          <w:p w14:paraId="20F32C2B" w14:textId="77777777" w:rsidR="00EF2BB7" w:rsidRDefault="00EF2BB7" w:rsidP="000B3BD0">
            <w:pPr>
              <w:spacing w:after="0" w:line="240" w:lineRule="auto"/>
              <w:jc w:val="center"/>
              <w:rPr>
                <w:rFonts w:ascii="Times New Roman" w:hAnsi="Times New Roman"/>
                <w:sz w:val="24"/>
                <w:szCs w:val="24"/>
              </w:rPr>
            </w:pPr>
          </w:p>
          <w:p w14:paraId="2BF2413E" w14:textId="77777777" w:rsidR="00EF2BB7" w:rsidRDefault="00EF2BB7" w:rsidP="000B3BD0">
            <w:pPr>
              <w:spacing w:after="0" w:line="240" w:lineRule="auto"/>
              <w:jc w:val="center"/>
              <w:rPr>
                <w:rFonts w:ascii="Times New Roman" w:hAnsi="Times New Roman"/>
                <w:sz w:val="24"/>
                <w:szCs w:val="24"/>
              </w:rPr>
            </w:pPr>
          </w:p>
          <w:p w14:paraId="07BDB647" w14:textId="77777777" w:rsidR="00EF2BB7" w:rsidRDefault="00EF2BB7" w:rsidP="000B3BD0">
            <w:pPr>
              <w:spacing w:after="0" w:line="240" w:lineRule="auto"/>
              <w:jc w:val="center"/>
              <w:rPr>
                <w:rFonts w:ascii="Times New Roman" w:hAnsi="Times New Roman"/>
                <w:sz w:val="24"/>
                <w:szCs w:val="24"/>
              </w:rPr>
            </w:pPr>
          </w:p>
          <w:p w14:paraId="1406719A" w14:textId="77777777" w:rsidR="00EF2BB7" w:rsidRDefault="00EF2BB7" w:rsidP="000B3BD0">
            <w:pPr>
              <w:spacing w:after="0" w:line="240" w:lineRule="auto"/>
              <w:jc w:val="center"/>
              <w:rPr>
                <w:rFonts w:ascii="Times New Roman" w:hAnsi="Times New Roman"/>
                <w:sz w:val="24"/>
                <w:szCs w:val="24"/>
              </w:rPr>
            </w:pPr>
          </w:p>
          <w:p w14:paraId="5640D013" w14:textId="77777777" w:rsidR="00EF2BB7" w:rsidRDefault="00EF2BB7" w:rsidP="000B3BD0">
            <w:pPr>
              <w:spacing w:after="0" w:line="240" w:lineRule="auto"/>
              <w:jc w:val="center"/>
              <w:rPr>
                <w:rFonts w:ascii="Times New Roman" w:hAnsi="Times New Roman"/>
                <w:sz w:val="24"/>
                <w:szCs w:val="24"/>
              </w:rPr>
            </w:pPr>
          </w:p>
          <w:p w14:paraId="0F7B4C69" w14:textId="77777777" w:rsidR="00EF2BB7" w:rsidRPr="004507B9" w:rsidRDefault="00DE7231" w:rsidP="000B3BD0">
            <w:pPr>
              <w:spacing w:after="0" w:line="240" w:lineRule="auto"/>
              <w:jc w:val="center"/>
              <w:rPr>
                <w:rFonts w:ascii="Times New Roman" w:hAnsi="Times New Roman"/>
                <w:sz w:val="24"/>
                <w:szCs w:val="24"/>
              </w:rPr>
            </w:pPr>
            <w:r>
              <w:rPr>
                <w:rFonts w:ascii="Times New Roman" w:hAnsi="Times New Roman"/>
                <w:sz w:val="24"/>
                <w:szCs w:val="24"/>
              </w:rPr>
              <w:t>20%</w:t>
            </w:r>
          </w:p>
        </w:tc>
      </w:tr>
      <w:tr w:rsidR="00FD0711" w:rsidRPr="0007194F" w14:paraId="03C86379" w14:textId="77777777" w:rsidTr="00E95564">
        <w:tc>
          <w:tcPr>
            <w:tcW w:w="10168" w:type="dxa"/>
            <w:gridSpan w:val="4"/>
          </w:tcPr>
          <w:p w14:paraId="111F95F4"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4E27FDD5" w14:textId="77777777" w:rsidTr="00E95564">
        <w:tc>
          <w:tcPr>
            <w:tcW w:w="10168" w:type="dxa"/>
            <w:gridSpan w:val="4"/>
          </w:tcPr>
          <w:p w14:paraId="399CC46B" w14:textId="77777777"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r w:rsidR="00DE7231" w:rsidRPr="00BD2BF6">
              <w:rPr>
                <w:rFonts w:ascii="Times New Roman" w:hAnsi="Times New Roman"/>
                <w:sz w:val="24"/>
                <w:szCs w:val="24"/>
              </w:rPr>
              <w:t>Prezentarea unui studiu de caz în domeniul eticii și integrității academice</w:t>
            </w:r>
            <w:r w:rsidR="00DE7231">
              <w:rPr>
                <w:rFonts w:ascii="Times New Roman" w:hAnsi="Times New Roman"/>
                <w:sz w:val="24"/>
                <w:szCs w:val="24"/>
              </w:rPr>
              <w:t>.</w:t>
            </w:r>
          </w:p>
        </w:tc>
      </w:tr>
    </w:tbl>
    <w:p w14:paraId="6F41C0B9"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488B6C12" w14:textId="77777777" w:rsidR="00DC450D" w:rsidRDefault="00DC450D" w:rsidP="00813BB9">
      <w:pPr>
        <w:spacing w:after="0" w:line="240" w:lineRule="auto"/>
        <w:rPr>
          <w:rFonts w:ascii="Times New Roman" w:hAnsi="Times New Roman"/>
          <w:b/>
          <w:bCs/>
          <w:sz w:val="24"/>
          <w:szCs w:val="24"/>
        </w:rPr>
      </w:pPr>
    </w:p>
    <w:p w14:paraId="2200D90A" w14:textId="77777777" w:rsidR="00E95564" w:rsidRDefault="00E95564" w:rsidP="00813BB9">
      <w:pPr>
        <w:spacing w:after="0" w:line="240" w:lineRule="auto"/>
        <w:rPr>
          <w:rFonts w:ascii="Times New Roman" w:hAnsi="Times New Roman"/>
          <w:b/>
          <w:bCs/>
          <w:sz w:val="24"/>
          <w:szCs w:val="24"/>
        </w:rPr>
      </w:pPr>
    </w:p>
    <w:p w14:paraId="482323E2" w14:textId="77777777" w:rsidR="00E95564" w:rsidRDefault="00E95564" w:rsidP="00813BB9">
      <w:pPr>
        <w:spacing w:after="0" w:line="240" w:lineRule="auto"/>
        <w:rPr>
          <w:rFonts w:ascii="Times New Roman" w:hAnsi="Times New Roman"/>
          <w:b/>
          <w:bCs/>
          <w:sz w:val="24"/>
          <w:szCs w:val="24"/>
        </w:rPr>
      </w:pPr>
    </w:p>
    <w:p w14:paraId="1A9312CE" w14:textId="77777777" w:rsidR="00E95564" w:rsidRDefault="00E95564" w:rsidP="00813BB9">
      <w:pPr>
        <w:spacing w:after="0" w:line="240" w:lineRule="auto"/>
        <w:rPr>
          <w:rFonts w:ascii="Times New Roman" w:hAnsi="Times New Roman"/>
          <w:b/>
          <w:bCs/>
          <w:sz w:val="24"/>
          <w:szCs w:val="24"/>
        </w:rPr>
      </w:pPr>
    </w:p>
    <w:p w14:paraId="52E5C904" w14:textId="77777777" w:rsidR="00E95564" w:rsidRDefault="00E95564" w:rsidP="00813BB9">
      <w:pPr>
        <w:spacing w:after="0" w:line="240" w:lineRule="auto"/>
        <w:rPr>
          <w:rFonts w:ascii="Times New Roman" w:hAnsi="Times New Roman"/>
          <w:b/>
          <w:bCs/>
          <w:sz w:val="24"/>
          <w:szCs w:val="24"/>
        </w:rPr>
      </w:pPr>
    </w:p>
    <w:p w14:paraId="226C34F2" w14:textId="77777777" w:rsidR="00E95564" w:rsidRPr="00813BB9" w:rsidRDefault="00E95564"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E95564" w14:paraId="19223CF2" w14:textId="77777777" w:rsidTr="00E95564">
        <w:tc>
          <w:tcPr>
            <w:tcW w:w="1919" w:type="dxa"/>
          </w:tcPr>
          <w:p w14:paraId="27BDD9EA" w14:textId="77777777" w:rsidR="00072B00" w:rsidRPr="00E95564" w:rsidRDefault="00072B00" w:rsidP="00813BB9">
            <w:pPr>
              <w:spacing w:after="0" w:line="240" w:lineRule="auto"/>
              <w:rPr>
                <w:rFonts w:ascii="Times New Roman" w:hAnsi="Times New Roman"/>
                <w:sz w:val="24"/>
                <w:szCs w:val="24"/>
              </w:rPr>
            </w:pPr>
            <w:r w:rsidRPr="00E95564">
              <w:rPr>
                <w:rFonts w:ascii="Times New Roman" w:hAnsi="Times New Roman"/>
                <w:sz w:val="24"/>
                <w:szCs w:val="24"/>
              </w:rPr>
              <w:t>Data completării</w:t>
            </w:r>
            <w:r w:rsidR="00536B72" w:rsidRPr="00E95564">
              <w:rPr>
                <w:rFonts w:ascii="Times New Roman" w:hAnsi="Times New Roman"/>
                <w:sz w:val="24"/>
                <w:szCs w:val="24"/>
              </w:rPr>
              <w:t xml:space="preserve"> </w:t>
            </w:r>
          </w:p>
        </w:tc>
        <w:tc>
          <w:tcPr>
            <w:tcW w:w="4277" w:type="dxa"/>
          </w:tcPr>
          <w:p w14:paraId="395DA4A6" w14:textId="77777777" w:rsidR="003C6DC8" w:rsidRPr="00E95564" w:rsidRDefault="00D7553A" w:rsidP="00813BB9">
            <w:pPr>
              <w:spacing w:after="0" w:line="240" w:lineRule="auto"/>
              <w:rPr>
                <w:rFonts w:ascii="Times New Roman" w:hAnsi="Times New Roman"/>
                <w:sz w:val="24"/>
                <w:szCs w:val="24"/>
              </w:rPr>
            </w:pPr>
            <w:r w:rsidRPr="00E95564">
              <w:rPr>
                <w:rFonts w:ascii="Times New Roman" w:hAnsi="Times New Roman"/>
                <w:sz w:val="24"/>
                <w:szCs w:val="24"/>
              </w:rPr>
              <w:t>Titular curs</w:t>
            </w:r>
          </w:p>
        </w:tc>
        <w:tc>
          <w:tcPr>
            <w:tcW w:w="3884" w:type="dxa"/>
          </w:tcPr>
          <w:p w14:paraId="58824873" w14:textId="20E91AC8" w:rsidR="003C6DC8" w:rsidRPr="00E95564" w:rsidRDefault="00072B00" w:rsidP="00813BB9">
            <w:pPr>
              <w:spacing w:after="0" w:line="240" w:lineRule="auto"/>
              <w:rPr>
                <w:rFonts w:ascii="Times New Roman" w:hAnsi="Times New Roman"/>
                <w:sz w:val="24"/>
                <w:szCs w:val="24"/>
              </w:rPr>
            </w:pPr>
            <w:r w:rsidRPr="00E95564">
              <w:rPr>
                <w:rFonts w:ascii="Times New Roman" w:hAnsi="Times New Roman"/>
                <w:sz w:val="24"/>
                <w:szCs w:val="24"/>
              </w:rPr>
              <w:t xml:space="preserve">Titular de </w:t>
            </w:r>
            <w:r w:rsidR="003075CA" w:rsidRPr="00E95564">
              <w:rPr>
                <w:rFonts w:ascii="Times New Roman" w:hAnsi="Times New Roman"/>
                <w:sz w:val="24"/>
                <w:szCs w:val="24"/>
              </w:rPr>
              <w:t>aplicații</w:t>
            </w:r>
          </w:p>
        </w:tc>
      </w:tr>
      <w:tr w:rsidR="00072B00" w:rsidRPr="00E95564" w14:paraId="032B9C60" w14:textId="77777777" w:rsidTr="00E95564">
        <w:tc>
          <w:tcPr>
            <w:tcW w:w="1919" w:type="dxa"/>
          </w:tcPr>
          <w:p w14:paraId="5188C93C" w14:textId="10881E85" w:rsidR="00072B00" w:rsidRPr="00E95564" w:rsidRDefault="00A60B42" w:rsidP="00813BB9">
            <w:pPr>
              <w:spacing w:after="0" w:line="240" w:lineRule="auto"/>
              <w:rPr>
                <w:rFonts w:ascii="Times New Roman" w:hAnsi="Times New Roman"/>
                <w:sz w:val="24"/>
                <w:szCs w:val="24"/>
              </w:rPr>
            </w:pPr>
            <w:r w:rsidRPr="00E95564">
              <w:rPr>
                <w:rFonts w:ascii="Times New Roman" w:hAnsi="Times New Roman"/>
                <w:sz w:val="24"/>
                <w:szCs w:val="24"/>
              </w:rPr>
              <w:t>25.09.2025</w:t>
            </w:r>
          </w:p>
        </w:tc>
        <w:tc>
          <w:tcPr>
            <w:tcW w:w="4277" w:type="dxa"/>
          </w:tcPr>
          <w:p w14:paraId="079CDAEB" w14:textId="77777777" w:rsidR="00BC673C" w:rsidRPr="00E95564" w:rsidRDefault="00DE7231">
            <w:pPr>
              <w:rPr>
                <w:rFonts w:ascii="Times New Roman" w:hAnsi="Times New Roman"/>
                <w:sz w:val="24"/>
                <w:szCs w:val="24"/>
              </w:rPr>
            </w:pPr>
            <w:r w:rsidRPr="00E95564">
              <w:rPr>
                <w:rFonts w:ascii="Times New Roman" w:hAnsi="Times New Roman"/>
                <w:sz w:val="24"/>
                <w:szCs w:val="24"/>
              </w:rPr>
              <w:t>Lector univ. dr. Daniela COTOARĂ</w:t>
            </w:r>
          </w:p>
        </w:tc>
        <w:tc>
          <w:tcPr>
            <w:tcW w:w="3884" w:type="dxa"/>
          </w:tcPr>
          <w:p w14:paraId="27870DDD" w14:textId="77777777" w:rsidR="00BC673C" w:rsidRPr="00E95564" w:rsidRDefault="00DE7231">
            <w:pPr>
              <w:rPr>
                <w:rFonts w:ascii="Times New Roman" w:hAnsi="Times New Roman"/>
                <w:sz w:val="24"/>
                <w:szCs w:val="24"/>
              </w:rPr>
            </w:pPr>
            <w:r w:rsidRPr="00E95564">
              <w:rPr>
                <w:rFonts w:ascii="Times New Roman" w:hAnsi="Times New Roman"/>
                <w:sz w:val="24"/>
                <w:szCs w:val="24"/>
              </w:rPr>
              <w:t>Lector univ. dr. Daniela COTOARĂ</w:t>
            </w:r>
          </w:p>
        </w:tc>
      </w:tr>
      <w:tr w:rsidR="00072B00" w:rsidRPr="00E95564" w14:paraId="0F59644E" w14:textId="77777777" w:rsidTr="00E95564">
        <w:tc>
          <w:tcPr>
            <w:tcW w:w="1919" w:type="dxa"/>
          </w:tcPr>
          <w:p w14:paraId="4E6D070E" w14:textId="77777777" w:rsidR="00072B00" w:rsidRPr="00E95564" w:rsidRDefault="00072B00" w:rsidP="00813BB9">
            <w:pPr>
              <w:spacing w:after="0" w:line="240" w:lineRule="auto"/>
              <w:rPr>
                <w:rFonts w:ascii="Times New Roman" w:hAnsi="Times New Roman"/>
                <w:sz w:val="24"/>
                <w:szCs w:val="24"/>
              </w:rPr>
            </w:pPr>
            <w:r w:rsidRPr="00E95564">
              <w:rPr>
                <w:rFonts w:ascii="Times New Roman" w:hAnsi="Times New Roman"/>
                <w:sz w:val="24"/>
                <w:szCs w:val="24"/>
              </w:rPr>
              <w:t>Data avizării în departament</w:t>
            </w:r>
            <w:r w:rsidR="00B4650B" w:rsidRPr="00E95564">
              <w:rPr>
                <w:rFonts w:ascii="Times New Roman" w:hAnsi="Times New Roman"/>
                <w:sz w:val="24"/>
                <w:szCs w:val="24"/>
              </w:rPr>
              <w:t xml:space="preserve"> </w:t>
            </w:r>
          </w:p>
        </w:tc>
        <w:tc>
          <w:tcPr>
            <w:tcW w:w="8161" w:type="dxa"/>
            <w:gridSpan w:val="2"/>
          </w:tcPr>
          <w:p w14:paraId="47B477B5" w14:textId="77777777" w:rsidR="00072B00" w:rsidRPr="00E95564" w:rsidRDefault="00DE7C88" w:rsidP="00813BB9">
            <w:pPr>
              <w:spacing w:after="0" w:line="240" w:lineRule="auto"/>
              <w:rPr>
                <w:rFonts w:ascii="Times New Roman" w:hAnsi="Times New Roman"/>
                <w:color w:val="9BBB59"/>
                <w:sz w:val="24"/>
                <w:szCs w:val="24"/>
              </w:rPr>
            </w:pPr>
            <w:r w:rsidRPr="00E95564">
              <w:rPr>
                <w:rFonts w:ascii="Times New Roman" w:hAnsi="Times New Roman"/>
                <w:sz w:val="24"/>
                <w:szCs w:val="24"/>
              </w:rPr>
              <w:t>Pentru d</w:t>
            </w:r>
            <w:r w:rsidR="00072B00" w:rsidRPr="00E95564">
              <w:rPr>
                <w:rFonts w:ascii="Times New Roman" w:hAnsi="Times New Roman"/>
                <w:sz w:val="24"/>
                <w:szCs w:val="24"/>
              </w:rPr>
              <w:t>irector de departament</w:t>
            </w:r>
          </w:p>
          <w:p w14:paraId="6723DB2A" w14:textId="77777777" w:rsidR="00FB6888" w:rsidRDefault="00E95564" w:rsidP="00813BB9">
            <w:pPr>
              <w:spacing w:after="0" w:line="240" w:lineRule="auto"/>
              <w:rPr>
                <w:rFonts w:ascii="Times New Roman" w:hAnsi="Times New Roman"/>
                <w:sz w:val="24"/>
                <w:szCs w:val="24"/>
              </w:rPr>
            </w:pPr>
            <w:r w:rsidRPr="00E95564">
              <w:rPr>
                <w:rFonts w:ascii="Times New Roman" w:hAnsi="Times New Roman"/>
                <w:sz w:val="24"/>
                <w:szCs w:val="24"/>
              </w:rPr>
              <w:t xml:space="preserve">Prof. dr. ing. </w:t>
            </w:r>
            <w:r w:rsidRPr="00E95564">
              <w:rPr>
                <w:rFonts w:ascii="Times New Roman" w:hAnsi="Times New Roman"/>
                <w:sz w:val="24"/>
                <w:szCs w:val="24"/>
              </w:rPr>
              <w:t>Teodora</w:t>
            </w:r>
            <w:r w:rsidRPr="00E95564">
              <w:rPr>
                <w:rFonts w:ascii="Times New Roman" w:hAnsi="Times New Roman"/>
                <w:sz w:val="24"/>
                <w:szCs w:val="24"/>
              </w:rPr>
              <w:t>-</w:t>
            </w:r>
            <w:r w:rsidRPr="00E95564">
              <w:rPr>
                <w:rFonts w:ascii="Times New Roman" w:hAnsi="Times New Roman"/>
                <w:sz w:val="24"/>
                <w:szCs w:val="24"/>
              </w:rPr>
              <w:t xml:space="preserve">Daniela </w:t>
            </w:r>
            <w:r w:rsidRPr="00E95564">
              <w:rPr>
                <w:rFonts w:ascii="Times New Roman" w:hAnsi="Times New Roman"/>
                <w:sz w:val="24"/>
                <w:szCs w:val="24"/>
              </w:rPr>
              <w:t>CHICIOREANU</w:t>
            </w:r>
          </w:p>
          <w:p w14:paraId="13ADD88D" w14:textId="33E8E653" w:rsidR="00E95564" w:rsidRPr="00E95564" w:rsidRDefault="00E95564" w:rsidP="00813BB9">
            <w:pPr>
              <w:spacing w:after="0" w:line="240" w:lineRule="auto"/>
              <w:rPr>
                <w:rFonts w:ascii="Times New Roman" w:hAnsi="Times New Roman"/>
                <w:sz w:val="24"/>
                <w:szCs w:val="24"/>
              </w:rPr>
            </w:pPr>
          </w:p>
        </w:tc>
      </w:tr>
      <w:tr w:rsidR="003075CA" w:rsidRPr="00E95564" w14:paraId="2DBB3535" w14:textId="77777777" w:rsidTr="00E95564">
        <w:tc>
          <w:tcPr>
            <w:tcW w:w="1919" w:type="dxa"/>
          </w:tcPr>
          <w:p w14:paraId="51D9BE3F" w14:textId="48CF3D50" w:rsidR="003075CA" w:rsidRPr="00E95564" w:rsidRDefault="003075CA" w:rsidP="00813BB9">
            <w:pPr>
              <w:spacing w:after="0" w:line="240" w:lineRule="auto"/>
              <w:rPr>
                <w:rFonts w:ascii="Times New Roman" w:hAnsi="Times New Roman"/>
                <w:sz w:val="24"/>
                <w:szCs w:val="24"/>
              </w:rPr>
            </w:pPr>
            <w:r w:rsidRPr="00E95564">
              <w:rPr>
                <w:rFonts w:ascii="Times New Roman" w:hAnsi="Times New Roman"/>
                <w:sz w:val="24"/>
                <w:szCs w:val="24"/>
              </w:rPr>
              <w:t>Data aprobării în Consiliul Facultății</w:t>
            </w:r>
          </w:p>
        </w:tc>
        <w:tc>
          <w:tcPr>
            <w:tcW w:w="8161" w:type="dxa"/>
            <w:gridSpan w:val="2"/>
          </w:tcPr>
          <w:p w14:paraId="29646675" w14:textId="77777777" w:rsidR="003075CA" w:rsidRPr="00E95564" w:rsidRDefault="003075CA" w:rsidP="00813BB9">
            <w:pPr>
              <w:spacing w:after="0" w:line="240" w:lineRule="auto"/>
              <w:rPr>
                <w:rFonts w:ascii="Times New Roman" w:hAnsi="Times New Roman"/>
                <w:sz w:val="24"/>
                <w:szCs w:val="24"/>
              </w:rPr>
            </w:pPr>
            <w:r w:rsidRPr="00E95564">
              <w:rPr>
                <w:rFonts w:ascii="Times New Roman" w:hAnsi="Times New Roman"/>
                <w:sz w:val="24"/>
                <w:szCs w:val="24"/>
              </w:rPr>
              <w:t>Decan</w:t>
            </w:r>
            <w:r w:rsidR="00B4650B" w:rsidRPr="00E95564">
              <w:rPr>
                <w:rFonts w:ascii="Times New Roman" w:hAnsi="Times New Roman"/>
                <w:sz w:val="24"/>
                <w:szCs w:val="24"/>
              </w:rPr>
              <w:t xml:space="preserve"> </w:t>
            </w:r>
          </w:p>
          <w:p w14:paraId="0BBB5BBE" w14:textId="77777777" w:rsidR="003075CA" w:rsidRPr="00E95564" w:rsidRDefault="00D7553A" w:rsidP="00813BB9">
            <w:pPr>
              <w:spacing w:after="0" w:line="240" w:lineRule="auto"/>
              <w:rPr>
                <w:rFonts w:ascii="Times New Roman" w:hAnsi="Times New Roman"/>
                <w:sz w:val="24"/>
                <w:szCs w:val="24"/>
              </w:rPr>
            </w:pPr>
            <w:r w:rsidRPr="00E95564">
              <w:rPr>
                <w:rFonts w:ascii="Times New Roman" w:hAnsi="Times New Roman"/>
                <w:sz w:val="24"/>
                <w:szCs w:val="24"/>
              </w:rPr>
              <w:t>Prof. dr. ing. Daniel Eugeniu Crunteanu</w:t>
            </w:r>
          </w:p>
        </w:tc>
      </w:tr>
    </w:tbl>
    <w:p w14:paraId="2E29058F"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10EA3" w14:textId="77777777" w:rsidR="001C4BFC" w:rsidRDefault="001C4BFC" w:rsidP="006B0230">
      <w:pPr>
        <w:spacing w:after="0" w:line="240" w:lineRule="auto"/>
      </w:pPr>
      <w:r>
        <w:separator/>
      </w:r>
    </w:p>
  </w:endnote>
  <w:endnote w:type="continuationSeparator" w:id="0">
    <w:p w14:paraId="1B60DA19" w14:textId="77777777" w:rsidR="001C4BFC" w:rsidRDefault="001C4BF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EE028" w14:textId="77777777" w:rsidR="001C4BFC" w:rsidRDefault="001C4BFC" w:rsidP="006B0230">
      <w:pPr>
        <w:spacing w:after="0" w:line="240" w:lineRule="auto"/>
      </w:pPr>
      <w:r>
        <w:separator/>
      </w:r>
    </w:p>
  </w:footnote>
  <w:footnote w:type="continuationSeparator" w:id="0">
    <w:p w14:paraId="7F25BB30" w14:textId="77777777" w:rsidR="001C4BFC" w:rsidRDefault="001C4BF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7DE8C817" w14:textId="77777777" w:rsidTr="00A946AE">
      <w:trPr>
        <w:trHeight w:val="998"/>
      </w:trPr>
      <w:tc>
        <w:tcPr>
          <w:tcW w:w="767" w:type="pct"/>
          <w:vAlign w:val="center"/>
        </w:tcPr>
        <w:p w14:paraId="00B0BAF5" w14:textId="77777777" w:rsidR="00CA71A4" w:rsidRPr="003A5721" w:rsidRDefault="00C80445" w:rsidP="00A946AE">
          <w:pPr>
            <w:pStyle w:val="Header"/>
            <w:rPr>
              <w:sz w:val="22"/>
              <w:szCs w:val="22"/>
            </w:rPr>
          </w:pPr>
          <w:r>
            <w:rPr>
              <w:noProof/>
              <w:sz w:val="22"/>
              <w:szCs w:val="22"/>
              <w:lang w:val="en-US"/>
            </w:rPr>
            <w:drawing>
              <wp:inline distT="0" distB="0" distL="0" distR="0" wp14:anchorId="054C8786" wp14:editId="63F7C9F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7010181" w14:textId="77777777" w:rsidR="00CA71A4" w:rsidRPr="001249D6" w:rsidRDefault="00CA71A4" w:rsidP="00A946AE">
          <w:pPr>
            <w:pStyle w:val="Header"/>
            <w:jc w:val="center"/>
            <w:rPr>
              <w:rFonts w:ascii="Arial" w:hAnsi="Arial" w:cs="Arial"/>
              <w:b/>
            </w:rPr>
          </w:pPr>
        </w:p>
        <w:p w14:paraId="1CA363B2"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43345AA0"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4A857BBC"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340AE71C" wp14:editId="2150FEBB">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65110AA"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6423906">
    <w:abstractNumId w:val="0"/>
  </w:num>
  <w:num w:numId="2" w16cid:durableId="1819808154">
    <w:abstractNumId w:val="16"/>
  </w:num>
  <w:num w:numId="3" w16cid:durableId="775908946">
    <w:abstractNumId w:val="12"/>
  </w:num>
  <w:num w:numId="4" w16cid:durableId="1547179633">
    <w:abstractNumId w:val="21"/>
  </w:num>
  <w:num w:numId="5" w16cid:durableId="407657545">
    <w:abstractNumId w:val="17"/>
  </w:num>
  <w:num w:numId="6" w16cid:durableId="1182092011">
    <w:abstractNumId w:val="1"/>
  </w:num>
  <w:num w:numId="7" w16cid:durableId="798231572">
    <w:abstractNumId w:val="4"/>
  </w:num>
  <w:num w:numId="8" w16cid:durableId="950629082">
    <w:abstractNumId w:val="13"/>
  </w:num>
  <w:num w:numId="9" w16cid:durableId="1880388687">
    <w:abstractNumId w:val="27"/>
  </w:num>
  <w:num w:numId="10" w16cid:durableId="1163007294">
    <w:abstractNumId w:val="14"/>
  </w:num>
  <w:num w:numId="11" w16cid:durableId="1255824440">
    <w:abstractNumId w:val="7"/>
  </w:num>
  <w:num w:numId="12" w16cid:durableId="394789886">
    <w:abstractNumId w:val="23"/>
  </w:num>
  <w:num w:numId="13" w16cid:durableId="196310773">
    <w:abstractNumId w:val="18"/>
  </w:num>
  <w:num w:numId="14" w16cid:durableId="1422793188">
    <w:abstractNumId w:val="20"/>
  </w:num>
  <w:num w:numId="15" w16cid:durableId="1425032532">
    <w:abstractNumId w:val="19"/>
  </w:num>
  <w:num w:numId="16" w16cid:durableId="1487018197">
    <w:abstractNumId w:val="10"/>
  </w:num>
  <w:num w:numId="17" w16cid:durableId="1485660555">
    <w:abstractNumId w:val="3"/>
  </w:num>
  <w:num w:numId="18" w16cid:durableId="1309627780">
    <w:abstractNumId w:val="22"/>
  </w:num>
  <w:num w:numId="19" w16cid:durableId="1933511770">
    <w:abstractNumId w:val="11"/>
  </w:num>
  <w:num w:numId="20" w16cid:durableId="952518847">
    <w:abstractNumId w:val="24"/>
  </w:num>
  <w:num w:numId="21" w16cid:durableId="1461800146">
    <w:abstractNumId w:val="8"/>
  </w:num>
  <w:num w:numId="22" w16cid:durableId="1335306759">
    <w:abstractNumId w:val="28"/>
  </w:num>
  <w:num w:numId="23" w16cid:durableId="153107671">
    <w:abstractNumId w:val="9"/>
  </w:num>
  <w:num w:numId="24" w16cid:durableId="766778167">
    <w:abstractNumId w:val="26"/>
  </w:num>
  <w:num w:numId="25" w16cid:durableId="1865626652">
    <w:abstractNumId w:val="15"/>
  </w:num>
  <w:num w:numId="26" w16cid:durableId="1166242287">
    <w:abstractNumId w:val="2"/>
  </w:num>
  <w:num w:numId="27" w16cid:durableId="1596354410">
    <w:abstractNumId w:val="25"/>
  </w:num>
  <w:num w:numId="28" w16cid:durableId="2032682576">
    <w:abstractNumId w:val="5"/>
  </w:num>
  <w:num w:numId="29" w16cid:durableId="19218658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C4BFC"/>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06103"/>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07EA"/>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3F23"/>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0B42"/>
    <w:rsid w:val="00A637BC"/>
    <w:rsid w:val="00A655E6"/>
    <w:rsid w:val="00A6654F"/>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055B"/>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C673C"/>
    <w:rsid w:val="00BD3BF6"/>
    <w:rsid w:val="00BD7432"/>
    <w:rsid w:val="00BE0C98"/>
    <w:rsid w:val="00BE7710"/>
    <w:rsid w:val="00C016EB"/>
    <w:rsid w:val="00C036D6"/>
    <w:rsid w:val="00C116E4"/>
    <w:rsid w:val="00C1183D"/>
    <w:rsid w:val="00C14143"/>
    <w:rsid w:val="00C1599F"/>
    <w:rsid w:val="00C2546E"/>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23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95564"/>
    <w:rsid w:val="00EA0AA9"/>
    <w:rsid w:val="00EA35DA"/>
    <w:rsid w:val="00EB1368"/>
    <w:rsid w:val="00EC4964"/>
    <w:rsid w:val="00ED26F4"/>
    <w:rsid w:val="00ED7111"/>
    <w:rsid w:val="00EE0E8F"/>
    <w:rsid w:val="00EE1105"/>
    <w:rsid w:val="00EE5094"/>
    <w:rsid w:val="00EE528D"/>
    <w:rsid w:val="00EE58FA"/>
    <w:rsid w:val="00EE6443"/>
    <w:rsid w:val="00EE7EA1"/>
    <w:rsid w:val="00EF2BB7"/>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66D43B"/>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25709933-E627-4F49-BF98-A57DBAB44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DFA6E-1B80-4377-BF3A-0A4EB52CB6FE}">
  <ds:schemaRefs>
    <ds:schemaRef ds:uri="http://schemas.openxmlformats.org/officeDocument/2006/bibliography"/>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2287</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2026-09-01T14:15:00Z</dcterms:created>
  <dcterms:modified xsi:type="dcterms:W3CDTF">2026-09-01T14:15:00Z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