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0DC4E" w14:textId="77777777" w:rsidR="00FD0711" w:rsidRPr="00C038D7" w:rsidRDefault="00FD0711" w:rsidP="00813BB9">
      <w:pPr>
        <w:spacing w:after="0" w:line="240" w:lineRule="auto"/>
        <w:jc w:val="center"/>
        <w:rPr>
          <w:rFonts w:ascii="Times New Roman" w:hAnsi="Times New Roman"/>
          <w:b/>
          <w:caps/>
          <w:color w:val="9BBB59"/>
          <w:sz w:val="24"/>
          <w:szCs w:val="24"/>
        </w:rPr>
      </w:pPr>
      <w:r w:rsidRPr="00C038D7">
        <w:rPr>
          <w:rFonts w:ascii="Times New Roman" w:hAnsi="Times New Roman"/>
          <w:b/>
          <w:caps/>
          <w:sz w:val="24"/>
          <w:szCs w:val="24"/>
        </w:rPr>
        <w:t>fi</w:t>
      </w:r>
      <w:r w:rsidR="001B1709" w:rsidRPr="00C038D7">
        <w:rPr>
          <w:rFonts w:ascii="Times New Roman" w:hAnsi="Times New Roman"/>
          <w:b/>
          <w:caps/>
          <w:sz w:val="24"/>
          <w:szCs w:val="24"/>
        </w:rPr>
        <w:t>ș</w:t>
      </w:r>
      <w:r w:rsidRPr="00C038D7">
        <w:rPr>
          <w:rFonts w:ascii="Times New Roman" w:hAnsi="Times New Roman"/>
          <w:b/>
          <w:caps/>
          <w:sz w:val="24"/>
          <w:szCs w:val="24"/>
        </w:rPr>
        <w:t>a disciplinei</w:t>
      </w:r>
    </w:p>
    <w:p w14:paraId="26005BBA" w14:textId="77777777" w:rsidR="00FD0711" w:rsidRPr="00C038D7" w:rsidRDefault="00FD0711" w:rsidP="00813BB9">
      <w:pPr>
        <w:spacing w:after="0" w:line="240" w:lineRule="auto"/>
        <w:rPr>
          <w:rFonts w:ascii="Times New Roman" w:hAnsi="Times New Roman"/>
          <w:b/>
          <w:color w:val="9BBB59"/>
          <w:sz w:val="24"/>
          <w:szCs w:val="24"/>
        </w:rPr>
      </w:pPr>
      <w:r w:rsidRPr="00C038D7">
        <w:rPr>
          <w:rFonts w:ascii="Times New Roman" w:hAnsi="Times New Roman"/>
          <w:b/>
          <w:sz w:val="24"/>
          <w:szCs w:val="24"/>
        </w:rPr>
        <w:t>1. Date despre program</w:t>
      </w:r>
      <w:r w:rsidR="00850EF4" w:rsidRPr="00C038D7">
        <w:rPr>
          <w:rFonts w:ascii="Times New Roman" w:hAnsi="Times New Roman"/>
          <w:b/>
          <w:color w:val="9BBB59"/>
          <w:sz w:val="24"/>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15"/>
        <w:gridCol w:w="6196"/>
      </w:tblGrid>
      <w:tr w:rsidR="00FD0711" w:rsidRPr="00C038D7" w14:paraId="675F1AE7" w14:textId="77777777" w:rsidTr="00DF0A6C">
        <w:tc>
          <w:tcPr>
            <w:tcW w:w="3715" w:type="dxa"/>
          </w:tcPr>
          <w:p w14:paraId="76CBBBAB" w14:textId="77777777" w:rsidR="00FD0711" w:rsidRPr="00C038D7" w:rsidRDefault="00FD0711" w:rsidP="00813BB9">
            <w:pPr>
              <w:spacing w:after="0" w:line="240" w:lineRule="auto"/>
              <w:rPr>
                <w:rFonts w:ascii="Times New Roman" w:hAnsi="Times New Roman"/>
                <w:sz w:val="24"/>
                <w:szCs w:val="24"/>
              </w:rPr>
            </w:pPr>
            <w:r w:rsidRPr="00C038D7">
              <w:rPr>
                <w:rFonts w:ascii="Times New Roman" w:hAnsi="Times New Roman"/>
                <w:sz w:val="24"/>
                <w:szCs w:val="24"/>
              </w:rPr>
              <w:t>1.1 Institu</w:t>
            </w:r>
            <w:r w:rsidR="001B1709" w:rsidRPr="00C038D7">
              <w:rPr>
                <w:rFonts w:ascii="Times New Roman" w:hAnsi="Times New Roman"/>
                <w:sz w:val="24"/>
                <w:szCs w:val="24"/>
              </w:rPr>
              <w:t>ț</w:t>
            </w:r>
            <w:r w:rsidRPr="00C038D7">
              <w:rPr>
                <w:rFonts w:ascii="Times New Roman" w:hAnsi="Times New Roman"/>
                <w:sz w:val="24"/>
                <w:szCs w:val="24"/>
              </w:rPr>
              <w:t>ia de învă</w:t>
            </w:r>
            <w:r w:rsidR="001B1709" w:rsidRPr="00C038D7">
              <w:rPr>
                <w:rFonts w:ascii="Times New Roman" w:hAnsi="Times New Roman"/>
                <w:sz w:val="24"/>
                <w:szCs w:val="24"/>
              </w:rPr>
              <w:t>ț</w:t>
            </w:r>
            <w:r w:rsidRPr="00C038D7">
              <w:rPr>
                <w:rFonts w:ascii="Times New Roman" w:hAnsi="Times New Roman"/>
                <w:sz w:val="24"/>
                <w:szCs w:val="24"/>
              </w:rPr>
              <w:t>ământ superior</w:t>
            </w:r>
          </w:p>
        </w:tc>
        <w:tc>
          <w:tcPr>
            <w:tcW w:w="6196" w:type="dxa"/>
          </w:tcPr>
          <w:p w14:paraId="00EB8BCE" w14:textId="77777777" w:rsidR="00FD0711" w:rsidRPr="00C038D7" w:rsidRDefault="00C116E4" w:rsidP="00813BB9">
            <w:pPr>
              <w:pStyle w:val="Heading3"/>
              <w:rPr>
                <w:sz w:val="24"/>
                <w:szCs w:val="24"/>
              </w:rPr>
            </w:pPr>
            <w:r w:rsidRPr="00C038D7">
              <w:rPr>
                <w:sz w:val="24"/>
                <w:szCs w:val="24"/>
              </w:rPr>
              <w:t xml:space="preserve">Universitatea </w:t>
            </w:r>
            <w:r w:rsidR="00C26673" w:rsidRPr="00C038D7">
              <w:rPr>
                <w:sz w:val="24"/>
                <w:szCs w:val="24"/>
              </w:rPr>
              <w:t xml:space="preserve">Națională de Știință și Tehnologie </w:t>
            </w:r>
            <w:r w:rsidRPr="00C038D7">
              <w:rPr>
                <w:sz w:val="24"/>
                <w:szCs w:val="24"/>
              </w:rPr>
              <w:t>POLITEHNICA</w:t>
            </w:r>
            <w:r w:rsidR="00A26CB8" w:rsidRPr="00C038D7">
              <w:rPr>
                <w:sz w:val="24"/>
                <w:szCs w:val="24"/>
              </w:rPr>
              <w:t xml:space="preserve"> </w:t>
            </w:r>
            <w:r w:rsidRPr="00C038D7">
              <w:rPr>
                <w:sz w:val="24"/>
                <w:szCs w:val="24"/>
              </w:rPr>
              <w:t>din Bucure</w:t>
            </w:r>
            <w:r w:rsidR="001B1709" w:rsidRPr="00C038D7">
              <w:rPr>
                <w:sz w:val="24"/>
                <w:szCs w:val="24"/>
              </w:rPr>
              <w:t>ș</w:t>
            </w:r>
            <w:r w:rsidRPr="00C038D7">
              <w:rPr>
                <w:sz w:val="24"/>
                <w:szCs w:val="24"/>
              </w:rPr>
              <w:t>ti</w:t>
            </w:r>
          </w:p>
        </w:tc>
      </w:tr>
      <w:tr w:rsidR="00FD0711" w:rsidRPr="00C038D7" w14:paraId="4D5EF854" w14:textId="77777777" w:rsidTr="00DF0A6C">
        <w:tc>
          <w:tcPr>
            <w:tcW w:w="3715" w:type="dxa"/>
          </w:tcPr>
          <w:p w14:paraId="4697EB2F" w14:textId="77777777" w:rsidR="00FD0711" w:rsidRPr="00C038D7" w:rsidRDefault="00FD0711" w:rsidP="00813BB9">
            <w:pPr>
              <w:spacing w:after="0" w:line="240" w:lineRule="auto"/>
              <w:rPr>
                <w:rFonts w:ascii="Times New Roman" w:hAnsi="Times New Roman"/>
                <w:color w:val="9BBB59"/>
                <w:sz w:val="24"/>
                <w:szCs w:val="24"/>
              </w:rPr>
            </w:pPr>
            <w:r w:rsidRPr="00C038D7">
              <w:rPr>
                <w:rFonts w:ascii="Times New Roman" w:hAnsi="Times New Roman"/>
                <w:sz w:val="24"/>
                <w:szCs w:val="24"/>
              </w:rPr>
              <w:t>1.2 Facultatea</w:t>
            </w:r>
          </w:p>
        </w:tc>
        <w:tc>
          <w:tcPr>
            <w:tcW w:w="6196" w:type="dxa"/>
          </w:tcPr>
          <w:p w14:paraId="4D263228" w14:textId="77777777" w:rsidR="00FD0711" w:rsidRPr="00C038D7" w:rsidRDefault="00813D0D" w:rsidP="00813BB9">
            <w:pPr>
              <w:spacing w:after="0" w:line="240" w:lineRule="auto"/>
              <w:rPr>
                <w:rFonts w:ascii="Times New Roman" w:hAnsi="Times New Roman"/>
                <w:b/>
                <w:bCs/>
                <w:sz w:val="24"/>
                <w:szCs w:val="24"/>
              </w:rPr>
            </w:pPr>
            <w:r w:rsidRPr="00C038D7">
              <w:rPr>
                <w:rFonts w:ascii="Times New Roman" w:hAnsi="Times New Roman"/>
                <w:b/>
                <w:sz w:val="24"/>
                <w:szCs w:val="24"/>
              </w:rPr>
              <w:t>Inginerie Aerospaţială</w:t>
            </w:r>
          </w:p>
        </w:tc>
      </w:tr>
      <w:tr w:rsidR="00D7553A" w:rsidRPr="00C038D7" w14:paraId="413D8449" w14:textId="77777777" w:rsidTr="00DF0A6C">
        <w:tc>
          <w:tcPr>
            <w:tcW w:w="3715" w:type="dxa"/>
          </w:tcPr>
          <w:p w14:paraId="4F699983" w14:textId="77777777" w:rsidR="00D7553A" w:rsidRPr="00C038D7" w:rsidRDefault="00D7553A" w:rsidP="00813BB9">
            <w:pPr>
              <w:spacing w:after="0" w:line="240" w:lineRule="auto"/>
              <w:rPr>
                <w:rFonts w:ascii="Times New Roman" w:hAnsi="Times New Roman"/>
                <w:color w:val="9BBB59"/>
                <w:sz w:val="24"/>
                <w:szCs w:val="24"/>
              </w:rPr>
            </w:pPr>
            <w:r w:rsidRPr="00C038D7">
              <w:rPr>
                <w:rFonts w:ascii="Times New Roman" w:hAnsi="Times New Roman"/>
                <w:sz w:val="24"/>
                <w:szCs w:val="24"/>
              </w:rPr>
              <w:t>1.3 Departamentul</w:t>
            </w:r>
          </w:p>
        </w:tc>
        <w:tc>
          <w:tcPr>
            <w:tcW w:w="6196" w:type="dxa"/>
          </w:tcPr>
          <w:p w14:paraId="21331F1E" w14:textId="29C1EDB2" w:rsidR="00D7553A" w:rsidRPr="00C038D7" w:rsidRDefault="00502347" w:rsidP="00813BB9">
            <w:pPr>
              <w:spacing w:after="0" w:line="240" w:lineRule="auto"/>
              <w:rPr>
                <w:rFonts w:ascii="Times New Roman" w:hAnsi="Times New Roman"/>
                <w:sz w:val="24"/>
                <w:szCs w:val="24"/>
              </w:rPr>
            </w:pPr>
            <w:r w:rsidRPr="00C038D7">
              <w:rPr>
                <w:rFonts w:ascii="Times New Roman" w:hAnsi="Times New Roman"/>
                <w:sz w:val="24"/>
                <w:szCs w:val="24"/>
              </w:rPr>
              <w:t>Ingineria Sistemelor Aeronautice și Management Aeronautic ”Nicolae Tipei”</w:t>
            </w:r>
          </w:p>
        </w:tc>
      </w:tr>
      <w:tr w:rsidR="00D7553A" w:rsidRPr="00C038D7" w14:paraId="6E85DED3" w14:textId="77777777" w:rsidTr="00DF0A6C">
        <w:tc>
          <w:tcPr>
            <w:tcW w:w="3715" w:type="dxa"/>
          </w:tcPr>
          <w:p w14:paraId="7008BBCF" w14:textId="77777777" w:rsidR="00D7553A" w:rsidRPr="00C038D7" w:rsidRDefault="00D7553A" w:rsidP="00813BB9">
            <w:pPr>
              <w:spacing w:after="0" w:line="240" w:lineRule="auto"/>
              <w:rPr>
                <w:rFonts w:ascii="Times New Roman" w:hAnsi="Times New Roman"/>
                <w:sz w:val="24"/>
                <w:szCs w:val="24"/>
              </w:rPr>
            </w:pPr>
            <w:r w:rsidRPr="00C038D7">
              <w:rPr>
                <w:rFonts w:ascii="Times New Roman" w:hAnsi="Times New Roman"/>
                <w:sz w:val="24"/>
                <w:szCs w:val="24"/>
              </w:rPr>
              <w:t xml:space="preserve">1.4 Domeniul de studii universitare </w:t>
            </w:r>
          </w:p>
        </w:tc>
        <w:tc>
          <w:tcPr>
            <w:tcW w:w="6196" w:type="dxa"/>
          </w:tcPr>
          <w:p w14:paraId="1A19E57E" w14:textId="77777777" w:rsidR="00D7553A" w:rsidRPr="00C038D7" w:rsidRDefault="00D7553A" w:rsidP="00813BB9">
            <w:pPr>
              <w:spacing w:after="0" w:line="240" w:lineRule="auto"/>
              <w:rPr>
                <w:rFonts w:ascii="Times New Roman" w:hAnsi="Times New Roman"/>
                <w:sz w:val="24"/>
                <w:szCs w:val="24"/>
              </w:rPr>
            </w:pPr>
            <w:r w:rsidRPr="00C038D7">
              <w:rPr>
                <w:rStyle w:val="normaltextrun"/>
                <w:rFonts w:ascii="Times New Roman" w:hAnsi="Times New Roman"/>
                <w:sz w:val="24"/>
                <w:szCs w:val="24"/>
              </w:rPr>
              <w:t>Inginerie Aerospațială</w:t>
            </w:r>
            <w:r w:rsidRPr="00C038D7">
              <w:rPr>
                <w:rStyle w:val="eop"/>
                <w:rFonts w:ascii="Times New Roman" w:hAnsi="Times New Roman"/>
                <w:sz w:val="24"/>
                <w:szCs w:val="24"/>
              </w:rPr>
              <w:t> </w:t>
            </w:r>
          </w:p>
        </w:tc>
      </w:tr>
      <w:tr w:rsidR="00D7553A" w:rsidRPr="00C038D7" w14:paraId="2232DD5C" w14:textId="77777777" w:rsidTr="00DF0A6C">
        <w:tc>
          <w:tcPr>
            <w:tcW w:w="3715" w:type="dxa"/>
          </w:tcPr>
          <w:p w14:paraId="20C22C81" w14:textId="77777777" w:rsidR="00D7553A" w:rsidRPr="00C038D7" w:rsidRDefault="00D7553A" w:rsidP="00813BB9">
            <w:pPr>
              <w:spacing w:after="0" w:line="240" w:lineRule="auto"/>
              <w:rPr>
                <w:rFonts w:ascii="Times New Roman" w:hAnsi="Times New Roman"/>
                <w:sz w:val="24"/>
                <w:szCs w:val="24"/>
              </w:rPr>
            </w:pPr>
            <w:r w:rsidRPr="00C038D7">
              <w:rPr>
                <w:rFonts w:ascii="Times New Roman" w:hAnsi="Times New Roman"/>
                <w:sz w:val="24"/>
                <w:szCs w:val="24"/>
              </w:rPr>
              <w:t xml:space="preserve">1.5 Programul de studii universitare </w:t>
            </w:r>
          </w:p>
        </w:tc>
        <w:tc>
          <w:tcPr>
            <w:tcW w:w="6196" w:type="dxa"/>
          </w:tcPr>
          <w:p w14:paraId="54322143" w14:textId="1A95A686" w:rsidR="00D7553A" w:rsidRPr="00C038D7" w:rsidRDefault="00914990" w:rsidP="00813BB9">
            <w:pPr>
              <w:spacing w:after="0" w:line="240" w:lineRule="auto"/>
              <w:rPr>
                <w:rFonts w:ascii="Times New Roman" w:hAnsi="Times New Roman"/>
                <w:sz w:val="24"/>
                <w:szCs w:val="24"/>
                <w:highlight w:val="yellow"/>
              </w:rPr>
            </w:pPr>
            <w:r w:rsidRPr="00C038D7">
              <w:rPr>
                <w:rStyle w:val="normaltextrun"/>
                <w:rFonts w:ascii="Times New Roman" w:hAnsi="Times New Roman"/>
                <w:sz w:val="24"/>
                <w:szCs w:val="24"/>
              </w:rPr>
              <w:t>Navigație Aeriană / Air Navigation</w:t>
            </w:r>
          </w:p>
        </w:tc>
      </w:tr>
      <w:tr w:rsidR="00FD0711" w:rsidRPr="00C038D7" w14:paraId="59CD9728" w14:textId="77777777" w:rsidTr="00DF0A6C">
        <w:tc>
          <w:tcPr>
            <w:tcW w:w="3715" w:type="dxa"/>
          </w:tcPr>
          <w:p w14:paraId="1462D9FB" w14:textId="77777777" w:rsidR="00FD0711" w:rsidRPr="00C038D7" w:rsidRDefault="00FD0711" w:rsidP="00813BB9">
            <w:pPr>
              <w:spacing w:after="0" w:line="240" w:lineRule="auto"/>
              <w:rPr>
                <w:rFonts w:ascii="Times New Roman" w:hAnsi="Times New Roman"/>
                <w:sz w:val="24"/>
                <w:szCs w:val="24"/>
              </w:rPr>
            </w:pPr>
            <w:r w:rsidRPr="00C038D7">
              <w:rPr>
                <w:rFonts w:ascii="Times New Roman" w:hAnsi="Times New Roman"/>
                <w:sz w:val="24"/>
                <w:szCs w:val="24"/>
              </w:rPr>
              <w:t>1.</w:t>
            </w:r>
            <w:r w:rsidR="00A32B38" w:rsidRPr="00C038D7">
              <w:rPr>
                <w:rFonts w:ascii="Times New Roman" w:hAnsi="Times New Roman"/>
                <w:sz w:val="24"/>
                <w:szCs w:val="24"/>
              </w:rPr>
              <w:t>6</w:t>
            </w:r>
            <w:r w:rsidRPr="00C038D7">
              <w:rPr>
                <w:rFonts w:ascii="Times New Roman" w:hAnsi="Times New Roman"/>
                <w:sz w:val="24"/>
                <w:szCs w:val="24"/>
              </w:rPr>
              <w:t xml:space="preserve"> Ciclul de studii</w:t>
            </w:r>
            <w:r w:rsidR="004F426F" w:rsidRPr="00C038D7">
              <w:rPr>
                <w:rFonts w:ascii="Times New Roman" w:hAnsi="Times New Roman"/>
                <w:sz w:val="24"/>
                <w:szCs w:val="24"/>
              </w:rPr>
              <w:t xml:space="preserve"> universitare</w:t>
            </w:r>
          </w:p>
        </w:tc>
        <w:tc>
          <w:tcPr>
            <w:tcW w:w="6196" w:type="dxa"/>
          </w:tcPr>
          <w:p w14:paraId="2F513792" w14:textId="77777777" w:rsidR="00FD0711" w:rsidRPr="00C038D7" w:rsidRDefault="00C116E4" w:rsidP="00813BB9">
            <w:pPr>
              <w:spacing w:after="0" w:line="240" w:lineRule="auto"/>
              <w:rPr>
                <w:rFonts w:ascii="Times New Roman" w:hAnsi="Times New Roman"/>
                <w:sz w:val="24"/>
                <w:szCs w:val="24"/>
              </w:rPr>
            </w:pPr>
            <w:r w:rsidRPr="00C038D7">
              <w:rPr>
                <w:rFonts w:ascii="Times New Roman" w:hAnsi="Times New Roman"/>
                <w:sz w:val="24"/>
                <w:szCs w:val="24"/>
              </w:rPr>
              <w:t>Licen</w:t>
            </w:r>
            <w:r w:rsidR="001B1709" w:rsidRPr="00C038D7">
              <w:rPr>
                <w:rFonts w:ascii="Times New Roman" w:hAnsi="Times New Roman"/>
                <w:sz w:val="24"/>
                <w:szCs w:val="24"/>
              </w:rPr>
              <w:t>ț</w:t>
            </w:r>
            <w:r w:rsidRPr="00C038D7">
              <w:rPr>
                <w:rFonts w:ascii="Times New Roman" w:hAnsi="Times New Roman"/>
                <w:sz w:val="24"/>
                <w:szCs w:val="24"/>
              </w:rPr>
              <w:t>ă</w:t>
            </w:r>
          </w:p>
        </w:tc>
      </w:tr>
      <w:tr w:rsidR="00D46EF7" w:rsidRPr="00C038D7" w14:paraId="79841DDB" w14:textId="77777777" w:rsidTr="00DF0A6C">
        <w:tc>
          <w:tcPr>
            <w:tcW w:w="3715" w:type="dxa"/>
          </w:tcPr>
          <w:p w14:paraId="3F2CBF6F" w14:textId="77777777" w:rsidR="00D46EF7" w:rsidRPr="00C038D7" w:rsidRDefault="00D46EF7" w:rsidP="00813BB9">
            <w:pPr>
              <w:spacing w:after="0" w:line="240" w:lineRule="auto"/>
              <w:rPr>
                <w:rFonts w:ascii="Times New Roman" w:hAnsi="Times New Roman"/>
                <w:sz w:val="24"/>
                <w:szCs w:val="24"/>
              </w:rPr>
            </w:pPr>
            <w:r w:rsidRPr="00C038D7">
              <w:rPr>
                <w:rFonts w:ascii="Times New Roman" w:hAnsi="Times New Roman"/>
                <w:sz w:val="24"/>
                <w:szCs w:val="24"/>
              </w:rPr>
              <w:t>1.</w:t>
            </w:r>
            <w:r w:rsidR="00A32B38" w:rsidRPr="00C038D7">
              <w:rPr>
                <w:rFonts w:ascii="Times New Roman" w:hAnsi="Times New Roman"/>
                <w:sz w:val="24"/>
                <w:szCs w:val="24"/>
              </w:rPr>
              <w:t>7</w:t>
            </w:r>
            <w:r w:rsidRPr="00C038D7">
              <w:rPr>
                <w:rFonts w:ascii="Times New Roman" w:hAnsi="Times New Roman"/>
                <w:sz w:val="24"/>
                <w:szCs w:val="24"/>
              </w:rPr>
              <w:t xml:space="preserve"> Limba de predare</w:t>
            </w:r>
          </w:p>
        </w:tc>
        <w:tc>
          <w:tcPr>
            <w:tcW w:w="6196" w:type="dxa"/>
          </w:tcPr>
          <w:p w14:paraId="32B8E05D" w14:textId="09367FC9" w:rsidR="00D46EF7" w:rsidRPr="00C038D7" w:rsidRDefault="00914990" w:rsidP="00813BB9">
            <w:pPr>
              <w:spacing w:after="0" w:line="240" w:lineRule="auto"/>
              <w:rPr>
                <w:rFonts w:ascii="Times New Roman" w:hAnsi="Times New Roman"/>
                <w:sz w:val="24"/>
                <w:szCs w:val="24"/>
              </w:rPr>
            </w:pPr>
            <w:r w:rsidRPr="00C038D7">
              <w:rPr>
                <w:rFonts w:ascii="Times New Roman" w:hAnsi="Times New Roman"/>
                <w:sz w:val="24"/>
                <w:szCs w:val="24"/>
              </w:rPr>
              <w:t>Engleză</w:t>
            </w:r>
          </w:p>
        </w:tc>
      </w:tr>
      <w:tr w:rsidR="004F426F" w:rsidRPr="00C038D7" w14:paraId="3F5CBBC3" w14:textId="77777777" w:rsidTr="00DF0A6C">
        <w:tc>
          <w:tcPr>
            <w:tcW w:w="3715" w:type="dxa"/>
          </w:tcPr>
          <w:p w14:paraId="5C7A6519" w14:textId="77777777" w:rsidR="004F426F" w:rsidRPr="00C038D7" w:rsidRDefault="004F426F" w:rsidP="00813BB9">
            <w:pPr>
              <w:spacing w:after="0" w:line="240" w:lineRule="auto"/>
              <w:rPr>
                <w:rFonts w:ascii="Times New Roman" w:hAnsi="Times New Roman"/>
                <w:sz w:val="24"/>
                <w:szCs w:val="24"/>
              </w:rPr>
            </w:pPr>
            <w:r w:rsidRPr="00C038D7">
              <w:rPr>
                <w:rFonts w:ascii="Times New Roman" w:hAnsi="Times New Roman"/>
                <w:sz w:val="24"/>
                <w:szCs w:val="24"/>
              </w:rPr>
              <w:t>1.</w:t>
            </w:r>
            <w:r w:rsidR="00A32B38" w:rsidRPr="00C038D7">
              <w:rPr>
                <w:rFonts w:ascii="Times New Roman" w:hAnsi="Times New Roman"/>
                <w:sz w:val="24"/>
                <w:szCs w:val="24"/>
              </w:rPr>
              <w:t>8</w:t>
            </w:r>
            <w:r w:rsidRPr="00C038D7">
              <w:rPr>
                <w:rFonts w:ascii="Times New Roman" w:hAnsi="Times New Roman"/>
                <w:sz w:val="24"/>
                <w:szCs w:val="24"/>
              </w:rPr>
              <w:t xml:space="preserve"> Locația geografică de desfășurare a studiilor </w:t>
            </w:r>
          </w:p>
        </w:tc>
        <w:tc>
          <w:tcPr>
            <w:tcW w:w="6196" w:type="dxa"/>
          </w:tcPr>
          <w:p w14:paraId="5E856ABD" w14:textId="77777777" w:rsidR="004F426F" w:rsidRPr="00C038D7" w:rsidRDefault="004F426F" w:rsidP="00813BB9">
            <w:pPr>
              <w:spacing w:after="0" w:line="240" w:lineRule="auto"/>
              <w:rPr>
                <w:rFonts w:ascii="Times New Roman" w:hAnsi="Times New Roman"/>
                <w:sz w:val="24"/>
                <w:szCs w:val="24"/>
                <w:highlight w:val="yellow"/>
              </w:rPr>
            </w:pPr>
            <w:r w:rsidRPr="00C038D7">
              <w:rPr>
                <w:rFonts w:ascii="Times New Roman" w:hAnsi="Times New Roman"/>
                <w:sz w:val="24"/>
                <w:szCs w:val="24"/>
              </w:rPr>
              <w:t>București</w:t>
            </w:r>
          </w:p>
        </w:tc>
      </w:tr>
    </w:tbl>
    <w:p w14:paraId="639BFF48" w14:textId="77777777" w:rsidR="00FD0711" w:rsidRPr="00C038D7" w:rsidRDefault="00FD0711" w:rsidP="00813BB9">
      <w:pPr>
        <w:spacing w:after="0" w:line="240" w:lineRule="auto"/>
        <w:rPr>
          <w:rFonts w:ascii="Times New Roman" w:hAnsi="Times New Roman"/>
          <w:sz w:val="24"/>
          <w:szCs w:val="24"/>
        </w:rPr>
      </w:pPr>
    </w:p>
    <w:p w14:paraId="729D4605" w14:textId="77777777" w:rsidR="00FD0711" w:rsidRPr="00C038D7" w:rsidRDefault="00FD0711" w:rsidP="00813BB9">
      <w:pPr>
        <w:spacing w:after="0" w:line="240" w:lineRule="auto"/>
        <w:rPr>
          <w:rFonts w:ascii="Times New Roman" w:hAnsi="Times New Roman"/>
          <w:b/>
          <w:color w:val="9BBB59"/>
          <w:sz w:val="24"/>
          <w:szCs w:val="24"/>
        </w:rPr>
      </w:pPr>
      <w:r w:rsidRPr="00C038D7">
        <w:rPr>
          <w:rFonts w:ascii="Times New Roman" w:hAnsi="Times New Roman"/>
          <w:b/>
          <w:sz w:val="24"/>
          <w:szCs w:val="24"/>
        </w:rPr>
        <w:t>2. Date despre disciplină</w:t>
      </w:r>
      <w:r w:rsidR="00524A63" w:rsidRPr="00C038D7">
        <w:rPr>
          <w:rFonts w:ascii="Times New Roman" w:hAnsi="Times New Roman"/>
          <w:b/>
          <w:color w:val="9BBB59"/>
          <w:sz w:val="24"/>
          <w:szCs w:val="24"/>
        </w:rPr>
        <w:t xml:space="preserve"> </w:t>
      </w:r>
    </w:p>
    <w:tbl>
      <w:tblPr>
        <w:tblW w:w="98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48"/>
        <w:gridCol w:w="384"/>
        <w:gridCol w:w="706"/>
        <w:gridCol w:w="1424"/>
        <w:gridCol w:w="179"/>
        <w:gridCol w:w="327"/>
        <w:gridCol w:w="1900"/>
        <w:gridCol w:w="6"/>
        <w:gridCol w:w="496"/>
        <w:gridCol w:w="2090"/>
        <w:gridCol w:w="737"/>
      </w:tblGrid>
      <w:tr w:rsidR="00FD0711" w:rsidRPr="00C038D7" w14:paraId="4006A3D1" w14:textId="77777777" w:rsidTr="00DF0A6C">
        <w:tc>
          <w:tcPr>
            <w:tcW w:w="2738" w:type="dxa"/>
            <w:gridSpan w:val="3"/>
          </w:tcPr>
          <w:p w14:paraId="169417FE" w14:textId="77777777" w:rsidR="00532F3D" w:rsidRPr="00C038D7" w:rsidRDefault="00FD0711" w:rsidP="00813BB9">
            <w:pPr>
              <w:spacing w:after="0" w:line="240" w:lineRule="auto"/>
              <w:rPr>
                <w:rFonts w:ascii="Times New Roman" w:hAnsi="Times New Roman"/>
                <w:sz w:val="24"/>
                <w:szCs w:val="24"/>
              </w:rPr>
            </w:pPr>
            <w:r w:rsidRPr="00C038D7">
              <w:rPr>
                <w:rFonts w:ascii="Times New Roman" w:hAnsi="Times New Roman"/>
                <w:sz w:val="24"/>
                <w:szCs w:val="24"/>
              </w:rPr>
              <w:t>2.1 Denumirea disciplinei</w:t>
            </w:r>
            <w:r w:rsidR="00085094" w:rsidRPr="00C038D7">
              <w:rPr>
                <w:rFonts w:ascii="Times New Roman" w:hAnsi="Times New Roman"/>
                <w:sz w:val="24"/>
                <w:szCs w:val="24"/>
              </w:rPr>
              <w:t xml:space="preserve"> </w:t>
            </w:r>
          </w:p>
        </w:tc>
        <w:tc>
          <w:tcPr>
            <w:tcW w:w="7159" w:type="dxa"/>
            <w:gridSpan w:val="8"/>
          </w:tcPr>
          <w:p w14:paraId="4A692D96" w14:textId="77777777" w:rsidR="003C45CD" w:rsidRPr="00C038D7" w:rsidRDefault="00F43B6B">
            <w:pPr>
              <w:rPr>
                <w:rFonts w:ascii="Times New Roman" w:hAnsi="Times New Roman"/>
                <w:b/>
                <w:bCs/>
                <w:sz w:val="24"/>
                <w:szCs w:val="24"/>
              </w:rPr>
            </w:pPr>
            <w:r w:rsidRPr="00C038D7">
              <w:rPr>
                <w:rFonts w:ascii="Times New Roman" w:hAnsi="Times New Roman"/>
                <w:b/>
                <w:bCs/>
                <w:sz w:val="24"/>
                <w:szCs w:val="24"/>
              </w:rPr>
              <w:t>Interfațarea calculatoarelor / Computer Interfacing</w:t>
            </w:r>
          </w:p>
        </w:tc>
      </w:tr>
      <w:tr w:rsidR="00FD0711" w:rsidRPr="00C038D7" w14:paraId="03EC3C83" w14:textId="77777777" w:rsidTr="00DF0A6C">
        <w:tc>
          <w:tcPr>
            <w:tcW w:w="4341" w:type="dxa"/>
            <w:gridSpan w:val="5"/>
          </w:tcPr>
          <w:p w14:paraId="59C757F9" w14:textId="6D4A76BE" w:rsidR="00FD0711" w:rsidRPr="00C038D7" w:rsidRDefault="00FD0711" w:rsidP="00813BB9">
            <w:pPr>
              <w:spacing w:after="0" w:line="240" w:lineRule="auto"/>
              <w:rPr>
                <w:rFonts w:ascii="Times New Roman" w:hAnsi="Times New Roman"/>
                <w:sz w:val="24"/>
                <w:szCs w:val="24"/>
              </w:rPr>
            </w:pPr>
            <w:r w:rsidRPr="00C038D7">
              <w:rPr>
                <w:rFonts w:ascii="Times New Roman" w:hAnsi="Times New Roman"/>
                <w:sz w:val="24"/>
                <w:szCs w:val="24"/>
              </w:rPr>
              <w:t>2.2 Titularul</w:t>
            </w:r>
            <w:r w:rsidR="00C038D7">
              <w:rPr>
                <w:rFonts w:ascii="Times New Roman" w:hAnsi="Times New Roman"/>
                <w:sz w:val="24"/>
                <w:szCs w:val="24"/>
              </w:rPr>
              <w:t xml:space="preserve"> </w:t>
            </w:r>
            <w:r w:rsidR="00C038D7" w:rsidRPr="00C038D7">
              <w:rPr>
                <w:rFonts w:ascii="Times New Roman" w:hAnsi="Times New Roman"/>
                <w:sz w:val="24"/>
                <w:szCs w:val="24"/>
              </w:rPr>
              <w:t>activităților de curs</w:t>
            </w:r>
          </w:p>
        </w:tc>
        <w:tc>
          <w:tcPr>
            <w:tcW w:w="5556" w:type="dxa"/>
            <w:gridSpan w:val="6"/>
          </w:tcPr>
          <w:p w14:paraId="4F86DD7F" w14:textId="40D3C2D6" w:rsidR="00FD0711" w:rsidRPr="00C038D7" w:rsidRDefault="00914990" w:rsidP="001B08B2">
            <w:pPr>
              <w:spacing w:after="0" w:line="240" w:lineRule="auto"/>
              <w:rPr>
                <w:rFonts w:ascii="Times New Roman" w:hAnsi="Times New Roman"/>
                <w:sz w:val="24"/>
                <w:szCs w:val="24"/>
              </w:rPr>
            </w:pPr>
            <w:r w:rsidRPr="00C038D7">
              <w:rPr>
                <w:rFonts w:ascii="Times New Roman" w:hAnsi="Times New Roman"/>
                <w:sz w:val="24"/>
                <w:szCs w:val="24"/>
              </w:rPr>
              <w:t>Conf. dr. ing. Cristian CONSTANTINESCU</w:t>
            </w:r>
          </w:p>
        </w:tc>
      </w:tr>
      <w:tr w:rsidR="001B08B2" w:rsidRPr="00C038D7" w14:paraId="132CB1EF" w14:textId="77777777" w:rsidTr="00DF0A6C">
        <w:tc>
          <w:tcPr>
            <w:tcW w:w="4341" w:type="dxa"/>
            <w:gridSpan w:val="5"/>
          </w:tcPr>
          <w:p w14:paraId="18DA2C3C" w14:textId="590F1179" w:rsidR="001B08B2" w:rsidRPr="00C038D7" w:rsidRDefault="001B08B2" w:rsidP="00813BB9">
            <w:pPr>
              <w:spacing w:after="0" w:line="240" w:lineRule="auto"/>
              <w:rPr>
                <w:rFonts w:ascii="Times New Roman" w:hAnsi="Times New Roman"/>
                <w:sz w:val="24"/>
                <w:szCs w:val="24"/>
              </w:rPr>
            </w:pPr>
            <w:r w:rsidRPr="00C038D7">
              <w:rPr>
                <w:rFonts w:ascii="Times New Roman" w:hAnsi="Times New Roman"/>
                <w:sz w:val="24"/>
                <w:szCs w:val="24"/>
              </w:rPr>
              <w:t>2.3 Titularul activităților de proiect</w:t>
            </w:r>
          </w:p>
        </w:tc>
        <w:tc>
          <w:tcPr>
            <w:tcW w:w="5556" w:type="dxa"/>
            <w:gridSpan w:val="6"/>
          </w:tcPr>
          <w:p w14:paraId="04DFA795" w14:textId="2E8F7FB3" w:rsidR="001B08B2" w:rsidRPr="00C038D7" w:rsidRDefault="00914990" w:rsidP="00D846ED">
            <w:pPr>
              <w:spacing w:after="0" w:line="240" w:lineRule="auto"/>
              <w:rPr>
                <w:rFonts w:ascii="Times New Roman" w:hAnsi="Times New Roman"/>
                <w:sz w:val="24"/>
                <w:szCs w:val="24"/>
              </w:rPr>
            </w:pPr>
            <w:r w:rsidRPr="00C038D7">
              <w:rPr>
                <w:rFonts w:ascii="Times New Roman" w:hAnsi="Times New Roman"/>
                <w:sz w:val="24"/>
                <w:szCs w:val="24"/>
              </w:rPr>
              <w:t>Conf. dr. ing. Cristian CONSTANTINESCU</w:t>
            </w:r>
          </w:p>
        </w:tc>
      </w:tr>
      <w:tr w:rsidR="00F9647F" w:rsidRPr="00C038D7" w14:paraId="762C6214" w14:textId="77777777" w:rsidTr="00DF0A6C">
        <w:tc>
          <w:tcPr>
            <w:tcW w:w="1648" w:type="dxa"/>
          </w:tcPr>
          <w:p w14:paraId="34B2D725" w14:textId="77777777" w:rsidR="00F9647F" w:rsidRPr="00C038D7" w:rsidRDefault="00F9647F" w:rsidP="00813BB9">
            <w:pPr>
              <w:spacing w:after="0" w:line="240" w:lineRule="auto"/>
              <w:rPr>
                <w:rFonts w:ascii="Times New Roman" w:hAnsi="Times New Roman"/>
                <w:sz w:val="24"/>
                <w:szCs w:val="24"/>
              </w:rPr>
            </w:pPr>
            <w:r w:rsidRPr="00C038D7">
              <w:rPr>
                <w:rFonts w:ascii="Times New Roman" w:hAnsi="Times New Roman"/>
                <w:sz w:val="24"/>
                <w:szCs w:val="24"/>
              </w:rPr>
              <w:t>2.4 Anul de studiu</w:t>
            </w:r>
          </w:p>
        </w:tc>
        <w:tc>
          <w:tcPr>
            <w:tcW w:w="384" w:type="dxa"/>
          </w:tcPr>
          <w:p w14:paraId="4BF47E8F" w14:textId="5E830F80" w:rsidR="00F9647F" w:rsidRPr="00C038D7" w:rsidRDefault="00DF0A6C" w:rsidP="00813BB9">
            <w:pPr>
              <w:spacing w:after="0" w:line="240" w:lineRule="auto"/>
              <w:rPr>
                <w:rFonts w:ascii="Times New Roman" w:hAnsi="Times New Roman"/>
                <w:sz w:val="24"/>
                <w:szCs w:val="24"/>
              </w:rPr>
            </w:pPr>
            <w:r w:rsidRPr="00C038D7">
              <w:rPr>
                <w:rFonts w:ascii="Times New Roman" w:hAnsi="Times New Roman"/>
                <w:sz w:val="24"/>
                <w:szCs w:val="24"/>
              </w:rPr>
              <w:t>3</w:t>
            </w:r>
          </w:p>
        </w:tc>
        <w:tc>
          <w:tcPr>
            <w:tcW w:w="2130" w:type="dxa"/>
            <w:gridSpan w:val="2"/>
          </w:tcPr>
          <w:p w14:paraId="7DA7FECD" w14:textId="4E4E7AE5" w:rsidR="00F9647F" w:rsidRPr="00C038D7" w:rsidRDefault="00F9647F" w:rsidP="00813BB9">
            <w:pPr>
              <w:spacing w:after="0" w:line="240" w:lineRule="auto"/>
              <w:rPr>
                <w:rFonts w:ascii="Times New Roman" w:hAnsi="Times New Roman"/>
                <w:sz w:val="24"/>
                <w:szCs w:val="24"/>
              </w:rPr>
            </w:pPr>
            <w:r w:rsidRPr="00C038D7">
              <w:rPr>
                <w:rFonts w:ascii="Times New Roman" w:hAnsi="Times New Roman"/>
                <w:sz w:val="24"/>
                <w:szCs w:val="24"/>
              </w:rPr>
              <w:t>2.5 Semestrul</w:t>
            </w:r>
          </w:p>
        </w:tc>
        <w:tc>
          <w:tcPr>
            <w:tcW w:w="506" w:type="dxa"/>
            <w:gridSpan w:val="2"/>
          </w:tcPr>
          <w:p w14:paraId="30E6E9EC" w14:textId="64F69244" w:rsidR="00F9647F" w:rsidRPr="00C038D7" w:rsidRDefault="00F9647F" w:rsidP="00813BB9">
            <w:pPr>
              <w:spacing w:after="0" w:line="240" w:lineRule="auto"/>
              <w:rPr>
                <w:rFonts w:ascii="Times New Roman" w:hAnsi="Times New Roman"/>
                <w:sz w:val="24"/>
                <w:szCs w:val="24"/>
              </w:rPr>
            </w:pPr>
            <w:r w:rsidRPr="00C038D7">
              <w:rPr>
                <w:rFonts w:ascii="Times New Roman" w:hAnsi="Times New Roman"/>
                <w:sz w:val="24"/>
                <w:szCs w:val="24"/>
              </w:rPr>
              <w:t>I</w:t>
            </w:r>
            <w:r w:rsidR="00DF0A6C" w:rsidRPr="00C038D7">
              <w:rPr>
                <w:rFonts w:ascii="Times New Roman" w:hAnsi="Times New Roman"/>
                <w:sz w:val="24"/>
                <w:szCs w:val="24"/>
              </w:rPr>
              <w:t>I</w:t>
            </w:r>
          </w:p>
        </w:tc>
        <w:tc>
          <w:tcPr>
            <w:tcW w:w="1900" w:type="dxa"/>
          </w:tcPr>
          <w:p w14:paraId="25A8C858" w14:textId="77777777" w:rsidR="00F9647F" w:rsidRPr="00C038D7" w:rsidRDefault="00F9647F" w:rsidP="00813BB9">
            <w:pPr>
              <w:spacing w:after="0" w:line="240" w:lineRule="auto"/>
              <w:rPr>
                <w:rFonts w:ascii="Times New Roman" w:hAnsi="Times New Roman"/>
                <w:sz w:val="24"/>
                <w:szCs w:val="24"/>
              </w:rPr>
            </w:pPr>
            <w:r w:rsidRPr="00C038D7">
              <w:rPr>
                <w:rFonts w:ascii="Times New Roman" w:hAnsi="Times New Roman"/>
                <w:sz w:val="24"/>
                <w:szCs w:val="24"/>
              </w:rPr>
              <w:t>2.6. Tipul de evaluare</w:t>
            </w:r>
          </w:p>
        </w:tc>
        <w:tc>
          <w:tcPr>
            <w:tcW w:w="502" w:type="dxa"/>
            <w:gridSpan w:val="2"/>
          </w:tcPr>
          <w:p w14:paraId="571AA7FE" w14:textId="1D7E31BA" w:rsidR="00F9647F" w:rsidRPr="00C038D7" w:rsidRDefault="00DF0A6C" w:rsidP="00813BB9">
            <w:pPr>
              <w:spacing w:after="0" w:line="240" w:lineRule="auto"/>
              <w:rPr>
                <w:rFonts w:ascii="Times New Roman" w:hAnsi="Times New Roman"/>
                <w:sz w:val="24"/>
                <w:szCs w:val="24"/>
              </w:rPr>
            </w:pPr>
            <w:r w:rsidRPr="00C038D7">
              <w:rPr>
                <w:rFonts w:ascii="Times New Roman" w:hAnsi="Times New Roman"/>
                <w:sz w:val="24"/>
                <w:szCs w:val="24"/>
              </w:rPr>
              <w:t>E</w:t>
            </w:r>
          </w:p>
        </w:tc>
        <w:tc>
          <w:tcPr>
            <w:tcW w:w="2090" w:type="dxa"/>
          </w:tcPr>
          <w:p w14:paraId="34AB94D0" w14:textId="77777777" w:rsidR="00F9647F" w:rsidRPr="00C038D7" w:rsidRDefault="00F9647F" w:rsidP="00813BB9">
            <w:pPr>
              <w:spacing w:after="0" w:line="240" w:lineRule="auto"/>
              <w:rPr>
                <w:rFonts w:ascii="Times New Roman" w:hAnsi="Times New Roman"/>
                <w:sz w:val="24"/>
                <w:szCs w:val="24"/>
              </w:rPr>
            </w:pPr>
            <w:r w:rsidRPr="00C038D7">
              <w:rPr>
                <w:rFonts w:ascii="Times New Roman" w:hAnsi="Times New Roman"/>
                <w:sz w:val="24"/>
                <w:szCs w:val="24"/>
              </w:rPr>
              <w:t>2.7 Statutul disciplinei</w:t>
            </w:r>
          </w:p>
        </w:tc>
        <w:tc>
          <w:tcPr>
            <w:tcW w:w="737" w:type="dxa"/>
          </w:tcPr>
          <w:p w14:paraId="3578CBBA" w14:textId="63D070A3" w:rsidR="00F9647F" w:rsidRPr="00C038D7" w:rsidRDefault="00F9647F" w:rsidP="00813BB9">
            <w:pPr>
              <w:spacing w:after="0" w:line="240" w:lineRule="auto"/>
              <w:rPr>
                <w:rFonts w:ascii="Times New Roman" w:hAnsi="Times New Roman"/>
                <w:sz w:val="24"/>
                <w:szCs w:val="24"/>
              </w:rPr>
            </w:pPr>
            <w:r w:rsidRPr="00C038D7">
              <w:rPr>
                <w:rFonts w:ascii="Times New Roman" w:hAnsi="Times New Roman"/>
                <w:sz w:val="24"/>
                <w:szCs w:val="24"/>
              </w:rPr>
              <w:t>O</w:t>
            </w:r>
            <w:r w:rsidR="00DF0A6C" w:rsidRPr="00C038D7">
              <w:rPr>
                <w:rFonts w:ascii="Times New Roman" w:hAnsi="Times New Roman"/>
                <w:sz w:val="24"/>
                <w:szCs w:val="24"/>
              </w:rPr>
              <w:t>p</w:t>
            </w:r>
          </w:p>
        </w:tc>
      </w:tr>
      <w:tr w:rsidR="00F9647F" w:rsidRPr="00C038D7" w14:paraId="2648A818" w14:textId="77777777" w:rsidTr="00DF0A6C">
        <w:tc>
          <w:tcPr>
            <w:tcW w:w="2032" w:type="dxa"/>
            <w:gridSpan w:val="2"/>
          </w:tcPr>
          <w:p w14:paraId="1FBB8C5C" w14:textId="77777777" w:rsidR="00F9647F" w:rsidRPr="00C038D7" w:rsidRDefault="00F9647F" w:rsidP="00813BB9">
            <w:pPr>
              <w:spacing w:after="0" w:line="240" w:lineRule="auto"/>
              <w:rPr>
                <w:rFonts w:ascii="Times New Roman" w:hAnsi="Times New Roman"/>
                <w:sz w:val="24"/>
                <w:szCs w:val="24"/>
              </w:rPr>
            </w:pPr>
            <w:r w:rsidRPr="00C038D7">
              <w:rPr>
                <w:rFonts w:ascii="Times New Roman" w:hAnsi="Times New Roman"/>
                <w:sz w:val="24"/>
                <w:szCs w:val="24"/>
              </w:rPr>
              <w:t xml:space="preserve">2.8 Categoria formativă/ </w:t>
            </w:r>
          </w:p>
        </w:tc>
        <w:tc>
          <w:tcPr>
            <w:tcW w:w="2130" w:type="dxa"/>
            <w:gridSpan w:val="2"/>
          </w:tcPr>
          <w:p w14:paraId="790458E5" w14:textId="0574D704" w:rsidR="00F9647F" w:rsidRPr="00C038D7" w:rsidRDefault="00DF0A6C" w:rsidP="00813BB9">
            <w:pPr>
              <w:spacing w:after="0" w:line="240" w:lineRule="auto"/>
              <w:rPr>
                <w:rFonts w:ascii="Times New Roman" w:hAnsi="Times New Roman"/>
                <w:sz w:val="24"/>
                <w:szCs w:val="24"/>
              </w:rPr>
            </w:pPr>
            <w:r w:rsidRPr="00C038D7">
              <w:rPr>
                <w:rFonts w:ascii="Times New Roman" w:hAnsi="Times New Roman"/>
                <w:sz w:val="24"/>
                <w:szCs w:val="24"/>
              </w:rPr>
              <w:t>S</w:t>
            </w:r>
          </w:p>
        </w:tc>
        <w:tc>
          <w:tcPr>
            <w:tcW w:w="2412" w:type="dxa"/>
            <w:gridSpan w:val="4"/>
          </w:tcPr>
          <w:p w14:paraId="36D3413A" w14:textId="77777777" w:rsidR="00F9647F" w:rsidRPr="00C038D7" w:rsidRDefault="00F9647F" w:rsidP="00813BB9">
            <w:pPr>
              <w:spacing w:after="0" w:line="240" w:lineRule="auto"/>
              <w:rPr>
                <w:rFonts w:ascii="Times New Roman" w:hAnsi="Times New Roman"/>
                <w:sz w:val="24"/>
                <w:szCs w:val="24"/>
              </w:rPr>
            </w:pPr>
            <w:r w:rsidRPr="00C038D7">
              <w:rPr>
                <w:rFonts w:ascii="Times New Roman" w:hAnsi="Times New Roman"/>
                <w:sz w:val="24"/>
                <w:szCs w:val="24"/>
              </w:rPr>
              <w:t xml:space="preserve">2.9 Codul disciplinei </w:t>
            </w:r>
          </w:p>
        </w:tc>
        <w:tc>
          <w:tcPr>
            <w:tcW w:w="3323" w:type="dxa"/>
            <w:gridSpan w:val="3"/>
          </w:tcPr>
          <w:p w14:paraId="617A2775" w14:textId="77777777" w:rsidR="00F9647F" w:rsidRPr="00C038D7" w:rsidRDefault="001B08B2" w:rsidP="00813BB9">
            <w:pPr>
              <w:spacing w:after="0" w:line="240" w:lineRule="auto"/>
              <w:contextualSpacing/>
              <w:jc w:val="center"/>
              <w:rPr>
                <w:rFonts w:ascii="Times New Roman" w:hAnsi="Times New Roman"/>
                <w:sz w:val="24"/>
                <w:szCs w:val="24"/>
              </w:rPr>
            </w:pPr>
            <w:r w:rsidRPr="00C038D7">
              <w:rPr>
                <w:rFonts w:ascii="Times New Roman" w:hAnsi="Times New Roman"/>
                <w:sz w:val="24"/>
                <w:szCs w:val="24"/>
              </w:rPr>
              <w:t>B.L.09.IA.4.VI.Op.10</w:t>
            </w:r>
          </w:p>
        </w:tc>
      </w:tr>
    </w:tbl>
    <w:p w14:paraId="4C656C79" w14:textId="77777777" w:rsidR="00AA5BBD" w:rsidRPr="00C038D7" w:rsidRDefault="00AA5BBD" w:rsidP="00813BB9">
      <w:pPr>
        <w:spacing w:after="0" w:line="240" w:lineRule="auto"/>
        <w:rPr>
          <w:rFonts w:ascii="Times New Roman" w:hAnsi="Times New Roman"/>
          <w:b/>
          <w:sz w:val="24"/>
          <w:szCs w:val="24"/>
        </w:rPr>
      </w:pPr>
    </w:p>
    <w:p w14:paraId="69FF29EF" w14:textId="77777777" w:rsidR="00FD0711" w:rsidRPr="00C038D7" w:rsidRDefault="00FD0711" w:rsidP="00813BB9">
      <w:pPr>
        <w:spacing w:after="0" w:line="240" w:lineRule="auto"/>
        <w:rPr>
          <w:rFonts w:ascii="Times New Roman" w:hAnsi="Times New Roman"/>
          <w:color w:val="9BBB59"/>
          <w:sz w:val="24"/>
          <w:szCs w:val="24"/>
        </w:rPr>
      </w:pPr>
      <w:r w:rsidRPr="00C038D7">
        <w:rPr>
          <w:rFonts w:ascii="Times New Roman" w:hAnsi="Times New Roman"/>
          <w:b/>
          <w:sz w:val="24"/>
          <w:szCs w:val="24"/>
        </w:rPr>
        <w:t xml:space="preserve">3. Timpul total </w:t>
      </w:r>
      <w:r w:rsidRPr="00C038D7">
        <w:rPr>
          <w:rFonts w:ascii="Times New Roman" w:hAnsi="Times New Roman"/>
          <w:sz w:val="24"/>
          <w:szCs w:val="24"/>
        </w:rPr>
        <w:t>(ore pe semestru al activită</w:t>
      </w:r>
      <w:r w:rsidR="001B1709" w:rsidRPr="00C038D7">
        <w:rPr>
          <w:rFonts w:ascii="Times New Roman" w:hAnsi="Times New Roman"/>
          <w:sz w:val="24"/>
          <w:szCs w:val="24"/>
        </w:rPr>
        <w:t>ț</w:t>
      </w:r>
      <w:r w:rsidRPr="00C038D7">
        <w:rPr>
          <w:rFonts w:ascii="Times New Roman" w:hAnsi="Times New Roman"/>
          <w:sz w:val="24"/>
          <w:szCs w:val="24"/>
        </w:rPr>
        <w:t>ilor didactice)</w:t>
      </w:r>
      <w:r w:rsidR="0013302B" w:rsidRPr="00C038D7">
        <w:rPr>
          <w:rFonts w:ascii="Times New Roman" w:hAnsi="Times New Roman"/>
          <w:color w:val="9BBB59"/>
          <w:sz w:val="24"/>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86"/>
        <w:gridCol w:w="574"/>
        <w:gridCol w:w="276"/>
        <w:gridCol w:w="1826"/>
        <w:gridCol w:w="591"/>
        <w:gridCol w:w="2321"/>
        <w:gridCol w:w="649"/>
      </w:tblGrid>
      <w:tr w:rsidR="00FD0711" w:rsidRPr="00C038D7" w14:paraId="6D6AEB32" w14:textId="77777777" w:rsidTr="00DF0A6C">
        <w:tc>
          <w:tcPr>
            <w:tcW w:w="3682" w:type="dxa"/>
          </w:tcPr>
          <w:p w14:paraId="7CF896B4" w14:textId="77777777" w:rsidR="00FD0711" w:rsidRPr="00C038D7" w:rsidRDefault="00FD0711" w:rsidP="00813BB9">
            <w:pPr>
              <w:spacing w:after="0" w:line="240" w:lineRule="auto"/>
              <w:rPr>
                <w:rFonts w:ascii="Times New Roman" w:hAnsi="Times New Roman"/>
                <w:color w:val="9BBB59"/>
                <w:sz w:val="24"/>
                <w:szCs w:val="24"/>
              </w:rPr>
            </w:pPr>
            <w:r w:rsidRPr="00C038D7">
              <w:rPr>
                <w:rFonts w:ascii="Times New Roman" w:hAnsi="Times New Roman"/>
                <w:sz w:val="24"/>
                <w:szCs w:val="24"/>
              </w:rPr>
              <w:t>3.1 Număr de ore pe săptămână</w:t>
            </w:r>
          </w:p>
        </w:tc>
        <w:tc>
          <w:tcPr>
            <w:tcW w:w="574" w:type="dxa"/>
          </w:tcPr>
          <w:p w14:paraId="67BA7245" w14:textId="5D6B9FA1" w:rsidR="00FD0711" w:rsidRPr="00C038D7" w:rsidRDefault="00DF0A6C" w:rsidP="00813BB9">
            <w:pPr>
              <w:spacing w:after="0" w:line="240" w:lineRule="auto"/>
              <w:rPr>
                <w:rFonts w:ascii="Times New Roman" w:hAnsi="Times New Roman"/>
                <w:sz w:val="24"/>
                <w:szCs w:val="24"/>
              </w:rPr>
            </w:pPr>
            <w:r w:rsidRPr="00C038D7">
              <w:rPr>
                <w:rFonts w:ascii="Times New Roman" w:hAnsi="Times New Roman"/>
                <w:sz w:val="24"/>
                <w:szCs w:val="24"/>
              </w:rPr>
              <w:t>2</w:t>
            </w:r>
          </w:p>
        </w:tc>
        <w:tc>
          <w:tcPr>
            <w:tcW w:w="2102" w:type="dxa"/>
            <w:gridSpan w:val="2"/>
          </w:tcPr>
          <w:p w14:paraId="76BEBD12" w14:textId="77777777" w:rsidR="00FD0711" w:rsidRPr="00C038D7" w:rsidRDefault="00A946AE" w:rsidP="00A946AE">
            <w:pPr>
              <w:spacing w:after="0" w:line="240" w:lineRule="auto"/>
              <w:rPr>
                <w:rFonts w:ascii="Times New Roman" w:hAnsi="Times New Roman"/>
                <w:sz w:val="24"/>
                <w:szCs w:val="24"/>
              </w:rPr>
            </w:pPr>
            <w:r w:rsidRPr="00C038D7">
              <w:rPr>
                <w:rFonts w:ascii="Times New Roman" w:hAnsi="Times New Roman"/>
                <w:sz w:val="24"/>
                <w:szCs w:val="24"/>
              </w:rPr>
              <w:t>3.2 C</w:t>
            </w:r>
            <w:r w:rsidR="00853877" w:rsidRPr="00C038D7">
              <w:rPr>
                <w:rFonts w:ascii="Times New Roman" w:hAnsi="Times New Roman"/>
                <w:sz w:val="24"/>
                <w:szCs w:val="24"/>
              </w:rPr>
              <w:t>urs</w:t>
            </w:r>
          </w:p>
        </w:tc>
        <w:tc>
          <w:tcPr>
            <w:tcW w:w="591" w:type="dxa"/>
          </w:tcPr>
          <w:p w14:paraId="0E684CFC" w14:textId="77777777" w:rsidR="00FD0711" w:rsidRPr="00C038D7" w:rsidRDefault="00B81420" w:rsidP="00813BB9">
            <w:pPr>
              <w:spacing w:after="0" w:line="240" w:lineRule="auto"/>
              <w:rPr>
                <w:rFonts w:ascii="Times New Roman" w:hAnsi="Times New Roman"/>
                <w:sz w:val="24"/>
                <w:szCs w:val="24"/>
              </w:rPr>
            </w:pPr>
            <w:r w:rsidRPr="00C038D7">
              <w:rPr>
                <w:rFonts w:ascii="Times New Roman" w:hAnsi="Times New Roman"/>
                <w:sz w:val="24"/>
                <w:szCs w:val="24"/>
              </w:rPr>
              <w:t>1</w:t>
            </w:r>
          </w:p>
        </w:tc>
        <w:tc>
          <w:tcPr>
            <w:tcW w:w="2321" w:type="dxa"/>
          </w:tcPr>
          <w:p w14:paraId="7E125E97" w14:textId="56E45493" w:rsidR="00FD0711" w:rsidRPr="00C038D7" w:rsidRDefault="00A946AE" w:rsidP="00813BB9">
            <w:pPr>
              <w:spacing w:after="0" w:line="240" w:lineRule="auto"/>
              <w:rPr>
                <w:rFonts w:ascii="Times New Roman" w:hAnsi="Times New Roman"/>
                <w:sz w:val="24"/>
                <w:szCs w:val="24"/>
              </w:rPr>
            </w:pPr>
            <w:r w:rsidRPr="00C038D7">
              <w:rPr>
                <w:rFonts w:ascii="Times New Roman" w:hAnsi="Times New Roman"/>
                <w:sz w:val="24"/>
                <w:szCs w:val="24"/>
              </w:rPr>
              <w:t xml:space="preserve">3.3 </w:t>
            </w:r>
            <w:r w:rsidR="00516F26" w:rsidRPr="00C038D7">
              <w:rPr>
                <w:rFonts w:ascii="Times New Roman" w:hAnsi="Times New Roman"/>
                <w:sz w:val="24"/>
                <w:szCs w:val="24"/>
              </w:rPr>
              <w:t>P</w:t>
            </w:r>
            <w:r w:rsidR="000B3BD0" w:rsidRPr="00C038D7">
              <w:rPr>
                <w:rFonts w:ascii="Times New Roman" w:hAnsi="Times New Roman"/>
                <w:sz w:val="24"/>
                <w:szCs w:val="24"/>
              </w:rPr>
              <w:t>roiect</w:t>
            </w:r>
          </w:p>
        </w:tc>
        <w:tc>
          <w:tcPr>
            <w:tcW w:w="649" w:type="dxa"/>
          </w:tcPr>
          <w:p w14:paraId="21C3BE5E" w14:textId="77777777" w:rsidR="00FD0711" w:rsidRPr="00C038D7" w:rsidRDefault="00042F43" w:rsidP="00813BB9">
            <w:pPr>
              <w:spacing w:after="0" w:line="240" w:lineRule="auto"/>
              <w:rPr>
                <w:rFonts w:ascii="Times New Roman" w:hAnsi="Times New Roman"/>
                <w:sz w:val="24"/>
                <w:szCs w:val="24"/>
              </w:rPr>
            </w:pPr>
            <w:r w:rsidRPr="00C038D7">
              <w:rPr>
                <w:rFonts w:ascii="Times New Roman" w:hAnsi="Times New Roman"/>
                <w:sz w:val="24"/>
                <w:szCs w:val="24"/>
              </w:rPr>
              <w:t>1</w:t>
            </w:r>
          </w:p>
        </w:tc>
      </w:tr>
      <w:tr w:rsidR="00FD0711" w:rsidRPr="00C038D7" w14:paraId="71938D98" w14:textId="77777777" w:rsidTr="00DF0A6C">
        <w:tc>
          <w:tcPr>
            <w:tcW w:w="3682" w:type="dxa"/>
          </w:tcPr>
          <w:p w14:paraId="39CDCF35" w14:textId="77777777" w:rsidR="00FD0711" w:rsidRPr="00C038D7" w:rsidRDefault="00FD0711" w:rsidP="00813BB9">
            <w:pPr>
              <w:spacing w:after="0" w:line="240" w:lineRule="auto"/>
              <w:rPr>
                <w:rFonts w:ascii="Times New Roman" w:hAnsi="Times New Roman"/>
                <w:sz w:val="24"/>
                <w:szCs w:val="24"/>
              </w:rPr>
            </w:pPr>
            <w:r w:rsidRPr="00C038D7">
              <w:rPr>
                <w:rFonts w:ascii="Times New Roman" w:hAnsi="Times New Roman"/>
                <w:sz w:val="24"/>
                <w:szCs w:val="24"/>
              </w:rPr>
              <w:t>3.4 Total ore din planul de învă</w:t>
            </w:r>
            <w:r w:rsidR="001B1709" w:rsidRPr="00C038D7">
              <w:rPr>
                <w:rFonts w:ascii="Times New Roman" w:hAnsi="Times New Roman"/>
                <w:sz w:val="24"/>
                <w:szCs w:val="24"/>
              </w:rPr>
              <w:t>ț</w:t>
            </w:r>
            <w:r w:rsidRPr="00C038D7">
              <w:rPr>
                <w:rFonts w:ascii="Times New Roman" w:hAnsi="Times New Roman"/>
                <w:sz w:val="24"/>
                <w:szCs w:val="24"/>
              </w:rPr>
              <w:t>ămân</w:t>
            </w:r>
            <w:r w:rsidR="00C62788" w:rsidRPr="00C038D7">
              <w:rPr>
                <w:rFonts w:ascii="Times New Roman" w:hAnsi="Times New Roman"/>
                <w:sz w:val="24"/>
                <w:szCs w:val="24"/>
              </w:rPr>
              <w:t xml:space="preserve">t </w:t>
            </w:r>
          </w:p>
        </w:tc>
        <w:tc>
          <w:tcPr>
            <w:tcW w:w="574" w:type="dxa"/>
          </w:tcPr>
          <w:p w14:paraId="2792E944" w14:textId="77777777" w:rsidR="00FD0711" w:rsidRPr="00C038D7" w:rsidRDefault="00F459DF" w:rsidP="00813BB9">
            <w:pPr>
              <w:spacing w:after="0" w:line="240" w:lineRule="auto"/>
              <w:rPr>
                <w:rFonts w:ascii="Times New Roman" w:hAnsi="Times New Roman"/>
                <w:sz w:val="24"/>
                <w:szCs w:val="24"/>
              </w:rPr>
            </w:pPr>
            <w:r w:rsidRPr="00C038D7">
              <w:rPr>
                <w:rFonts w:ascii="Times New Roman" w:hAnsi="Times New Roman"/>
                <w:sz w:val="24"/>
                <w:szCs w:val="24"/>
              </w:rPr>
              <w:t>28</w:t>
            </w:r>
          </w:p>
        </w:tc>
        <w:tc>
          <w:tcPr>
            <w:tcW w:w="2102" w:type="dxa"/>
            <w:gridSpan w:val="2"/>
          </w:tcPr>
          <w:p w14:paraId="4A0B9458" w14:textId="77777777" w:rsidR="00FD0711" w:rsidRPr="00C038D7" w:rsidRDefault="00A946AE" w:rsidP="00A946AE">
            <w:pPr>
              <w:spacing w:after="0" w:line="240" w:lineRule="auto"/>
              <w:rPr>
                <w:rFonts w:ascii="Times New Roman" w:hAnsi="Times New Roman"/>
                <w:sz w:val="24"/>
                <w:szCs w:val="24"/>
              </w:rPr>
            </w:pPr>
            <w:r w:rsidRPr="00C038D7">
              <w:rPr>
                <w:rFonts w:ascii="Times New Roman" w:hAnsi="Times New Roman"/>
                <w:sz w:val="24"/>
                <w:szCs w:val="24"/>
              </w:rPr>
              <w:t>3.5 Curs</w:t>
            </w:r>
          </w:p>
        </w:tc>
        <w:tc>
          <w:tcPr>
            <w:tcW w:w="591" w:type="dxa"/>
          </w:tcPr>
          <w:p w14:paraId="3946C81D" w14:textId="77777777" w:rsidR="00FD0711" w:rsidRPr="00C038D7" w:rsidRDefault="00F459DF" w:rsidP="00813BB9">
            <w:pPr>
              <w:spacing w:after="0" w:line="240" w:lineRule="auto"/>
              <w:rPr>
                <w:rFonts w:ascii="Times New Roman" w:hAnsi="Times New Roman"/>
                <w:sz w:val="24"/>
                <w:szCs w:val="24"/>
              </w:rPr>
            </w:pPr>
            <w:r w:rsidRPr="00C038D7">
              <w:rPr>
                <w:rFonts w:ascii="Times New Roman" w:hAnsi="Times New Roman"/>
                <w:sz w:val="24"/>
                <w:szCs w:val="24"/>
              </w:rPr>
              <w:t>14</w:t>
            </w:r>
          </w:p>
        </w:tc>
        <w:tc>
          <w:tcPr>
            <w:tcW w:w="2321" w:type="dxa"/>
          </w:tcPr>
          <w:p w14:paraId="6B77D9B3" w14:textId="0E50C490" w:rsidR="00516F26" w:rsidRPr="00C038D7" w:rsidRDefault="00A946AE" w:rsidP="00516F26">
            <w:pPr>
              <w:spacing w:after="0" w:line="240" w:lineRule="auto"/>
              <w:rPr>
                <w:rFonts w:ascii="Times New Roman" w:hAnsi="Times New Roman"/>
                <w:color w:val="9BBB59"/>
                <w:sz w:val="24"/>
                <w:szCs w:val="24"/>
              </w:rPr>
            </w:pPr>
            <w:r w:rsidRPr="00C038D7">
              <w:rPr>
                <w:rFonts w:ascii="Times New Roman" w:hAnsi="Times New Roman"/>
                <w:sz w:val="24"/>
                <w:szCs w:val="24"/>
              </w:rPr>
              <w:t xml:space="preserve">3.6 </w:t>
            </w:r>
            <w:r w:rsidR="00516F26" w:rsidRPr="00C038D7">
              <w:rPr>
                <w:rFonts w:ascii="Times New Roman" w:hAnsi="Times New Roman"/>
                <w:sz w:val="24"/>
                <w:szCs w:val="24"/>
              </w:rPr>
              <w:t>Proiect</w:t>
            </w:r>
          </w:p>
          <w:p w14:paraId="6FE787B5" w14:textId="108D5E6D" w:rsidR="00FD0711" w:rsidRPr="00C038D7" w:rsidRDefault="00FD0711" w:rsidP="00813BB9">
            <w:pPr>
              <w:spacing w:after="0" w:line="240" w:lineRule="auto"/>
              <w:rPr>
                <w:rFonts w:ascii="Times New Roman" w:hAnsi="Times New Roman"/>
                <w:color w:val="9BBB59"/>
                <w:sz w:val="24"/>
                <w:szCs w:val="24"/>
              </w:rPr>
            </w:pPr>
          </w:p>
        </w:tc>
        <w:tc>
          <w:tcPr>
            <w:tcW w:w="649" w:type="dxa"/>
          </w:tcPr>
          <w:p w14:paraId="204E294F" w14:textId="77777777" w:rsidR="00FD0711" w:rsidRPr="00C038D7" w:rsidRDefault="00042F43" w:rsidP="00813BB9">
            <w:pPr>
              <w:spacing w:after="0" w:line="240" w:lineRule="auto"/>
              <w:rPr>
                <w:rFonts w:ascii="Times New Roman" w:hAnsi="Times New Roman"/>
                <w:sz w:val="24"/>
                <w:szCs w:val="24"/>
              </w:rPr>
            </w:pPr>
            <w:r w:rsidRPr="00C038D7">
              <w:rPr>
                <w:rFonts w:ascii="Times New Roman" w:hAnsi="Times New Roman"/>
                <w:sz w:val="24"/>
                <w:szCs w:val="24"/>
              </w:rPr>
              <w:t>14</w:t>
            </w:r>
          </w:p>
        </w:tc>
      </w:tr>
      <w:tr w:rsidR="00FD0711" w:rsidRPr="00C038D7" w14:paraId="3607C1CE" w14:textId="77777777" w:rsidTr="00DF0A6C">
        <w:tc>
          <w:tcPr>
            <w:tcW w:w="9270" w:type="dxa"/>
            <w:gridSpan w:val="6"/>
          </w:tcPr>
          <w:p w14:paraId="44ABEE83" w14:textId="77777777" w:rsidR="00FD0711" w:rsidRPr="00C038D7" w:rsidRDefault="00FD0711" w:rsidP="00813BB9">
            <w:pPr>
              <w:spacing w:after="0" w:line="240" w:lineRule="auto"/>
              <w:rPr>
                <w:rFonts w:ascii="Times New Roman" w:hAnsi="Times New Roman"/>
                <w:sz w:val="24"/>
                <w:szCs w:val="24"/>
              </w:rPr>
            </w:pPr>
            <w:r w:rsidRPr="00C038D7">
              <w:rPr>
                <w:rFonts w:ascii="Times New Roman" w:hAnsi="Times New Roman"/>
                <w:sz w:val="24"/>
                <w:szCs w:val="24"/>
              </w:rPr>
              <w:t>Distribu</w:t>
            </w:r>
            <w:r w:rsidR="001B1709" w:rsidRPr="00C038D7">
              <w:rPr>
                <w:rFonts w:ascii="Times New Roman" w:hAnsi="Times New Roman"/>
                <w:sz w:val="24"/>
                <w:szCs w:val="24"/>
              </w:rPr>
              <w:t>ț</w:t>
            </w:r>
            <w:r w:rsidRPr="00C038D7">
              <w:rPr>
                <w:rFonts w:ascii="Times New Roman" w:hAnsi="Times New Roman"/>
                <w:sz w:val="24"/>
                <w:szCs w:val="24"/>
              </w:rPr>
              <w:t>ia fondului de timp:</w:t>
            </w:r>
          </w:p>
        </w:tc>
        <w:tc>
          <w:tcPr>
            <w:tcW w:w="649" w:type="dxa"/>
          </w:tcPr>
          <w:p w14:paraId="12E9FFD1" w14:textId="77777777" w:rsidR="00FD0711" w:rsidRPr="00C038D7" w:rsidRDefault="00FD0711" w:rsidP="00813BB9">
            <w:pPr>
              <w:spacing w:after="0" w:line="240" w:lineRule="auto"/>
              <w:rPr>
                <w:rFonts w:ascii="Times New Roman" w:hAnsi="Times New Roman"/>
                <w:sz w:val="24"/>
                <w:szCs w:val="24"/>
              </w:rPr>
            </w:pPr>
            <w:r w:rsidRPr="00C038D7">
              <w:rPr>
                <w:rFonts w:ascii="Times New Roman" w:hAnsi="Times New Roman"/>
                <w:sz w:val="24"/>
                <w:szCs w:val="24"/>
              </w:rPr>
              <w:t>ore</w:t>
            </w:r>
          </w:p>
        </w:tc>
      </w:tr>
      <w:tr w:rsidR="0065472F" w:rsidRPr="00C038D7" w14:paraId="7E8B19A4" w14:textId="77777777" w:rsidTr="00DF0A6C">
        <w:trPr>
          <w:trHeight w:val="972"/>
        </w:trPr>
        <w:tc>
          <w:tcPr>
            <w:tcW w:w="9270" w:type="dxa"/>
            <w:gridSpan w:val="6"/>
          </w:tcPr>
          <w:p w14:paraId="62A2BD3F" w14:textId="77777777" w:rsidR="00853877" w:rsidRPr="00C038D7" w:rsidRDefault="0065472F" w:rsidP="00813BB9">
            <w:pPr>
              <w:spacing w:after="0" w:line="240" w:lineRule="auto"/>
              <w:rPr>
                <w:rFonts w:ascii="Times New Roman" w:hAnsi="Times New Roman"/>
                <w:sz w:val="24"/>
                <w:szCs w:val="24"/>
              </w:rPr>
            </w:pPr>
            <w:r w:rsidRPr="00C038D7">
              <w:rPr>
                <w:rFonts w:ascii="Times New Roman" w:hAnsi="Times New Roman"/>
                <w:sz w:val="24"/>
                <w:szCs w:val="24"/>
              </w:rPr>
              <w:t xml:space="preserve">Studiul după manual, suport de curs, bibliografie </w:t>
            </w:r>
            <w:r w:rsidR="001B1709" w:rsidRPr="00C038D7">
              <w:rPr>
                <w:rFonts w:ascii="Times New Roman" w:hAnsi="Times New Roman"/>
                <w:sz w:val="24"/>
                <w:szCs w:val="24"/>
              </w:rPr>
              <w:t>ș</w:t>
            </w:r>
            <w:r w:rsidRPr="00C038D7">
              <w:rPr>
                <w:rFonts w:ascii="Times New Roman" w:hAnsi="Times New Roman"/>
                <w:sz w:val="24"/>
                <w:szCs w:val="24"/>
              </w:rPr>
              <w:t>i noti</w:t>
            </w:r>
            <w:r w:rsidR="001B1709" w:rsidRPr="00C038D7">
              <w:rPr>
                <w:rFonts w:ascii="Times New Roman" w:hAnsi="Times New Roman"/>
                <w:sz w:val="24"/>
                <w:szCs w:val="24"/>
              </w:rPr>
              <w:t>ț</w:t>
            </w:r>
            <w:r w:rsidRPr="00C038D7">
              <w:rPr>
                <w:rFonts w:ascii="Times New Roman" w:hAnsi="Times New Roman"/>
                <w:sz w:val="24"/>
                <w:szCs w:val="24"/>
              </w:rPr>
              <w:t>e</w:t>
            </w:r>
          </w:p>
          <w:p w14:paraId="184309AF" w14:textId="77777777" w:rsidR="0065472F" w:rsidRPr="00C038D7" w:rsidRDefault="0065472F" w:rsidP="00813BB9">
            <w:pPr>
              <w:spacing w:after="0" w:line="240" w:lineRule="auto"/>
              <w:rPr>
                <w:rFonts w:ascii="Times New Roman" w:hAnsi="Times New Roman"/>
                <w:sz w:val="24"/>
                <w:szCs w:val="24"/>
              </w:rPr>
            </w:pPr>
            <w:r w:rsidRPr="00C038D7">
              <w:rPr>
                <w:rFonts w:ascii="Times New Roman" w:hAnsi="Times New Roman"/>
                <w:sz w:val="24"/>
                <w:szCs w:val="24"/>
              </w:rPr>
              <w:t>Documentare suplimentară în bibliotecă, pe platformele electronice de specialitat</w:t>
            </w:r>
            <w:r w:rsidR="003515D2" w:rsidRPr="00C038D7">
              <w:rPr>
                <w:rFonts w:ascii="Times New Roman" w:hAnsi="Times New Roman"/>
                <w:sz w:val="24"/>
                <w:szCs w:val="24"/>
              </w:rPr>
              <w:t>e</w:t>
            </w:r>
          </w:p>
          <w:p w14:paraId="5ED73259" w14:textId="59FF5975" w:rsidR="0065472F" w:rsidRPr="00C038D7" w:rsidRDefault="0065472F" w:rsidP="00813BB9">
            <w:pPr>
              <w:spacing w:after="0" w:line="240" w:lineRule="auto"/>
              <w:rPr>
                <w:rFonts w:ascii="Times New Roman" w:hAnsi="Times New Roman"/>
                <w:color w:val="9BBB59"/>
                <w:sz w:val="24"/>
                <w:szCs w:val="24"/>
              </w:rPr>
            </w:pPr>
            <w:r w:rsidRPr="00C038D7">
              <w:rPr>
                <w:rFonts w:ascii="Times New Roman" w:hAnsi="Times New Roman"/>
                <w:sz w:val="24"/>
                <w:szCs w:val="24"/>
              </w:rPr>
              <w:t xml:space="preserve">Pregătire </w:t>
            </w:r>
            <w:r w:rsidR="00F31C12" w:rsidRPr="00C038D7">
              <w:rPr>
                <w:rFonts w:ascii="Times New Roman" w:hAnsi="Times New Roman"/>
                <w:sz w:val="24"/>
                <w:szCs w:val="24"/>
              </w:rPr>
              <w:t>proiecte</w:t>
            </w:r>
            <w:r w:rsidRPr="00C038D7">
              <w:rPr>
                <w:rFonts w:ascii="Times New Roman" w:hAnsi="Times New Roman"/>
                <w:sz w:val="24"/>
                <w:szCs w:val="24"/>
              </w:rPr>
              <w:t xml:space="preserve">, teme, referate, portofolii </w:t>
            </w:r>
            <w:r w:rsidR="001B1709" w:rsidRPr="00C038D7">
              <w:rPr>
                <w:rFonts w:ascii="Times New Roman" w:hAnsi="Times New Roman"/>
                <w:sz w:val="24"/>
                <w:szCs w:val="24"/>
              </w:rPr>
              <w:t>ș</w:t>
            </w:r>
            <w:r w:rsidRPr="00C038D7">
              <w:rPr>
                <w:rFonts w:ascii="Times New Roman" w:hAnsi="Times New Roman"/>
                <w:sz w:val="24"/>
                <w:szCs w:val="24"/>
              </w:rPr>
              <w:t>i eseuri</w:t>
            </w:r>
          </w:p>
        </w:tc>
        <w:tc>
          <w:tcPr>
            <w:tcW w:w="649" w:type="dxa"/>
          </w:tcPr>
          <w:p w14:paraId="00B36DE2" w14:textId="7263B567" w:rsidR="0069574A" w:rsidRPr="00C038D7" w:rsidRDefault="00DF0A6C" w:rsidP="00813BB9">
            <w:pPr>
              <w:spacing w:after="0" w:line="240" w:lineRule="auto"/>
              <w:rPr>
                <w:rFonts w:ascii="Times New Roman" w:hAnsi="Times New Roman"/>
                <w:sz w:val="24"/>
                <w:szCs w:val="24"/>
              </w:rPr>
            </w:pPr>
            <w:r w:rsidRPr="00C038D7">
              <w:rPr>
                <w:rFonts w:ascii="Times New Roman" w:hAnsi="Times New Roman"/>
                <w:sz w:val="24"/>
                <w:szCs w:val="24"/>
              </w:rPr>
              <w:t>22</w:t>
            </w:r>
          </w:p>
        </w:tc>
      </w:tr>
      <w:tr w:rsidR="00FD0711" w:rsidRPr="00C038D7" w14:paraId="28808EC0" w14:textId="77777777" w:rsidTr="00DF0A6C">
        <w:tc>
          <w:tcPr>
            <w:tcW w:w="9270" w:type="dxa"/>
            <w:gridSpan w:val="6"/>
          </w:tcPr>
          <w:p w14:paraId="39639EAB" w14:textId="77777777" w:rsidR="00FD0711" w:rsidRPr="00C038D7" w:rsidRDefault="00FD0711" w:rsidP="00813BB9">
            <w:pPr>
              <w:spacing w:after="0" w:line="240" w:lineRule="auto"/>
              <w:rPr>
                <w:rFonts w:ascii="Times New Roman" w:hAnsi="Times New Roman"/>
                <w:sz w:val="24"/>
                <w:szCs w:val="24"/>
              </w:rPr>
            </w:pPr>
            <w:r w:rsidRPr="00C038D7">
              <w:rPr>
                <w:rFonts w:ascii="Times New Roman" w:hAnsi="Times New Roman"/>
                <w:sz w:val="24"/>
                <w:szCs w:val="24"/>
              </w:rPr>
              <w:t>Tutorat</w:t>
            </w:r>
          </w:p>
        </w:tc>
        <w:tc>
          <w:tcPr>
            <w:tcW w:w="649" w:type="dxa"/>
          </w:tcPr>
          <w:p w14:paraId="3DCACF54" w14:textId="77777777" w:rsidR="00FD0711" w:rsidRPr="00C038D7" w:rsidRDefault="0069574A" w:rsidP="00813BB9">
            <w:pPr>
              <w:spacing w:after="0" w:line="240" w:lineRule="auto"/>
              <w:rPr>
                <w:rFonts w:ascii="Times New Roman" w:hAnsi="Times New Roman"/>
                <w:sz w:val="24"/>
                <w:szCs w:val="24"/>
              </w:rPr>
            </w:pPr>
            <w:r w:rsidRPr="00C038D7">
              <w:rPr>
                <w:rFonts w:ascii="Times New Roman" w:hAnsi="Times New Roman"/>
                <w:sz w:val="24"/>
                <w:szCs w:val="24"/>
              </w:rPr>
              <w:t xml:space="preserve"> 0</w:t>
            </w:r>
          </w:p>
        </w:tc>
      </w:tr>
      <w:tr w:rsidR="00FD0711" w:rsidRPr="00C038D7" w14:paraId="7D565C9D" w14:textId="77777777" w:rsidTr="00DF0A6C">
        <w:tc>
          <w:tcPr>
            <w:tcW w:w="9270" w:type="dxa"/>
            <w:gridSpan w:val="6"/>
          </w:tcPr>
          <w:p w14:paraId="66F12F4B" w14:textId="77777777" w:rsidR="00FD0711" w:rsidRPr="00C038D7" w:rsidRDefault="00FD0711" w:rsidP="00813BB9">
            <w:pPr>
              <w:spacing w:after="0" w:line="240" w:lineRule="auto"/>
              <w:rPr>
                <w:rFonts w:ascii="Times New Roman" w:hAnsi="Times New Roman"/>
                <w:sz w:val="24"/>
                <w:szCs w:val="24"/>
              </w:rPr>
            </w:pPr>
            <w:r w:rsidRPr="00C038D7">
              <w:rPr>
                <w:rFonts w:ascii="Times New Roman" w:hAnsi="Times New Roman"/>
                <w:sz w:val="24"/>
                <w:szCs w:val="24"/>
              </w:rPr>
              <w:t>Examinări</w:t>
            </w:r>
            <w:r w:rsidR="0069574A" w:rsidRPr="00C038D7">
              <w:rPr>
                <w:rFonts w:ascii="Times New Roman" w:hAnsi="Times New Roman"/>
                <w:color w:val="9BBB59"/>
                <w:sz w:val="24"/>
                <w:szCs w:val="24"/>
              </w:rPr>
              <w:t xml:space="preserve"> </w:t>
            </w:r>
          </w:p>
        </w:tc>
        <w:tc>
          <w:tcPr>
            <w:tcW w:w="649" w:type="dxa"/>
          </w:tcPr>
          <w:p w14:paraId="4DB03E64" w14:textId="77777777" w:rsidR="00FD0711" w:rsidRPr="00C038D7" w:rsidRDefault="0069574A" w:rsidP="00813BB9">
            <w:pPr>
              <w:spacing w:after="0" w:line="240" w:lineRule="auto"/>
              <w:rPr>
                <w:rFonts w:ascii="Times New Roman" w:hAnsi="Times New Roman"/>
                <w:sz w:val="24"/>
                <w:szCs w:val="24"/>
              </w:rPr>
            </w:pPr>
            <w:r w:rsidRPr="00C038D7">
              <w:rPr>
                <w:rFonts w:ascii="Times New Roman" w:hAnsi="Times New Roman"/>
                <w:sz w:val="24"/>
                <w:szCs w:val="24"/>
              </w:rPr>
              <w:t xml:space="preserve"> </w:t>
            </w:r>
            <w:r w:rsidR="00F459DF" w:rsidRPr="00C038D7">
              <w:rPr>
                <w:rFonts w:ascii="Times New Roman" w:hAnsi="Times New Roman"/>
                <w:sz w:val="24"/>
                <w:szCs w:val="24"/>
              </w:rPr>
              <w:t>0</w:t>
            </w:r>
          </w:p>
        </w:tc>
      </w:tr>
      <w:tr w:rsidR="00A8092B" w:rsidRPr="00C038D7" w14:paraId="501981BB" w14:textId="77777777" w:rsidTr="00DF0A6C">
        <w:tc>
          <w:tcPr>
            <w:tcW w:w="9270" w:type="dxa"/>
            <w:gridSpan w:val="6"/>
          </w:tcPr>
          <w:p w14:paraId="752BEE84" w14:textId="77777777" w:rsidR="00A8092B" w:rsidRPr="00C038D7" w:rsidRDefault="00A8092B" w:rsidP="00813BB9">
            <w:pPr>
              <w:spacing w:after="0" w:line="240" w:lineRule="auto"/>
              <w:rPr>
                <w:rFonts w:ascii="Times New Roman" w:hAnsi="Times New Roman"/>
                <w:sz w:val="24"/>
                <w:szCs w:val="24"/>
              </w:rPr>
            </w:pPr>
            <w:r w:rsidRPr="00C038D7">
              <w:rPr>
                <w:rFonts w:ascii="Times New Roman" w:hAnsi="Times New Roman"/>
                <w:sz w:val="24"/>
                <w:szCs w:val="24"/>
              </w:rPr>
              <w:t xml:space="preserve">Alte activități (dacă există): </w:t>
            </w:r>
          </w:p>
        </w:tc>
        <w:tc>
          <w:tcPr>
            <w:tcW w:w="649" w:type="dxa"/>
          </w:tcPr>
          <w:p w14:paraId="316A24FB" w14:textId="77777777" w:rsidR="00A8092B" w:rsidRPr="00C038D7" w:rsidRDefault="0069574A" w:rsidP="00813BB9">
            <w:pPr>
              <w:spacing w:after="0" w:line="240" w:lineRule="auto"/>
              <w:rPr>
                <w:rFonts w:ascii="Times New Roman" w:hAnsi="Times New Roman"/>
                <w:sz w:val="24"/>
                <w:szCs w:val="24"/>
                <w:highlight w:val="yellow"/>
              </w:rPr>
            </w:pPr>
            <w:r w:rsidRPr="00C038D7">
              <w:rPr>
                <w:rFonts w:ascii="Times New Roman" w:hAnsi="Times New Roman"/>
                <w:sz w:val="24"/>
                <w:szCs w:val="24"/>
              </w:rPr>
              <w:t xml:space="preserve"> 0</w:t>
            </w:r>
          </w:p>
        </w:tc>
      </w:tr>
      <w:tr w:rsidR="00A946AE" w:rsidRPr="00C038D7" w14:paraId="2044C9A7" w14:textId="77777777" w:rsidTr="00DF0A6C">
        <w:trPr>
          <w:gridAfter w:val="4"/>
          <w:wAfter w:w="5383" w:type="dxa"/>
        </w:trPr>
        <w:tc>
          <w:tcPr>
            <w:tcW w:w="3686" w:type="dxa"/>
          </w:tcPr>
          <w:p w14:paraId="7D92C6E2" w14:textId="77777777" w:rsidR="00A946AE" w:rsidRPr="00C038D7" w:rsidRDefault="00A946AE" w:rsidP="00F268B8">
            <w:pPr>
              <w:spacing w:after="0" w:line="240" w:lineRule="auto"/>
              <w:rPr>
                <w:rFonts w:ascii="Times New Roman" w:hAnsi="Times New Roman"/>
                <w:sz w:val="24"/>
                <w:szCs w:val="24"/>
              </w:rPr>
            </w:pPr>
            <w:r w:rsidRPr="00C038D7">
              <w:rPr>
                <w:rFonts w:ascii="Times New Roman" w:hAnsi="Times New Roman"/>
                <w:sz w:val="24"/>
                <w:szCs w:val="24"/>
              </w:rPr>
              <w:t>3.7 Total ore studiu individual</w:t>
            </w:r>
          </w:p>
        </w:tc>
        <w:tc>
          <w:tcPr>
            <w:tcW w:w="850" w:type="dxa"/>
            <w:gridSpan w:val="2"/>
          </w:tcPr>
          <w:p w14:paraId="02E4D826" w14:textId="0635538C" w:rsidR="00A946AE" w:rsidRPr="00C038D7" w:rsidRDefault="00DF0A6C" w:rsidP="00F268B8">
            <w:pPr>
              <w:spacing w:after="0" w:line="240" w:lineRule="auto"/>
              <w:jc w:val="center"/>
              <w:rPr>
                <w:rFonts w:ascii="Times New Roman" w:hAnsi="Times New Roman"/>
                <w:b/>
                <w:bCs/>
                <w:sz w:val="24"/>
                <w:szCs w:val="24"/>
                <w:highlight w:val="yellow"/>
              </w:rPr>
            </w:pPr>
            <w:r w:rsidRPr="00C038D7">
              <w:rPr>
                <w:rFonts w:ascii="Times New Roman" w:hAnsi="Times New Roman"/>
                <w:b/>
                <w:bCs/>
                <w:sz w:val="24"/>
                <w:szCs w:val="24"/>
              </w:rPr>
              <w:t>22</w:t>
            </w:r>
          </w:p>
        </w:tc>
      </w:tr>
      <w:tr w:rsidR="00A946AE" w:rsidRPr="00C038D7" w14:paraId="2A16312E" w14:textId="77777777" w:rsidTr="00DF0A6C">
        <w:trPr>
          <w:gridAfter w:val="4"/>
          <w:wAfter w:w="5383" w:type="dxa"/>
        </w:trPr>
        <w:tc>
          <w:tcPr>
            <w:tcW w:w="3686" w:type="dxa"/>
          </w:tcPr>
          <w:p w14:paraId="09F8C6B8" w14:textId="77777777" w:rsidR="00A946AE" w:rsidRPr="00C038D7" w:rsidRDefault="00A946AE" w:rsidP="00F268B8">
            <w:pPr>
              <w:spacing w:after="0" w:line="240" w:lineRule="auto"/>
              <w:rPr>
                <w:rFonts w:ascii="Times New Roman" w:hAnsi="Times New Roman"/>
                <w:sz w:val="24"/>
                <w:szCs w:val="24"/>
              </w:rPr>
            </w:pPr>
            <w:r w:rsidRPr="00C038D7">
              <w:rPr>
                <w:rFonts w:ascii="Times New Roman" w:hAnsi="Times New Roman"/>
                <w:sz w:val="24"/>
                <w:szCs w:val="24"/>
              </w:rPr>
              <w:t>3.8 Total ore pe semestru</w:t>
            </w:r>
          </w:p>
        </w:tc>
        <w:tc>
          <w:tcPr>
            <w:tcW w:w="850" w:type="dxa"/>
            <w:gridSpan w:val="2"/>
          </w:tcPr>
          <w:p w14:paraId="27EC2A0E" w14:textId="6FC45003" w:rsidR="00A946AE" w:rsidRPr="00C038D7" w:rsidRDefault="00DF0A6C" w:rsidP="00F268B8">
            <w:pPr>
              <w:spacing w:after="0" w:line="240" w:lineRule="auto"/>
              <w:jc w:val="center"/>
              <w:rPr>
                <w:rFonts w:ascii="Times New Roman" w:hAnsi="Times New Roman"/>
                <w:b/>
                <w:bCs/>
                <w:sz w:val="24"/>
                <w:szCs w:val="24"/>
                <w:highlight w:val="yellow"/>
              </w:rPr>
            </w:pPr>
            <w:r w:rsidRPr="00C038D7">
              <w:rPr>
                <w:rFonts w:ascii="Times New Roman" w:hAnsi="Times New Roman"/>
                <w:b/>
                <w:bCs/>
                <w:sz w:val="24"/>
                <w:szCs w:val="24"/>
              </w:rPr>
              <w:t>50</w:t>
            </w:r>
          </w:p>
        </w:tc>
      </w:tr>
      <w:tr w:rsidR="00A946AE" w:rsidRPr="00C038D7" w14:paraId="1864C218" w14:textId="77777777" w:rsidTr="00DF0A6C">
        <w:trPr>
          <w:gridAfter w:val="4"/>
          <w:wAfter w:w="5383" w:type="dxa"/>
        </w:trPr>
        <w:tc>
          <w:tcPr>
            <w:tcW w:w="3686" w:type="dxa"/>
          </w:tcPr>
          <w:p w14:paraId="3069803D" w14:textId="77777777" w:rsidR="00A946AE" w:rsidRPr="00C038D7" w:rsidRDefault="00A946AE" w:rsidP="00F268B8">
            <w:pPr>
              <w:spacing w:after="0" w:line="240" w:lineRule="auto"/>
              <w:rPr>
                <w:rFonts w:ascii="Times New Roman" w:hAnsi="Times New Roman"/>
                <w:sz w:val="24"/>
                <w:szCs w:val="24"/>
              </w:rPr>
            </w:pPr>
            <w:r w:rsidRPr="00C038D7">
              <w:rPr>
                <w:rFonts w:ascii="Times New Roman" w:hAnsi="Times New Roman"/>
                <w:sz w:val="24"/>
                <w:szCs w:val="24"/>
              </w:rPr>
              <w:t>3.9 Numărul de credite</w:t>
            </w:r>
          </w:p>
        </w:tc>
        <w:tc>
          <w:tcPr>
            <w:tcW w:w="850" w:type="dxa"/>
            <w:gridSpan w:val="2"/>
          </w:tcPr>
          <w:p w14:paraId="5A69656C" w14:textId="49EFD7A7" w:rsidR="00A946AE" w:rsidRPr="00C038D7" w:rsidRDefault="00DF0A6C" w:rsidP="00F268B8">
            <w:pPr>
              <w:spacing w:after="0" w:line="240" w:lineRule="auto"/>
              <w:jc w:val="center"/>
              <w:rPr>
                <w:rFonts w:ascii="Times New Roman" w:hAnsi="Times New Roman"/>
                <w:b/>
                <w:bCs/>
                <w:sz w:val="24"/>
                <w:szCs w:val="24"/>
                <w:highlight w:val="yellow"/>
              </w:rPr>
            </w:pPr>
            <w:r w:rsidRPr="00C038D7">
              <w:rPr>
                <w:rFonts w:ascii="Times New Roman" w:hAnsi="Times New Roman"/>
                <w:b/>
                <w:bCs/>
                <w:sz w:val="24"/>
                <w:szCs w:val="24"/>
              </w:rPr>
              <w:t>2</w:t>
            </w:r>
          </w:p>
        </w:tc>
      </w:tr>
    </w:tbl>
    <w:p w14:paraId="6C76CEBC" w14:textId="77777777" w:rsidR="000B3BD0" w:rsidRPr="00C038D7" w:rsidRDefault="000B3BD0" w:rsidP="00813BB9">
      <w:pPr>
        <w:spacing w:after="0" w:line="240" w:lineRule="auto"/>
        <w:rPr>
          <w:rFonts w:ascii="Times New Roman" w:hAnsi="Times New Roman"/>
          <w:b/>
          <w:sz w:val="24"/>
          <w:szCs w:val="24"/>
        </w:rPr>
      </w:pPr>
    </w:p>
    <w:p w14:paraId="24E5EF18" w14:textId="77777777" w:rsidR="00FD0711" w:rsidRPr="00C038D7" w:rsidRDefault="00FD0711" w:rsidP="00813BB9">
      <w:pPr>
        <w:spacing w:after="0" w:line="240" w:lineRule="auto"/>
        <w:rPr>
          <w:rFonts w:ascii="Times New Roman" w:hAnsi="Times New Roman"/>
          <w:sz w:val="24"/>
          <w:szCs w:val="24"/>
        </w:rPr>
      </w:pPr>
      <w:r w:rsidRPr="00C038D7">
        <w:rPr>
          <w:rFonts w:ascii="Times New Roman" w:hAnsi="Times New Roman"/>
          <w:b/>
          <w:sz w:val="24"/>
          <w:szCs w:val="24"/>
        </w:rPr>
        <w:t>4. Precondi</w:t>
      </w:r>
      <w:r w:rsidR="001B1709" w:rsidRPr="00C038D7">
        <w:rPr>
          <w:rFonts w:ascii="Times New Roman" w:hAnsi="Times New Roman"/>
          <w:b/>
          <w:sz w:val="24"/>
          <w:szCs w:val="24"/>
        </w:rPr>
        <w:t>ț</w:t>
      </w:r>
      <w:r w:rsidRPr="00C038D7">
        <w:rPr>
          <w:rFonts w:ascii="Times New Roman" w:hAnsi="Times New Roman"/>
          <w:b/>
          <w:sz w:val="24"/>
          <w:szCs w:val="24"/>
        </w:rPr>
        <w:t xml:space="preserve">ii </w:t>
      </w:r>
      <w:r w:rsidRPr="00C038D7">
        <w:rPr>
          <w:rFonts w:ascii="Times New Roman" w:hAnsi="Times New Roman"/>
          <w:sz w:val="24"/>
          <w:szCs w:val="24"/>
        </w:rPr>
        <w:t>(acolo unde este cazul)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0"/>
        <w:gridCol w:w="4780"/>
      </w:tblGrid>
      <w:tr w:rsidR="00B609FA" w:rsidRPr="00C038D7" w14:paraId="6ED2DEBD" w14:textId="77777777" w:rsidTr="00DF0A6C">
        <w:tc>
          <w:tcPr>
            <w:tcW w:w="5120" w:type="dxa"/>
          </w:tcPr>
          <w:p w14:paraId="24123BAB" w14:textId="77777777" w:rsidR="00B609FA" w:rsidRPr="00C038D7" w:rsidRDefault="00B609FA" w:rsidP="00813BB9">
            <w:pPr>
              <w:spacing w:after="0" w:line="240" w:lineRule="auto"/>
              <w:rPr>
                <w:rFonts w:ascii="Times New Roman" w:hAnsi="Times New Roman"/>
                <w:sz w:val="24"/>
                <w:szCs w:val="24"/>
                <w:highlight w:val="yellow"/>
              </w:rPr>
            </w:pPr>
            <w:r w:rsidRPr="00C038D7">
              <w:rPr>
                <w:rFonts w:ascii="Times New Roman" w:hAnsi="Times New Roman"/>
                <w:sz w:val="24"/>
                <w:szCs w:val="24"/>
              </w:rPr>
              <w:t>4.1 de curriculum</w:t>
            </w:r>
            <w:r w:rsidR="0097316C" w:rsidRPr="00C038D7">
              <w:rPr>
                <w:rFonts w:ascii="Times New Roman" w:hAnsi="Times New Roman"/>
                <w:color w:val="9BBB59"/>
                <w:sz w:val="24"/>
                <w:szCs w:val="24"/>
              </w:rPr>
              <w:t xml:space="preserve"> </w:t>
            </w:r>
          </w:p>
        </w:tc>
        <w:tc>
          <w:tcPr>
            <w:tcW w:w="4780" w:type="dxa"/>
          </w:tcPr>
          <w:p w14:paraId="6A87E1B1" w14:textId="77777777" w:rsidR="00B46545" w:rsidRPr="00C038D7" w:rsidRDefault="00B46545" w:rsidP="00B46545">
            <w:pPr>
              <w:spacing w:after="0" w:line="240" w:lineRule="auto"/>
              <w:rPr>
                <w:rFonts w:ascii="Times New Roman" w:hAnsi="Times New Roman"/>
                <w:sz w:val="24"/>
                <w:szCs w:val="24"/>
              </w:rPr>
            </w:pPr>
            <w:r w:rsidRPr="00C038D7">
              <w:rPr>
                <w:rFonts w:ascii="Times New Roman" w:hAnsi="Times New Roman"/>
                <w:sz w:val="24"/>
                <w:szCs w:val="24"/>
              </w:rPr>
              <w:t>Studenții trebuie să fi parcurs disciplinele: Electronic Flight Instrument Systems; Applied Electronics and Automatic Control; Avionics; Analogue Electronics; Applied Electrical Engineering and Electronics; Electrical Machines and Actuators.</w:t>
            </w:r>
          </w:p>
          <w:p w14:paraId="79EA2395" w14:textId="77777777" w:rsidR="00B46545" w:rsidRPr="00C038D7" w:rsidRDefault="00B46545" w:rsidP="00B46545">
            <w:pPr>
              <w:spacing w:after="0" w:line="240" w:lineRule="auto"/>
              <w:rPr>
                <w:rFonts w:ascii="Times New Roman" w:hAnsi="Times New Roman"/>
                <w:sz w:val="24"/>
                <w:szCs w:val="24"/>
              </w:rPr>
            </w:pPr>
            <w:r w:rsidRPr="00C038D7">
              <w:rPr>
                <w:rFonts w:ascii="Times New Roman" w:hAnsi="Times New Roman"/>
                <w:sz w:val="24"/>
                <w:szCs w:val="24"/>
              </w:rPr>
              <w:t xml:space="preserve">Sunt recomandate cunoștințe de programare și </w:t>
            </w:r>
            <w:r w:rsidRPr="00C038D7">
              <w:rPr>
                <w:rFonts w:ascii="Times New Roman" w:hAnsi="Times New Roman"/>
                <w:sz w:val="24"/>
                <w:szCs w:val="24"/>
              </w:rPr>
              <w:lastRenderedPageBreak/>
              <w:t>arhitectura calculatoarelor.</w:t>
            </w:r>
          </w:p>
          <w:p w14:paraId="2663F4A1" w14:textId="77777777" w:rsidR="00B46545" w:rsidRPr="00C038D7" w:rsidRDefault="00F21C78" w:rsidP="00B46545">
            <w:pPr>
              <w:spacing w:after="0" w:line="240" w:lineRule="auto"/>
              <w:rPr>
                <w:rFonts w:ascii="Times New Roman" w:hAnsi="Times New Roman"/>
                <w:color w:val="548DD4"/>
                <w:sz w:val="24"/>
                <w:szCs w:val="24"/>
              </w:rPr>
            </w:pPr>
            <w:r w:rsidRPr="00C038D7">
              <w:rPr>
                <w:rFonts w:ascii="Times New Roman" w:hAnsi="Times New Roman"/>
                <w:sz w:val="24"/>
                <w:szCs w:val="24"/>
              </w:rPr>
              <w:br/>
            </w:r>
            <w:r w:rsidR="00B46545" w:rsidRPr="00C038D7">
              <w:rPr>
                <w:rFonts w:ascii="Times New Roman" w:hAnsi="Times New Roman"/>
                <w:color w:val="548DD4"/>
                <w:sz w:val="24"/>
                <w:szCs w:val="24"/>
              </w:rPr>
              <w:t>Students should have completed: Electronic Flight Instrument Systems; Applied Electronics and Automatic Control; Avionics; Analogue Electronics; Applied Electrical Engineering and Electronics; Electrical Machines and Actuators.</w:t>
            </w:r>
          </w:p>
          <w:p w14:paraId="63AC94BC" w14:textId="77777777" w:rsidR="00B609FA" w:rsidRPr="00C038D7" w:rsidRDefault="00B46545" w:rsidP="00B46545">
            <w:pPr>
              <w:spacing w:after="0" w:line="240" w:lineRule="auto"/>
              <w:rPr>
                <w:rFonts w:ascii="Times New Roman" w:hAnsi="Times New Roman"/>
                <w:sz w:val="24"/>
                <w:szCs w:val="24"/>
              </w:rPr>
            </w:pPr>
            <w:r w:rsidRPr="00C038D7">
              <w:rPr>
                <w:rFonts w:ascii="Times New Roman" w:hAnsi="Times New Roman"/>
                <w:color w:val="548DD4"/>
                <w:sz w:val="24"/>
                <w:szCs w:val="24"/>
              </w:rPr>
              <w:t>Knowledge of programming and computer architecture is recommended.</w:t>
            </w:r>
          </w:p>
        </w:tc>
      </w:tr>
      <w:tr w:rsidR="00B609FA" w:rsidRPr="00C038D7" w14:paraId="28805733" w14:textId="77777777" w:rsidTr="00DF0A6C">
        <w:tc>
          <w:tcPr>
            <w:tcW w:w="5120" w:type="dxa"/>
          </w:tcPr>
          <w:p w14:paraId="2AB7EED3" w14:textId="77777777" w:rsidR="00B609FA" w:rsidRPr="00C038D7" w:rsidRDefault="00B609FA" w:rsidP="00813BB9">
            <w:pPr>
              <w:spacing w:after="0" w:line="240" w:lineRule="auto"/>
              <w:rPr>
                <w:rFonts w:ascii="Times New Roman" w:hAnsi="Times New Roman"/>
                <w:sz w:val="24"/>
                <w:szCs w:val="24"/>
              </w:rPr>
            </w:pPr>
            <w:r w:rsidRPr="00C038D7">
              <w:rPr>
                <w:rFonts w:ascii="Times New Roman" w:hAnsi="Times New Roman"/>
                <w:sz w:val="24"/>
                <w:szCs w:val="24"/>
              </w:rPr>
              <w:lastRenderedPageBreak/>
              <w:t xml:space="preserve">4.2 de </w:t>
            </w:r>
            <w:r w:rsidR="00D605BE" w:rsidRPr="00C038D7">
              <w:rPr>
                <w:rFonts w:ascii="Times New Roman" w:hAnsi="Times New Roman"/>
                <w:sz w:val="24"/>
                <w:szCs w:val="24"/>
              </w:rPr>
              <w:t>rezultate ale învățării</w:t>
            </w:r>
            <w:r w:rsidR="0097316C" w:rsidRPr="00C038D7">
              <w:rPr>
                <w:rFonts w:ascii="Times New Roman" w:hAnsi="Times New Roman"/>
                <w:color w:val="9BBB59"/>
                <w:sz w:val="24"/>
                <w:szCs w:val="24"/>
              </w:rPr>
              <w:t xml:space="preserve"> </w:t>
            </w:r>
          </w:p>
        </w:tc>
        <w:tc>
          <w:tcPr>
            <w:tcW w:w="4780" w:type="dxa"/>
          </w:tcPr>
          <w:p w14:paraId="6D51D95C" w14:textId="77777777" w:rsidR="00B46545" w:rsidRPr="00C038D7" w:rsidRDefault="00B46545" w:rsidP="00B46545">
            <w:pPr>
              <w:pStyle w:val="ListParagraph"/>
              <w:spacing w:after="0" w:line="240" w:lineRule="auto"/>
              <w:ind w:left="0"/>
              <w:rPr>
                <w:rFonts w:ascii="Times New Roman" w:hAnsi="Times New Roman"/>
                <w:sz w:val="24"/>
                <w:szCs w:val="24"/>
              </w:rPr>
            </w:pPr>
            <w:r w:rsidRPr="00C038D7">
              <w:rPr>
                <w:rFonts w:ascii="Times New Roman" w:hAnsi="Times New Roman"/>
                <w:sz w:val="24"/>
                <w:szCs w:val="24"/>
              </w:rPr>
              <w:t>Explică funcționarea circuitelor electronice analogice și digitale.</w:t>
            </w:r>
          </w:p>
          <w:p w14:paraId="780C8DE9" w14:textId="77777777" w:rsidR="00B46545" w:rsidRPr="00C038D7" w:rsidRDefault="00B46545" w:rsidP="00B46545">
            <w:pPr>
              <w:pStyle w:val="ListParagraph"/>
              <w:spacing w:after="0" w:line="240" w:lineRule="auto"/>
              <w:ind w:left="0"/>
              <w:rPr>
                <w:rFonts w:ascii="Times New Roman" w:hAnsi="Times New Roman"/>
                <w:sz w:val="24"/>
                <w:szCs w:val="24"/>
              </w:rPr>
            </w:pPr>
            <w:r w:rsidRPr="00C038D7">
              <w:rPr>
                <w:rFonts w:ascii="Times New Roman" w:hAnsi="Times New Roman"/>
                <w:sz w:val="24"/>
                <w:szCs w:val="24"/>
              </w:rPr>
              <w:t>Interpretează scheme electrice și electronice.</w:t>
            </w:r>
          </w:p>
          <w:p w14:paraId="14AD2EA4" w14:textId="77777777" w:rsidR="00B46545" w:rsidRPr="00C038D7" w:rsidRDefault="00B46545" w:rsidP="00B46545">
            <w:pPr>
              <w:pStyle w:val="ListParagraph"/>
              <w:spacing w:after="0" w:line="240" w:lineRule="auto"/>
              <w:ind w:left="0"/>
              <w:rPr>
                <w:rFonts w:ascii="Times New Roman" w:hAnsi="Times New Roman"/>
                <w:sz w:val="24"/>
                <w:szCs w:val="24"/>
              </w:rPr>
            </w:pPr>
            <w:r w:rsidRPr="00C038D7">
              <w:rPr>
                <w:rFonts w:ascii="Times New Roman" w:hAnsi="Times New Roman"/>
                <w:sz w:val="24"/>
                <w:szCs w:val="24"/>
              </w:rPr>
              <w:t>Utilizează instrumente de măsurare și medii software pentru dezvoltarea sistemelor embedded.</w:t>
            </w:r>
          </w:p>
          <w:p w14:paraId="52E2FAF4" w14:textId="77777777" w:rsidR="00B46545" w:rsidRPr="00C038D7" w:rsidRDefault="00F21C78" w:rsidP="00B46545">
            <w:pPr>
              <w:pStyle w:val="ListParagraph"/>
              <w:spacing w:after="0" w:line="240" w:lineRule="auto"/>
              <w:ind w:left="0"/>
              <w:rPr>
                <w:rFonts w:ascii="Times New Roman" w:hAnsi="Times New Roman"/>
                <w:color w:val="548DD4"/>
                <w:sz w:val="24"/>
                <w:szCs w:val="24"/>
              </w:rPr>
            </w:pPr>
            <w:r w:rsidRPr="00C038D7">
              <w:rPr>
                <w:rFonts w:ascii="Times New Roman" w:hAnsi="Times New Roman"/>
                <w:sz w:val="24"/>
                <w:szCs w:val="24"/>
              </w:rPr>
              <w:br/>
            </w:r>
            <w:r w:rsidR="00B46545" w:rsidRPr="00C038D7">
              <w:rPr>
                <w:rFonts w:ascii="Times New Roman" w:hAnsi="Times New Roman"/>
                <w:color w:val="548DD4"/>
                <w:sz w:val="24"/>
                <w:szCs w:val="24"/>
              </w:rPr>
              <w:t>Explain analogue and digital electronic circuits.</w:t>
            </w:r>
          </w:p>
          <w:p w14:paraId="68C25760" w14:textId="77777777" w:rsidR="00B46545" w:rsidRPr="00C038D7" w:rsidRDefault="00B46545" w:rsidP="00B46545">
            <w:pPr>
              <w:pStyle w:val="ListParagraph"/>
              <w:spacing w:after="0" w:line="240" w:lineRule="auto"/>
              <w:ind w:left="0"/>
              <w:rPr>
                <w:rFonts w:ascii="Times New Roman" w:hAnsi="Times New Roman"/>
                <w:color w:val="548DD4"/>
                <w:sz w:val="24"/>
                <w:szCs w:val="24"/>
              </w:rPr>
            </w:pPr>
            <w:r w:rsidRPr="00C038D7">
              <w:rPr>
                <w:rFonts w:ascii="Times New Roman" w:hAnsi="Times New Roman"/>
                <w:color w:val="548DD4"/>
                <w:sz w:val="24"/>
                <w:szCs w:val="24"/>
              </w:rPr>
              <w:t>Interpret electrical and electronic schematics.</w:t>
            </w:r>
          </w:p>
          <w:p w14:paraId="029EFDEE" w14:textId="77777777" w:rsidR="008421F0" w:rsidRPr="00C038D7" w:rsidRDefault="00B46545" w:rsidP="00B46545">
            <w:pPr>
              <w:pStyle w:val="ListParagraph"/>
              <w:spacing w:after="0" w:line="240" w:lineRule="auto"/>
              <w:ind w:left="0"/>
              <w:rPr>
                <w:rFonts w:ascii="Times New Roman" w:hAnsi="Times New Roman"/>
                <w:sz w:val="24"/>
                <w:szCs w:val="24"/>
              </w:rPr>
            </w:pPr>
            <w:r w:rsidRPr="00C038D7">
              <w:rPr>
                <w:rFonts w:ascii="Times New Roman" w:hAnsi="Times New Roman"/>
                <w:color w:val="548DD4"/>
                <w:sz w:val="24"/>
                <w:szCs w:val="24"/>
              </w:rPr>
              <w:t>Use measurement instruments and software tools for embedded-system development.</w:t>
            </w:r>
          </w:p>
        </w:tc>
      </w:tr>
    </w:tbl>
    <w:p w14:paraId="5E9DFACC" w14:textId="77777777" w:rsidR="00B609FA" w:rsidRPr="00C038D7" w:rsidRDefault="00B609FA" w:rsidP="00813BB9">
      <w:pPr>
        <w:spacing w:after="0" w:line="240" w:lineRule="auto"/>
        <w:rPr>
          <w:rFonts w:ascii="Times New Roman" w:hAnsi="Times New Roman"/>
          <w:sz w:val="24"/>
          <w:szCs w:val="24"/>
        </w:rPr>
      </w:pPr>
    </w:p>
    <w:p w14:paraId="6DAB4896" w14:textId="77777777" w:rsidR="003533D9" w:rsidRPr="00C038D7" w:rsidRDefault="003533D9" w:rsidP="00813BB9">
      <w:pPr>
        <w:spacing w:after="0" w:line="240" w:lineRule="auto"/>
        <w:rPr>
          <w:rFonts w:ascii="Times New Roman" w:hAnsi="Times New Roman"/>
          <w:sz w:val="24"/>
          <w:szCs w:val="24"/>
        </w:rPr>
      </w:pPr>
      <w:r w:rsidRPr="00C038D7">
        <w:rPr>
          <w:rFonts w:ascii="Times New Roman" w:hAnsi="Times New Roman"/>
          <w:b/>
          <w:sz w:val="24"/>
          <w:szCs w:val="24"/>
        </w:rPr>
        <w:t>5. Condiții necesare pentru desfășurarea optimă a activităților didactice</w:t>
      </w:r>
      <w:r w:rsidRPr="00C038D7">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C038D7" w14:paraId="3C261D7C" w14:textId="77777777" w:rsidTr="00A946AE">
        <w:tc>
          <w:tcPr>
            <w:tcW w:w="2723" w:type="dxa"/>
          </w:tcPr>
          <w:p w14:paraId="5F0C9295" w14:textId="77777777" w:rsidR="00F21C78" w:rsidRPr="00C038D7" w:rsidRDefault="00F21C78" w:rsidP="00F21C78">
            <w:pPr>
              <w:spacing w:after="0" w:line="240" w:lineRule="auto"/>
              <w:rPr>
                <w:rFonts w:ascii="Times New Roman" w:hAnsi="Times New Roman"/>
                <w:sz w:val="24"/>
                <w:szCs w:val="24"/>
              </w:rPr>
            </w:pPr>
            <w:r w:rsidRPr="00C038D7">
              <w:rPr>
                <w:rFonts w:ascii="Times New Roman" w:hAnsi="Times New Roman"/>
                <w:sz w:val="24"/>
                <w:szCs w:val="24"/>
              </w:rPr>
              <w:t>5.1  de desfășurare a cursului</w:t>
            </w:r>
          </w:p>
        </w:tc>
        <w:tc>
          <w:tcPr>
            <w:tcW w:w="7285" w:type="dxa"/>
          </w:tcPr>
          <w:p w14:paraId="00605425" w14:textId="77777777" w:rsidR="00B46545" w:rsidRPr="00C038D7" w:rsidRDefault="00B46545" w:rsidP="00F21C78">
            <w:pPr>
              <w:spacing w:after="0" w:line="240" w:lineRule="auto"/>
              <w:rPr>
                <w:rFonts w:ascii="Times New Roman" w:hAnsi="Times New Roman"/>
                <w:sz w:val="24"/>
                <w:szCs w:val="24"/>
              </w:rPr>
            </w:pPr>
            <w:r w:rsidRPr="00C038D7">
              <w:rPr>
                <w:rFonts w:ascii="Times New Roman" w:hAnsi="Times New Roman"/>
                <w:sz w:val="24"/>
                <w:szCs w:val="24"/>
              </w:rPr>
              <w:t>Sală de curs dotată cu tablă, videoproiector, calculator conectat la internet și facilități multimedia. Acces la platforma de e-learning pentru distribuirea materialelor didactice, demonstrații interactive și studii de caz privind interfațarea sistemelor de calcul utilizate în aplicații embedded, industriale și aerospațiale.</w:t>
            </w:r>
          </w:p>
          <w:p w14:paraId="0A88C625" w14:textId="77777777" w:rsidR="00F21C78" w:rsidRPr="00C038D7" w:rsidRDefault="00F21C78" w:rsidP="00F21C78">
            <w:pPr>
              <w:spacing w:after="0" w:line="240" w:lineRule="auto"/>
              <w:rPr>
                <w:rFonts w:ascii="Times New Roman" w:hAnsi="Times New Roman"/>
                <w:sz w:val="24"/>
                <w:szCs w:val="24"/>
                <w:highlight w:val="yellow"/>
              </w:rPr>
            </w:pPr>
            <w:r w:rsidRPr="00C038D7">
              <w:rPr>
                <w:rFonts w:ascii="Times New Roman" w:hAnsi="Times New Roman"/>
                <w:sz w:val="24"/>
                <w:szCs w:val="24"/>
              </w:rPr>
              <w:br/>
            </w:r>
            <w:r w:rsidR="00B46545" w:rsidRPr="00C038D7">
              <w:rPr>
                <w:rFonts w:ascii="Times New Roman" w:hAnsi="Times New Roman"/>
                <w:color w:val="548DD4"/>
                <w:sz w:val="24"/>
                <w:szCs w:val="24"/>
              </w:rPr>
              <w:t>Lecture room equipped with a whiteboard, multimedia projector, computer with Internet access and multimedia facilities. Access to the e-learning platform for distributing teaching materials, interactive demonstrations and case studies related to computer interfacing in embedded, industrial and aerospace applications.</w:t>
            </w:r>
          </w:p>
        </w:tc>
      </w:tr>
      <w:tr w:rsidR="00F21C78" w:rsidRPr="00C038D7" w14:paraId="2CB115B0" w14:textId="77777777" w:rsidTr="00A946AE">
        <w:tc>
          <w:tcPr>
            <w:tcW w:w="2723" w:type="dxa"/>
          </w:tcPr>
          <w:p w14:paraId="1D45EE10" w14:textId="7004C22E" w:rsidR="00F21C78" w:rsidRPr="00C038D7" w:rsidRDefault="00F21C78" w:rsidP="00F21C78">
            <w:pPr>
              <w:spacing w:after="0" w:line="240" w:lineRule="auto"/>
              <w:rPr>
                <w:rFonts w:ascii="Times New Roman" w:hAnsi="Times New Roman"/>
                <w:sz w:val="24"/>
                <w:szCs w:val="24"/>
              </w:rPr>
            </w:pPr>
            <w:r w:rsidRPr="00C038D7">
              <w:rPr>
                <w:rFonts w:ascii="Times New Roman" w:hAnsi="Times New Roman"/>
                <w:sz w:val="24"/>
                <w:szCs w:val="24"/>
              </w:rPr>
              <w:t>5.2  de desfășurare a</w:t>
            </w:r>
            <w:r w:rsidR="00C038D7">
              <w:rPr>
                <w:rFonts w:ascii="Times New Roman" w:hAnsi="Times New Roman"/>
                <w:sz w:val="24"/>
                <w:szCs w:val="24"/>
              </w:rPr>
              <w:t xml:space="preserve"> </w:t>
            </w:r>
            <w:r w:rsidRPr="00C038D7">
              <w:rPr>
                <w:rFonts w:ascii="Times New Roman" w:hAnsi="Times New Roman"/>
                <w:sz w:val="24"/>
                <w:szCs w:val="24"/>
              </w:rPr>
              <w:t>proiectului</w:t>
            </w:r>
          </w:p>
        </w:tc>
        <w:tc>
          <w:tcPr>
            <w:tcW w:w="7285" w:type="dxa"/>
          </w:tcPr>
          <w:p w14:paraId="1ECAA612" w14:textId="77777777" w:rsidR="00B46545" w:rsidRPr="00C038D7" w:rsidRDefault="00B46545" w:rsidP="00F21C78">
            <w:pPr>
              <w:spacing w:after="0" w:line="240" w:lineRule="auto"/>
              <w:rPr>
                <w:rFonts w:ascii="Times New Roman" w:hAnsi="Times New Roman"/>
                <w:sz w:val="24"/>
                <w:szCs w:val="24"/>
              </w:rPr>
            </w:pPr>
            <w:r w:rsidRPr="00C038D7">
              <w:rPr>
                <w:rFonts w:ascii="Times New Roman" w:hAnsi="Times New Roman"/>
                <w:sz w:val="24"/>
                <w:szCs w:val="24"/>
              </w:rPr>
              <w:t xml:space="preserve">Laborator dotat cu calculatoare, medii integrate de dezvoltare software, plăci de dezvoltare cu microcontrolere, instrumente de măsurare electronică (osciloscop digital, generator de semnal, sursă de alimentare și multimetru), interfețe de comunicație și echipamente pentru testarea sistemelor embedded. Acces la documentația tehnică și la platformele software utilizate pentru dezvoltarea și depanarea aplicațiilor. </w:t>
            </w:r>
          </w:p>
          <w:p w14:paraId="5F51B43D" w14:textId="77777777" w:rsidR="00B46545" w:rsidRPr="00C038D7" w:rsidRDefault="00B46545" w:rsidP="00F21C78">
            <w:pPr>
              <w:spacing w:after="0" w:line="240" w:lineRule="auto"/>
              <w:rPr>
                <w:rFonts w:ascii="Times New Roman" w:hAnsi="Times New Roman"/>
                <w:sz w:val="24"/>
                <w:szCs w:val="24"/>
              </w:rPr>
            </w:pPr>
          </w:p>
          <w:p w14:paraId="5C7C6EBC" w14:textId="77777777" w:rsidR="00F21C78" w:rsidRPr="00C038D7" w:rsidRDefault="00B46545" w:rsidP="00F21C78">
            <w:pPr>
              <w:spacing w:after="0" w:line="240" w:lineRule="auto"/>
              <w:rPr>
                <w:rFonts w:ascii="Times New Roman" w:hAnsi="Times New Roman"/>
                <w:sz w:val="24"/>
                <w:szCs w:val="24"/>
              </w:rPr>
            </w:pPr>
            <w:r w:rsidRPr="00C038D7">
              <w:rPr>
                <w:rFonts w:ascii="Times New Roman" w:hAnsi="Times New Roman"/>
                <w:color w:val="548DD4"/>
                <w:sz w:val="24"/>
                <w:szCs w:val="24"/>
              </w:rPr>
              <w:t>Laboratory equipped with computers, integrated software development environments, microcontroller development boards, electronic measurement instruments (digital oscilloscope, function generator, power supply and multimeter), communication interfaces and equipment for testing embedded systems. Access to technical documentation and software platforms used for application development and debugging.</w:t>
            </w:r>
          </w:p>
        </w:tc>
      </w:tr>
    </w:tbl>
    <w:p w14:paraId="2099D04A" w14:textId="77777777" w:rsidR="00F21C78" w:rsidRPr="00C038D7" w:rsidRDefault="00F21C78" w:rsidP="00813BB9">
      <w:pPr>
        <w:spacing w:after="0" w:line="240" w:lineRule="auto"/>
        <w:rPr>
          <w:rFonts w:ascii="Times New Roman" w:hAnsi="Times New Roman"/>
          <w:sz w:val="24"/>
          <w:szCs w:val="24"/>
        </w:rPr>
      </w:pPr>
    </w:p>
    <w:p w14:paraId="47D86812" w14:textId="77777777" w:rsidR="00FD0711" w:rsidRPr="00C038D7" w:rsidRDefault="00FD0711" w:rsidP="00813BB9">
      <w:pPr>
        <w:spacing w:after="0" w:line="240" w:lineRule="auto"/>
        <w:rPr>
          <w:rFonts w:ascii="Times New Roman" w:hAnsi="Times New Roman"/>
          <w:color w:val="9BBB59"/>
          <w:sz w:val="24"/>
          <w:szCs w:val="24"/>
        </w:rPr>
      </w:pPr>
    </w:p>
    <w:p w14:paraId="541D556D" w14:textId="77777777" w:rsidR="00DB7915" w:rsidRPr="00C038D7" w:rsidRDefault="00D31C96" w:rsidP="00813BB9">
      <w:pPr>
        <w:spacing w:after="0" w:line="240" w:lineRule="auto"/>
        <w:jc w:val="both"/>
        <w:rPr>
          <w:rFonts w:ascii="Times New Roman" w:eastAsia="Calibri" w:hAnsi="Times New Roman"/>
          <w:sz w:val="24"/>
          <w:szCs w:val="24"/>
        </w:rPr>
      </w:pPr>
      <w:r w:rsidRPr="00C038D7">
        <w:rPr>
          <w:rFonts w:ascii="Times New Roman" w:hAnsi="Times New Roman"/>
          <w:b/>
          <w:sz w:val="24"/>
          <w:szCs w:val="24"/>
        </w:rPr>
        <w:t>6. Obiectiv</w:t>
      </w:r>
      <w:r w:rsidR="00253624" w:rsidRPr="00C038D7">
        <w:rPr>
          <w:rFonts w:ascii="Times New Roman" w:hAnsi="Times New Roman"/>
          <w:b/>
          <w:sz w:val="24"/>
          <w:szCs w:val="24"/>
        </w:rPr>
        <w:t xml:space="preserve"> general</w:t>
      </w:r>
      <w:r w:rsidR="00DB7915" w:rsidRPr="00C038D7">
        <w:rPr>
          <w:rFonts w:ascii="Times New Roman" w:eastAsia="Calibri" w:hAnsi="Times New Roman"/>
          <w:sz w:val="24"/>
          <w:szCs w:val="24"/>
        </w:rPr>
        <w:t xml:space="preserve"> </w:t>
      </w:r>
    </w:p>
    <w:p w14:paraId="04631D1B" w14:textId="77777777" w:rsidR="00DC5F8C" w:rsidRPr="00C038D7" w:rsidRDefault="00B46545" w:rsidP="00A946AE">
      <w:pPr>
        <w:spacing w:after="0" w:line="240" w:lineRule="auto"/>
        <w:ind w:right="566"/>
        <w:jc w:val="both"/>
        <w:rPr>
          <w:rFonts w:ascii="Times New Roman" w:eastAsia="Calibri" w:hAnsi="Times New Roman"/>
          <w:sz w:val="24"/>
          <w:szCs w:val="24"/>
        </w:rPr>
      </w:pPr>
      <w:r w:rsidRPr="00C038D7">
        <w:rPr>
          <w:rFonts w:ascii="Times New Roman" w:hAnsi="Times New Roman"/>
          <w:sz w:val="24"/>
          <w:szCs w:val="24"/>
        </w:rPr>
        <w:t>Disciplina urmărește dezvoltarea competențelor necesare pentru proiectarea, implementarea, integrarea și testarea interfețelor dintre sistemele de calcul și echipamentele electronice utilizate în aplicații embedded, industriale și aerospațiale. Sunt prezentate principiile arhitecturilor hardware–software, metodele de achiziție și transfer al datelor, protocoalele moderne de comunicație, precum și tehnicile utilizate pentru interfațarea senzorilor, actuatoarelor și echipamentelor inteligente. Activitățile de proiect urmăresc dezvoltarea unor aplicații complete de interfațare, utilizând platforme hardware și instrumente software dedicate, în vederea formării unei perspective integrate asupra proiectării sistemelor electronice moderne și a aplicațiilor specifice domeniului aerospațial.</w:t>
      </w:r>
      <w:r w:rsidR="00E40226" w:rsidRPr="00C038D7">
        <w:rPr>
          <w:rFonts w:ascii="Times New Roman" w:hAnsi="Times New Roman"/>
          <w:sz w:val="24"/>
          <w:szCs w:val="24"/>
        </w:rPr>
        <w:t>.</w:t>
      </w:r>
    </w:p>
    <w:p w14:paraId="69603480" w14:textId="77777777" w:rsidR="00A37EFD" w:rsidRPr="00C038D7" w:rsidRDefault="00A37EFD" w:rsidP="00813BB9">
      <w:pPr>
        <w:spacing w:after="0" w:line="240" w:lineRule="auto"/>
        <w:jc w:val="both"/>
        <w:rPr>
          <w:rFonts w:ascii="Times New Roman" w:eastAsia="Calibri" w:hAnsi="Times New Roman"/>
          <w:sz w:val="24"/>
          <w:szCs w:val="24"/>
        </w:rPr>
      </w:pPr>
    </w:p>
    <w:p w14:paraId="2ACB0C56" w14:textId="77777777" w:rsidR="00A37EFD" w:rsidRPr="00C038D7" w:rsidRDefault="00B46545" w:rsidP="00A946AE">
      <w:pPr>
        <w:spacing w:after="0" w:line="240" w:lineRule="auto"/>
        <w:ind w:right="566"/>
        <w:jc w:val="both"/>
        <w:rPr>
          <w:rFonts w:ascii="Times New Roman" w:eastAsia="Calibri" w:hAnsi="Times New Roman"/>
          <w:color w:val="548DD4"/>
          <w:sz w:val="24"/>
          <w:szCs w:val="24"/>
        </w:rPr>
      </w:pPr>
      <w:r w:rsidRPr="00C038D7">
        <w:rPr>
          <w:rFonts w:ascii="Times New Roman" w:hAnsi="Times New Roman"/>
          <w:color w:val="0070C0"/>
          <w:sz w:val="24"/>
          <w:szCs w:val="24"/>
        </w:rPr>
        <w:t>The course aims to develop the competencies required for designing, implementing, integrating and testing interfaces between computer systems and electronic equipment used in embedded, industrial and aerospace applications. It presents the principles of hardware–software architectures, data acquisition and transfer techniques, modern communication protocols, and methods for interfacing sensors, actuators and intelligent electronic devices. Project activities focus on developing complete interfacing applications using dedicated hardware platforms and software tools, providing students with an integrated perspective on the design of modern electronic systems and their aerospace applications.</w:t>
      </w:r>
      <w:r w:rsidR="00A37EFD" w:rsidRPr="00C038D7">
        <w:rPr>
          <w:rFonts w:ascii="Times New Roman" w:hAnsi="Times New Roman"/>
          <w:color w:val="0070C0"/>
          <w:sz w:val="24"/>
          <w:szCs w:val="24"/>
        </w:rPr>
        <w:t>.</w:t>
      </w:r>
    </w:p>
    <w:p w14:paraId="4AA5000E" w14:textId="77777777" w:rsidR="00E40226" w:rsidRPr="00C038D7" w:rsidRDefault="00E40226" w:rsidP="00813BB9">
      <w:pPr>
        <w:spacing w:after="0" w:line="240" w:lineRule="auto"/>
        <w:jc w:val="both"/>
        <w:rPr>
          <w:rFonts w:ascii="Times New Roman" w:hAnsi="Times New Roman"/>
          <w:b/>
          <w:sz w:val="24"/>
          <w:szCs w:val="24"/>
        </w:rPr>
      </w:pPr>
    </w:p>
    <w:p w14:paraId="36FFF77F" w14:textId="77777777" w:rsidR="00DB7915" w:rsidRPr="00C038D7" w:rsidRDefault="000B3BD0" w:rsidP="00813BB9">
      <w:pPr>
        <w:spacing w:after="0" w:line="240" w:lineRule="auto"/>
        <w:contextualSpacing/>
        <w:jc w:val="both"/>
        <w:rPr>
          <w:rFonts w:ascii="Times New Roman" w:hAnsi="Times New Roman"/>
          <w:b/>
          <w:sz w:val="24"/>
          <w:szCs w:val="24"/>
        </w:rPr>
      </w:pPr>
      <w:r w:rsidRPr="00C038D7">
        <w:rPr>
          <w:rFonts w:ascii="Times New Roman" w:hAnsi="Times New Roman"/>
          <w:b/>
          <w:sz w:val="24"/>
          <w:szCs w:val="24"/>
        </w:rPr>
        <w:t>7</w:t>
      </w:r>
      <w:r w:rsidR="00D31C96" w:rsidRPr="00C038D7">
        <w:rPr>
          <w:rFonts w:ascii="Times New Roman" w:hAnsi="Times New Roman"/>
          <w:b/>
          <w:sz w:val="24"/>
          <w:szCs w:val="24"/>
        </w:rPr>
        <w:t>. Rezultatele învă</w:t>
      </w:r>
      <w:r w:rsidR="001B1709" w:rsidRPr="00C038D7">
        <w:rPr>
          <w:rFonts w:ascii="Times New Roman" w:hAnsi="Times New Roman"/>
          <w:b/>
          <w:sz w:val="24"/>
          <w:szCs w:val="24"/>
        </w:rPr>
        <w:t>ț</w:t>
      </w:r>
      <w:r w:rsidR="00D31C96" w:rsidRPr="00C038D7">
        <w:rPr>
          <w:rFonts w:ascii="Times New Roman" w:hAnsi="Times New Roman"/>
          <w:b/>
          <w:sz w:val="24"/>
          <w:szCs w:val="24"/>
        </w:rPr>
        <w:t>ării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9000"/>
      </w:tblGrid>
      <w:tr w:rsidR="00FD0711" w:rsidRPr="00C038D7" w14:paraId="1D5120C1" w14:textId="77777777" w:rsidTr="00DF0A6C">
        <w:trPr>
          <w:cantSplit/>
          <w:trHeight w:val="1975"/>
        </w:trPr>
        <w:tc>
          <w:tcPr>
            <w:tcW w:w="900" w:type="dxa"/>
            <w:textDirection w:val="btLr"/>
            <w:vAlign w:val="center"/>
          </w:tcPr>
          <w:p w14:paraId="14C697E2" w14:textId="77777777" w:rsidR="00FD0711" w:rsidRPr="00C038D7" w:rsidRDefault="002A2A27" w:rsidP="00813BB9">
            <w:pPr>
              <w:spacing w:after="0" w:line="240" w:lineRule="auto"/>
              <w:jc w:val="center"/>
              <w:rPr>
                <w:rFonts w:ascii="Times New Roman" w:hAnsi="Times New Roman"/>
                <w:b/>
                <w:sz w:val="24"/>
                <w:szCs w:val="24"/>
              </w:rPr>
            </w:pPr>
            <w:r w:rsidRPr="00C038D7">
              <w:rPr>
                <w:rFonts w:ascii="Times New Roman" w:hAnsi="Times New Roman"/>
                <w:b/>
                <w:sz w:val="24"/>
                <w:szCs w:val="24"/>
              </w:rPr>
              <w:t>Cuno</w:t>
            </w:r>
            <w:r w:rsidR="001B1709" w:rsidRPr="00C038D7">
              <w:rPr>
                <w:rFonts w:ascii="Times New Roman" w:hAnsi="Times New Roman"/>
                <w:b/>
                <w:sz w:val="24"/>
                <w:szCs w:val="24"/>
              </w:rPr>
              <w:t>ș</w:t>
            </w:r>
            <w:r w:rsidRPr="00C038D7">
              <w:rPr>
                <w:rFonts w:ascii="Times New Roman" w:hAnsi="Times New Roman"/>
                <w:b/>
                <w:sz w:val="24"/>
                <w:szCs w:val="24"/>
              </w:rPr>
              <w:t>tin</w:t>
            </w:r>
            <w:r w:rsidR="001B1709" w:rsidRPr="00C038D7">
              <w:rPr>
                <w:rFonts w:ascii="Times New Roman" w:hAnsi="Times New Roman"/>
                <w:b/>
                <w:sz w:val="24"/>
                <w:szCs w:val="24"/>
              </w:rPr>
              <w:t>ț</w:t>
            </w:r>
            <w:r w:rsidRPr="00C038D7">
              <w:rPr>
                <w:rFonts w:ascii="Times New Roman" w:hAnsi="Times New Roman"/>
                <w:b/>
                <w:sz w:val="24"/>
                <w:szCs w:val="24"/>
              </w:rPr>
              <w:t>e</w:t>
            </w:r>
          </w:p>
        </w:tc>
        <w:tc>
          <w:tcPr>
            <w:tcW w:w="9000" w:type="dxa"/>
          </w:tcPr>
          <w:p w14:paraId="21BD7D4A" w14:textId="77777777" w:rsidR="00BF705E" w:rsidRPr="00C038D7" w:rsidRDefault="00BF705E" w:rsidP="00BF705E">
            <w:pPr>
              <w:spacing w:after="0" w:line="240" w:lineRule="auto"/>
              <w:rPr>
                <w:rFonts w:ascii="Times New Roman" w:hAnsi="Times New Roman"/>
                <w:sz w:val="24"/>
                <w:szCs w:val="24"/>
              </w:rPr>
            </w:pPr>
            <w:r w:rsidRPr="00C038D7">
              <w:rPr>
                <w:rFonts w:ascii="Times New Roman" w:hAnsi="Times New Roman"/>
                <w:sz w:val="24"/>
                <w:szCs w:val="24"/>
              </w:rPr>
              <w:t>Explică arhitectura sistemelor de interfațare utilizate în sistemele embedded.</w:t>
            </w:r>
          </w:p>
          <w:p w14:paraId="7D7C3E98" w14:textId="77777777" w:rsidR="00BF705E" w:rsidRPr="00C038D7" w:rsidRDefault="00BF705E" w:rsidP="00BF705E">
            <w:pPr>
              <w:spacing w:after="0" w:line="240" w:lineRule="auto"/>
              <w:rPr>
                <w:rFonts w:ascii="Times New Roman" w:hAnsi="Times New Roman"/>
                <w:sz w:val="24"/>
                <w:szCs w:val="24"/>
              </w:rPr>
            </w:pPr>
            <w:r w:rsidRPr="00C038D7">
              <w:rPr>
                <w:rFonts w:ascii="Times New Roman" w:hAnsi="Times New Roman"/>
                <w:sz w:val="24"/>
                <w:szCs w:val="24"/>
              </w:rPr>
              <w:t>Descrie principiile comunicației dintre sistemele de calcul și echipamentele periferice.</w:t>
            </w:r>
          </w:p>
          <w:p w14:paraId="227A4EB2" w14:textId="77777777" w:rsidR="00BF705E" w:rsidRPr="00C038D7" w:rsidRDefault="00BF705E" w:rsidP="00BF705E">
            <w:pPr>
              <w:spacing w:after="0" w:line="240" w:lineRule="auto"/>
              <w:rPr>
                <w:rFonts w:ascii="Times New Roman" w:hAnsi="Times New Roman"/>
                <w:sz w:val="24"/>
                <w:szCs w:val="24"/>
              </w:rPr>
            </w:pPr>
            <w:r w:rsidRPr="00C038D7">
              <w:rPr>
                <w:rFonts w:ascii="Times New Roman" w:hAnsi="Times New Roman"/>
                <w:sz w:val="24"/>
                <w:szCs w:val="24"/>
              </w:rPr>
              <w:t>Explică funcționarea principalelor protocoale seriale și magistrale de comunicație.</w:t>
            </w:r>
          </w:p>
          <w:p w14:paraId="4929D7B5" w14:textId="77777777" w:rsidR="00BF705E" w:rsidRPr="00C038D7" w:rsidRDefault="00BF705E" w:rsidP="00BF705E">
            <w:pPr>
              <w:spacing w:after="0" w:line="240" w:lineRule="auto"/>
              <w:rPr>
                <w:rFonts w:ascii="Times New Roman" w:hAnsi="Times New Roman"/>
                <w:sz w:val="24"/>
                <w:szCs w:val="24"/>
              </w:rPr>
            </w:pPr>
            <w:r w:rsidRPr="00C038D7">
              <w:rPr>
                <w:rFonts w:ascii="Times New Roman" w:hAnsi="Times New Roman"/>
                <w:sz w:val="24"/>
                <w:szCs w:val="24"/>
              </w:rPr>
              <w:t>Descrie metodele de achiziție și conversie a datelor provenite de la senzori.</w:t>
            </w:r>
          </w:p>
          <w:p w14:paraId="65451ACF" w14:textId="77777777" w:rsidR="00BF705E" w:rsidRPr="00C038D7" w:rsidRDefault="00BF705E" w:rsidP="00BF705E">
            <w:pPr>
              <w:spacing w:after="0" w:line="240" w:lineRule="auto"/>
              <w:rPr>
                <w:rFonts w:ascii="Times New Roman" w:hAnsi="Times New Roman"/>
                <w:sz w:val="24"/>
                <w:szCs w:val="24"/>
              </w:rPr>
            </w:pPr>
            <w:r w:rsidRPr="00C038D7">
              <w:rPr>
                <w:rFonts w:ascii="Times New Roman" w:hAnsi="Times New Roman"/>
                <w:sz w:val="24"/>
                <w:szCs w:val="24"/>
              </w:rPr>
              <w:t>Explică principiile interfațării actuatoarelor și echipamentelor electronice inteligente.</w:t>
            </w:r>
          </w:p>
          <w:p w14:paraId="27227229" w14:textId="77777777" w:rsidR="00BF705E" w:rsidRPr="00C038D7" w:rsidRDefault="00BF705E" w:rsidP="00BF705E">
            <w:pPr>
              <w:spacing w:after="0" w:line="240" w:lineRule="auto"/>
              <w:rPr>
                <w:rFonts w:ascii="Times New Roman" w:hAnsi="Times New Roman"/>
                <w:sz w:val="24"/>
                <w:szCs w:val="24"/>
              </w:rPr>
            </w:pPr>
            <w:r w:rsidRPr="00C038D7">
              <w:rPr>
                <w:rFonts w:ascii="Times New Roman" w:hAnsi="Times New Roman"/>
                <w:sz w:val="24"/>
                <w:szCs w:val="24"/>
              </w:rPr>
              <w:t>Descrie arhitectura hardware–software a sistemelor de control distribuit.</w:t>
            </w:r>
          </w:p>
          <w:p w14:paraId="6F824524" w14:textId="77777777" w:rsidR="00BF705E" w:rsidRPr="00C038D7" w:rsidRDefault="00BF705E" w:rsidP="00BF705E">
            <w:pPr>
              <w:spacing w:after="0" w:line="240" w:lineRule="auto"/>
              <w:rPr>
                <w:rFonts w:ascii="Times New Roman" w:hAnsi="Times New Roman"/>
                <w:sz w:val="24"/>
                <w:szCs w:val="24"/>
              </w:rPr>
            </w:pPr>
            <w:r w:rsidRPr="00C038D7">
              <w:rPr>
                <w:rFonts w:ascii="Times New Roman" w:hAnsi="Times New Roman"/>
                <w:sz w:val="24"/>
                <w:szCs w:val="24"/>
              </w:rPr>
              <w:t>Explică metodele de sincronizare și transfer al informației între subsisteme electronice.</w:t>
            </w:r>
          </w:p>
          <w:p w14:paraId="73A36365" w14:textId="77777777" w:rsidR="00BF705E" w:rsidRPr="00C038D7" w:rsidRDefault="00BF705E" w:rsidP="00BF705E">
            <w:pPr>
              <w:spacing w:after="0" w:line="240" w:lineRule="auto"/>
              <w:rPr>
                <w:rFonts w:ascii="Times New Roman" w:hAnsi="Times New Roman"/>
                <w:sz w:val="24"/>
                <w:szCs w:val="24"/>
              </w:rPr>
            </w:pPr>
            <w:r w:rsidRPr="00C038D7">
              <w:rPr>
                <w:rFonts w:ascii="Times New Roman" w:hAnsi="Times New Roman"/>
                <w:sz w:val="24"/>
                <w:szCs w:val="24"/>
              </w:rPr>
              <w:t>Corelează tehnicile moderne de interfațare cu aplicațiile din avionică și ingineria aerospațială.</w:t>
            </w:r>
          </w:p>
          <w:p w14:paraId="5E291A7E" w14:textId="77777777" w:rsidR="00BF705E" w:rsidRPr="00C038D7" w:rsidRDefault="00C84665" w:rsidP="00BF705E">
            <w:pPr>
              <w:spacing w:after="0" w:line="240" w:lineRule="auto"/>
              <w:rPr>
                <w:rFonts w:ascii="Times New Roman" w:hAnsi="Times New Roman"/>
                <w:color w:val="0070C0"/>
                <w:sz w:val="24"/>
                <w:szCs w:val="24"/>
              </w:rPr>
            </w:pPr>
            <w:r w:rsidRPr="00C038D7">
              <w:rPr>
                <w:rFonts w:ascii="Times New Roman" w:hAnsi="Times New Roman"/>
                <w:sz w:val="24"/>
                <w:szCs w:val="24"/>
              </w:rPr>
              <w:br/>
            </w:r>
            <w:r w:rsidR="00BF705E" w:rsidRPr="00C038D7">
              <w:rPr>
                <w:rFonts w:ascii="Times New Roman" w:hAnsi="Times New Roman"/>
                <w:color w:val="0070C0"/>
                <w:sz w:val="24"/>
                <w:szCs w:val="24"/>
              </w:rPr>
              <w:t>Explain the architecture of interfacing systems used in embedded applications.</w:t>
            </w:r>
          </w:p>
          <w:p w14:paraId="69EA36E7" w14:textId="77777777" w:rsidR="00BF705E" w:rsidRPr="00C038D7" w:rsidRDefault="00BF705E" w:rsidP="00BF705E">
            <w:pPr>
              <w:spacing w:after="0" w:line="240" w:lineRule="auto"/>
              <w:rPr>
                <w:rFonts w:ascii="Times New Roman" w:hAnsi="Times New Roman"/>
                <w:color w:val="0070C0"/>
                <w:sz w:val="24"/>
                <w:szCs w:val="24"/>
              </w:rPr>
            </w:pPr>
            <w:r w:rsidRPr="00C038D7">
              <w:rPr>
                <w:rFonts w:ascii="Times New Roman" w:hAnsi="Times New Roman"/>
                <w:color w:val="0070C0"/>
                <w:sz w:val="24"/>
                <w:szCs w:val="24"/>
              </w:rPr>
              <w:t>Describe the communication principles between computer systems and peripheral devices.</w:t>
            </w:r>
          </w:p>
          <w:p w14:paraId="594921AB" w14:textId="77777777" w:rsidR="00BF705E" w:rsidRPr="00C038D7" w:rsidRDefault="00BF705E" w:rsidP="00BF705E">
            <w:pPr>
              <w:spacing w:after="0" w:line="240" w:lineRule="auto"/>
              <w:rPr>
                <w:rFonts w:ascii="Times New Roman" w:hAnsi="Times New Roman"/>
                <w:color w:val="0070C0"/>
                <w:sz w:val="24"/>
                <w:szCs w:val="24"/>
              </w:rPr>
            </w:pPr>
            <w:r w:rsidRPr="00C038D7">
              <w:rPr>
                <w:rFonts w:ascii="Times New Roman" w:hAnsi="Times New Roman"/>
                <w:color w:val="0070C0"/>
                <w:sz w:val="24"/>
                <w:szCs w:val="24"/>
              </w:rPr>
              <w:t>Explain the operation of the main serial communication protocols and buses.</w:t>
            </w:r>
          </w:p>
          <w:p w14:paraId="659D9095" w14:textId="77777777" w:rsidR="00BF705E" w:rsidRPr="00C038D7" w:rsidRDefault="00BF705E" w:rsidP="00BF705E">
            <w:pPr>
              <w:spacing w:after="0" w:line="240" w:lineRule="auto"/>
              <w:rPr>
                <w:rFonts w:ascii="Times New Roman" w:hAnsi="Times New Roman"/>
                <w:color w:val="0070C0"/>
                <w:sz w:val="24"/>
                <w:szCs w:val="24"/>
              </w:rPr>
            </w:pPr>
            <w:r w:rsidRPr="00C038D7">
              <w:rPr>
                <w:rFonts w:ascii="Times New Roman" w:hAnsi="Times New Roman"/>
                <w:color w:val="0070C0"/>
                <w:sz w:val="24"/>
                <w:szCs w:val="24"/>
              </w:rPr>
              <w:t>Describe data acquisition and conversion methods used with sensors.</w:t>
            </w:r>
          </w:p>
          <w:p w14:paraId="68C0A0CF" w14:textId="77777777" w:rsidR="00BF705E" w:rsidRPr="00C038D7" w:rsidRDefault="00BF705E" w:rsidP="00BF705E">
            <w:pPr>
              <w:spacing w:after="0" w:line="240" w:lineRule="auto"/>
              <w:rPr>
                <w:rFonts w:ascii="Times New Roman" w:hAnsi="Times New Roman"/>
                <w:color w:val="0070C0"/>
                <w:sz w:val="24"/>
                <w:szCs w:val="24"/>
              </w:rPr>
            </w:pPr>
            <w:r w:rsidRPr="00C038D7">
              <w:rPr>
                <w:rFonts w:ascii="Times New Roman" w:hAnsi="Times New Roman"/>
                <w:color w:val="0070C0"/>
                <w:sz w:val="24"/>
                <w:szCs w:val="24"/>
              </w:rPr>
              <w:t>Explain the principles of interfacing actuators and intelligent electronic devices.</w:t>
            </w:r>
          </w:p>
          <w:p w14:paraId="40E608A1" w14:textId="77777777" w:rsidR="00BF705E" w:rsidRPr="00C038D7" w:rsidRDefault="00BF705E" w:rsidP="00BF705E">
            <w:pPr>
              <w:spacing w:after="0" w:line="240" w:lineRule="auto"/>
              <w:rPr>
                <w:rFonts w:ascii="Times New Roman" w:hAnsi="Times New Roman"/>
                <w:color w:val="0070C0"/>
                <w:sz w:val="24"/>
                <w:szCs w:val="24"/>
              </w:rPr>
            </w:pPr>
            <w:r w:rsidRPr="00C038D7">
              <w:rPr>
                <w:rFonts w:ascii="Times New Roman" w:hAnsi="Times New Roman"/>
                <w:color w:val="0070C0"/>
                <w:sz w:val="24"/>
                <w:szCs w:val="24"/>
              </w:rPr>
              <w:t>Describe the hardware–software architecture of distributed control systems.</w:t>
            </w:r>
          </w:p>
          <w:p w14:paraId="53E5E3C0" w14:textId="77777777" w:rsidR="00BF705E" w:rsidRPr="00C038D7" w:rsidRDefault="00BF705E" w:rsidP="00BF705E">
            <w:pPr>
              <w:spacing w:after="0" w:line="240" w:lineRule="auto"/>
              <w:rPr>
                <w:rFonts w:ascii="Times New Roman" w:hAnsi="Times New Roman"/>
                <w:color w:val="0070C0"/>
                <w:sz w:val="24"/>
                <w:szCs w:val="24"/>
              </w:rPr>
            </w:pPr>
            <w:r w:rsidRPr="00C038D7">
              <w:rPr>
                <w:rFonts w:ascii="Times New Roman" w:hAnsi="Times New Roman"/>
                <w:color w:val="0070C0"/>
                <w:sz w:val="24"/>
                <w:szCs w:val="24"/>
              </w:rPr>
              <w:t>Explain synchronization and information transfer methods between electronic subsystems.</w:t>
            </w:r>
          </w:p>
          <w:p w14:paraId="355F1FBB" w14:textId="77777777" w:rsidR="00790D9D" w:rsidRPr="00C038D7" w:rsidRDefault="00BF705E" w:rsidP="00BF705E">
            <w:pPr>
              <w:spacing w:after="0" w:line="240" w:lineRule="auto"/>
              <w:rPr>
                <w:rFonts w:ascii="Times New Roman" w:hAnsi="Times New Roman"/>
                <w:color w:val="0070C0"/>
                <w:sz w:val="24"/>
                <w:szCs w:val="24"/>
              </w:rPr>
            </w:pPr>
            <w:r w:rsidRPr="00C038D7">
              <w:rPr>
                <w:rFonts w:ascii="Times New Roman" w:hAnsi="Times New Roman"/>
                <w:color w:val="0070C0"/>
                <w:sz w:val="24"/>
                <w:szCs w:val="24"/>
              </w:rPr>
              <w:t>Correlate modern interfacing techniques with avionics and aerospace engineering applications.</w:t>
            </w:r>
          </w:p>
        </w:tc>
      </w:tr>
      <w:tr w:rsidR="00FD0711" w:rsidRPr="00C038D7" w14:paraId="378DF214" w14:textId="77777777" w:rsidTr="00DF0A6C">
        <w:trPr>
          <w:cantSplit/>
          <w:trHeight w:val="1775"/>
        </w:trPr>
        <w:tc>
          <w:tcPr>
            <w:tcW w:w="900" w:type="dxa"/>
            <w:textDirection w:val="btLr"/>
            <w:vAlign w:val="center"/>
          </w:tcPr>
          <w:p w14:paraId="4C623B18" w14:textId="77777777" w:rsidR="00FD0711" w:rsidRPr="00C038D7" w:rsidRDefault="00E5213F" w:rsidP="00813BB9">
            <w:pPr>
              <w:spacing w:after="0" w:line="240" w:lineRule="auto"/>
              <w:jc w:val="center"/>
              <w:rPr>
                <w:rFonts w:ascii="Times New Roman" w:hAnsi="Times New Roman"/>
                <w:b/>
                <w:sz w:val="24"/>
                <w:szCs w:val="24"/>
              </w:rPr>
            </w:pPr>
            <w:r w:rsidRPr="00C038D7">
              <w:rPr>
                <w:rFonts w:ascii="Times New Roman" w:hAnsi="Times New Roman"/>
                <w:b/>
                <w:sz w:val="24"/>
                <w:szCs w:val="24"/>
              </w:rPr>
              <w:lastRenderedPageBreak/>
              <w:t>Abilități</w:t>
            </w:r>
          </w:p>
        </w:tc>
        <w:tc>
          <w:tcPr>
            <w:tcW w:w="9000" w:type="dxa"/>
          </w:tcPr>
          <w:p w14:paraId="6F81DD49" w14:textId="77777777" w:rsidR="00EB4D21" w:rsidRPr="00C038D7" w:rsidRDefault="00EB4D21" w:rsidP="00EB4D21">
            <w:pPr>
              <w:spacing w:after="0"/>
              <w:rPr>
                <w:rFonts w:ascii="Times New Roman" w:hAnsi="Times New Roman"/>
                <w:sz w:val="24"/>
                <w:szCs w:val="24"/>
              </w:rPr>
            </w:pPr>
            <w:r w:rsidRPr="00C038D7">
              <w:rPr>
                <w:rFonts w:ascii="Times New Roman" w:hAnsi="Times New Roman"/>
                <w:sz w:val="24"/>
                <w:szCs w:val="24"/>
              </w:rPr>
              <w:t>Proiectează interfețe hardware–software pentru sisteme embedded.</w:t>
            </w:r>
          </w:p>
          <w:p w14:paraId="641323FE" w14:textId="77777777" w:rsidR="00EB4D21" w:rsidRPr="00C038D7" w:rsidRDefault="00EB4D21" w:rsidP="00EB4D21">
            <w:pPr>
              <w:spacing w:after="0"/>
              <w:rPr>
                <w:rFonts w:ascii="Times New Roman" w:hAnsi="Times New Roman"/>
                <w:sz w:val="24"/>
                <w:szCs w:val="24"/>
              </w:rPr>
            </w:pPr>
            <w:r w:rsidRPr="00C038D7">
              <w:rPr>
                <w:rFonts w:ascii="Times New Roman" w:hAnsi="Times New Roman"/>
                <w:sz w:val="24"/>
                <w:szCs w:val="24"/>
              </w:rPr>
              <w:t>Configurează periferice și interfețe de comunicație.</w:t>
            </w:r>
          </w:p>
          <w:p w14:paraId="4D58A575" w14:textId="77777777" w:rsidR="00EB4D21" w:rsidRPr="00C038D7" w:rsidRDefault="00EB4D21" w:rsidP="00EB4D21">
            <w:pPr>
              <w:spacing w:after="0"/>
              <w:rPr>
                <w:rFonts w:ascii="Times New Roman" w:hAnsi="Times New Roman"/>
                <w:sz w:val="24"/>
                <w:szCs w:val="24"/>
              </w:rPr>
            </w:pPr>
            <w:r w:rsidRPr="00C038D7">
              <w:rPr>
                <w:rFonts w:ascii="Times New Roman" w:hAnsi="Times New Roman"/>
                <w:sz w:val="24"/>
                <w:szCs w:val="24"/>
              </w:rPr>
              <w:t>Integrează senzori și actuatoare în sisteme de achiziție și control.</w:t>
            </w:r>
          </w:p>
          <w:p w14:paraId="5CD05FB4" w14:textId="77777777" w:rsidR="00EB4D21" w:rsidRPr="00C038D7" w:rsidRDefault="00EB4D21" w:rsidP="00EB4D21">
            <w:pPr>
              <w:spacing w:after="0"/>
              <w:rPr>
                <w:rFonts w:ascii="Times New Roman" w:hAnsi="Times New Roman"/>
                <w:sz w:val="24"/>
                <w:szCs w:val="24"/>
              </w:rPr>
            </w:pPr>
            <w:r w:rsidRPr="00C038D7">
              <w:rPr>
                <w:rFonts w:ascii="Times New Roman" w:hAnsi="Times New Roman"/>
                <w:sz w:val="24"/>
                <w:szCs w:val="24"/>
              </w:rPr>
              <w:t>Dezvoltă aplicații software pentru transferul și prelucrarea datelor.</w:t>
            </w:r>
          </w:p>
          <w:p w14:paraId="40F4734D" w14:textId="77777777" w:rsidR="00EB4D21" w:rsidRPr="00C038D7" w:rsidRDefault="00EB4D21" w:rsidP="00EB4D21">
            <w:pPr>
              <w:spacing w:after="0"/>
              <w:rPr>
                <w:rFonts w:ascii="Times New Roman" w:hAnsi="Times New Roman"/>
                <w:sz w:val="24"/>
                <w:szCs w:val="24"/>
              </w:rPr>
            </w:pPr>
            <w:r w:rsidRPr="00C038D7">
              <w:rPr>
                <w:rFonts w:ascii="Times New Roman" w:hAnsi="Times New Roman"/>
                <w:sz w:val="24"/>
                <w:szCs w:val="24"/>
              </w:rPr>
              <w:t>Utilizează instrumente de măsurare pentru verificarea funcționării sistemelor.</w:t>
            </w:r>
          </w:p>
          <w:p w14:paraId="7CF834EC" w14:textId="77777777" w:rsidR="00EB4D21" w:rsidRPr="00C038D7" w:rsidRDefault="00EB4D21" w:rsidP="00EB4D21">
            <w:pPr>
              <w:spacing w:after="0"/>
              <w:rPr>
                <w:rFonts w:ascii="Times New Roman" w:hAnsi="Times New Roman"/>
                <w:sz w:val="24"/>
                <w:szCs w:val="24"/>
              </w:rPr>
            </w:pPr>
            <w:r w:rsidRPr="00C038D7">
              <w:rPr>
                <w:rFonts w:ascii="Times New Roman" w:hAnsi="Times New Roman"/>
                <w:sz w:val="24"/>
                <w:szCs w:val="24"/>
              </w:rPr>
              <w:t>Depanează interfețe hardware și software utilizând metode sistematice.</w:t>
            </w:r>
          </w:p>
          <w:p w14:paraId="59134DC6" w14:textId="77777777" w:rsidR="00EB4D21" w:rsidRPr="00C038D7" w:rsidRDefault="00EB4D21" w:rsidP="00EB4D21">
            <w:pPr>
              <w:spacing w:after="0"/>
              <w:rPr>
                <w:rFonts w:ascii="Times New Roman" w:hAnsi="Times New Roman"/>
                <w:sz w:val="24"/>
                <w:szCs w:val="24"/>
              </w:rPr>
            </w:pPr>
            <w:r w:rsidRPr="00C038D7">
              <w:rPr>
                <w:rFonts w:ascii="Times New Roman" w:hAnsi="Times New Roman"/>
                <w:sz w:val="24"/>
                <w:szCs w:val="24"/>
              </w:rPr>
              <w:t>Analizează performanțele sistemelor de comunicație și identifică limitările acestora.</w:t>
            </w:r>
          </w:p>
          <w:p w14:paraId="549B9180" w14:textId="77777777" w:rsidR="00EB4D21" w:rsidRPr="00C038D7" w:rsidRDefault="00EB4D21" w:rsidP="00EB4D21">
            <w:pPr>
              <w:rPr>
                <w:rFonts w:ascii="Times New Roman" w:hAnsi="Times New Roman"/>
                <w:sz w:val="24"/>
                <w:szCs w:val="24"/>
              </w:rPr>
            </w:pPr>
            <w:r w:rsidRPr="00C038D7">
              <w:rPr>
                <w:rFonts w:ascii="Times New Roman" w:hAnsi="Times New Roman"/>
                <w:sz w:val="24"/>
                <w:szCs w:val="24"/>
              </w:rPr>
              <w:t>Elaborează documentația tehnică aferentă aplicațiilor dezvoltate.</w:t>
            </w:r>
          </w:p>
          <w:p w14:paraId="6F29BCE7" w14:textId="77777777" w:rsidR="00355886" w:rsidRPr="00C038D7" w:rsidRDefault="00355886" w:rsidP="00355886">
            <w:pPr>
              <w:spacing w:after="0" w:line="240" w:lineRule="auto"/>
              <w:rPr>
                <w:rFonts w:ascii="Times New Roman" w:hAnsi="Times New Roman"/>
                <w:color w:val="0070C0"/>
                <w:sz w:val="24"/>
                <w:szCs w:val="24"/>
              </w:rPr>
            </w:pPr>
            <w:r w:rsidRPr="00C038D7">
              <w:rPr>
                <w:rFonts w:ascii="Times New Roman" w:hAnsi="Times New Roman"/>
                <w:color w:val="0070C0"/>
                <w:sz w:val="24"/>
                <w:szCs w:val="24"/>
              </w:rPr>
              <w:t>Design hardware–software interfaces for embedded systems.</w:t>
            </w:r>
          </w:p>
          <w:p w14:paraId="2F40EF37" w14:textId="77777777" w:rsidR="00355886" w:rsidRPr="00C038D7" w:rsidRDefault="00355886" w:rsidP="00355886">
            <w:pPr>
              <w:spacing w:after="0" w:line="240" w:lineRule="auto"/>
              <w:rPr>
                <w:rFonts w:ascii="Times New Roman" w:hAnsi="Times New Roman"/>
                <w:color w:val="0070C0"/>
                <w:sz w:val="24"/>
                <w:szCs w:val="24"/>
              </w:rPr>
            </w:pPr>
            <w:r w:rsidRPr="00C038D7">
              <w:rPr>
                <w:rFonts w:ascii="Times New Roman" w:hAnsi="Times New Roman"/>
                <w:color w:val="0070C0"/>
                <w:sz w:val="24"/>
                <w:szCs w:val="24"/>
              </w:rPr>
              <w:t>Configure peripherals and communication interfaces.</w:t>
            </w:r>
          </w:p>
          <w:p w14:paraId="6925F036" w14:textId="77777777" w:rsidR="00355886" w:rsidRPr="00C038D7" w:rsidRDefault="00355886" w:rsidP="00355886">
            <w:pPr>
              <w:spacing w:after="0" w:line="240" w:lineRule="auto"/>
              <w:rPr>
                <w:rFonts w:ascii="Times New Roman" w:hAnsi="Times New Roman"/>
                <w:color w:val="0070C0"/>
                <w:sz w:val="24"/>
                <w:szCs w:val="24"/>
              </w:rPr>
            </w:pPr>
            <w:r w:rsidRPr="00C038D7">
              <w:rPr>
                <w:rFonts w:ascii="Times New Roman" w:hAnsi="Times New Roman"/>
                <w:color w:val="0070C0"/>
                <w:sz w:val="24"/>
                <w:szCs w:val="24"/>
              </w:rPr>
              <w:t>Integrate sensors and actuators into data acquisition and control systems.</w:t>
            </w:r>
          </w:p>
          <w:p w14:paraId="6F7D42A6" w14:textId="77777777" w:rsidR="00355886" w:rsidRPr="00C038D7" w:rsidRDefault="00355886" w:rsidP="00355886">
            <w:pPr>
              <w:spacing w:after="0" w:line="240" w:lineRule="auto"/>
              <w:rPr>
                <w:rFonts w:ascii="Times New Roman" w:hAnsi="Times New Roman"/>
                <w:color w:val="0070C0"/>
                <w:sz w:val="24"/>
                <w:szCs w:val="24"/>
              </w:rPr>
            </w:pPr>
            <w:r w:rsidRPr="00C038D7">
              <w:rPr>
                <w:rFonts w:ascii="Times New Roman" w:hAnsi="Times New Roman"/>
                <w:color w:val="0070C0"/>
                <w:sz w:val="24"/>
                <w:szCs w:val="24"/>
              </w:rPr>
              <w:t>Develop software applications for data transfer and processing.</w:t>
            </w:r>
          </w:p>
          <w:p w14:paraId="3372BDE3" w14:textId="77777777" w:rsidR="00355886" w:rsidRPr="00C038D7" w:rsidRDefault="00355886" w:rsidP="00355886">
            <w:pPr>
              <w:spacing w:after="0" w:line="240" w:lineRule="auto"/>
              <w:rPr>
                <w:rFonts w:ascii="Times New Roman" w:hAnsi="Times New Roman"/>
                <w:color w:val="0070C0"/>
                <w:sz w:val="24"/>
                <w:szCs w:val="24"/>
              </w:rPr>
            </w:pPr>
            <w:r w:rsidRPr="00C038D7">
              <w:rPr>
                <w:rFonts w:ascii="Times New Roman" w:hAnsi="Times New Roman"/>
                <w:color w:val="0070C0"/>
                <w:sz w:val="24"/>
                <w:szCs w:val="24"/>
              </w:rPr>
              <w:t>Use electronic measurement instruments to verify system operation.</w:t>
            </w:r>
          </w:p>
          <w:p w14:paraId="53EB7060" w14:textId="77777777" w:rsidR="00355886" w:rsidRPr="00C038D7" w:rsidRDefault="00355886" w:rsidP="00355886">
            <w:pPr>
              <w:spacing w:after="0" w:line="240" w:lineRule="auto"/>
              <w:rPr>
                <w:rFonts w:ascii="Times New Roman" w:hAnsi="Times New Roman"/>
                <w:color w:val="0070C0"/>
                <w:sz w:val="24"/>
                <w:szCs w:val="24"/>
              </w:rPr>
            </w:pPr>
            <w:r w:rsidRPr="00C038D7">
              <w:rPr>
                <w:rFonts w:ascii="Times New Roman" w:hAnsi="Times New Roman"/>
                <w:color w:val="0070C0"/>
                <w:sz w:val="24"/>
                <w:szCs w:val="24"/>
              </w:rPr>
              <w:t>Debug hardware and software interfaces using systematic procedures.</w:t>
            </w:r>
          </w:p>
          <w:p w14:paraId="0A42F496" w14:textId="77777777" w:rsidR="00355886" w:rsidRPr="00C038D7" w:rsidRDefault="00355886" w:rsidP="00355886">
            <w:pPr>
              <w:spacing w:after="0" w:line="240" w:lineRule="auto"/>
              <w:rPr>
                <w:rFonts w:ascii="Times New Roman" w:hAnsi="Times New Roman"/>
                <w:color w:val="0070C0"/>
                <w:sz w:val="24"/>
                <w:szCs w:val="24"/>
              </w:rPr>
            </w:pPr>
            <w:r w:rsidRPr="00C038D7">
              <w:rPr>
                <w:rFonts w:ascii="Times New Roman" w:hAnsi="Times New Roman"/>
                <w:color w:val="0070C0"/>
                <w:sz w:val="24"/>
                <w:szCs w:val="24"/>
              </w:rPr>
              <w:t>Analyse the performance of communication systems and identify their limitations.</w:t>
            </w:r>
          </w:p>
          <w:p w14:paraId="45ADCC93" w14:textId="77777777" w:rsidR="00790D9D" w:rsidRPr="00C038D7" w:rsidRDefault="00355886" w:rsidP="00355886">
            <w:pPr>
              <w:spacing w:after="0" w:line="240" w:lineRule="auto"/>
              <w:rPr>
                <w:rFonts w:ascii="Times New Roman" w:hAnsi="Times New Roman"/>
                <w:color w:val="0070C0"/>
                <w:sz w:val="24"/>
                <w:szCs w:val="24"/>
              </w:rPr>
            </w:pPr>
            <w:r w:rsidRPr="00C038D7">
              <w:rPr>
                <w:rFonts w:ascii="Times New Roman" w:hAnsi="Times New Roman"/>
                <w:color w:val="0070C0"/>
                <w:sz w:val="24"/>
                <w:szCs w:val="24"/>
              </w:rPr>
              <w:t>Prepare technical documentation for the developed applications.</w:t>
            </w:r>
          </w:p>
        </w:tc>
      </w:tr>
      <w:tr w:rsidR="002A2A27" w:rsidRPr="00C038D7" w14:paraId="6326BE0B" w14:textId="77777777" w:rsidTr="00DF0A6C">
        <w:trPr>
          <w:cantSplit/>
          <w:trHeight w:val="2329"/>
        </w:trPr>
        <w:tc>
          <w:tcPr>
            <w:tcW w:w="900" w:type="dxa"/>
            <w:textDirection w:val="btLr"/>
            <w:vAlign w:val="center"/>
          </w:tcPr>
          <w:p w14:paraId="5B8CB877" w14:textId="77777777" w:rsidR="002A2A27" w:rsidRPr="00C038D7" w:rsidRDefault="002A2A27" w:rsidP="00813BB9">
            <w:pPr>
              <w:spacing w:after="0" w:line="240" w:lineRule="auto"/>
              <w:jc w:val="center"/>
              <w:rPr>
                <w:rFonts w:ascii="Times New Roman" w:hAnsi="Times New Roman"/>
                <w:b/>
                <w:sz w:val="24"/>
                <w:szCs w:val="24"/>
              </w:rPr>
            </w:pPr>
            <w:r w:rsidRPr="00C038D7">
              <w:rPr>
                <w:rFonts w:ascii="Times New Roman" w:hAnsi="Times New Roman"/>
                <w:b/>
                <w:sz w:val="24"/>
                <w:szCs w:val="24"/>
              </w:rPr>
              <w:t xml:space="preserve">Responsabilitate </w:t>
            </w:r>
            <w:r w:rsidR="001B1709" w:rsidRPr="00C038D7">
              <w:rPr>
                <w:rFonts w:ascii="Times New Roman" w:hAnsi="Times New Roman"/>
                <w:b/>
                <w:sz w:val="24"/>
                <w:szCs w:val="24"/>
              </w:rPr>
              <w:t>ș</w:t>
            </w:r>
            <w:r w:rsidRPr="00C038D7">
              <w:rPr>
                <w:rFonts w:ascii="Times New Roman" w:hAnsi="Times New Roman"/>
                <w:b/>
                <w:sz w:val="24"/>
                <w:szCs w:val="24"/>
              </w:rPr>
              <w:t>i autonomie</w:t>
            </w:r>
          </w:p>
        </w:tc>
        <w:tc>
          <w:tcPr>
            <w:tcW w:w="9000" w:type="dxa"/>
          </w:tcPr>
          <w:p w14:paraId="408D86D8" w14:textId="77777777" w:rsidR="00355886" w:rsidRPr="00C038D7" w:rsidRDefault="00355886" w:rsidP="00355886">
            <w:pPr>
              <w:spacing w:after="0"/>
              <w:rPr>
                <w:rFonts w:ascii="Times New Roman" w:hAnsi="Times New Roman"/>
                <w:sz w:val="24"/>
                <w:szCs w:val="24"/>
              </w:rPr>
            </w:pPr>
            <w:r w:rsidRPr="00C038D7">
              <w:rPr>
                <w:rFonts w:ascii="Times New Roman" w:hAnsi="Times New Roman"/>
                <w:sz w:val="24"/>
                <w:szCs w:val="24"/>
              </w:rPr>
              <w:t>Aplică standardele tehnice și bunele practici în dezvoltarea sistemelor de interfațare.</w:t>
            </w:r>
          </w:p>
          <w:p w14:paraId="107AEF9A" w14:textId="77777777" w:rsidR="00355886" w:rsidRPr="00C038D7" w:rsidRDefault="00355886" w:rsidP="00355886">
            <w:pPr>
              <w:spacing w:after="0"/>
              <w:rPr>
                <w:rFonts w:ascii="Times New Roman" w:hAnsi="Times New Roman"/>
                <w:sz w:val="24"/>
                <w:szCs w:val="24"/>
              </w:rPr>
            </w:pPr>
            <w:r w:rsidRPr="00C038D7">
              <w:rPr>
                <w:rFonts w:ascii="Times New Roman" w:hAnsi="Times New Roman"/>
                <w:sz w:val="24"/>
                <w:szCs w:val="24"/>
              </w:rPr>
              <w:t>Verifică funcționarea corectă a aplicațiilor dezvoltate.</w:t>
            </w:r>
          </w:p>
          <w:p w14:paraId="5746A655" w14:textId="77777777" w:rsidR="00355886" w:rsidRPr="00C038D7" w:rsidRDefault="00355886" w:rsidP="00355886">
            <w:pPr>
              <w:spacing w:after="0"/>
              <w:rPr>
                <w:rFonts w:ascii="Times New Roman" w:hAnsi="Times New Roman"/>
                <w:sz w:val="24"/>
                <w:szCs w:val="24"/>
              </w:rPr>
            </w:pPr>
            <w:r w:rsidRPr="00C038D7">
              <w:rPr>
                <w:rFonts w:ascii="Times New Roman" w:hAnsi="Times New Roman"/>
                <w:sz w:val="24"/>
                <w:szCs w:val="24"/>
              </w:rPr>
              <w:t>Respectă regulile de siguranță în utilizarea echipamentelor electronice.</w:t>
            </w:r>
          </w:p>
          <w:p w14:paraId="4C67FE58" w14:textId="77777777" w:rsidR="00355886" w:rsidRPr="00C038D7" w:rsidRDefault="00355886" w:rsidP="00355886">
            <w:pPr>
              <w:spacing w:after="0"/>
              <w:rPr>
                <w:rFonts w:ascii="Times New Roman" w:hAnsi="Times New Roman"/>
                <w:sz w:val="24"/>
                <w:szCs w:val="24"/>
              </w:rPr>
            </w:pPr>
            <w:r w:rsidRPr="00C038D7">
              <w:rPr>
                <w:rFonts w:ascii="Times New Roman" w:hAnsi="Times New Roman"/>
                <w:sz w:val="24"/>
                <w:szCs w:val="24"/>
              </w:rPr>
              <w:t>Utilizează responsabil documentația tehnică și resursele software.</w:t>
            </w:r>
          </w:p>
          <w:p w14:paraId="4C954C49" w14:textId="77777777" w:rsidR="00355886" w:rsidRPr="00C038D7" w:rsidRDefault="00355886" w:rsidP="00355886">
            <w:pPr>
              <w:spacing w:after="0"/>
              <w:rPr>
                <w:rFonts w:ascii="Times New Roman" w:hAnsi="Times New Roman"/>
                <w:sz w:val="24"/>
                <w:szCs w:val="24"/>
              </w:rPr>
            </w:pPr>
            <w:r w:rsidRPr="00C038D7">
              <w:rPr>
                <w:rFonts w:ascii="Times New Roman" w:hAnsi="Times New Roman"/>
                <w:sz w:val="24"/>
                <w:szCs w:val="24"/>
              </w:rPr>
              <w:t>Colaborează eficient în cadrul activităților de proiect.</w:t>
            </w:r>
          </w:p>
          <w:p w14:paraId="169C6FF4" w14:textId="77777777" w:rsidR="00355886" w:rsidRPr="00C038D7" w:rsidRDefault="00355886" w:rsidP="00355886">
            <w:pPr>
              <w:spacing w:after="0"/>
              <w:rPr>
                <w:rFonts w:ascii="Times New Roman" w:hAnsi="Times New Roman"/>
                <w:sz w:val="24"/>
                <w:szCs w:val="24"/>
              </w:rPr>
            </w:pPr>
            <w:r w:rsidRPr="00C038D7">
              <w:rPr>
                <w:rFonts w:ascii="Times New Roman" w:hAnsi="Times New Roman"/>
                <w:sz w:val="24"/>
                <w:szCs w:val="24"/>
              </w:rPr>
              <w:t>Își organizează autonom activitățile de dezvoltare și testare.</w:t>
            </w:r>
          </w:p>
          <w:p w14:paraId="0A7F988B" w14:textId="77777777" w:rsidR="00355886" w:rsidRPr="00C038D7" w:rsidRDefault="00355886" w:rsidP="00355886">
            <w:pPr>
              <w:spacing w:after="0"/>
              <w:rPr>
                <w:rFonts w:ascii="Times New Roman" w:hAnsi="Times New Roman"/>
                <w:sz w:val="24"/>
                <w:szCs w:val="24"/>
              </w:rPr>
            </w:pPr>
            <w:r w:rsidRPr="00C038D7">
              <w:rPr>
                <w:rFonts w:ascii="Times New Roman" w:hAnsi="Times New Roman"/>
                <w:sz w:val="24"/>
                <w:szCs w:val="24"/>
              </w:rPr>
              <w:t>Argumentează soluțiile tehnice adoptate.</w:t>
            </w:r>
          </w:p>
          <w:p w14:paraId="5C0BC91D" w14:textId="77777777" w:rsidR="00355886" w:rsidRPr="00C038D7" w:rsidRDefault="00355886" w:rsidP="00355886">
            <w:pPr>
              <w:spacing w:after="0"/>
              <w:rPr>
                <w:rFonts w:ascii="Times New Roman" w:hAnsi="Times New Roman"/>
                <w:sz w:val="24"/>
                <w:szCs w:val="24"/>
              </w:rPr>
            </w:pPr>
            <w:r w:rsidRPr="00C038D7">
              <w:rPr>
                <w:rFonts w:ascii="Times New Roman" w:hAnsi="Times New Roman"/>
                <w:sz w:val="24"/>
                <w:szCs w:val="24"/>
              </w:rPr>
              <w:t>Evaluează critic performanțele sistemelor realizate.</w:t>
            </w:r>
          </w:p>
          <w:p w14:paraId="4B2F355A" w14:textId="77777777" w:rsidR="00355886" w:rsidRPr="00C038D7" w:rsidRDefault="00355886" w:rsidP="00355886">
            <w:pPr>
              <w:rPr>
                <w:rFonts w:ascii="Times New Roman" w:hAnsi="Times New Roman"/>
                <w:sz w:val="24"/>
                <w:szCs w:val="24"/>
              </w:rPr>
            </w:pPr>
            <w:r w:rsidRPr="00C038D7">
              <w:rPr>
                <w:rFonts w:ascii="Times New Roman" w:hAnsi="Times New Roman"/>
                <w:sz w:val="24"/>
                <w:szCs w:val="24"/>
              </w:rPr>
              <w:t>Manifestă interes pentru actualizarea permanentă a cunoștințelor privind sistemele embedded și tehnologiile de interfațare.</w:t>
            </w:r>
          </w:p>
          <w:p w14:paraId="6D1E9309" w14:textId="77777777" w:rsidR="00355886" w:rsidRPr="00C038D7" w:rsidRDefault="00355886" w:rsidP="00355886">
            <w:pPr>
              <w:spacing w:after="0" w:line="240" w:lineRule="auto"/>
              <w:rPr>
                <w:rFonts w:ascii="Times New Roman" w:hAnsi="Times New Roman"/>
                <w:color w:val="0070C0"/>
                <w:sz w:val="24"/>
                <w:szCs w:val="24"/>
              </w:rPr>
            </w:pPr>
            <w:r w:rsidRPr="00C038D7">
              <w:rPr>
                <w:rFonts w:ascii="Times New Roman" w:hAnsi="Times New Roman"/>
                <w:color w:val="0070C0"/>
                <w:sz w:val="24"/>
                <w:szCs w:val="24"/>
              </w:rPr>
              <w:t>Apply engineering standards and best practices in the development of interfacing systems.</w:t>
            </w:r>
          </w:p>
          <w:p w14:paraId="48FBBC33" w14:textId="77777777" w:rsidR="00355886" w:rsidRPr="00C038D7" w:rsidRDefault="00355886" w:rsidP="00355886">
            <w:pPr>
              <w:spacing w:after="0" w:line="240" w:lineRule="auto"/>
              <w:rPr>
                <w:rFonts w:ascii="Times New Roman" w:hAnsi="Times New Roman"/>
                <w:color w:val="0070C0"/>
                <w:sz w:val="24"/>
                <w:szCs w:val="24"/>
              </w:rPr>
            </w:pPr>
            <w:r w:rsidRPr="00C038D7">
              <w:rPr>
                <w:rFonts w:ascii="Times New Roman" w:hAnsi="Times New Roman"/>
                <w:color w:val="0070C0"/>
                <w:sz w:val="24"/>
                <w:szCs w:val="24"/>
              </w:rPr>
              <w:t>Verify the correct operation of the developed applications.</w:t>
            </w:r>
          </w:p>
          <w:p w14:paraId="7C6FDAFF" w14:textId="77777777" w:rsidR="00355886" w:rsidRPr="00C038D7" w:rsidRDefault="00355886" w:rsidP="00355886">
            <w:pPr>
              <w:spacing w:after="0" w:line="240" w:lineRule="auto"/>
              <w:rPr>
                <w:rFonts w:ascii="Times New Roman" w:hAnsi="Times New Roman"/>
                <w:color w:val="0070C0"/>
                <w:sz w:val="24"/>
                <w:szCs w:val="24"/>
              </w:rPr>
            </w:pPr>
            <w:r w:rsidRPr="00C038D7">
              <w:rPr>
                <w:rFonts w:ascii="Times New Roman" w:hAnsi="Times New Roman"/>
                <w:color w:val="0070C0"/>
                <w:sz w:val="24"/>
                <w:szCs w:val="24"/>
              </w:rPr>
              <w:t>Respect safety rules when using electronic equipment.</w:t>
            </w:r>
          </w:p>
          <w:p w14:paraId="6A316D1C" w14:textId="77777777" w:rsidR="00355886" w:rsidRPr="00C038D7" w:rsidRDefault="00355886" w:rsidP="00355886">
            <w:pPr>
              <w:spacing w:after="0" w:line="240" w:lineRule="auto"/>
              <w:rPr>
                <w:rFonts w:ascii="Times New Roman" w:hAnsi="Times New Roman"/>
                <w:color w:val="0070C0"/>
                <w:sz w:val="24"/>
                <w:szCs w:val="24"/>
              </w:rPr>
            </w:pPr>
            <w:r w:rsidRPr="00C038D7">
              <w:rPr>
                <w:rFonts w:ascii="Times New Roman" w:hAnsi="Times New Roman"/>
                <w:color w:val="0070C0"/>
                <w:sz w:val="24"/>
                <w:szCs w:val="24"/>
              </w:rPr>
              <w:t>Use technical documentation and software resources responsibly.</w:t>
            </w:r>
          </w:p>
          <w:p w14:paraId="0533AA69" w14:textId="77777777" w:rsidR="00355886" w:rsidRPr="00C038D7" w:rsidRDefault="00355886" w:rsidP="00355886">
            <w:pPr>
              <w:spacing w:after="0" w:line="240" w:lineRule="auto"/>
              <w:rPr>
                <w:rFonts w:ascii="Times New Roman" w:hAnsi="Times New Roman"/>
                <w:color w:val="0070C0"/>
                <w:sz w:val="24"/>
                <w:szCs w:val="24"/>
              </w:rPr>
            </w:pPr>
            <w:r w:rsidRPr="00C038D7">
              <w:rPr>
                <w:rFonts w:ascii="Times New Roman" w:hAnsi="Times New Roman"/>
                <w:color w:val="0070C0"/>
                <w:sz w:val="24"/>
                <w:szCs w:val="24"/>
              </w:rPr>
              <w:t>Collaborate effectively during project activities.</w:t>
            </w:r>
          </w:p>
          <w:p w14:paraId="2A1D2C74" w14:textId="77777777" w:rsidR="00355886" w:rsidRPr="00C038D7" w:rsidRDefault="00355886" w:rsidP="00355886">
            <w:pPr>
              <w:spacing w:after="0" w:line="240" w:lineRule="auto"/>
              <w:rPr>
                <w:rFonts w:ascii="Times New Roman" w:hAnsi="Times New Roman"/>
                <w:color w:val="0070C0"/>
                <w:sz w:val="24"/>
                <w:szCs w:val="24"/>
              </w:rPr>
            </w:pPr>
            <w:r w:rsidRPr="00C038D7">
              <w:rPr>
                <w:rFonts w:ascii="Times New Roman" w:hAnsi="Times New Roman"/>
                <w:color w:val="0070C0"/>
                <w:sz w:val="24"/>
                <w:szCs w:val="24"/>
              </w:rPr>
              <w:t>Organize development and testing activities independently.</w:t>
            </w:r>
          </w:p>
          <w:p w14:paraId="3C3F1B5C" w14:textId="77777777" w:rsidR="00355886" w:rsidRPr="00C038D7" w:rsidRDefault="00355886" w:rsidP="00355886">
            <w:pPr>
              <w:spacing w:after="0" w:line="240" w:lineRule="auto"/>
              <w:rPr>
                <w:rFonts w:ascii="Times New Roman" w:hAnsi="Times New Roman"/>
                <w:color w:val="0070C0"/>
                <w:sz w:val="24"/>
                <w:szCs w:val="24"/>
              </w:rPr>
            </w:pPr>
            <w:r w:rsidRPr="00C038D7">
              <w:rPr>
                <w:rFonts w:ascii="Times New Roman" w:hAnsi="Times New Roman"/>
                <w:color w:val="0070C0"/>
                <w:sz w:val="24"/>
                <w:szCs w:val="24"/>
              </w:rPr>
              <w:t>Justify the adopted technical solutions.</w:t>
            </w:r>
          </w:p>
          <w:p w14:paraId="5C095B42" w14:textId="77777777" w:rsidR="00355886" w:rsidRPr="00C038D7" w:rsidRDefault="00355886" w:rsidP="00355886">
            <w:pPr>
              <w:spacing w:after="0" w:line="240" w:lineRule="auto"/>
              <w:rPr>
                <w:rFonts w:ascii="Times New Roman" w:hAnsi="Times New Roman"/>
                <w:color w:val="0070C0"/>
                <w:sz w:val="24"/>
                <w:szCs w:val="24"/>
              </w:rPr>
            </w:pPr>
            <w:r w:rsidRPr="00C038D7">
              <w:rPr>
                <w:rFonts w:ascii="Times New Roman" w:hAnsi="Times New Roman"/>
                <w:color w:val="0070C0"/>
                <w:sz w:val="24"/>
                <w:szCs w:val="24"/>
              </w:rPr>
              <w:t>Critically evaluate the performance of the implemented systems.</w:t>
            </w:r>
          </w:p>
          <w:p w14:paraId="6DFECDB6" w14:textId="77777777" w:rsidR="00790D9D" w:rsidRPr="00C038D7" w:rsidRDefault="00355886" w:rsidP="00355886">
            <w:pPr>
              <w:spacing w:after="0" w:line="240" w:lineRule="auto"/>
              <w:rPr>
                <w:rFonts w:ascii="Times New Roman" w:hAnsi="Times New Roman"/>
                <w:color w:val="0070C0"/>
                <w:sz w:val="24"/>
                <w:szCs w:val="24"/>
              </w:rPr>
            </w:pPr>
            <w:r w:rsidRPr="00C038D7">
              <w:rPr>
                <w:rFonts w:ascii="Times New Roman" w:hAnsi="Times New Roman"/>
                <w:color w:val="0070C0"/>
                <w:sz w:val="24"/>
                <w:szCs w:val="24"/>
              </w:rPr>
              <w:t>Demonstrate continuous interest in developments related to embedded systems and interfacing technologies.</w:t>
            </w:r>
          </w:p>
        </w:tc>
      </w:tr>
    </w:tbl>
    <w:p w14:paraId="6055A0A8" w14:textId="77777777" w:rsidR="00801DB0" w:rsidRPr="00C038D7" w:rsidRDefault="00801DB0" w:rsidP="00813BB9">
      <w:pPr>
        <w:spacing w:after="0" w:line="240" w:lineRule="auto"/>
        <w:rPr>
          <w:rFonts w:ascii="Times New Roman" w:hAnsi="Times New Roman"/>
          <w:sz w:val="24"/>
          <w:szCs w:val="24"/>
        </w:rPr>
      </w:pPr>
    </w:p>
    <w:p w14:paraId="5001461D" w14:textId="77777777" w:rsidR="007C6BB6" w:rsidRPr="00C038D7" w:rsidRDefault="000B3BD0" w:rsidP="00813BB9">
      <w:pPr>
        <w:spacing w:after="0" w:line="240" w:lineRule="auto"/>
        <w:rPr>
          <w:rFonts w:ascii="Times New Roman" w:hAnsi="Times New Roman"/>
          <w:b/>
          <w:bCs/>
          <w:sz w:val="24"/>
          <w:szCs w:val="24"/>
        </w:rPr>
      </w:pPr>
      <w:r w:rsidRPr="00C038D7">
        <w:rPr>
          <w:rFonts w:ascii="Times New Roman" w:hAnsi="Times New Roman"/>
          <w:b/>
          <w:bCs/>
          <w:sz w:val="24"/>
          <w:szCs w:val="24"/>
        </w:rPr>
        <w:t>8</w:t>
      </w:r>
      <w:r w:rsidR="002A2A27" w:rsidRPr="00C038D7">
        <w:rPr>
          <w:rFonts w:ascii="Times New Roman" w:hAnsi="Times New Roman"/>
          <w:b/>
          <w:bCs/>
          <w:sz w:val="24"/>
          <w:szCs w:val="24"/>
        </w:rPr>
        <w:t>. Metode de predare</w:t>
      </w:r>
      <w:r w:rsidR="00101A4C" w:rsidRPr="00C038D7">
        <w:rPr>
          <w:rFonts w:ascii="Times New Roman" w:hAnsi="Times New Roman"/>
          <w:b/>
          <w:bCs/>
          <w:sz w:val="24"/>
          <w:szCs w:val="24"/>
        </w:rPr>
        <w:t xml:space="preserve"> </w:t>
      </w:r>
    </w:p>
    <w:p w14:paraId="5BEBB4C1" w14:textId="77777777" w:rsidR="00813BB9" w:rsidRPr="00C038D7" w:rsidRDefault="00813BB9" w:rsidP="00A946AE">
      <w:pPr>
        <w:spacing w:after="0" w:line="240" w:lineRule="auto"/>
        <w:ind w:right="566"/>
        <w:jc w:val="both"/>
        <w:rPr>
          <w:rFonts w:ascii="Times New Roman" w:hAnsi="Times New Roman"/>
          <w:sz w:val="24"/>
          <w:szCs w:val="24"/>
        </w:rPr>
      </w:pPr>
    </w:p>
    <w:p w14:paraId="7C82315E" w14:textId="77777777" w:rsidR="00BF705E" w:rsidRPr="00C038D7" w:rsidRDefault="00BF705E" w:rsidP="00BF705E">
      <w:pPr>
        <w:spacing w:after="0" w:line="240" w:lineRule="auto"/>
        <w:ind w:right="566"/>
        <w:jc w:val="both"/>
        <w:rPr>
          <w:rFonts w:ascii="Times New Roman" w:hAnsi="Times New Roman"/>
          <w:sz w:val="24"/>
          <w:szCs w:val="24"/>
        </w:rPr>
      </w:pPr>
      <w:r w:rsidRPr="00C038D7">
        <w:rPr>
          <w:rFonts w:ascii="Times New Roman" w:hAnsi="Times New Roman"/>
          <w:sz w:val="24"/>
          <w:szCs w:val="24"/>
        </w:rPr>
        <w:t>Procesul de predare și învățare este centrat pe student și urmărește dezvoltarea competențelor necesare pentru proiectarea, implementarea și validarea sistemelor moderne de interfațare utilizate în aplicații embedded și aerospațiale. Activitățile de curs combină prelegerea interactivă cu demonstrații tehnice, scheme funcționale, exemple de arhitecturi hardware–software și studii de caz bazate pe echipamente reale utilizate în sistemele electronice moderne.</w:t>
      </w:r>
    </w:p>
    <w:p w14:paraId="29ACDA83" w14:textId="77777777" w:rsidR="00BF705E" w:rsidRPr="00C038D7" w:rsidRDefault="00BF705E" w:rsidP="00BF705E">
      <w:pPr>
        <w:spacing w:after="0" w:line="240" w:lineRule="auto"/>
        <w:ind w:right="566"/>
        <w:jc w:val="both"/>
        <w:rPr>
          <w:rFonts w:ascii="Times New Roman" w:hAnsi="Times New Roman"/>
          <w:sz w:val="24"/>
          <w:szCs w:val="24"/>
        </w:rPr>
      </w:pPr>
    </w:p>
    <w:p w14:paraId="674794B3" w14:textId="77777777" w:rsidR="00692B27" w:rsidRPr="00C038D7" w:rsidRDefault="00BF705E" w:rsidP="00BF705E">
      <w:pPr>
        <w:spacing w:after="0" w:line="240" w:lineRule="auto"/>
        <w:ind w:right="566"/>
        <w:jc w:val="both"/>
        <w:rPr>
          <w:rFonts w:ascii="Times New Roman" w:hAnsi="Times New Roman"/>
          <w:color w:val="0070C0"/>
          <w:sz w:val="24"/>
          <w:szCs w:val="24"/>
        </w:rPr>
      </w:pPr>
      <w:r w:rsidRPr="00C038D7">
        <w:rPr>
          <w:rFonts w:ascii="Times New Roman" w:hAnsi="Times New Roman"/>
          <w:sz w:val="24"/>
          <w:szCs w:val="24"/>
        </w:rPr>
        <w:t>În cadrul proiectului, studenții proiectează și implementează aplicații de interfațare utilizând platforme de dezvoltare embedded, medii integrate de dezvoltare software și instrumente profesionale de măsurare și depanare. Sunt utilizate protocoale standard de comunicație, metode de achiziție și prelucrare a datelor, precum și tehnici de integrare hardware–software pentru senzori, actuatoare și echipamente inteligente. Activitățile includ proiectarea modulară, testarea funcțională, analiza performanțelor, interpretarea rezultatelor experimentale și elaborarea documentației tehnice. Se încurajează învățarea independentă, colaborarea în echipă și utilizarea responsabilă a documentației tehnice și a resurselor software.</w:t>
      </w:r>
      <w:r w:rsidR="00A37EFD" w:rsidRPr="00C038D7">
        <w:rPr>
          <w:rFonts w:ascii="Times New Roman" w:hAnsi="Times New Roman"/>
          <w:sz w:val="24"/>
          <w:szCs w:val="24"/>
        </w:rPr>
        <w:t>.</w:t>
      </w:r>
    </w:p>
    <w:p w14:paraId="40209150" w14:textId="77777777" w:rsidR="00692B27" w:rsidRPr="00C038D7" w:rsidRDefault="00692B27" w:rsidP="00A946AE">
      <w:pPr>
        <w:spacing w:after="0" w:line="240" w:lineRule="auto"/>
        <w:ind w:right="566"/>
        <w:jc w:val="both"/>
        <w:rPr>
          <w:rFonts w:ascii="Times New Roman" w:hAnsi="Times New Roman"/>
          <w:color w:val="0070C0"/>
          <w:sz w:val="24"/>
          <w:szCs w:val="24"/>
        </w:rPr>
      </w:pPr>
    </w:p>
    <w:p w14:paraId="3C736E53" w14:textId="77777777" w:rsidR="00BF705E" w:rsidRPr="00C038D7" w:rsidRDefault="00BF705E" w:rsidP="00BF705E">
      <w:pPr>
        <w:spacing w:after="0" w:line="240" w:lineRule="auto"/>
        <w:ind w:right="476"/>
        <w:jc w:val="both"/>
        <w:rPr>
          <w:rFonts w:ascii="Times New Roman" w:hAnsi="Times New Roman"/>
          <w:color w:val="0070C0"/>
          <w:sz w:val="24"/>
          <w:szCs w:val="24"/>
        </w:rPr>
      </w:pPr>
      <w:r w:rsidRPr="00C038D7">
        <w:rPr>
          <w:rFonts w:ascii="Times New Roman" w:hAnsi="Times New Roman"/>
          <w:color w:val="0070C0"/>
          <w:sz w:val="24"/>
          <w:szCs w:val="24"/>
        </w:rPr>
        <w:t>The teaching and learning process is student-centred and aims to develop the competencies required for designing, implementing and validating modern computer interfacing systems used in embedded and aerospace applications. Lectures combine interactive presentations with technical demonstrations, functional diagrams, hardware–software architecture examples and case studies based on real electronic systems.</w:t>
      </w:r>
    </w:p>
    <w:p w14:paraId="335C2BD6" w14:textId="77777777" w:rsidR="00BF705E" w:rsidRPr="00C038D7" w:rsidRDefault="00BF705E" w:rsidP="00BF705E">
      <w:pPr>
        <w:spacing w:after="0" w:line="240" w:lineRule="auto"/>
        <w:ind w:right="476"/>
        <w:jc w:val="both"/>
        <w:rPr>
          <w:rFonts w:ascii="Times New Roman" w:hAnsi="Times New Roman"/>
          <w:color w:val="0070C0"/>
          <w:sz w:val="24"/>
          <w:szCs w:val="24"/>
        </w:rPr>
      </w:pPr>
    </w:p>
    <w:p w14:paraId="720A87BB" w14:textId="77777777" w:rsidR="00A37EFD" w:rsidRPr="00C038D7" w:rsidRDefault="00BF705E" w:rsidP="00BF705E">
      <w:pPr>
        <w:spacing w:after="0" w:line="240" w:lineRule="auto"/>
        <w:ind w:right="476"/>
        <w:jc w:val="both"/>
        <w:rPr>
          <w:rFonts w:ascii="Times New Roman" w:hAnsi="Times New Roman"/>
          <w:color w:val="0070C0"/>
          <w:sz w:val="24"/>
          <w:szCs w:val="24"/>
        </w:rPr>
      </w:pPr>
      <w:r w:rsidRPr="00C038D7">
        <w:rPr>
          <w:rFonts w:ascii="Times New Roman" w:hAnsi="Times New Roman"/>
          <w:color w:val="0070C0"/>
          <w:sz w:val="24"/>
          <w:szCs w:val="24"/>
        </w:rPr>
        <w:t>During project activities, students design and implement interfacing applications using embedded development platforms, integrated software development environments and professional measurement and debugging instruments. Standard communication protocols, data acquisition and processing techniques, and hardware–software integration methods for sensors, actuators and intelligent electronic equipment are employed. Activities include modular design, functional testing, performance evaluation, interpretation of experimental results and preparation of technical documentation. Independent learning, teamwork and the responsible use of technical documentation and software resources are encouraged.</w:t>
      </w:r>
    </w:p>
    <w:p w14:paraId="19060CB8" w14:textId="77777777" w:rsidR="00154244" w:rsidRPr="00C038D7" w:rsidRDefault="00154244" w:rsidP="00813BB9">
      <w:pPr>
        <w:spacing w:after="0" w:line="240" w:lineRule="auto"/>
        <w:rPr>
          <w:rFonts w:ascii="Times New Roman" w:hAnsi="Times New Roman"/>
          <w:b/>
          <w:sz w:val="24"/>
          <w:szCs w:val="24"/>
        </w:rPr>
      </w:pPr>
    </w:p>
    <w:p w14:paraId="1822A505" w14:textId="77777777" w:rsidR="00FD0711" w:rsidRPr="00C038D7" w:rsidRDefault="007927E2" w:rsidP="00813BB9">
      <w:pPr>
        <w:spacing w:after="0" w:line="240" w:lineRule="auto"/>
        <w:rPr>
          <w:rFonts w:ascii="Times New Roman" w:hAnsi="Times New Roman"/>
          <w:b/>
          <w:sz w:val="24"/>
          <w:szCs w:val="24"/>
        </w:rPr>
      </w:pPr>
      <w:r w:rsidRPr="00C038D7">
        <w:rPr>
          <w:rFonts w:ascii="Times New Roman" w:hAnsi="Times New Roman"/>
          <w:b/>
          <w:sz w:val="24"/>
          <w:szCs w:val="24"/>
        </w:rPr>
        <w:t>9</w:t>
      </w:r>
      <w:r w:rsidR="003D0D85" w:rsidRPr="00C038D7">
        <w:rPr>
          <w:rFonts w:ascii="Times New Roman" w:hAnsi="Times New Roman"/>
          <w:b/>
          <w:sz w:val="24"/>
          <w:szCs w:val="24"/>
        </w:rPr>
        <w:t xml:space="preserve">. </w:t>
      </w:r>
      <w:r w:rsidR="00FD0711" w:rsidRPr="00C038D7">
        <w:rPr>
          <w:rFonts w:ascii="Times New Roman" w:hAnsi="Times New Roman"/>
          <w:b/>
          <w:sz w:val="24"/>
          <w:szCs w:val="24"/>
        </w:rPr>
        <w:t>Con</w:t>
      </w:r>
      <w:r w:rsidR="001B1709" w:rsidRPr="00C038D7">
        <w:rPr>
          <w:rFonts w:ascii="Times New Roman" w:hAnsi="Times New Roman"/>
          <w:b/>
          <w:sz w:val="24"/>
          <w:szCs w:val="24"/>
        </w:rPr>
        <w:t>ț</w:t>
      </w:r>
      <w:r w:rsidR="00FD0711" w:rsidRPr="00C038D7">
        <w:rPr>
          <w:rFonts w:ascii="Times New Roman" w:hAnsi="Times New Roman"/>
          <w:b/>
          <w:sz w:val="24"/>
          <w:szCs w:val="24"/>
        </w:rPr>
        <w:t>inuturi</w:t>
      </w:r>
    </w:p>
    <w:tbl>
      <w:tblPr>
        <w:tblW w:w="102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93"/>
        <w:gridCol w:w="7597"/>
        <w:gridCol w:w="1153"/>
      </w:tblGrid>
      <w:tr w:rsidR="00AD6760" w:rsidRPr="00C038D7" w14:paraId="11F16D53" w14:textId="77777777" w:rsidTr="00DF0A6C">
        <w:trPr>
          <w:jc w:val="center"/>
        </w:trPr>
        <w:tc>
          <w:tcPr>
            <w:tcW w:w="10243" w:type="dxa"/>
            <w:gridSpan w:val="3"/>
            <w:vAlign w:val="center"/>
          </w:tcPr>
          <w:p w14:paraId="042170CF" w14:textId="77777777" w:rsidR="00AD6760" w:rsidRPr="00C038D7" w:rsidRDefault="00AD6760" w:rsidP="00813BB9">
            <w:pPr>
              <w:spacing w:after="0" w:line="240" w:lineRule="auto"/>
              <w:rPr>
                <w:rFonts w:ascii="Times New Roman" w:hAnsi="Times New Roman"/>
                <w:b/>
                <w:bCs/>
                <w:sz w:val="24"/>
                <w:szCs w:val="24"/>
              </w:rPr>
            </w:pPr>
            <w:r w:rsidRPr="00C038D7">
              <w:rPr>
                <w:rFonts w:ascii="Times New Roman" w:hAnsi="Times New Roman"/>
                <w:b/>
                <w:bCs/>
                <w:sz w:val="24"/>
                <w:szCs w:val="24"/>
              </w:rPr>
              <w:t>CURS</w:t>
            </w:r>
          </w:p>
        </w:tc>
      </w:tr>
      <w:tr w:rsidR="00AD6760" w:rsidRPr="00C038D7" w14:paraId="269F67B0" w14:textId="77777777" w:rsidTr="00DF0A6C">
        <w:trPr>
          <w:jc w:val="center"/>
        </w:trPr>
        <w:tc>
          <w:tcPr>
            <w:tcW w:w="1493" w:type="dxa"/>
            <w:vAlign w:val="center"/>
          </w:tcPr>
          <w:p w14:paraId="75FBBE80" w14:textId="77777777" w:rsidR="00AD6760" w:rsidRPr="00C038D7" w:rsidRDefault="00AD6760" w:rsidP="00813BB9">
            <w:pPr>
              <w:spacing w:after="0" w:line="240" w:lineRule="auto"/>
              <w:jc w:val="center"/>
              <w:rPr>
                <w:rFonts w:ascii="Times New Roman" w:hAnsi="Times New Roman"/>
                <w:b/>
                <w:bCs/>
                <w:sz w:val="24"/>
                <w:szCs w:val="24"/>
              </w:rPr>
            </w:pPr>
            <w:r w:rsidRPr="00C038D7">
              <w:rPr>
                <w:rFonts w:ascii="Times New Roman" w:hAnsi="Times New Roman"/>
                <w:b/>
                <w:bCs/>
                <w:sz w:val="24"/>
                <w:szCs w:val="24"/>
              </w:rPr>
              <w:t>Capitolul</w:t>
            </w:r>
          </w:p>
        </w:tc>
        <w:tc>
          <w:tcPr>
            <w:tcW w:w="7597" w:type="dxa"/>
            <w:vAlign w:val="center"/>
          </w:tcPr>
          <w:p w14:paraId="55C81AED" w14:textId="77777777" w:rsidR="00AD6760" w:rsidRPr="00C038D7" w:rsidRDefault="00AD6760" w:rsidP="00813BB9">
            <w:pPr>
              <w:spacing w:after="0" w:line="240" w:lineRule="auto"/>
              <w:jc w:val="center"/>
              <w:rPr>
                <w:rFonts w:ascii="Times New Roman" w:hAnsi="Times New Roman"/>
                <w:b/>
                <w:bCs/>
                <w:sz w:val="24"/>
                <w:szCs w:val="24"/>
              </w:rPr>
            </w:pPr>
            <w:r w:rsidRPr="00C038D7">
              <w:rPr>
                <w:rFonts w:ascii="Times New Roman" w:hAnsi="Times New Roman"/>
                <w:b/>
                <w:bCs/>
                <w:sz w:val="24"/>
                <w:szCs w:val="24"/>
              </w:rPr>
              <w:t>Con</w:t>
            </w:r>
            <w:r w:rsidR="001B1709" w:rsidRPr="00C038D7">
              <w:rPr>
                <w:rFonts w:ascii="Times New Roman" w:hAnsi="Times New Roman"/>
                <w:b/>
                <w:bCs/>
                <w:sz w:val="24"/>
                <w:szCs w:val="24"/>
              </w:rPr>
              <w:t>ț</w:t>
            </w:r>
            <w:r w:rsidRPr="00C038D7">
              <w:rPr>
                <w:rFonts w:ascii="Times New Roman" w:hAnsi="Times New Roman"/>
                <w:b/>
                <w:bCs/>
                <w:sz w:val="24"/>
                <w:szCs w:val="24"/>
              </w:rPr>
              <w:t>inutul</w:t>
            </w:r>
          </w:p>
        </w:tc>
        <w:tc>
          <w:tcPr>
            <w:tcW w:w="1153" w:type="dxa"/>
            <w:vAlign w:val="center"/>
          </w:tcPr>
          <w:p w14:paraId="78BDDB9F" w14:textId="77777777" w:rsidR="00AD6760" w:rsidRPr="00C038D7" w:rsidRDefault="00AD6760" w:rsidP="00813BB9">
            <w:pPr>
              <w:spacing w:after="0" w:line="240" w:lineRule="auto"/>
              <w:jc w:val="center"/>
              <w:rPr>
                <w:rFonts w:ascii="Times New Roman" w:hAnsi="Times New Roman"/>
                <w:b/>
                <w:bCs/>
                <w:sz w:val="24"/>
                <w:szCs w:val="24"/>
              </w:rPr>
            </w:pPr>
            <w:r w:rsidRPr="00C038D7">
              <w:rPr>
                <w:rFonts w:ascii="Times New Roman" w:hAnsi="Times New Roman"/>
                <w:b/>
                <w:bCs/>
                <w:sz w:val="24"/>
                <w:szCs w:val="24"/>
              </w:rPr>
              <w:t>Nr. ore</w:t>
            </w:r>
          </w:p>
        </w:tc>
      </w:tr>
      <w:tr w:rsidR="00042F43" w:rsidRPr="00C038D7" w14:paraId="6D3A7B98" w14:textId="77777777" w:rsidTr="00DF0A6C">
        <w:trPr>
          <w:jc w:val="center"/>
        </w:trPr>
        <w:tc>
          <w:tcPr>
            <w:tcW w:w="1493" w:type="dxa"/>
            <w:vAlign w:val="center"/>
          </w:tcPr>
          <w:p w14:paraId="4C598741" w14:textId="77777777" w:rsidR="003C45CD" w:rsidRPr="00C038D7" w:rsidRDefault="00F43B6B">
            <w:pPr>
              <w:rPr>
                <w:rFonts w:ascii="Times New Roman" w:hAnsi="Times New Roman"/>
                <w:sz w:val="24"/>
                <w:szCs w:val="24"/>
              </w:rPr>
            </w:pPr>
            <w:r w:rsidRPr="00C038D7">
              <w:rPr>
                <w:rFonts w:ascii="Times New Roman" w:hAnsi="Times New Roman"/>
                <w:sz w:val="24"/>
                <w:szCs w:val="24"/>
              </w:rPr>
              <w:t>I</w:t>
            </w:r>
          </w:p>
        </w:tc>
        <w:tc>
          <w:tcPr>
            <w:tcW w:w="7597" w:type="dxa"/>
          </w:tcPr>
          <w:p w14:paraId="21A6AAEC" w14:textId="77777777" w:rsidR="003C45CD" w:rsidRPr="00C038D7" w:rsidRDefault="00F43B6B">
            <w:pPr>
              <w:rPr>
                <w:rFonts w:ascii="Times New Roman" w:hAnsi="Times New Roman"/>
                <w:sz w:val="24"/>
                <w:szCs w:val="24"/>
              </w:rPr>
            </w:pPr>
            <w:r w:rsidRPr="00C038D7">
              <w:rPr>
                <w:rFonts w:ascii="Times New Roman" w:hAnsi="Times New Roman"/>
                <w:sz w:val="24"/>
                <w:szCs w:val="24"/>
              </w:rPr>
              <w:t>Rolul interfațării calculatoarelor în sistemele embedded și avionice. Arhitectura hardware–software a sistemelor de interfațare. Structura sistemelor de achiziție și control.</w:t>
            </w:r>
            <w:r w:rsidRPr="00C038D7">
              <w:rPr>
                <w:rFonts w:ascii="Times New Roman" w:hAnsi="Times New Roman"/>
                <w:sz w:val="24"/>
                <w:szCs w:val="24"/>
              </w:rPr>
              <w:br/>
            </w:r>
            <w:r w:rsidRPr="00C038D7">
              <w:rPr>
                <w:rFonts w:ascii="Times New Roman" w:hAnsi="Times New Roman"/>
                <w:color w:val="0070C0"/>
                <w:sz w:val="24"/>
                <w:szCs w:val="24"/>
              </w:rPr>
              <w:t>The role of computer interfacing in embedded and avionics systems. Hardware–software architecture of interfacing systems. Structure of data acquisition and control systems.</w:t>
            </w:r>
          </w:p>
        </w:tc>
        <w:tc>
          <w:tcPr>
            <w:tcW w:w="1153" w:type="dxa"/>
            <w:vAlign w:val="center"/>
          </w:tcPr>
          <w:p w14:paraId="11F7DF34" w14:textId="77777777" w:rsidR="003C45CD" w:rsidRPr="00C038D7" w:rsidRDefault="00F43B6B">
            <w:pPr>
              <w:rPr>
                <w:rFonts w:ascii="Times New Roman" w:hAnsi="Times New Roman"/>
                <w:sz w:val="24"/>
                <w:szCs w:val="24"/>
              </w:rPr>
            </w:pPr>
            <w:r w:rsidRPr="00C038D7">
              <w:rPr>
                <w:rFonts w:ascii="Times New Roman" w:hAnsi="Times New Roman"/>
                <w:sz w:val="24"/>
                <w:szCs w:val="24"/>
              </w:rPr>
              <w:t>2</w:t>
            </w:r>
          </w:p>
        </w:tc>
      </w:tr>
      <w:tr w:rsidR="00154244" w:rsidRPr="00C038D7" w14:paraId="71CD40DC" w14:textId="77777777" w:rsidTr="00DF0A6C">
        <w:trPr>
          <w:jc w:val="center"/>
        </w:trPr>
        <w:tc>
          <w:tcPr>
            <w:tcW w:w="1493" w:type="dxa"/>
            <w:vAlign w:val="center"/>
          </w:tcPr>
          <w:p w14:paraId="77A46EC6" w14:textId="77777777" w:rsidR="003C45CD" w:rsidRPr="00C038D7" w:rsidRDefault="00F43B6B">
            <w:pPr>
              <w:rPr>
                <w:rFonts w:ascii="Times New Roman" w:hAnsi="Times New Roman"/>
                <w:sz w:val="24"/>
                <w:szCs w:val="24"/>
              </w:rPr>
            </w:pPr>
            <w:r w:rsidRPr="00C038D7">
              <w:rPr>
                <w:rFonts w:ascii="Times New Roman" w:hAnsi="Times New Roman"/>
                <w:sz w:val="24"/>
                <w:szCs w:val="24"/>
              </w:rPr>
              <w:t>II</w:t>
            </w:r>
          </w:p>
        </w:tc>
        <w:tc>
          <w:tcPr>
            <w:tcW w:w="7597" w:type="dxa"/>
          </w:tcPr>
          <w:p w14:paraId="7A3AAC2B" w14:textId="77777777" w:rsidR="003C45CD" w:rsidRPr="00C038D7" w:rsidRDefault="00F43B6B">
            <w:pPr>
              <w:rPr>
                <w:rFonts w:ascii="Times New Roman" w:hAnsi="Times New Roman"/>
                <w:sz w:val="24"/>
                <w:szCs w:val="24"/>
              </w:rPr>
            </w:pPr>
            <w:r w:rsidRPr="00C038D7">
              <w:rPr>
                <w:rFonts w:ascii="Times New Roman" w:hAnsi="Times New Roman"/>
                <w:sz w:val="24"/>
                <w:szCs w:val="24"/>
              </w:rPr>
              <w:t>Interfețe electrice și logice. Condiționarea semnalelor. Conversia analog–digital și digital–analog. Protecția și izolarea interfețelor.</w:t>
            </w:r>
            <w:r w:rsidRPr="00C038D7">
              <w:rPr>
                <w:rFonts w:ascii="Times New Roman" w:hAnsi="Times New Roman"/>
                <w:sz w:val="24"/>
                <w:szCs w:val="24"/>
              </w:rPr>
              <w:br/>
            </w:r>
            <w:r w:rsidRPr="00C038D7">
              <w:rPr>
                <w:rFonts w:ascii="Times New Roman" w:hAnsi="Times New Roman"/>
                <w:color w:val="0070C0"/>
                <w:sz w:val="24"/>
                <w:szCs w:val="24"/>
              </w:rPr>
              <w:t>Electrical and logical interfaces. Signal conditioning. Analogue-to-digital and digital-to-analogue conversion. Interface protection and isolation.</w:t>
            </w:r>
          </w:p>
        </w:tc>
        <w:tc>
          <w:tcPr>
            <w:tcW w:w="1153" w:type="dxa"/>
          </w:tcPr>
          <w:p w14:paraId="37EBF2C5" w14:textId="77777777" w:rsidR="003C45CD" w:rsidRPr="00C038D7" w:rsidRDefault="00F43B6B">
            <w:pPr>
              <w:rPr>
                <w:rFonts w:ascii="Times New Roman" w:hAnsi="Times New Roman"/>
                <w:sz w:val="24"/>
                <w:szCs w:val="24"/>
              </w:rPr>
            </w:pPr>
            <w:r w:rsidRPr="00C038D7">
              <w:rPr>
                <w:rFonts w:ascii="Times New Roman" w:hAnsi="Times New Roman"/>
                <w:sz w:val="24"/>
                <w:szCs w:val="24"/>
              </w:rPr>
              <w:t>2</w:t>
            </w:r>
          </w:p>
        </w:tc>
      </w:tr>
      <w:tr w:rsidR="00154244" w:rsidRPr="00C038D7" w14:paraId="4ED62C8A" w14:textId="77777777" w:rsidTr="00DF0A6C">
        <w:trPr>
          <w:jc w:val="center"/>
        </w:trPr>
        <w:tc>
          <w:tcPr>
            <w:tcW w:w="1493" w:type="dxa"/>
            <w:vAlign w:val="center"/>
          </w:tcPr>
          <w:p w14:paraId="6A3E3B32" w14:textId="77777777" w:rsidR="003C45CD" w:rsidRPr="00C038D7" w:rsidRDefault="00F43B6B">
            <w:pPr>
              <w:rPr>
                <w:rFonts w:ascii="Times New Roman" w:hAnsi="Times New Roman"/>
                <w:sz w:val="24"/>
                <w:szCs w:val="24"/>
              </w:rPr>
            </w:pPr>
            <w:r w:rsidRPr="00C038D7">
              <w:rPr>
                <w:rFonts w:ascii="Times New Roman" w:hAnsi="Times New Roman"/>
                <w:sz w:val="24"/>
                <w:szCs w:val="24"/>
              </w:rPr>
              <w:t>III</w:t>
            </w:r>
          </w:p>
        </w:tc>
        <w:tc>
          <w:tcPr>
            <w:tcW w:w="7597" w:type="dxa"/>
          </w:tcPr>
          <w:p w14:paraId="7071CFFE" w14:textId="77777777" w:rsidR="003C45CD" w:rsidRPr="00C038D7" w:rsidRDefault="00F43B6B">
            <w:pPr>
              <w:rPr>
                <w:rFonts w:ascii="Times New Roman" w:hAnsi="Times New Roman"/>
                <w:sz w:val="24"/>
                <w:szCs w:val="24"/>
              </w:rPr>
            </w:pPr>
            <w:r w:rsidRPr="00C038D7">
              <w:rPr>
                <w:rFonts w:ascii="Times New Roman" w:hAnsi="Times New Roman"/>
                <w:sz w:val="24"/>
                <w:szCs w:val="24"/>
              </w:rPr>
              <w:t>Protocoale și magistrale de comunicație pentru sisteme embedded: UART, SPI, I²C, USB, Ethernet și CAN. Principii de sincronizare și detectarea erorilor.</w:t>
            </w:r>
            <w:r w:rsidRPr="00C038D7">
              <w:rPr>
                <w:rFonts w:ascii="Times New Roman" w:hAnsi="Times New Roman"/>
                <w:sz w:val="24"/>
                <w:szCs w:val="24"/>
              </w:rPr>
              <w:br/>
            </w:r>
            <w:r w:rsidRPr="00C038D7">
              <w:rPr>
                <w:rFonts w:ascii="Times New Roman" w:hAnsi="Times New Roman"/>
                <w:color w:val="0070C0"/>
                <w:sz w:val="24"/>
                <w:szCs w:val="24"/>
              </w:rPr>
              <w:t xml:space="preserve">Communication protocols and buses for embedded systems: UART, SPI, I²C, USB, Ethernet and CAN. Synchronization principles and error </w:t>
            </w:r>
            <w:r w:rsidRPr="00C038D7">
              <w:rPr>
                <w:rFonts w:ascii="Times New Roman" w:hAnsi="Times New Roman"/>
                <w:color w:val="0070C0"/>
                <w:sz w:val="24"/>
                <w:szCs w:val="24"/>
              </w:rPr>
              <w:lastRenderedPageBreak/>
              <w:t>detection.</w:t>
            </w:r>
          </w:p>
        </w:tc>
        <w:tc>
          <w:tcPr>
            <w:tcW w:w="1153" w:type="dxa"/>
          </w:tcPr>
          <w:p w14:paraId="59453384" w14:textId="77777777" w:rsidR="003C45CD" w:rsidRPr="00C038D7" w:rsidRDefault="00F43B6B">
            <w:pPr>
              <w:rPr>
                <w:rFonts w:ascii="Times New Roman" w:hAnsi="Times New Roman"/>
                <w:sz w:val="24"/>
                <w:szCs w:val="24"/>
              </w:rPr>
            </w:pPr>
            <w:r w:rsidRPr="00C038D7">
              <w:rPr>
                <w:rFonts w:ascii="Times New Roman" w:hAnsi="Times New Roman"/>
                <w:sz w:val="24"/>
                <w:szCs w:val="24"/>
              </w:rPr>
              <w:lastRenderedPageBreak/>
              <w:t>2</w:t>
            </w:r>
          </w:p>
        </w:tc>
      </w:tr>
      <w:tr w:rsidR="00154244" w:rsidRPr="00C038D7" w14:paraId="79DF59E0" w14:textId="77777777" w:rsidTr="00DF0A6C">
        <w:trPr>
          <w:jc w:val="center"/>
        </w:trPr>
        <w:tc>
          <w:tcPr>
            <w:tcW w:w="1493" w:type="dxa"/>
            <w:vAlign w:val="center"/>
          </w:tcPr>
          <w:p w14:paraId="09777EF5" w14:textId="77777777" w:rsidR="003C45CD" w:rsidRPr="00C038D7" w:rsidRDefault="00F43B6B">
            <w:pPr>
              <w:rPr>
                <w:rFonts w:ascii="Times New Roman" w:hAnsi="Times New Roman"/>
                <w:sz w:val="24"/>
                <w:szCs w:val="24"/>
              </w:rPr>
            </w:pPr>
            <w:r w:rsidRPr="00C038D7">
              <w:rPr>
                <w:rFonts w:ascii="Times New Roman" w:hAnsi="Times New Roman"/>
                <w:sz w:val="24"/>
                <w:szCs w:val="24"/>
              </w:rPr>
              <w:t>IV</w:t>
            </w:r>
          </w:p>
        </w:tc>
        <w:tc>
          <w:tcPr>
            <w:tcW w:w="7597" w:type="dxa"/>
          </w:tcPr>
          <w:p w14:paraId="484E21CB" w14:textId="77777777" w:rsidR="003C45CD" w:rsidRPr="00C038D7" w:rsidRDefault="00F43B6B">
            <w:pPr>
              <w:rPr>
                <w:rFonts w:ascii="Times New Roman" w:hAnsi="Times New Roman"/>
                <w:sz w:val="24"/>
                <w:szCs w:val="24"/>
              </w:rPr>
            </w:pPr>
            <w:r w:rsidRPr="00C038D7">
              <w:rPr>
                <w:rFonts w:ascii="Times New Roman" w:hAnsi="Times New Roman"/>
                <w:sz w:val="24"/>
                <w:szCs w:val="24"/>
              </w:rPr>
              <w:t>Interfațarea senzorilor, traductoarelor și actuatoarelor inteligente. Integrarea modulelor electronice și schimbul de date în timp real.</w:t>
            </w:r>
            <w:r w:rsidRPr="00C038D7">
              <w:rPr>
                <w:rFonts w:ascii="Times New Roman" w:hAnsi="Times New Roman"/>
                <w:sz w:val="24"/>
                <w:szCs w:val="24"/>
              </w:rPr>
              <w:br/>
            </w:r>
            <w:r w:rsidRPr="00C038D7">
              <w:rPr>
                <w:rFonts w:ascii="Times New Roman" w:hAnsi="Times New Roman"/>
                <w:color w:val="0070C0"/>
                <w:sz w:val="24"/>
                <w:szCs w:val="24"/>
              </w:rPr>
              <w:t>Interfacing sensors, transducers and intelligent actuators. Integration of electronic modules and real-time data exchange.</w:t>
            </w:r>
          </w:p>
        </w:tc>
        <w:tc>
          <w:tcPr>
            <w:tcW w:w="1153" w:type="dxa"/>
          </w:tcPr>
          <w:p w14:paraId="787349B3" w14:textId="77777777" w:rsidR="003C45CD" w:rsidRPr="00C038D7" w:rsidRDefault="00F43B6B">
            <w:pPr>
              <w:rPr>
                <w:rFonts w:ascii="Times New Roman" w:hAnsi="Times New Roman"/>
                <w:sz w:val="24"/>
                <w:szCs w:val="24"/>
              </w:rPr>
            </w:pPr>
            <w:r w:rsidRPr="00C038D7">
              <w:rPr>
                <w:rFonts w:ascii="Times New Roman" w:hAnsi="Times New Roman"/>
                <w:sz w:val="24"/>
                <w:szCs w:val="24"/>
              </w:rPr>
              <w:t>2</w:t>
            </w:r>
          </w:p>
        </w:tc>
      </w:tr>
      <w:tr w:rsidR="00154244" w:rsidRPr="00C038D7" w14:paraId="2C705014" w14:textId="77777777" w:rsidTr="00DF0A6C">
        <w:trPr>
          <w:jc w:val="center"/>
        </w:trPr>
        <w:tc>
          <w:tcPr>
            <w:tcW w:w="1493" w:type="dxa"/>
            <w:vAlign w:val="center"/>
          </w:tcPr>
          <w:p w14:paraId="0887DE57" w14:textId="77777777" w:rsidR="003C45CD" w:rsidRPr="00C038D7" w:rsidRDefault="00F43B6B">
            <w:pPr>
              <w:rPr>
                <w:rFonts w:ascii="Times New Roman" w:hAnsi="Times New Roman"/>
                <w:sz w:val="24"/>
                <w:szCs w:val="24"/>
              </w:rPr>
            </w:pPr>
            <w:r w:rsidRPr="00C038D7">
              <w:rPr>
                <w:rFonts w:ascii="Times New Roman" w:hAnsi="Times New Roman"/>
                <w:sz w:val="24"/>
                <w:szCs w:val="24"/>
              </w:rPr>
              <w:t>V</w:t>
            </w:r>
          </w:p>
        </w:tc>
        <w:tc>
          <w:tcPr>
            <w:tcW w:w="7597" w:type="dxa"/>
          </w:tcPr>
          <w:p w14:paraId="5F695BBD" w14:textId="77777777" w:rsidR="003C45CD" w:rsidRPr="00C038D7" w:rsidRDefault="00F43B6B">
            <w:pPr>
              <w:rPr>
                <w:rFonts w:ascii="Times New Roman" w:hAnsi="Times New Roman"/>
                <w:sz w:val="24"/>
                <w:szCs w:val="24"/>
              </w:rPr>
            </w:pPr>
            <w:r w:rsidRPr="00C038D7">
              <w:rPr>
                <w:rFonts w:ascii="Times New Roman" w:hAnsi="Times New Roman"/>
                <w:sz w:val="24"/>
                <w:szCs w:val="24"/>
              </w:rPr>
              <w:t>Integrarea echipamentelor avionice prin magistrale de comunicație. CAN Aerospace, ARINC 429 și MIL-STD-1553B.</w:t>
            </w:r>
            <w:r w:rsidRPr="00C038D7">
              <w:rPr>
                <w:rFonts w:ascii="Times New Roman" w:hAnsi="Times New Roman"/>
                <w:sz w:val="24"/>
                <w:szCs w:val="24"/>
              </w:rPr>
              <w:br/>
            </w:r>
            <w:r w:rsidRPr="00C038D7">
              <w:rPr>
                <w:rFonts w:ascii="Times New Roman" w:hAnsi="Times New Roman"/>
                <w:color w:val="0070C0"/>
                <w:sz w:val="24"/>
                <w:szCs w:val="24"/>
              </w:rPr>
              <w:t>Integration of avionics equipment using communication buses. CAN Aerospace, ARINC 429 and MIL-STD-1553B.</w:t>
            </w:r>
          </w:p>
        </w:tc>
        <w:tc>
          <w:tcPr>
            <w:tcW w:w="1153" w:type="dxa"/>
          </w:tcPr>
          <w:p w14:paraId="67F13AF9" w14:textId="77777777" w:rsidR="003C45CD" w:rsidRPr="00C038D7" w:rsidRDefault="00F43B6B">
            <w:pPr>
              <w:rPr>
                <w:rFonts w:ascii="Times New Roman" w:hAnsi="Times New Roman"/>
                <w:sz w:val="24"/>
                <w:szCs w:val="24"/>
              </w:rPr>
            </w:pPr>
            <w:r w:rsidRPr="00C038D7">
              <w:rPr>
                <w:rFonts w:ascii="Times New Roman" w:hAnsi="Times New Roman"/>
                <w:sz w:val="24"/>
                <w:szCs w:val="24"/>
              </w:rPr>
              <w:t>2</w:t>
            </w:r>
          </w:p>
        </w:tc>
      </w:tr>
      <w:tr w:rsidR="00154244" w:rsidRPr="00C038D7" w14:paraId="35991608" w14:textId="77777777" w:rsidTr="00DF0A6C">
        <w:trPr>
          <w:jc w:val="center"/>
        </w:trPr>
        <w:tc>
          <w:tcPr>
            <w:tcW w:w="1493" w:type="dxa"/>
            <w:vAlign w:val="center"/>
          </w:tcPr>
          <w:p w14:paraId="6BBCDF23" w14:textId="77777777" w:rsidR="003C45CD" w:rsidRPr="00C038D7" w:rsidRDefault="00F43B6B">
            <w:pPr>
              <w:rPr>
                <w:rFonts w:ascii="Times New Roman" w:hAnsi="Times New Roman"/>
                <w:sz w:val="24"/>
                <w:szCs w:val="24"/>
              </w:rPr>
            </w:pPr>
            <w:r w:rsidRPr="00C038D7">
              <w:rPr>
                <w:rFonts w:ascii="Times New Roman" w:hAnsi="Times New Roman"/>
                <w:sz w:val="24"/>
                <w:szCs w:val="24"/>
              </w:rPr>
              <w:t>VI</w:t>
            </w:r>
          </w:p>
        </w:tc>
        <w:tc>
          <w:tcPr>
            <w:tcW w:w="7597" w:type="dxa"/>
          </w:tcPr>
          <w:p w14:paraId="47C933AE" w14:textId="77777777" w:rsidR="003C45CD" w:rsidRPr="00C038D7" w:rsidRDefault="00F43B6B">
            <w:pPr>
              <w:rPr>
                <w:rFonts w:ascii="Times New Roman" w:hAnsi="Times New Roman"/>
                <w:sz w:val="24"/>
                <w:szCs w:val="24"/>
              </w:rPr>
            </w:pPr>
            <w:r w:rsidRPr="00C038D7">
              <w:rPr>
                <w:rFonts w:ascii="Times New Roman" w:hAnsi="Times New Roman"/>
                <w:sz w:val="24"/>
                <w:szCs w:val="24"/>
              </w:rPr>
              <w:t>Proiectarea software-ului de interfațare. Drivere hardware, întreruperi, DMA, buffering, sincronizare și tratarea erorilor.</w:t>
            </w:r>
            <w:r w:rsidRPr="00C038D7">
              <w:rPr>
                <w:rFonts w:ascii="Times New Roman" w:hAnsi="Times New Roman"/>
                <w:sz w:val="24"/>
                <w:szCs w:val="24"/>
              </w:rPr>
              <w:br/>
            </w:r>
            <w:r w:rsidRPr="00C038D7">
              <w:rPr>
                <w:rFonts w:ascii="Times New Roman" w:hAnsi="Times New Roman"/>
                <w:color w:val="0070C0"/>
                <w:sz w:val="24"/>
                <w:szCs w:val="24"/>
              </w:rPr>
              <w:t>Interfacing software design. Hardware drivers, interrupts, DMA, buffering, synchronization and error handling.</w:t>
            </w:r>
          </w:p>
        </w:tc>
        <w:tc>
          <w:tcPr>
            <w:tcW w:w="1153" w:type="dxa"/>
          </w:tcPr>
          <w:p w14:paraId="0CD07EB1" w14:textId="77777777" w:rsidR="003C45CD" w:rsidRPr="00C038D7" w:rsidRDefault="00F43B6B">
            <w:pPr>
              <w:rPr>
                <w:rFonts w:ascii="Times New Roman" w:hAnsi="Times New Roman"/>
                <w:sz w:val="24"/>
                <w:szCs w:val="24"/>
              </w:rPr>
            </w:pPr>
            <w:r w:rsidRPr="00C038D7">
              <w:rPr>
                <w:rFonts w:ascii="Times New Roman" w:hAnsi="Times New Roman"/>
                <w:sz w:val="24"/>
                <w:szCs w:val="24"/>
              </w:rPr>
              <w:t>2</w:t>
            </w:r>
          </w:p>
        </w:tc>
      </w:tr>
      <w:tr w:rsidR="00154244" w:rsidRPr="00C038D7" w14:paraId="26200DC2" w14:textId="77777777" w:rsidTr="00DF0A6C">
        <w:trPr>
          <w:jc w:val="center"/>
        </w:trPr>
        <w:tc>
          <w:tcPr>
            <w:tcW w:w="1493" w:type="dxa"/>
            <w:vAlign w:val="center"/>
          </w:tcPr>
          <w:p w14:paraId="4CEF008E" w14:textId="77777777" w:rsidR="003C45CD" w:rsidRPr="00C038D7" w:rsidRDefault="00F43B6B">
            <w:pPr>
              <w:rPr>
                <w:rFonts w:ascii="Times New Roman" w:hAnsi="Times New Roman"/>
                <w:sz w:val="24"/>
                <w:szCs w:val="24"/>
              </w:rPr>
            </w:pPr>
            <w:r w:rsidRPr="00C038D7">
              <w:rPr>
                <w:rFonts w:ascii="Times New Roman" w:hAnsi="Times New Roman"/>
                <w:sz w:val="24"/>
                <w:szCs w:val="24"/>
              </w:rPr>
              <w:t>VII</w:t>
            </w:r>
          </w:p>
        </w:tc>
        <w:tc>
          <w:tcPr>
            <w:tcW w:w="7597" w:type="dxa"/>
          </w:tcPr>
          <w:p w14:paraId="07F524A7" w14:textId="77777777" w:rsidR="003C45CD" w:rsidRPr="00C038D7" w:rsidRDefault="00F43B6B">
            <w:pPr>
              <w:rPr>
                <w:rFonts w:ascii="Times New Roman" w:hAnsi="Times New Roman"/>
                <w:sz w:val="24"/>
                <w:szCs w:val="24"/>
              </w:rPr>
            </w:pPr>
            <w:r w:rsidRPr="00C038D7">
              <w:rPr>
                <w:rFonts w:ascii="Times New Roman" w:hAnsi="Times New Roman"/>
                <w:sz w:val="24"/>
                <w:szCs w:val="24"/>
              </w:rPr>
              <w:t>Testarea, depanarea și validarea sistemelor de interfațare. Compatibilitate electromagnetică, fiabilitate și studii de caz din avionică.</w:t>
            </w:r>
            <w:r w:rsidRPr="00C038D7">
              <w:rPr>
                <w:rFonts w:ascii="Times New Roman" w:hAnsi="Times New Roman"/>
                <w:sz w:val="24"/>
                <w:szCs w:val="24"/>
              </w:rPr>
              <w:br/>
            </w:r>
            <w:r w:rsidRPr="00C038D7">
              <w:rPr>
                <w:rFonts w:ascii="Times New Roman" w:hAnsi="Times New Roman"/>
                <w:color w:val="0070C0"/>
                <w:sz w:val="24"/>
                <w:szCs w:val="24"/>
              </w:rPr>
              <w:t>Testing, debugging and validation of interfacing systems. Electromagnetic compatibility, reliability and avionics case studies.</w:t>
            </w:r>
          </w:p>
        </w:tc>
        <w:tc>
          <w:tcPr>
            <w:tcW w:w="1153" w:type="dxa"/>
          </w:tcPr>
          <w:p w14:paraId="628BBEB5" w14:textId="77777777" w:rsidR="003C45CD" w:rsidRPr="00C038D7" w:rsidRDefault="00F43B6B">
            <w:pPr>
              <w:rPr>
                <w:rFonts w:ascii="Times New Roman" w:hAnsi="Times New Roman"/>
                <w:sz w:val="24"/>
                <w:szCs w:val="24"/>
              </w:rPr>
            </w:pPr>
            <w:r w:rsidRPr="00C038D7">
              <w:rPr>
                <w:rFonts w:ascii="Times New Roman" w:hAnsi="Times New Roman"/>
                <w:sz w:val="24"/>
                <w:szCs w:val="24"/>
              </w:rPr>
              <w:t>2</w:t>
            </w:r>
          </w:p>
        </w:tc>
      </w:tr>
      <w:tr w:rsidR="00F972C4" w:rsidRPr="00C038D7" w14:paraId="0409229C" w14:textId="77777777" w:rsidTr="00DF0A6C">
        <w:trPr>
          <w:jc w:val="center"/>
        </w:trPr>
        <w:tc>
          <w:tcPr>
            <w:tcW w:w="1493" w:type="dxa"/>
          </w:tcPr>
          <w:p w14:paraId="36BC8373" w14:textId="77777777" w:rsidR="00F972C4" w:rsidRPr="00C038D7" w:rsidRDefault="00F972C4" w:rsidP="00813BB9">
            <w:pPr>
              <w:spacing w:after="0" w:line="240" w:lineRule="auto"/>
              <w:rPr>
                <w:rFonts w:ascii="Times New Roman" w:hAnsi="Times New Roman"/>
                <w:sz w:val="24"/>
                <w:szCs w:val="24"/>
              </w:rPr>
            </w:pPr>
          </w:p>
        </w:tc>
        <w:tc>
          <w:tcPr>
            <w:tcW w:w="7597" w:type="dxa"/>
          </w:tcPr>
          <w:p w14:paraId="790BA08D" w14:textId="77777777" w:rsidR="003C45CD" w:rsidRPr="00C038D7" w:rsidRDefault="00F43B6B">
            <w:pPr>
              <w:rPr>
                <w:rFonts w:ascii="Times New Roman" w:hAnsi="Times New Roman"/>
                <w:sz w:val="24"/>
                <w:szCs w:val="24"/>
              </w:rPr>
            </w:pPr>
            <w:r w:rsidRPr="00C038D7">
              <w:rPr>
                <w:rFonts w:ascii="Times New Roman" w:hAnsi="Times New Roman"/>
                <w:sz w:val="24"/>
                <w:szCs w:val="24"/>
              </w:rPr>
              <w:t>Total:</w:t>
            </w:r>
          </w:p>
        </w:tc>
        <w:tc>
          <w:tcPr>
            <w:tcW w:w="1153" w:type="dxa"/>
          </w:tcPr>
          <w:p w14:paraId="4E1B2FE4" w14:textId="77777777" w:rsidR="003C45CD" w:rsidRPr="00C038D7" w:rsidRDefault="00F43B6B">
            <w:pPr>
              <w:rPr>
                <w:rFonts w:ascii="Times New Roman" w:hAnsi="Times New Roman"/>
                <w:sz w:val="24"/>
                <w:szCs w:val="24"/>
              </w:rPr>
            </w:pPr>
            <w:r w:rsidRPr="00C038D7">
              <w:rPr>
                <w:rFonts w:ascii="Times New Roman" w:hAnsi="Times New Roman"/>
                <w:sz w:val="24"/>
                <w:szCs w:val="24"/>
              </w:rPr>
              <w:t>14</w:t>
            </w:r>
          </w:p>
        </w:tc>
      </w:tr>
      <w:tr w:rsidR="00144C38" w:rsidRPr="00C038D7" w14:paraId="38EA2EB3" w14:textId="77777777" w:rsidTr="00DF0A6C">
        <w:trPr>
          <w:jc w:val="center"/>
        </w:trPr>
        <w:tc>
          <w:tcPr>
            <w:tcW w:w="10243" w:type="dxa"/>
            <w:gridSpan w:val="3"/>
            <w:vAlign w:val="center"/>
          </w:tcPr>
          <w:p w14:paraId="6D8179E9" w14:textId="77777777" w:rsidR="00BF705E" w:rsidRPr="00C038D7" w:rsidRDefault="00F43B6B" w:rsidP="00BF705E">
            <w:pPr>
              <w:spacing w:after="0" w:line="240" w:lineRule="auto"/>
              <w:rPr>
                <w:rFonts w:ascii="Times New Roman" w:hAnsi="Times New Roman"/>
                <w:sz w:val="24"/>
                <w:szCs w:val="24"/>
              </w:rPr>
            </w:pPr>
            <w:r w:rsidRPr="00C038D7">
              <w:rPr>
                <w:rFonts w:ascii="Times New Roman" w:hAnsi="Times New Roman"/>
                <w:sz w:val="24"/>
                <w:szCs w:val="24"/>
              </w:rPr>
              <w:t>Bibliografie:</w:t>
            </w:r>
            <w:r w:rsidRPr="00C038D7">
              <w:rPr>
                <w:rFonts w:ascii="Times New Roman" w:hAnsi="Times New Roman"/>
                <w:sz w:val="24"/>
                <w:szCs w:val="24"/>
              </w:rPr>
              <w:br/>
            </w:r>
            <w:r w:rsidR="00BF705E" w:rsidRPr="00C038D7">
              <w:rPr>
                <w:rFonts w:ascii="Times New Roman" w:hAnsi="Times New Roman"/>
                <w:sz w:val="24"/>
                <w:szCs w:val="24"/>
              </w:rPr>
              <w:t>1) Ian Moir, Allan Seabridge (2023). Aircraft Systems: Mechanical, Electrical and Avionics Subsystems Integration, 4th ed., Wiley.</w:t>
            </w:r>
          </w:p>
          <w:p w14:paraId="1B2EC52D" w14:textId="77777777" w:rsidR="00BF705E" w:rsidRPr="00C038D7" w:rsidRDefault="00BF705E" w:rsidP="00BF705E">
            <w:pPr>
              <w:spacing w:after="0" w:line="240" w:lineRule="auto"/>
              <w:rPr>
                <w:rFonts w:ascii="Times New Roman" w:hAnsi="Times New Roman"/>
                <w:sz w:val="24"/>
                <w:szCs w:val="24"/>
              </w:rPr>
            </w:pPr>
            <w:r w:rsidRPr="00C038D7">
              <w:rPr>
                <w:rFonts w:ascii="Times New Roman" w:hAnsi="Times New Roman"/>
                <w:sz w:val="24"/>
                <w:szCs w:val="24"/>
              </w:rPr>
              <w:t>2) Cary R. Spitzer (Ed.) (2017). Digital Avionics Handbook, 3rd ed., CRC Press.</w:t>
            </w:r>
          </w:p>
          <w:p w14:paraId="6C4F079E" w14:textId="77777777" w:rsidR="00BF705E" w:rsidRPr="00C038D7" w:rsidRDefault="00BF705E" w:rsidP="00BF705E">
            <w:pPr>
              <w:spacing w:after="0" w:line="240" w:lineRule="auto"/>
              <w:rPr>
                <w:rFonts w:ascii="Times New Roman" w:hAnsi="Times New Roman"/>
                <w:sz w:val="24"/>
                <w:szCs w:val="24"/>
              </w:rPr>
            </w:pPr>
            <w:r w:rsidRPr="00C038D7">
              <w:rPr>
                <w:rFonts w:ascii="Times New Roman" w:hAnsi="Times New Roman"/>
                <w:sz w:val="24"/>
                <w:szCs w:val="24"/>
              </w:rPr>
              <w:t>3) Jonathan W. Valvano (2022). Embedded Systems: Introduction to ARM Cortex-M Microcontrollers, 6th ed.</w:t>
            </w:r>
          </w:p>
          <w:p w14:paraId="2EE4220C" w14:textId="77777777" w:rsidR="00BF705E" w:rsidRPr="00C038D7" w:rsidRDefault="00BF705E" w:rsidP="00BF705E">
            <w:pPr>
              <w:spacing w:after="0" w:line="240" w:lineRule="auto"/>
              <w:rPr>
                <w:rFonts w:ascii="Times New Roman" w:hAnsi="Times New Roman"/>
                <w:sz w:val="24"/>
                <w:szCs w:val="24"/>
              </w:rPr>
            </w:pPr>
            <w:r w:rsidRPr="00C038D7">
              <w:rPr>
                <w:rFonts w:ascii="Times New Roman" w:hAnsi="Times New Roman"/>
                <w:sz w:val="24"/>
                <w:szCs w:val="24"/>
              </w:rPr>
              <w:t>4) Frank Vahid, Tony Givargis (2019). Embedded System Design, 2nd ed., Wiley.</w:t>
            </w:r>
          </w:p>
          <w:p w14:paraId="00FB048C" w14:textId="77777777" w:rsidR="003C45CD" w:rsidRPr="00C038D7" w:rsidRDefault="00BF705E" w:rsidP="00BF705E">
            <w:pPr>
              <w:spacing w:after="0" w:line="240" w:lineRule="auto"/>
              <w:rPr>
                <w:rFonts w:ascii="Times New Roman" w:hAnsi="Times New Roman"/>
                <w:sz w:val="24"/>
                <w:szCs w:val="24"/>
              </w:rPr>
            </w:pPr>
            <w:r w:rsidRPr="00C038D7">
              <w:rPr>
                <w:rFonts w:ascii="Times New Roman" w:hAnsi="Times New Roman"/>
                <w:sz w:val="24"/>
                <w:szCs w:val="24"/>
              </w:rPr>
              <w:t>5) Jan Axelson (2019). Serial Port Complete, 2nd ed., Lakeview Research.</w:t>
            </w:r>
          </w:p>
        </w:tc>
      </w:tr>
    </w:tbl>
    <w:p w14:paraId="0B0E5994" w14:textId="77777777" w:rsidR="002A2A27" w:rsidRPr="00C038D7"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
        <w:gridCol w:w="8137"/>
        <w:gridCol w:w="1170"/>
      </w:tblGrid>
      <w:tr w:rsidR="00AD6760" w:rsidRPr="00C038D7" w14:paraId="545C94F3" w14:textId="77777777" w:rsidTr="00DF0A6C">
        <w:trPr>
          <w:trHeight w:val="310"/>
          <w:jc w:val="center"/>
        </w:trPr>
        <w:tc>
          <w:tcPr>
            <w:tcW w:w="10253" w:type="dxa"/>
            <w:gridSpan w:val="3"/>
            <w:vAlign w:val="center"/>
          </w:tcPr>
          <w:p w14:paraId="408F4BD2" w14:textId="36DD93D8" w:rsidR="00AD6760" w:rsidRPr="00C038D7" w:rsidRDefault="00C038D7" w:rsidP="00813BB9">
            <w:pPr>
              <w:spacing w:after="0" w:line="240" w:lineRule="auto"/>
              <w:rPr>
                <w:rFonts w:ascii="Times New Roman" w:hAnsi="Times New Roman"/>
                <w:b/>
                <w:bCs/>
                <w:sz w:val="24"/>
                <w:szCs w:val="24"/>
              </w:rPr>
            </w:pPr>
            <w:r>
              <w:rPr>
                <w:rFonts w:ascii="Times New Roman" w:hAnsi="Times New Roman"/>
                <w:b/>
                <w:bCs/>
                <w:sz w:val="24"/>
                <w:szCs w:val="24"/>
              </w:rPr>
              <w:t>PROIECT</w:t>
            </w:r>
          </w:p>
        </w:tc>
      </w:tr>
      <w:tr w:rsidR="00AD6760" w:rsidRPr="00C038D7" w14:paraId="5CF5F975" w14:textId="77777777" w:rsidTr="00DF0A6C">
        <w:trPr>
          <w:trHeight w:val="310"/>
          <w:jc w:val="center"/>
        </w:trPr>
        <w:tc>
          <w:tcPr>
            <w:tcW w:w="946" w:type="dxa"/>
            <w:vAlign w:val="center"/>
          </w:tcPr>
          <w:p w14:paraId="7ECB0A10" w14:textId="77777777" w:rsidR="00AD6760" w:rsidRPr="00C038D7" w:rsidRDefault="00AD6760" w:rsidP="00813BB9">
            <w:pPr>
              <w:spacing w:after="0" w:line="240" w:lineRule="auto"/>
              <w:jc w:val="center"/>
              <w:rPr>
                <w:rFonts w:ascii="Times New Roman" w:hAnsi="Times New Roman"/>
                <w:b/>
                <w:bCs/>
                <w:sz w:val="24"/>
                <w:szCs w:val="24"/>
              </w:rPr>
            </w:pPr>
            <w:r w:rsidRPr="00C038D7">
              <w:rPr>
                <w:rFonts w:ascii="Times New Roman" w:hAnsi="Times New Roman"/>
                <w:b/>
                <w:bCs/>
                <w:sz w:val="24"/>
                <w:szCs w:val="24"/>
              </w:rPr>
              <w:t xml:space="preserve">Nr. crt. </w:t>
            </w:r>
          </w:p>
        </w:tc>
        <w:tc>
          <w:tcPr>
            <w:tcW w:w="8137" w:type="dxa"/>
            <w:vAlign w:val="center"/>
          </w:tcPr>
          <w:p w14:paraId="4E4DF535" w14:textId="77777777" w:rsidR="00AD6760" w:rsidRPr="00C038D7" w:rsidRDefault="00AD6760" w:rsidP="00813BB9">
            <w:pPr>
              <w:spacing w:after="0" w:line="240" w:lineRule="auto"/>
              <w:jc w:val="center"/>
              <w:rPr>
                <w:rFonts w:ascii="Times New Roman" w:hAnsi="Times New Roman"/>
                <w:b/>
                <w:bCs/>
                <w:sz w:val="24"/>
                <w:szCs w:val="24"/>
              </w:rPr>
            </w:pPr>
            <w:r w:rsidRPr="00C038D7">
              <w:rPr>
                <w:rFonts w:ascii="Times New Roman" w:hAnsi="Times New Roman"/>
                <w:b/>
                <w:bCs/>
                <w:sz w:val="24"/>
                <w:szCs w:val="24"/>
              </w:rPr>
              <w:t>Con</w:t>
            </w:r>
            <w:r w:rsidR="001B1709" w:rsidRPr="00C038D7">
              <w:rPr>
                <w:rFonts w:ascii="Times New Roman" w:hAnsi="Times New Roman"/>
                <w:b/>
                <w:bCs/>
                <w:sz w:val="24"/>
                <w:szCs w:val="24"/>
              </w:rPr>
              <w:t>ț</w:t>
            </w:r>
            <w:r w:rsidRPr="00C038D7">
              <w:rPr>
                <w:rFonts w:ascii="Times New Roman" w:hAnsi="Times New Roman"/>
                <w:b/>
                <w:bCs/>
                <w:sz w:val="24"/>
                <w:szCs w:val="24"/>
              </w:rPr>
              <w:t>inutul</w:t>
            </w:r>
          </w:p>
        </w:tc>
        <w:tc>
          <w:tcPr>
            <w:tcW w:w="1170" w:type="dxa"/>
            <w:vAlign w:val="center"/>
          </w:tcPr>
          <w:p w14:paraId="1FC4D397" w14:textId="77777777" w:rsidR="00AD6760" w:rsidRPr="00C038D7" w:rsidRDefault="00AD6760" w:rsidP="00813BB9">
            <w:pPr>
              <w:spacing w:after="0" w:line="240" w:lineRule="auto"/>
              <w:jc w:val="center"/>
              <w:rPr>
                <w:rFonts w:ascii="Times New Roman" w:hAnsi="Times New Roman"/>
                <w:b/>
                <w:bCs/>
                <w:sz w:val="24"/>
                <w:szCs w:val="24"/>
              </w:rPr>
            </w:pPr>
            <w:r w:rsidRPr="00C038D7">
              <w:rPr>
                <w:rFonts w:ascii="Times New Roman" w:hAnsi="Times New Roman"/>
                <w:b/>
                <w:bCs/>
                <w:sz w:val="24"/>
                <w:szCs w:val="24"/>
              </w:rPr>
              <w:t>Nr. ore</w:t>
            </w:r>
          </w:p>
        </w:tc>
      </w:tr>
      <w:tr w:rsidR="00FB27BC" w:rsidRPr="00C038D7" w14:paraId="64B0A9DE" w14:textId="77777777" w:rsidTr="00DF0A6C">
        <w:trPr>
          <w:trHeight w:val="310"/>
          <w:jc w:val="center"/>
        </w:trPr>
        <w:tc>
          <w:tcPr>
            <w:tcW w:w="946" w:type="dxa"/>
          </w:tcPr>
          <w:p w14:paraId="636FE0C8" w14:textId="77777777" w:rsidR="003C45CD" w:rsidRPr="00C038D7" w:rsidRDefault="00F43B6B">
            <w:pPr>
              <w:rPr>
                <w:rFonts w:ascii="Times New Roman" w:hAnsi="Times New Roman"/>
                <w:sz w:val="24"/>
                <w:szCs w:val="24"/>
              </w:rPr>
            </w:pPr>
            <w:r w:rsidRPr="00C038D7">
              <w:rPr>
                <w:rFonts w:ascii="Times New Roman" w:hAnsi="Times New Roman"/>
                <w:sz w:val="24"/>
                <w:szCs w:val="24"/>
              </w:rPr>
              <w:t>1.</w:t>
            </w:r>
          </w:p>
        </w:tc>
        <w:tc>
          <w:tcPr>
            <w:tcW w:w="8137" w:type="dxa"/>
          </w:tcPr>
          <w:p w14:paraId="560F4C58" w14:textId="77777777" w:rsidR="003C45CD" w:rsidRPr="00C038D7" w:rsidRDefault="00F43B6B">
            <w:pPr>
              <w:rPr>
                <w:rFonts w:ascii="Times New Roman" w:hAnsi="Times New Roman"/>
                <w:sz w:val="24"/>
                <w:szCs w:val="24"/>
              </w:rPr>
            </w:pPr>
            <w:r w:rsidRPr="00C038D7">
              <w:rPr>
                <w:rFonts w:ascii="Times New Roman" w:hAnsi="Times New Roman"/>
                <w:sz w:val="24"/>
                <w:szCs w:val="24"/>
              </w:rPr>
              <w:t>Analiza cerințelor aplicației. Configurarea platformei hardware și a mediului de dezvoltare.</w:t>
            </w:r>
            <w:r w:rsidRPr="00C038D7">
              <w:rPr>
                <w:rFonts w:ascii="Times New Roman" w:hAnsi="Times New Roman"/>
                <w:sz w:val="24"/>
                <w:szCs w:val="24"/>
              </w:rPr>
              <w:br/>
            </w:r>
            <w:r w:rsidRPr="00C038D7">
              <w:rPr>
                <w:rFonts w:ascii="Times New Roman" w:hAnsi="Times New Roman"/>
                <w:color w:val="0070C0"/>
                <w:sz w:val="24"/>
                <w:szCs w:val="24"/>
              </w:rPr>
              <w:t>Application requirements analysis. Hardware platform and development environment configuration.</w:t>
            </w:r>
          </w:p>
        </w:tc>
        <w:tc>
          <w:tcPr>
            <w:tcW w:w="1170" w:type="dxa"/>
          </w:tcPr>
          <w:p w14:paraId="23F0B731" w14:textId="77777777" w:rsidR="003C45CD" w:rsidRPr="00C038D7" w:rsidRDefault="00F43B6B">
            <w:pPr>
              <w:rPr>
                <w:rFonts w:ascii="Times New Roman" w:hAnsi="Times New Roman"/>
                <w:sz w:val="24"/>
                <w:szCs w:val="24"/>
              </w:rPr>
            </w:pPr>
            <w:r w:rsidRPr="00C038D7">
              <w:rPr>
                <w:rFonts w:ascii="Times New Roman" w:hAnsi="Times New Roman"/>
                <w:sz w:val="24"/>
                <w:szCs w:val="24"/>
              </w:rPr>
              <w:t>2</w:t>
            </w:r>
          </w:p>
        </w:tc>
      </w:tr>
      <w:tr w:rsidR="00FB27BC" w:rsidRPr="00C038D7" w14:paraId="3B481BF0" w14:textId="77777777" w:rsidTr="00DF0A6C">
        <w:trPr>
          <w:trHeight w:val="310"/>
          <w:jc w:val="center"/>
        </w:trPr>
        <w:tc>
          <w:tcPr>
            <w:tcW w:w="946" w:type="dxa"/>
          </w:tcPr>
          <w:p w14:paraId="68718608" w14:textId="77777777" w:rsidR="003C45CD" w:rsidRPr="00C038D7" w:rsidRDefault="00F43B6B">
            <w:pPr>
              <w:rPr>
                <w:rFonts w:ascii="Times New Roman" w:hAnsi="Times New Roman"/>
                <w:sz w:val="24"/>
                <w:szCs w:val="24"/>
              </w:rPr>
            </w:pPr>
            <w:r w:rsidRPr="00C038D7">
              <w:rPr>
                <w:rFonts w:ascii="Times New Roman" w:hAnsi="Times New Roman"/>
                <w:sz w:val="24"/>
                <w:szCs w:val="24"/>
              </w:rPr>
              <w:t>2.</w:t>
            </w:r>
          </w:p>
        </w:tc>
        <w:tc>
          <w:tcPr>
            <w:tcW w:w="8137" w:type="dxa"/>
          </w:tcPr>
          <w:p w14:paraId="662FDFAF" w14:textId="77777777" w:rsidR="003C45CD" w:rsidRPr="00C038D7" w:rsidRDefault="00F43B6B">
            <w:pPr>
              <w:rPr>
                <w:rFonts w:ascii="Times New Roman" w:hAnsi="Times New Roman"/>
                <w:sz w:val="24"/>
                <w:szCs w:val="24"/>
              </w:rPr>
            </w:pPr>
            <w:r w:rsidRPr="00C038D7">
              <w:rPr>
                <w:rFonts w:ascii="Times New Roman" w:hAnsi="Times New Roman"/>
                <w:sz w:val="24"/>
                <w:szCs w:val="24"/>
              </w:rPr>
              <w:t>Interfațarea senzorilor și implementarea modulelor de achiziție a datelor.</w:t>
            </w:r>
            <w:r w:rsidRPr="00C038D7">
              <w:rPr>
                <w:rFonts w:ascii="Times New Roman" w:hAnsi="Times New Roman"/>
                <w:sz w:val="24"/>
                <w:szCs w:val="24"/>
              </w:rPr>
              <w:br/>
            </w:r>
            <w:r w:rsidRPr="00C038D7">
              <w:rPr>
                <w:rFonts w:ascii="Times New Roman" w:hAnsi="Times New Roman"/>
                <w:color w:val="0070C0"/>
                <w:sz w:val="24"/>
                <w:szCs w:val="24"/>
              </w:rPr>
              <w:t>Sensor interfacing and implementation of data acquisition modules.</w:t>
            </w:r>
          </w:p>
        </w:tc>
        <w:tc>
          <w:tcPr>
            <w:tcW w:w="1170" w:type="dxa"/>
          </w:tcPr>
          <w:p w14:paraId="55A5234D" w14:textId="77777777" w:rsidR="003C45CD" w:rsidRPr="00C038D7" w:rsidRDefault="00F43B6B">
            <w:pPr>
              <w:rPr>
                <w:rFonts w:ascii="Times New Roman" w:hAnsi="Times New Roman"/>
                <w:sz w:val="24"/>
                <w:szCs w:val="24"/>
              </w:rPr>
            </w:pPr>
            <w:r w:rsidRPr="00C038D7">
              <w:rPr>
                <w:rFonts w:ascii="Times New Roman" w:hAnsi="Times New Roman"/>
                <w:sz w:val="24"/>
                <w:szCs w:val="24"/>
              </w:rPr>
              <w:t>2</w:t>
            </w:r>
          </w:p>
        </w:tc>
      </w:tr>
      <w:tr w:rsidR="00FB27BC" w:rsidRPr="00C038D7" w14:paraId="2E68810C" w14:textId="77777777" w:rsidTr="00DF0A6C">
        <w:trPr>
          <w:trHeight w:val="310"/>
          <w:jc w:val="center"/>
        </w:trPr>
        <w:tc>
          <w:tcPr>
            <w:tcW w:w="946" w:type="dxa"/>
          </w:tcPr>
          <w:p w14:paraId="58648D4B" w14:textId="77777777" w:rsidR="003C45CD" w:rsidRPr="00C038D7" w:rsidRDefault="00F43B6B">
            <w:pPr>
              <w:rPr>
                <w:rFonts w:ascii="Times New Roman" w:hAnsi="Times New Roman"/>
                <w:sz w:val="24"/>
                <w:szCs w:val="24"/>
              </w:rPr>
            </w:pPr>
            <w:r w:rsidRPr="00C038D7">
              <w:rPr>
                <w:rFonts w:ascii="Times New Roman" w:hAnsi="Times New Roman"/>
                <w:sz w:val="24"/>
                <w:szCs w:val="24"/>
              </w:rPr>
              <w:t>3.</w:t>
            </w:r>
          </w:p>
        </w:tc>
        <w:tc>
          <w:tcPr>
            <w:tcW w:w="8137" w:type="dxa"/>
          </w:tcPr>
          <w:p w14:paraId="248D5E8C" w14:textId="77777777" w:rsidR="003C45CD" w:rsidRPr="00C038D7" w:rsidRDefault="00F43B6B">
            <w:pPr>
              <w:rPr>
                <w:rFonts w:ascii="Times New Roman" w:hAnsi="Times New Roman"/>
                <w:sz w:val="24"/>
                <w:szCs w:val="24"/>
              </w:rPr>
            </w:pPr>
            <w:r w:rsidRPr="00C038D7">
              <w:rPr>
                <w:rFonts w:ascii="Times New Roman" w:hAnsi="Times New Roman"/>
                <w:sz w:val="24"/>
                <w:szCs w:val="24"/>
              </w:rPr>
              <w:t>Implementarea comunicației UART, SPI și I²C între module electronice.</w:t>
            </w:r>
            <w:r w:rsidRPr="00C038D7">
              <w:rPr>
                <w:rFonts w:ascii="Times New Roman" w:hAnsi="Times New Roman"/>
                <w:sz w:val="24"/>
                <w:szCs w:val="24"/>
              </w:rPr>
              <w:br/>
            </w:r>
            <w:r w:rsidRPr="00C038D7">
              <w:rPr>
                <w:rFonts w:ascii="Times New Roman" w:hAnsi="Times New Roman"/>
                <w:color w:val="0070C0"/>
                <w:sz w:val="24"/>
                <w:szCs w:val="24"/>
              </w:rPr>
              <w:t xml:space="preserve">Implementation of UART, SPI and I²C communications between electronic </w:t>
            </w:r>
            <w:r w:rsidRPr="00C038D7">
              <w:rPr>
                <w:rFonts w:ascii="Times New Roman" w:hAnsi="Times New Roman"/>
                <w:color w:val="0070C0"/>
                <w:sz w:val="24"/>
                <w:szCs w:val="24"/>
              </w:rPr>
              <w:lastRenderedPageBreak/>
              <w:t>modules.</w:t>
            </w:r>
          </w:p>
        </w:tc>
        <w:tc>
          <w:tcPr>
            <w:tcW w:w="1170" w:type="dxa"/>
          </w:tcPr>
          <w:p w14:paraId="5E70F4B4" w14:textId="77777777" w:rsidR="003C45CD" w:rsidRPr="00C038D7" w:rsidRDefault="00F43B6B">
            <w:pPr>
              <w:rPr>
                <w:rFonts w:ascii="Times New Roman" w:hAnsi="Times New Roman"/>
                <w:sz w:val="24"/>
                <w:szCs w:val="24"/>
              </w:rPr>
            </w:pPr>
            <w:r w:rsidRPr="00C038D7">
              <w:rPr>
                <w:rFonts w:ascii="Times New Roman" w:hAnsi="Times New Roman"/>
                <w:sz w:val="24"/>
                <w:szCs w:val="24"/>
              </w:rPr>
              <w:lastRenderedPageBreak/>
              <w:t>2</w:t>
            </w:r>
          </w:p>
        </w:tc>
      </w:tr>
      <w:tr w:rsidR="00FB27BC" w:rsidRPr="00C038D7" w14:paraId="7CC49847" w14:textId="77777777" w:rsidTr="00DF0A6C">
        <w:trPr>
          <w:trHeight w:val="310"/>
          <w:jc w:val="center"/>
        </w:trPr>
        <w:tc>
          <w:tcPr>
            <w:tcW w:w="946" w:type="dxa"/>
          </w:tcPr>
          <w:p w14:paraId="7A2B7329" w14:textId="77777777" w:rsidR="003C45CD" w:rsidRPr="00C038D7" w:rsidRDefault="00F43B6B">
            <w:pPr>
              <w:rPr>
                <w:rFonts w:ascii="Times New Roman" w:hAnsi="Times New Roman"/>
                <w:sz w:val="24"/>
                <w:szCs w:val="24"/>
              </w:rPr>
            </w:pPr>
            <w:r w:rsidRPr="00C038D7">
              <w:rPr>
                <w:rFonts w:ascii="Times New Roman" w:hAnsi="Times New Roman"/>
                <w:sz w:val="24"/>
                <w:szCs w:val="24"/>
              </w:rPr>
              <w:t>4.</w:t>
            </w:r>
          </w:p>
        </w:tc>
        <w:tc>
          <w:tcPr>
            <w:tcW w:w="8137" w:type="dxa"/>
          </w:tcPr>
          <w:p w14:paraId="6FEDE8DF" w14:textId="77777777" w:rsidR="003C45CD" w:rsidRPr="00C038D7" w:rsidRDefault="00F43B6B">
            <w:pPr>
              <w:rPr>
                <w:rFonts w:ascii="Times New Roman" w:hAnsi="Times New Roman"/>
                <w:sz w:val="24"/>
                <w:szCs w:val="24"/>
              </w:rPr>
            </w:pPr>
            <w:r w:rsidRPr="00C038D7">
              <w:rPr>
                <w:rFonts w:ascii="Times New Roman" w:hAnsi="Times New Roman"/>
                <w:sz w:val="24"/>
                <w:szCs w:val="24"/>
              </w:rPr>
              <w:t>Integrarea unei magistrale CAN și schimbul de date între subsisteme distribuite.</w:t>
            </w:r>
            <w:r w:rsidRPr="00C038D7">
              <w:rPr>
                <w:rFonts w:ascii="Times New Roman" w:hAnsi="Times New Roman"/>
                <w:sz w:val="24"/>
                <w:szCs w:val="24"/>
              </w:rPr>
              <w:br/>
            </w:r>
            <w:r w:rsidRPr="00C038D7">
              <w:rPr>
                <w:rFonts w:ascii="Times New Roman" w:hAnsi="Times New Roman"/>
                <w:color w:val="0070C0"/>
                <w:sz w:val="24"/>
                <w:szCs w:val="24"/>
              </w:rPr>
              <w:t>Integration of a CAN bus and data exchange between distributed subsystems.</w:t>
            </w:r>
          </w:p>
        </w:tc>
        <w:tc>
          <w:tcPr>
            <w:tcW w:w="1170" w:type="dxa"/>
          </w:tcPr>
          <w:p w14:paraId="150BB251" w14:textId="77777777" w:rsidR="003C45CD" w:rsidRPr="00C038D7" w:rsidRDefault="00F43B6B">
            <w:pPr>
              <w:rPr>
                <w:rFonts w:ascii="Times New Roman" w:hAnsi="Times New Roman"/>
                <w:sz w:val="24"/>
                <w:szCs w:val="24"/>
              </w:rPr>
            </w:pPr>
            <w:r w:rsidRPr="00C038D7">
              <w:rPr>
                <w:rFonts w:ascii="Times New Roman" w:hAnsi="Times New Roman"/>
                <w:sz w:val="24"/>
                <w:szCs w:val="24"/>
              </w:rPr>
              <w:t>2</w:t>
            </w:r>
          </w:p>
        </w:tc>
      </w:tr>
      <w:tr w:rsidR="00FB27BC" w:rsidRPr="00C038D7" w14:paraId="5904F76A" w14:textId="77777777" w:rsidTr="00DF0A6C">
        <w:trPr>
          <w:trHeight w:val="310"/>
          <w:jc w:val="center"/>
        </w:trPr>
        <w:tc>
          <w:tcPr>
            <w:tcW w:w="946" w:type="dxa"/>
          </w:tcPr>
          <w:p w14:paraId="1D12C73E" w14:textId="77777777" w:rsidR="003C45CD" w:rsidRPr="00C038D7" w:rsidRDefault="00F43B6B">
            <w:pPr>
              <w:rPr>
                <w:rFonts w:ascii="Times New Roman" w:hAnsi="Times New Roman"/>
                <w:sz w:val="24"/>
                <w:szCs w:val="24"/>
              </w:rPr>
            </w:pPr>
            <w:r w:rsidRPr="00C038D7">
              <w:rPr>
                <w:rFonts w:ascii="Times New Roman" w:hAnsi="Times New Roman"/>
                <w:sz w:val="24"/>
                <w:szCs w:val="24"/>
              </w:rPr>
              <w:t>5.</w:t>
            </w:r>
          </w:p>
        </w:tc>
        <w:tc>
          <w:tcPr>
            <w:tcW w:w="8137" w:type="dxa"/>
          </w:tcPr>
          <w:p w14:paraId="74725B21" w14:textId="77777777" w:rsidR="003C45CD" w:rsidRPr="00C038D7" w:rsidRDefault="00F43B6B">
            <w:pPr>
              <w:rPr>
                <w:rFonts w:ascii="Times New Roman" w:hAnsi="Times New Roman"/>
                <w:sz w:val="24"/>
                <w:szCs w:val="24"/>
              </w:rPr>
            </w:pPr>
            <w:r w:rsidRPr="00C038D7">
              <w:rPr>
                <w:rFonts w:ascii="Times New Roman" w:hAnsi="Times New Roman"/>
                <w:sz w:val="24"/>
                <w:szCs w:val="24"/>
              </w:rPr>
              <w:t>Analiza și simularea comunicațiilor avionice utilizând ARINC 429 sau MIL-STD-1553B.</w:t>
            </w:r>
            <w:r w:rsidRPr="00C038D7">
              <w:rPr>
                <w:rFonts w:ascii="Times New Roman" w:hAnsi="Times New Roman"/>
                <w:sz w:val="24"/>
                <w:szCs w:val="24"/>
              </w:rPr>
              <w:br/>
            </w:r>
            <w:r w:rsidRPr="00C038D7">
              <w:rPr>
                <w:rFonts w:ascii="Times New Roman" w:hAnsi="Times New Roman"/>
                <w:color w:val="0070C0"/>
                <w:sz w:val="24"/>
                <w:szCs w:val="24"/>
              </w:rPr>
              <w:t>Analysis and simulation of avionics communications using ARINC 429 or MIL-STD-1553B.</w:t>
            </w:r>
          </w:p>
        </w:tc>
        <w:tc>
          <w:tcPr>
            <w:tcW w:w="1170" w:type="dxa"/>
          </w:tcPr>
          <w:p w14:paraId="621EF760" w14:textId="77777777" w:rsidR="003C45CD" w:rsidRPr="00C038D7" w:rsidRDefault="00F43B6B">
            <w:pPr>
              <w:rPr>
                <w:rFonts w:ascii="Times New Roman" w:hAnsi="Times New Roman"/>
                <w:sz w:val="24"/>
                <w:szCs w:val="24"/>
              </w:rPr>
            </w:pPr>
            <w:r w:rsidRPr="00C038D7">
              <w:rPr>
                <w:rFonts w:ascii="Times New Roman" w:hAnsi="Times New Roman"/>
                <w:sz w:val="24"/>
                <w:szCs w:val="24"/>
              </w:rPr>
              <w:t>2</w:t>
            </w:r>
          </w:p>
        </w:tc>
      </w:tr>
      <w:tr w:rsidR="00FB27BC" w:rsidRPr="00C038D7" w14:paraId="2CE9CEA0" w14:textId="77777777" w:rsidTr="00DF0A6C">
        <w:trPr>
          <w:trHeight w:val="310"/>
          <w:jc w:val="center"/>
        </w:trPr>
        <w:tc>
          <w:tcPr>
            <w:tcW w:w="946" w:type="dxa"/>
          </w:tcPr>
          <w:p w14:paraId="2E9479AC" w14:textId="77777777" w:rsidR="003C45CD" w:rsidRPr="00C038D7" w:rsidRDefault="00F43B6B">
            <w:pPr>
              <w:rPr>
                <w:rFonts w:ascii="Times New Roman" w:hAnsi="Times New Roman"/>
                <w:sz w:val="24"/>
                <w:szCs w:val="24"/>
              </w:rPr>
            </w:pPr>
            <w:r w:rsidRPr="00C038D7">
              <w:rPr>
                <w:rFonts w:ascii="Times New Roman" w:hAnsi="Times New Roman"/>
                <w:sz w:val="24"/>
                <w:szCs w:val="24"/>
              </w:rPr>
              <w:t>6.</w:t>
            </w:r>
          </w:p>
        </w:tc>
        <w:tc>
          <w:tcPr>
            <w:tcW w:w="8137" w:type="dxa"/>
          </w:tcPr>
          <w:p w14:paraId="110C7EFF" w14:textId="77777777" w:rsidR="003C45CD" w:rsidRPr="00C038D7" w:rsidRDefault="00F43B6B">
            <w:pPr>
              <w:rPr>
                <w:rFonts w:ascii="Times New Roman" w:hAnsi="Times New Roman"/>
                <w:sz w:val="24"/>
                <w:szCs w:val="24"/>
              </w:rPr>
            </w:pPr>
            <w:r w:rsidRPr="00C038D7">
              <w:rPr>
                <w:rFonts w:ascii="Times New Roman" w:hAnsi="Times New Roman"/>
                <w:sz w:val="24"/>
                <w:szCs w:val="24"/>
              </w:rPr>
              <w:t>Integrarea hardware–software, testarea funcțională și optimizarea aplicației dezvoltate.</w:t>
            </w:r>
            <w:r w:rsidRPr="00C038D7">
              <w:rPr>
                <w:rFonts w:ascii="Times New Roman" w:hAnsi="Times New Roman"/>
                <w:sz w:val="24"/>
                <w:szCs w:val="24"/>
              </w:rPr>
              <w:br/>
            </w:r>
            <w:r w:rsidRPr="00C038D7">
              <w:rPr>
                <w:rFonts w:ascii="Times New Roman" w:hAnsi="Times New Roman"/>
                <w:color w:val="0070C0"/>
                <w:sz w:val="24"/>
                <w:szCs w:val="24"/>
              </w:rPr>
              <w:t>Hardware–software integration, functional testing and optimisation of the developed application.</w:t>
            </w:r>
          </w:p>
        </w:tc>
        <w:tc>
          <w:tcPr>
            <w:tcW w:w="1170" w:type="dxa"/>
          </w:tcPr>
          <w:p w14:paraId="2770C95D" w14:textId="77777777" w:rsidR="003C45CD" w:rsidRPr="00C038D7" w:rsidRDefault="00F43B6B">
            <w:pPr>
              <w:rPr>
                <w:rFonts w:ascii="Times New Roman" w:hAnsi="Times New Roman"/>
                <w:sz w:val="24"/>
                <w:szCs w:val="24"/>
              </w:rPr>
            </w:pPr>
            <w:r w:rsidRPr="00C038D7">
              <w:rPr>
                <w:rFonts w:ascii="Times New Roman" w:hAnsi="Times New Roman"/>
                <w:sz w:val="24"/>
                <w:szCs w:val="24"/>
              </w:rPr>
              <w:t>2</w:t>
            </w:r>
          </w:p>
        </w:tc>
      </w:tr>
      <w:tr w:rsidR="00FB27BC" w:rsidRPr="00C038D7" w14:paraId="01585F54" w14:textId="77777777" w:rsidTr="00DF0A6C">
        <w:trPr>
          <w:trHeight w:val="310"/>
          <w:jc w:val="center"/>
        </w:trPr>
        <w:tc>
          <w:tcPr>
            <w:tcW w:w="946" w:type="dxa"/>
          </w:tcPr>
          <w:p w14:paraId="20A8A1CD" w14:textId="77777777" w:rsidR="003C45CD" w:rsidRPr="00C038D7" w:rsidRDefault="00F43B6B">
            <w:pPr>
              <w:rPr>
                <w:rFonts w:ascii="Times New Roman" w:hAnsi="Times New Roman"/>
                <w:sz w:val="24"/>
                <w:szCs w:val="24"/>
              </w:rPr>
            </w:pPr>
            <w:r w:rsidRPr="00C038D7">
              <w:rPr>
                <w:rFonts w:ascii="Times New Roman" w:hAnsi="Times New Roman"/>
                <w:sz w:val="24"/>
                <w:szCs w:val="24"/>
              </w:rPr>
              <w:t>7.</w:t>
            </w:r>
          </w:p>
        </w:tc>
        <w:tc>
          <w:tcPr>
            <w:tcW w:w="8137" w:type="dxa"/>
          </w:tcPr>
          <w:p w14:paraId="0053E881" w14:textId="77777777" w:rsidR="003C45CD" w:rsidRPr="00C038D7" w:rsidRDefault="00F43B6B">
            <w:pPr>
              <w:rPr>
                <w:rFonts w:ascii="Times New Roman" w:hAnsi="Times New Roman"/>
                <w:sz w:val="24"/>
                <w:szCs w:val="24"/>
              </w:rPr>
            </w:pPr>
            <w:r w:rsidRPr="00C038D7">
              <w:rPr>
                <w:rFonts w:ascii="Times New Roman" w:hAnsi="Times New Roman"/>
                <w:sz w:val="24"/>
                <w:szCs w:val="24"/>
              </w:rPr>
              <w:t>Validarea sistemului, analiza performanțelor și prezentarea proiectului final.</w:t>
            </w:r>
            <w:r w:rsidRPr="00C038D7">
              <w:rPr>
                <w:rFonts w:ascii="Times New Roman" w:hAnsi="Times New Roman"/>
                <w:sz w:val="24"/>
                <w:szCs w:val="24"/>
              </w:rPr>
              <w:br/>
            </w:r>
            <w:r w:rsidRPr="00C038D7">
              <w:rPr>
                <w:rFonts w:ascii="Times New Roman" w:hAnsi="Times New Roman"/>
                <w:color w:val="0070C0"/>
                <w:sz w:val="24"/>
                <w:szCs w:val="24"/>
              </w:rPr>
              <w:t>System validation, performance evaluation and presentation of the final project.</w:t>
            </w:r>
          </w:p>
        </w:tc>
        <w:tc>
          <w:tcPr>
            <w:tcW w:w="1170" w:type="dxa"/>
          </w:tcPr>
          <w:p w14:paraId="2E0B44BA" w14:textId="77777777" w:rsidR="003C45CD" w:rsidRPr="00C038D7" w:rsidRDefault="00F43B6B">
            <w:pPr>
              <w:rPr>
                <w:rFonts w:ascii="Times New Roman" w:hAnsi="Times New Roman"/>
                <w:sz w:val="24"/>
                <w:szCs w:val="24"/>
              </w:rPr>
            </w:pPr>
            <w:r w:rsidRPr="00C038D7">
              <w:rPr>
                <w:rFonts w:ascii="Times New Roman" w:hAnsi="Times New Roman"/>
                <w:sz w:val="24"/>
                <w:szCs w:val="24"/>
              </w:rPr>
              <w:t>2</w:t>
            </w:r>
          </w:p>
        </w:tc>
      </w:tr>
      <w:tr w:rsidR="00AD6760" w:rsidRPr="00C038D7" w14:paraId="2400AA32" w14:textId="77777777" w:rsidTr="00DF0A6C">
        <w:trPr>
          <w:jc w:val="center"/>
        </w:trPr>
        <w:tc>
          <w:tcPr>
            <w:tcW w:w="946" w:type="dxa"/>
          </w:tcPr>
          <w:p w14:paraId="364DCD84" w14:textId="77777777" w:rsidR="00AD6760" w:rsidRPr="00C038D7" w:rsidRDefault="00AD6760" w:rsidP="00813BB9">
            <w:pPr>
              <w:spacing w:after="0" w:line="240" w:lineRule="auto"/>
              <w:rPr>
                <w:rFonts w:ascii="Times New Roman" w:hAnsi="Times New Roman"/>
                <w:sz w:val="24"/>
                <w:szCs w:val="24"/>
              </w:rPr>
            </w:pPr>
          </w:p>
        </w:tc>
        <w:tc>
          <w:tcPr>
            <w:tcW w:w="8137" w:type="dxa"/>
          </w:tcPr>
          <w:p w14:paraId="61D21D0A" w14:textId="77777777" w:rsidR="003C45CD" w:rsidRPr="00C038D7" w:rsidRDefault="00F43B6B">
            <w:pPr>
              <w:rPr>
                <w:rFonts w:ascii="Times New Roman" w:hAnsi="Times New Roman"/>
                <w:sz w:val="24"/>
                <w:szCs w:val="24"/>
              </w:rPr>
            </w:pPr>
            <w:r w:rsidRPr="00C038D7">
              <w:rPr>
                <w:rFonts w:ascii="Times New Roman" w:hAnsi="Times New Roman"/>
                <w:sz w:val="24"/>
                <w:szCs w:val="24"/>
              </w:rPr>
              <w:t>Total:</w:t>
            </w:r>
          </w:p>
        </w:tc>
        <w:tc>
          <w:tcPr>
            <w:tcW w:w="1170" w:type="dxa"/>
          </w:tcPr>
          <w:p w14:paraId="54B0F700" w14:textId="77777777" w:rsidR="003C45CD" w:rsidRPr="00C038D7" w:rsidRDefault="00F43B6B">
            <w:pPr>
              <w:rPr>
                <w:rFonts w:ascii="Times New Roman" w:hAnsi="Times New Roman"/>
                <w:sz w:val="24"/>
                <w:szCs w:val="24"/>
              </w:rPr>
            </w:pPr>
            <w:r w:rsidRPr="00C038D7">
              <w:rPr>
                <w:rFonts w:ascii="Times New Roman" w:hAnsi="Times New Roman"/>
                <w:sz w:val="24"/>
                <w:szCs w:val="24"/>
              </w:rPr>
              <w:t>14</w:t>
            </w:r>
          </w:p>
        </w:tc>
      </w:tr>
      <w:tr w:rsidR="00144C38" w:rsidRPr="00C038D7" w14:paraId="569D2D43" w14:textId="77777777" w:rsidTr="00DF0A6C">
        <w:trPr>
          <w:trHeight w:val="980"/>
          <w:jc w:val="center"/>
        </w:trPr>
        <w:tc>
          <w:tcPr>
            <w:tcW w:w="10253" w:type="dxa"/>
            <w:gridSpan w:val="3"/>
            <w:vAlign w:val="center"/>
          </w:tcPr>
          <w:p w14:paraId="488E08EB" w14:textId="77777777" w:rsidR="00BF705E" w:rsidRPr="00C038D7" w:rsidRDefault="00F43B6B" w:rsidP="00BF705E">
            <w:pPr>
              <w:spacing w:after="0" w:line="240" w:lineRule="auto"/>
              <w:rPr>
                <w:rFonts w:ascii="Times New Roman" w:hAnsi="Times New Roman"/>
                <w:sz w:val="24"/>
                <w:szCs w:val="24"/>
              </w:rPr>
            </w:pPr>
            <w:r w:rsidRPr="00C038D7">
              <w:rPr>
                <w:rFonts w:ascii="Times New Roman" w:hAnsi="Times New Roman"/>
                <w:sz w:val="24"/>
                <w:szCs w:val="24"/>
              </w:rPr>
              <w:t>Bibliografie:</w:t>
            </w:r>
            <w:r w:rsidRPr="00C038D7">
              <w:rPr>
                <w:rFonts w:ascii="Times New Roman" w:hAnsi="Times New Roman"/>
                <w:sz w:val="24"/>
                <w:szCs w:val="24"/>
              </w:rPr>
              <w:br/>
            </w:r>
            <w:r w:rsidR="00BF705E" w:rsidRPr="00C038D7">
              <w:rPr>
                <w:rFonts w:ascii="Times New Roman" w:hAnsi="Times New Roman"/>
                <w:sz w:val="24"/>
                <w:szCs w:val="24"/>
              </w:rPr>
              <w:t>1) Jonathan W. Valvano (2022). Embedded Systems: Introduction to ARM Cortex-M Microcontrollers, 6th ed.</w:t>
            </w:r>
          </w:p>
          <w:p w14:paraId="0BF90786" w14:textId="77777777" w:rsidR="00BF705E" w:rsidRPr="00C038D7" w:rsidRDefault="00BF705E" w:rsidP="00BF705E">
            <w:pPr>
              <w:spacing w:after="0" w:line="240" w:lineRule="auto"/>
              <w:rPr>
                <w:rFonts w:ascii="Times New Roman" w:hAnsi="Times New Roman"/>
                <w:sz w:val="24"/>
                <w:szCs w:val="24"/>
              </w:rPr>
            </w:pPr>
            <w:r w:rsidRPr="00C038D7">
              <w:rPr>
                <w:rFonts w:ascii="Times New Roman" w:hAnsi="Times New Roman"/>
                <w:sz w:val="24"/>
                <w:szCs w:val="24"/>
              </w:rPr>
              <w:t>2) Jan Axelson (2019). Serial Port Complete, 2nd ed., Lakeview Research.</w:t>
            </w:r>
          </w:p>
          <w:p w14:paraId="6BA26596" w14:textId="77777777" w:rsidR="00BF705E" w:rsidRPr="00C038D7" w:rsidRDefault="00BF705E" w:rsidP="00BF705E">
            <w:pPr>
              <w:spacing w:after="0" w:line="240" w:lineRule="auto"/>
              <w:rPr>
                <w:rFonts w:ascii="Times New Roman" w:hAnsi="Times New Roman"/>
                <w:sz w:val="24"/>
                <w:szCs w:val="24"/>
              </w:rPr>
            </w:pPr>
            <w:r w:rsidRPr="00C038D7">
              <w:rPr>
                <w:rFonts w:ascii="Times New Roman" w:hAnsi="Times New Roman"/>
                <w:sz w:val="24"/>
                <w:szCs w:val="24"/>
              </w:rPr>
              <w:t>3) STMicroelectronics. STM32 Reference Manuals and Application Notes.</w:t>
            </w:r>
          </w:p>
          <w:p w14:paraId="50201763" w14:textId="77777777" w:rsidR="00BF705E" w:rsidRPr="00C038D7" w:rsidRDefault="00BF705E" w:rsidP="00BF705E">
            <w:pPr>
              <w:spacing w:after="0" w:line="240" w:lineRule="auto"/>
              <w:rPr>
                <w:rFonts w:ascii="Times New Roman" w:hAnsi="Times New Roman"/>
                <w:sz w:val="24"/>
                <w:szCs w:val="24"/>
              </w:rPr>
            </w:pPr>
            <w:r w:rsidRPr="00C038D7">
              <w:rPr>
                <w:rFonts w:ascii="Times New Roman" w:hAnsi="Times New Roman"/>
                <w:sz w:val="24"/>
                <w:szCs w:val="24"/>
              </w:rPr>
              <w:t>4) ARINC Specification 429 – Digital Information Transfer System.</w:t>
            </w:r>
          </w:p>
          <w:p w14:paraId="7A2E2061" w14:textId="77777777" w:rsidR="003C45CD" w:rsidRPr="00C038D7" w:rsidRDefault="00BF705E" w:rsidP="00BF705E">
            <w:pPr>
              <w:spacing w:after="0" w:line="240" w:lineRule="auto"/>
              <w:rPr>
                <w:rFonts w:ascii="Times New Roman" w:hAnsi="Times New Roman"/>
                <w:sz w:val="24"/>
                <w:szCs w:val="24"/>
              </w:rPr>
            </w:pPr>
            <w:r w:rsidRPr="00C038D7">
              <w:rPr>
                <w:rFonts w:ascii="Times New Roman" w:hAnsi="Times New Roman"/>
                <w:sz w:val="24"/>
                <w:szCs w:val="24"/>
              </w:rPr>
              <w:t>5) MIL-STD-1553B – Aircraft Internal Time Division Command/Response Multiplex Data Bus.</w:t>
            </w:r>
          </w:p>
        </w:tc>
      </w:tr>
    </w:tbl>
    <w:p w14:paraId="66DE3F20" w14:textId="77777777" w:rsidR="008F48E0" w:rsidRPr="00C038D7" w:rsidRDefault="008F48E0" w:rsidP="00813BB9">
      <w:pPr>
        <w:spacing w:after="0" w:line="240" w:lineRule="auto"/>
        <w:rPr>
          <w:rFonts w:ascii="Times New Roman" w:hAnsi="Times New Roman"/>
          <w:b/>
          <w:sz w:val="24"/>
          <w:szCs w:val="24"/>
        </w:rPr>
      </w:pPr>
    </w:p>
    <w:p w14:paraId="77289C04" w14:textId="77777777" w:rsidR="008F48E0" w:rsidRPr="00C038D7" w:rsidRDefault="008F48E0" w:rsidP="00813BB9">
      <w:pPr>
        <w:spacing w:after="0" w:line="240" w:lineRule="auto"/>
        <w:rPr>
          <w:rFonts w:ascii="Times New Roman" w:hAnsi="Times New Roman"/>
          <w:b/>
          <w:sz w:val="24"/>
          <w:szCs w:val="24"/>
        </w:rPr>
      </w:pPr>
    </w:p>
    <w:p w14:paraId="6BF64D25" w14:textId="77777777" w:rsidR="00FD0711" w:rsidRPr="00C038D7" w:rsidRDefault="5C9719EC" w:rsidP="00813BB9">
      <w:pPr>
        <w:spacing w:after="0" w:line="240" w:lineRule="auto"/>
        <w:rPr>
          <w:rFonts w:ascii="Times New Roman" w:hAnsi="Times New Roman"/>
          <w:b/>
          <w:sz w:val="24"/>
          <w:szCs w:val="24"/>
        </w:rPr>
      </w:pPr>
      <w:r w:rsidRPr="00C038D7">
        <w:rPr>
          <w:rFonts w:ascii="Times New Roman" w:hAnsi="Times New Roman"/>
          <w:b/>
          <w:bCs/>
          <w:sz w:val="24"/>
          <w:szCs w:val="24"/>
        </w:rPr>
        <w:t>10. Evaluare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2"/>
        <w:gridCol w:w="3790"/>
        <w:gridCol w:w="2056"/>
        <w:gridCol w:w="1552"/>
      </w:tblGrid>
      <w:tr w:rsidR="002A0FC9" w:rsidRPr="00C038D7" w14:paraId="7D911BC0" w14:textId="77777777" w:rsidTr="00DF0A6C">
        <w:tc>
          <w:tcPr>
            <w:tcW w:w="2862" w:type="dxa"/>
          </w:tcPr>
          <w:p w14:paraId="62FA82D8" w14:textId="77777777" w:rsidR="00FD0711" w:rsidRPr="00C038D7" w:rsidRDefault="00FD0711" w:rsidP="00813BB9">
            <w:pPr>
              <w:spacing w:after="0" w:line="240" w:lineRule="auto"/>
              <w:rPr>
                <w:rFonts w:ascii="Times New Roman" w:hAnsi="Times New Roman"/>
                <w:sz w:val="24"/>
                <w:szCs w:val="24"/>
              </w:rPr>
            </w:pPr>
            <w:r w:rsidRPr="00C038D7">
              <w:rPr>
                <w:rFonts w:ascii="Times New Roman" w:hAnsi="Times New Roman"/>
                <w:sz w:val="24"/>
                <w:szCs w:val="24"/>
              </w:rPr>
              <w:t>Tip activitate</w:t>
            </w:r>
          </w:p>
        </w:tc>
        <w:tc>
          <w:tcPr>
            <w:tcW w:w="3790" w:type="dxa"/>
          </w:tcPr>
          <w:p w14:paraId="3F7A82CB" w14:textId="77777777" w:rsidR="00FD0711" w:rsidRPr="00C038D7" w:rsidRDefault="00FD0711" w:rsidP="00813BB9">
            <w:pPr>
              <w:spacing w:after="0" w:line="240" w:lineRule="auto"/>
              <w:rPr>
                <w:rFonts w:ascii="Times New Roman" w:hAnsi="Times New Roman"/>
                <w:sz w:val="24"/>
                <w:szCs w:val="24"/>
              </w:rPr>
            </w:pPr>
            <w:r w:rsidRPr="00C038D7">
              <w:rPr>
                <w:rFonts w:ascii="Times New Roman" w:hAnsi="Times New Roman"/>
                <w:sz w:val="24"/>
                <w:szCs w:val="24"/>
              </w:rPr>
              <w:t>10.1 Criterii de evaluare</w:t>
            </w:r>
          </w:p>
        </w:tc>
        <w:tc>
          <w:tcPr>
            <w:tcW w:w="2056" w:type="dxa"/>
          </w:tcPr>
          <w:p w14:paraId="59F875EB" w14:textId="77777777" w:rsidR="00FD0711" w:rsidRPr="00C038D7" w:rsidRDefault="00FD0711" w:rsidP="00813BB9">
            <w:pPr>
              <w:spacing w:after="0" w:line="240" w:lineRule="auto"/>
              <w:rPr>
                <w:rFonts w:ascii="Times New Roman" w:hAnsi="Times New Roman"/>
                <w:sz w:val="24"/>
                <w:szCs w:val="24"/>
              </w:rPr>
            </w:pPr>
            <w:r w:rsidRPr="00C038D7">
              <w:rPr>
                <w:rFonts w:ascii="Times New Roman" w:hAnsi="Times New Roman"/>
                <w:sz w:val="24"/>
                <w:szCs w:val="24"/>
              </w:rPr>
              <w:t xml:space="preserve">10.2 </w:t>
            </w:r>
            <w:r w:rsidR="00FB55B0" w:rsidRPr="00C038D7">
              <w:rPr>
                <w:rFonts w:ascii="Times New Roman" w:hAnsi="Times New Roman"/>
                <w:sz w:val="24"/>
                <w:szCs w:val="24"/>
              </w:rPr>
              <w:t>M</w:t>
            </w:r>
            <w:r w:rsidRPr="00C038D7">
              <w:rPr>
                <w:rFonts w:ascii="Times New Roman" w:hAnsi="Times New Roman"/>
                <w:sz w:val="24"/>
                <w:szCs w:val="24"/>
              </w:rPr>
              <w:t>etode de evaluare</w:t>
            </w:r>
          </w:p>
        </w:tc>
        <w:tc>
          <w:tcPr>
            <w:tcW w:w="1552" w:type="dxa"/>
          </w:tcPr>
          <w:p w14:paraId="2BD09FD9" w14:textId="77777777" w:rsidR="00FD0711" w:rsidRPr="00C038D7" w:rsidRDefault="00FD0711" w:rsidP="00813BB9">
            <w:pPr>
              <w:spacing w:after="0" w:line="240" w:lineRule="auto"/>
              <w:rPr>
                <w:rFonts w:ascii="Times New Roman" w:hAnsi="Times New Roman"/>
                <w:sz w:val="24"/>
                <w:szCs w:val="24"/>
              </w:rPr>
            </w:pPr>
            <w:r w:rsidRPr="00C038D7">
              <w:rPr>
                <w:rFonts w:ascii="Times New Roman" w:hAnsi="Times New Roman"/>
                <w:sz w:val="24"/>
                <w:szCs w:val="24"/>
              </w:rPr>
              <w:t>10.3 Pondere din nota finală</w:t>
            </w:r>
          </w:p>
        </w:tc>
      </w:tr>
      <w:tr w:rsidR="00FB27BC" w:rsidRPr="00C038D7" w14:paraId="73F37D14" w14:textId="77777777" w:rsidTr="00DF0A6C">
        <w:trPr>
          <w:trHeight w:val="135"/>
        </w:trPr>
        <w:tc>
          <w:tcPr>
            <w:tcW w:w="2862" w:type="dxa"/>
          </w:tcPr>
          <w:p w14:paraId="42E27F60" w14:textId="77777777" w:rsidR="00FB27BC" w:rsidRPr="00C038D7" w:rsidRDefault="00FB27BC" w:rsidP="00813BB9">
            <w:pPr>
              <w:spacing w:after="0" w:line="240" w:lineRule="auto"/>
              <w:rPr>
                <w:rFonts w:ascii="Times New Roman" w:hAnsi="Times New Roman"/>
                <w:sz w:val="24"/>
                <w:szCs w:val="24"/>
              </w:rPr>
            </w:pPr>
            <w:r w:rsidRPr="00C038D7">
              <w:rPr>
                <w:rFonts w:ascii="Times New Roman" w:hAnsi="Times New Roman"/>
                <w:sz w:val="24"/>
                <w:szCs w:val="24"/>
              </w:rPr>
              <w:t>10.4 Curs</w:t>
            </w:r>
          </w:p>
        </w:tc>
        <w:tc>
          <w:tcPr>
            <w:tcW w:w="3790" w:type="dxa"/>
          </w:tcPr>
          <w:p w14:paraId="063D4BA3" w14:textId="77777777" w:rsidR="00FB27BC" w:rsidRPr="00C038D7" w:rsidRDefault="0093205D" w:rsidP="00813BB9">
            <w:pPr>
              <w:spacing w:after="0" w:line="240" w:lineRule="auto"/>
              <w:jc w:val="both"/>
              <w:rPr>
                <w:rFonts w:ascii="Times New Roman" w:hAnsi="Times New Roman"/>
                <w:sz w:val="24"/>
                <w:szCs w:val="24"/>
              </w:rPr>
            </w:pPr>
            <w:r w:rsidRPr="00C038D7">
              <w:rPr>
                <w:rFonts w:ascii="Times New Roman" w:hAnsi="Times New Roman"/>
                <w:sz w:val="24"/>
                <w:szCs w:val="24"/>
              </w:rPr>
              <w:t>Lucrare scrisă / Written test</w:t>
            </w:r>
          </w:p>
          <w:p w14:paraId="788B63CF" w14:textId="77777777" w:rsidR="00FB27BC" w:rsidRPr="00C038D7" w:rsidRDefault="00FB27BC" w:rsidP="00813BB9">
            <w:pPr>
              <w:spacing w:after="0" w:line="240" w:lineRule="auto"/>
              <w:rPr>
                <w:rFonts w:ascii="Times New Roman" w:hAnsi="Times New Roman"/>
                <w:sz w:val="24"/>
                <w:szCs w:val="24"/>
                <w:highlight w:val="yellow"/>
              </w:rPr>
            </w:pPr>
          </w:p>
        </w:tc>
        <w:tc>
          <w:tcPr>
            <w:tcW w:w="2056" w:type="dxa"/>
          </w:tcPr>
          <w:p w14:paraId="1680F3DD" w14:textId="77777777" w:rsidR="00FB27BC" w:rsidRPr="00C038D7" w:rsidRDefault="00154244" w:rsidP="00813BB9">
            <w:pPr>
              <w:spacing w:after="0" w:line="240" w:lineRule="auto"/>
              <w:rPr>
                <w:rFonts w:ascii="Times New Roman" w:eastAsia="Calibri" w:hAnsi="Times New Roman"/>
                <w:sz w:val="24"/>
                <w:szCs w:val="24"/>
              </w:rPr>
            </w:pPr>
            <w:r w:rsidRPr="00C038D7">
              <w:rPr>
                <w:rFonts w:ascii="Times New Roman" w:hAnsi="Times New Roman"/>
                <w:sz w:val="24"/>
                <w:szCs w:val="24"/>
              </w:rPr>
              <w:t>Rezolvarea subiectelor de la lucrare</w:t>
            </w:r>
            <w:r w:rsidR="0093205D" w:rsidRPr="00C038D7">
              <w:rPr>
                <w:rFonts w:ascii="Times New Roman" w:hAnsi="Times New Roman"/>
                <w:sz w:val="24"/>
                <w:szCs w:val="24"/>
              </w:rPr>
              <w:t xml:space="preserve"> / Solving the problems from the test</w:t>
            </w:r>
          </w:p>
        </w:tc>
        <w:tc>
          <w:tcPr>
            <w:tcW w:w="1552" w:type="dxa"/>
          </w:tcPr>
          <w:p w14:paraId="6C181BE8" w14:textId="77777777" w:rsidR="00FB27BC" w:rsidRPr="00C038D7" w:rsidRDefault="00154244" w:rsidP="00813BB9">
            <w:pPr>
              <w:spacing w:after="0" w:line="240" w:lineRule="auto"/>
              <w:jc w:val="center"/>
              <w:rPr>
                <w:rFonts w:ascii="Times New Roman" w:hAnsi="Times New Roman"/>
                <w:sz w:val="24"/>
                <w:szCs w:val="24"/>
                <w:highlight w:val="yellow"/>
              </w:rPr>
            </w:pPr>
            <w:r w:rsidRPr="00C038D7">
              <w:rPr>
                <w:rFonts w:ascii="Times New Roman" w:hAnsi="Times New Roman"/>
                <w:sz w:val="24"/>
                <w:szCs w:val="24"/>
              </w:rPr>
              <w:t>5</w:t>
            </w:r>
            <w:r w:rsidR="00FB27BC" w:rsidRPr="00C038D7">
              <w:rPr>
                <w:rFonts w:ascii="Times New Roman" w:hAnsi="Times New Roman"/>
                <w:sz w:val="24"/>
                <w:szCs w:val="24"/>
              </w:rPr>
              <w:t>0%</w:t>
            </w:r>
          </w:p>
        </w:tc>
      </w:tr>
      <w:tr w:rsidR="0093205D" w:rsidRPr="00C038D7" w14:paraId="444EB9FB" w14:textId="77777777" w:rsidTr="00DF0A6C">
        <w:trPr>
          <w:trHeight w:val="135"/>
        </w:trPr>
        <w:tc>
          <w:tcPr>
            <w:tcW w:w="2862" w:type="dxa"/>
          </w:tcPr>
          <w:p w14:paraId="5F125463" w14:textId="0C029449" w:rsidR="0093205D" w:rsidRPr="00C038D7" w:rsidRDefault="0093205D" w:rsidP="00813BB9">
            <w:pPr>
              <w:spacing w:after="0" w:line="240" w:lineRule="auto"/>
              <w:rPr>
                <w:rFonts w:ascii="Times New Roman" w:hAnsi="Times New Roman"/>
                <w:sz w:val="24"/>
                <w:szCs w:val="24"/>
              </w:rPr>
            </w:pPr>
            <w:r w:rsidRPr="00C038D7">
              <w:rPr>
                <w:rFonts w:ascii="Times New Roman" w:hAnsi="Times New Roman"/>
                <w:sz w:val="24"/>
                <w:szCs w:val="24"/>
              </w:rPr>
              <w:t xml:space="preserve">10.5 </w:t>
            </w:r>
            <w:r w:rsidR="00C038D7">
              <w:rPr>
                <w:rFonts w:ascii="Times New Roman" w:hAnsi="Times New Roman"/>
                <w:sz w:val="24"/>
                <w:szCs w:val="24"/>
              </w:rPr>
              <w:t>Proiect</w:t>
            </w:r>
          </w:p>
        </w:tc>
        <w:tc>
          <w:tcPr>
            <w:tcW w:w="3790" w:type="dxa"/>
          </w:tcPr>
          <w:p w14:paraId="5D3C3800" w14:textId="77777777" w:rsidR="0093205D" w:rsidRPr="00C038D7" w:rsidRDefault="0093205D" w:rsidP="00813BB9">
            <w:pPr>
              <w:spacing w:after="0" w:line="240" w:lineRule="auto"/>
              <w:jc w:val="both"/>
              <w:rPr>
                <w:rFonts w:ascii="Times New Roman" w:eastAsia="Calibri" w:hAnsi="Times New Roman"/>
                <w:sz w:val="24"/>
                <w:szCs w:val="24"/>
              </w:rPr>
            </w:pPr>
            <w:r w:rsidRPr="00C038D7">
              <w:rPr>
                <w:rFonts w:ascii="Times New Roman" w:hAnsi="Times New Roman"/>
                <w:sz w:val="24"/>
                <w:szCs w:val="24"/>
              </w:rPr>
              <w:t>Lucrari pe parcurs / written tests</w:t>
            </w:r>
          </w:p>
        </w:tc>
        <w:tc>
          <w:tcPr>
            <w:tcW w:w="2056" w:type="dxa"/>
          </w:tcPr>
          <w:p w14:paraId="6A3D3043" w14:textId="77777777" w:rsidR="0093205D" w:rsidRPr="00C038D7" w:rsidRDefault="0093205D" w:rsidP="00CE6E92">
            <w:pPr>
              <w:spacing w:after="0" w:line="240" w:lineRule="auto"/>
              <w:rPr>
                <w:rFonts w:ascii="Times New Roman" w:eastAsia="Calibri" w:hAnsi="Times New Roman"/>
                <w:sz w:val="24"/>
                <w:szCs w:val="24"/>
              </w:rPr>
            </w:pPr>
            <w:r w:rsidRPr="00C038D7">
              <w:rPr>
                <w:rFonts w:ascii="Times New Roman" w:hAnsi="Times New Roman"/>
                <w:sz w:val="24"/>
                <w:szCs w:val="24"/>
              </w:rPr>
              <w:t>Rezolvarea subiectelor de la lucrare / Solving the problems from the test</w:t>
            </w:r>
          </w:p>
        </w:tc>
        <w:tc>
          <w:tcPr>
            <w:tcW w:w="1552" w:type="dxa"/>
          </w:tcPr>
          <w:p w14:paraId="4871797E" w14:textId="77777777" w:rsidR="0093205D" w:rsidRPr="00C038D7" w:rsidRDefault="0093205D" w:rsidP="00813BB9">
            <w:pPr>
              <w:spacing w:after="0" w:line="240" w:lineRule="auto"/>
              <w:jc w:val="center"/>
              <w:rPr>
                <w:rFonts w:ascii="Times New Roman" w:hAnsi="Times New Roman"/>
                <w:sz w:val="24"/>
                <w:szCs w:val="24"/>
                <w:highlight w:val="yellow"/>
              </w:rPr>
            </w:pPr>
            <w:r w:rsidRPr="00C038D7">
              <w:rPr>
                <w:rFonts w:ascii="Times New Roman" w:hAnsi="Times New Roman"/>
                <w:sz w:val="24"/>
                <w:szCs w:val="24"/>
              </w:rPr>
              <w:t>50%</w:t>
            </w:r>
          </w:p>
        </w:tc>
      </w:tr>
      <w:tr w:rsidR="00FD0711" w:rsidRPr="00C038D7" w14:paraId="3E85D57A" w14:textId="77777777" w:rsidTr="00DF0A6C">
        <w:tc>
          <w:tcPr>
            <w:tcW w:w="10260" w:type="dxa"/>
            <w:gridSpan w:val="4"/>
          </w:tcPr>
          <w:p w14:paraId="1B41988B" w14:textId="77777777" w:rsidR="00FD0711" w:rsidRPr="00C038D7" w:rsidRDefault="00FD0711" w:rsidP="00813BB9">
            <w:pPr>
              <w:spacing w:after="0" w:line="240" w:lineRule="auto"/>
              <w:rPr>
                <w:rFonts w:ascii="Times New Roman" w:hAnsi="Times New Roman"/>
                <w:sz w:val="24"/>
                <w:szCs w:val="24"/>
              </w:rPr>
            </w:pPr>
            <w:r w:rsidRPr="00C038D7">
              <w:rPr>
                <w:rFonts w:ascii="Times New Roman" w:hAnsi="Times New Roman"/>
                <w:sz w:val="24"/>
                <w:szCs w:val="24"/>
              </w:rPr>
              <w:t xml:space="preserve">10.6 </w:t>
            </w:r>
            <w:r w:rsidR="00816871" w:rsidRPr="00C038D7">
              <w:rPr>
                <w:rFonts w:ascii="Times New Roman" w:hAnsi="Times New Roman"/>
                <w:sz w:val="24"/>
                <w:szCs w:val="24"/>
              </w:rPr>
              <w:t>Condi</w:t>
            </w:r>
            <w:r w:rsidR="001B1709" w:rsidRPr="00C038D7">
              <w:rPr>
                <w:rFonts w:ascii="Times New Roman" w:hAnsi="Times New Roman"/>
                <w:sz w:val="24"/>
                <w:szCs w:val="24"/>
              </w:rPr>
              <w:t>ț</w:t>
            </w:r>
            <w:r w:rsidR="00816871" w:rsidRPr="00C038D7">
              <w:rPr>
                <w:rFonts w:ascii="Times New Roman" w:hAnsi="Times New Roman"/>
                <w:sz w:val="24"/>
                <w:szCs w:val="24"/>
              </w:rPr>
              <w:t>ii de promovare</w:t>
            </w:r>
          </w:p>
        </w:tc>
      </w:tr>
      <w:tr w:rsidR="00FD0711" w:rsidRPr="00C038D7" w14:paraId="644AD2FF" w14:textId="77777777" w:rsidTr="00DF0A6C">
        <w:tc>
          <w:tcPr>
            <w:tcW w:w="10260" w:type="dxa"/>
            <w:gridSpan w:val="4"/>
          </w:tcPr>
          <w:p w14:paraId="2F5B8004" w14:textId="77777777" w:rsidR="00585A25" w:rsidRPr="00C038D7" w:rsidRDefault="00585A25" w:rsidP="00813BB9">
            <w:pPr>
              <w:spacing w:after="0" w:line="240" w:lineRule="auto"/>
              <w:rPr>
                <w:rFonts w:ascii="Times New Roman" w:hAnsi="Times New Roman"/>
                <w:sz w:val="24"/>
                <w:szCs w:val="24"/>
              </w:rPr>
            </w:pPr>
            <w:r w:rsidRPr="00C038D7">
              <w:rPr>
                <w:rFonts w:ascii="Times New Roman" w:hAnsi="Times New Roman"/>
                <w:sz w:val="24"/>
                <w:szCs w:val="24"/>
              </w:rPr>
              <w:t>Condiția de promovare este de minim 50 de puncte.</w:t>
            </w:r>
          </w:p>
        </w:tc>
      </w:tr>
    </w:tbl>
    <w:p w14:paraId="258D6DA9" w14:textId="77777777" w:rsidR="004671D0" w:rsidRPr="00C038D7" w:rsidRDefault="00EF61F2" w:rsidP="00813BB9">
      <w:pPr>
        <w:spacing w:after="0" w:line="240" w:lineRule="auto"/>
        <w:rPr>
          <w:rFonts w:ascii="Times New Roman" w:hAnsi="Times New Roman"/>
          <w:sz w:val="24"/>
          <w:szCs w:val="24"/>
        </w:rPr>
      </w:pPr>
      <w:r w:rsidRPr="00C038D7">
        <w:rPr>
          <w:rFonts w:ascii="Times New Roman" w:hAnsi="Times New Roman"/>
          <w:sz w:val="24"/>
          <w:szCs w:val="24"/>
        </w:rPr>
        <w:t xml:space="preserve"> </w:t>
      </w:r>
    </w:p>
    <w:p w14:paraId="3DB4AAE3" w14:textId="77777777" w:rsidR="00DC450D" w:rsidRPr="00C038D7" w:rsidRDefault="00DC450D" w:rsidP="00813BB9">
      <w:pPr>
        <w:spacing w:after="0" w:line="240" w:lineRule="auto"/>
        <w:rPr>
          <w:rFonts w:ascii="Times New Roman" w:hAnsi="Times New Roman"/>
          <w:b/>
          <w:bCs/>
          <w:sz w:val="24"/>
          <w:szCs w:val="24"/>
        </w:rPr>
      </w:pPr>
    </w:p>
    <w:tbl>
      <w:tblPr>
        <w:tblW w:w="0" w:type="auto"/>
        <w:tblInd w:w="108" w:type="dxa"/>
        <w:tblLook w:val="04A0" w:firstRow="1" w:lastRow="0" w:firstColumn="1" w:lastColumn="0" w:noHBand="0" w:noVBand="1"/>
      </w:tblPr>
      <w:tblGrid>
        <w:gridCol w:w="2099"/>
        <w:gridCol w:w="4277"/>
        <w:gridCol w:w="3884"/>
      </w:tblGrid>
      <w:tr w:rsidR="00072B00" w:rsidRPr="00C038D7" w14:paraId="4ED93800" w14:textId="77777777" w:rsidTr="00DF0A6C">
        <w:tc>
          <w:tcPr>
            <w:tcW w:w="2099" w:type="dxa"/>
          </w:tcPr>
          <w:p w14:paraId="570C8CAC" w14:textId="77777777" w:rsidR="00072B00" w:rsidRPr="00C038D7" w:rsidRDefault="00072B00" w:rsidP="00813BB9">
            <w:pPr>
              <w:spacing w:after="0" w:line="240" w:lineRule="auto"/>
              <w:rPr>
                <w:rFonts w:ascii="Times New Roman" w:hAnsi="Times New Roman"/>
                <w:sz w:val="24"/>
                <w:szCs w:val="24"/>
              </w:rPr>
            </w:pPr>
            <w:r w:rsidRPr="00C038D7">
              <w:rPr>
                <w:rFonts w:ascii="Times New Roman" w:hAnsi="Times New Roman"/>
                <w:sz w:val="24"/>
                <w:szCs w:val="24"/>
              </w:rPr>
              <w:lastRenderedPageBreak/>
              <w:t>Data completării</w:t>
            </w:r>
            <w:r w:rsidR="00536B72" w:rsidRPr="00C038D7">
              <w:rPr>
                <w:rFonts w:ascii="Times New Roman" w:hAnsi="Times New Roman"/>
                <w:sz w:val="24"/>
                <w:szCs w:val="24"/>
              </w:rPr>
              <w:t xml:space="preserve"> </w:t>
            </w:r>
          </w:p>
        </w:tc>
        <w:tc>
          <w:tcPr>
            <w:tcW w:w="4277" w:type="dxa"/>
          </w:tcPr>
          <w:p w14:paraId="177D83E5" w14:textId="77777777" w:rsidR="003C6DC8" w:rsidRPr="00C038D7" w:rsidRDefault="00D7553A" w:rsidP="00813BB9">
            <w:pPr>
              <w:spacing w:after="0" w:line="240" w:lineRule="auto"/>
              <w:rPr>
                <w:rFonts w:ascii="Times New Roman" w:hAnsi="Times New Roman"/>
                <w:sz w:val="24"/>
                <w:szCs w:val="24"/>
              </w:rPr>
            </w:pPr>
            <w:r w:rsidRPr="00C038D7">
              <w:rPr>
                <w:rFonts w:ascii="Times New Roman" w:hAnsi="Times New Roman"/>
                <w:sz w:val="24"/>
                <w:szCs w:val="24"/>
              </w:rPr>
              <w:t>Titular curs</w:t>
            </w:r>
          </w:p>
        </w:tc>
        <w:tc>
          <w:tcPr>
            <w:tcW w:w="3884" w:type="dxa"/>
          </w:tcPr>
          <w:p w14:paraId="4539A0C3" w14:textId="77777777" w:rsidR="003C6DC8" w:rsidRPr="00C038D7" w:rsidRDefault="00072B00" w:rsidP="00813BB9">
            <w:pPr>
              <w:spacing w:after="0" w:line="240" w:lineRule="auto"/>
              <w:rPr>
                <w:rFonts w:ascii="Times New Roman" w:hAnsi="Times New Roman"/>
                <w:sz w:val="24"/>
                <w:szCs w:val="24"/>
              </w:rPr>
            </w:pPr>
            <w:r w:rsidRPr="00C038D7">
              <w:rPr>
                <w:rFonts w:ascii="Times New Roman" w:hAnsi="Times New Roman"/>
                <w:sz w:val="24"/>
                <w:szCs w:val="24"/>
              </w:rPr>
              <w:t>Titular</w:t>
            </w:r>
            <w:r w:rsidR="003075CA" w:rsidRPr="00C038D7">
              <w:rPr>
                <w:rFonts w:ascii="Times New Roman" w:hAnsi="Times New Roman"/>
                <w:sz w:val="24"/>
                <w:szCs w:val="24"/>
              </w:rPr>
              <w:t>(i</w:t>
            </w:r>
            <w:r w:rsidR="00856791" w:rsidRPr="00C038D7">
              <w:rPr>
                <w:rFonts w:ascii="Times New Roman" w:hAnsi="Times New Roman"/>
                <w:sz w:val="24"/>
                <w:szCs w:val="24"/>
              </w:rPr>
              <w:t>i</w:t>
            </w:r>
            <w:r w:rsidR="003075CA" w:rsidRPr="00C038D7">
              <w:rPr>
                <w:rFonts w:ascii="Times New Roman" w:hAnsi="Times New Roman"/>
                <w:sz w:val="24"/>
                <w:szCs w:val="24"/>
              </w:rPr>
              <w:t>)</w:t>
            </w:r>
            <w:r w:rsidRPr="00C038D7">
              <w:rPr>
                <w:rFonts w:ascii="Times New Roman" w:hAnsi="Times New Roman"/>
                <w:sz w:val="24"/>
                <w:szCs w:val="24"/>
              </w:rPr>
              <w:t xml:space="preserve"> de </w:t>
            </w:r>
            <w:r w:rsidR="003075CA" w:rsidRPr="00C038D7">
              <w:rPr>
                <w:rFonts w:ascii="Times New Roman" w:hAnsi="Times New Roman"/>
                <w:sz w:val="24"/>
                <w:szCs w:val="24"/>
              </w:rPr>
              <w:t>aplicații</w:t>
            </w:r>
          </w:p>
        </w:tc>
      </w:tr>
      <w:tr w:rsidR="00072B00" w:rsidRPr="00C038D7" w14:paraId="36666BF4" w14:textId="77777777" w:rsidTr="00DF0A6C">
        <w:tc>
          <w:tcPr>
            <w:tcW w:w="2099" w:type="dxa"/>
          </w:tcPr>
          <w:p w14:paraId="7E4625B2" w14:textId="3B2D5DC7" w:rsidR="00072B00" w:rsidRPr="00C038D7" w:rsidRDefault="00914990" w:rsidP="00813BB9">
            <w:pPr>
              <w:spacing w:after="0" w:line="240" w:lineRule="auto"/>
              <w:rPr>
                <w:rFonts w:ascii="Times New Roman" w:hAnsi="Times New Roman"/>
                <w:sz w:val="24"/>
                <w:szCs w:val="24"/>
              </w:rPr>
            </w:pPr>
            <w:r w:rsidRPr="00C038D7">
              <w:rPr>
                <w:rFonts w:ascii="Times New Roman" w:hAnsi="Times New Roman"/>
                <w:sz w:val="24"/>
                <w:szCs w:val="24"/>
              </w:rPr>
              <w:t>25.09.2025</w:t>
            </w:r>
          </w:p>
        </w:tc>
        <w:tc>
          <w:tcPr>
            <w:tcW w:w="4277" w:type="dxa"/>
          </w:tcPr>
          <w:p w14:paraId="64212BBA" w14:textId="38F0AE32" w:rsidR="00072B00" w:rsidRPr="00C038D7" w:rsidRDefault="00914990" w:rsidP="00914990">
            <w:pPr>
              <w:spacing w:after="0" w:line="240" w:lineRule="auto"/>
              <w:rPr>
                <w:rFonts w:ascii="Times New Roman" w:hAnsi="Times New Roman"/>
                <w:sz w:val="24"/>
                <w:szCs w:val="24"/>
              </w:rPr>
            </w:pPr>
            <w:r w:rsidRPr="00C038D7">
              <w:rPr>
                <w:rFonts w:ascii="Times New Roman" w:hAnsi="Times New Roman"/>
                <w:sz w:val="24"/>
                <w:szCs w:val="24"/>
              </w:rPr>
              <w:t>Conf. dr. ing. Cristian CONSTANTINESCU</w:t>
            </w:r>
          </w:p>
        </w:tc>
        <w:tc>
          <w:tcPr>
            <w:tcW w:w="3884" w:type="dxa"/>
          </w:tcPr>
          <w:p w14:paraId="67976765" w14:textId="23226B4B" w:rsidR="00072B00" w:rsidRPr="00C038D7" w:rsidRDefault="00914990" w:rsidP="00914990">
            <w:pPr>
              <w:spacing w:after="0" w:line="240" w:lineRule="auto"/>
              <w:rPr>
                <w:rFonts w:ascii="Times New Roman" w:hAnsi="Times New Roman"/>
                <w:sz w:val="24"/>
                <w:szCs w:val="24"/>
              </w:rPr>
            </w:pPr>
            <w:r w:rsidRPr="00C038D7">
              <w:rPr>
                <w:rFonts w:ascii="Times New Roman" w:hAnsi="Times New Roman"/>
                <w:sz w:val="24"/>
                <w:szCs w:val="24"/>
              </w:rPr>
              <w:t>Conf. dr. ing. Cristian CONSTANTINESCU</w:t>
            </w:r>
          </w:p>
        </w:tc>
      </w:tr>
      <w:tr w:rsidR="00072B00" w:rsidRPr="00C038D7" w14:paraId="39A82F93" w14:textId="77777777" w:rsidTr="00DF0A6C">
        <w:tc>
          <w:tcPr>
            <w:tcW w:w="2099" w:type="dxa"/>
          </w:tcPr>
          <w:p w14:paraId="12483673" w14:textId="77777777" w:rsidR="00072B00" w:rsidRPr="00C038D7" w:rsidRDefault="00072B00" w:rsidP="00813BB9">
            <w:pPr>
              <w:spacing w:after="0" w:line="240" w:lineRule="auto"/>
              <w:rPr>
                <w:rFonts w:ascii="Times New Roman" w:hAnsi="Times New Roman"/>
                <w:sz w:val="24"/>
                <w:szCs w:val="24"/>
              </w:rPr>
            </w:pPr>
          </w:p>
        </w:tc>
        <w:tc>
          <w:tcPr>
            <w:tcW w:w="4277" w:type="dxa"/>
          </w:tcPr>
          <w:p w14:paraId="775DA633" w14:textId="77777777" w:rsidR="00072B00" w:rsidRPr="00C038D7" w:rsidRDefault="00072B00" w:rsidP="00813BB9">
            <w:pPr>
              <w:spacing w:after="0" w:line="240" w:lineRule="auto"/>
              <w:rPr>
                <w:rFonts w:ascii="Times New Roman" w:hAnsi="Times New Roman"/>
                <w:sz w:val="24"/>
                <w:szCs w:val="24"/>
              </w:rPr>
            </w:pPr>
          </w:p>
        </w:tc>
        <w:tc>
          <w:tcPr>
            <w:tcW w:w="3884" w:type="dxa"/>
          </w:tcPr>
          <w:p w14:paraId="5EBDFD38" w14:textId="77777777" w:rsidR="00072B00" w:rsidRPr="00C038D7" w:rsidRDefault="00072B00" w:rsidP="00813BB9">
            <w:pPr>
              <w:spacing w:after="0" w:line="240" w:lineRule="auto"/>
              <w:rPr>
                <w:rFonts w:ascii="Times New Roman" w:hAnsi="Times New Roman"/>
                <w:sz w:val="24"/>
                <w:szCs w:val="24"/>
              </w:rPr>
            </w:pPr>
          </w:p>
        </w:tc>
      </w:tr>
      <w:tr w:rsidR="00072B00" w:rsidRPr="00C038D7" w14:paraId="15941D23" w14:textId="77777777" w:rsidTr="00DF0A6C">
        <w:tc>
          <w:tcPr>
            <w:tcW w:w="2099" w:type="dxa"/>
          </w:tcPr>
          <w:p w14:paraId="0435F944" w14:textId="77777777" w:rsidR="00072B00" w:rsidRPr="00C038D7" w:rsidRDefault="00072B00" w:rsidP="00813BB9">
            <w:pPr>
              <w:spacing w:after="0" w:line="240" w:lineRule="auto"/>
              <w:rPr>
                <w:rFonts w:ascii="Times New Roman" w:hAnsi="Times New Roman"/>
                <w:sz w:val="24"/>
                <w:szCs w:val="24"/>
              </w:rPr>
            </w:pPr>
            <w:r w:rsidRPr="00C038D7">
              <w:rPr>
                <w:rFonts w:ascii="Times New Roman" w:hAnsi="Times New Roman"/>
                <w:sz w:val="24"/>
                <w:szCs w:val="24"/>
              </w:rPr>
              <w:t>Data avizării în departament</w:t>
            </w:r>
            <w:r w:rsidR="00B4650B" w:rsidRPr="00C038D7">
              <w:rPr>
                <w:rFonts w:ascii="Times New Roman" w:hAnsi="Times New Roman"/>
                <w:sz w:val="24"/>
                <w:szCs w:val="24"/>
              </w:rPr>
              <w:t xml:space="preserve"> </w:t>
            </w:r>
          </w:p>
        </w:tc>
        <w:tc>
          <w:tcPr>
            <w:tcW w:w="8161" w:type="dxa"/>
            <w:gridSpan w:val="2"/>
          </w:tcPr>
          <w:p w14:paraId="2E79E861" w14:textId="77777777" w:rsidR="00502347" w:rsidRPr="00C038D7" w:rsidRDefault="00502347" w:rsidP="00502347">
            <w:pPr>
              <w:spacing w:after="0" w:line="240" w:lineRule="auto"/>
              <w:rPr>
                <w:rFonts w:ascii="Times New Roman" w:hAnsi="Times New Roman"/>
                <w:sz w:val="24"/>
                <w:szCs w:val="24"/>
              </w:rPr>
            </w:pPr>
            <w:r w:rsidRPr="00C038D7">
              <w:rPr>
                <w:rFonts w:ascii="Times New Roman" w:hAnsi="Times New Roman"/>
                <w:sz w:val="24"/>
                <w:szCs w:val="24"/>
              </w:rPr>
              <w:t>Director de departament</w:t>
            </w:r>
          </w:p>
          <w:p w14:paraId="787E0509" w14:textId="1A1E76AA" w:rsidR="00FB6888" w:rsidRPr="00C038D7" w:rsidRDefault="00502347" w:rsidP="00502347">
            <w:pPr>
              <w:spacing w:after="0" w:line="240" w:lineRule="auto"/>
              <w:rPr>
                <w:rFonts w:ascii="Times New Roman" w:hAnsi="Times New Roman"/>
                <w:sz w:val="24"/>
                <w:szCs w:val="24"/>
              </w:rPr>
            </w:pPr>
            <w:r w:rsidRPr="00C038D7">
              <w:rPr>
                <w:rFonts w:ascii="Times New Roman" w:hAnsi="Times New Roman"/>
                <w:sz w:val="24"/>
                <w:szCs w:val="24"/>
              </w:rPr>
              <w:t>Prof. dr. ing. Teodor-Viorel CHELARU</w:t>
            </w:r>
            <w:r w:rsidRPr="00C038D7">
              <w:rPr>
                <w:rFonts w:ascii="Times New Roman" w:hAnsi="Times New Roman"/>
                <w:sz w:val="24"/>
                <w:szCs w:val="24"/>
              </w:rPr>
              <w:t xml:space="preserve"> </w:t>
            </w:r>
          </w:p>
        </w:tc>
      </w:tr>
      <w:tr w:rsidR="00072B00" w:rsidRPr="00C038D7" w14:paraId="54323DC3" w14:textId="77777777" w:rsidTr="00DF0A6C">
        <w:tc>
          <w:tcPr>
            <w:tcW w:w="2099" w:type="dxa"/>
          </w:tcPr>
          <w:p w14:paraId="6E2E8CB9" w14:textId="77777777" w:rsidR="00072B00" w:rsidRPr="00C038D7" w:rsidRDefault="00072B00" w:rsidP="00813BB9">
            <w:pPr>
              <w:spacing w:after="0" w:line="240" w:lineRule="auto"/>
              <w:rPr>
                <w:rFonts w:ascii="Times New Roman" w:hAnsi="Times New Roman"/>
                <w:sz w:val="24"/>
                <w:szCs w:val="24"/>
              </w:rPr>
            </w:pPr>
          </w:p>
        </w:tc>
        <w:tc>
          <w:tcPr>
            <w:tcW w:w="8161" w:type="dxa"/>
            <w:gridSpan w:val="2"/>
          </w:tcPr>
          <w:p w14:paraId="0AD97A37" w14:textId="77777777" w:rsidR="00072B00" w:rsidRPr="00C038D7" w:rsidRDefault="00072B00" w:rsidP="00813BB9">
            <w:pPr>
              <w:spacing w:after="0" w:line="240" w:lineRule="auto"/>
              <w:rPr>
                <w:rFonts w:ascii="Times New Roman" w:hAnsi="Times New Roman"/>
                <w:sz w:val="24"/>
                <w:szCs w:val="24"/>
              </w:rPr>
            </w:pPr>
          </w:p>
        </w:tc>
      </w:tr>
      <w:tr w:rsidR="003075CA" w:rsidRPr="00C038D7" w14:paraId="4998776E" w14:textId="77777777" w:rsidTr="00DF0A6C">
        <w:tc>
          <w:tcPr>
            <w:tcW w:w="2099" w:type="dxa"/>
          </w:tcPr>
          <w:p w14:paraId="26783B02" w14:textId="77777777" w:rsidR="00B4650B" w:rsidRPr="00C038D7" w:rsidRDefault="003075CA" w:rsidP="00813BB9">
            <w:pPr>
              <w:spacing w:after="0" w:line="240" w:lineRule="auto"/>
              <w:rPr>
                <w:rFonts w:ascii="Times New Roman" w:hAnsi="Times New Roman"/>
                <w:sz w:val="24"/>
                <w:szCs w:val="24"/>
              </w:rPr>
            </w:pPr>
            <w:r w:rsidRPr="00C038D7">
              <w:rPr>
                <w:rFonts w:ascii="Times New Roman" w:hAnsi="Times New Roman"/>
                <w:sz w:val="24"/>
                <w:szCs w:val="24"/>
              </w:rPr>
              <w:t>Data aprobării în Consiliul Facultății</w:t>
            </w:r>
          </w:p>
          <w:p w14:paraId="6D7C750B" w14:textId="77777777" w:rsidR="003075CA" w:rsidRPr="00C038D7" w:rsidRDefault="003075CA" w:rsidP="00813BB9">
            <w:pPr>
              <w:spacing w:after="0" w:line="240" w:lineRule="auto"/>
              <w:rPr>
                <w:rFonts w:ascii="Times New Roman" w:hAnsi="Times New Roman"/>
                <w:sz w:val="24"/>
                <w:szCs w:val="24"/>
              </w:rPr>
            </w:pPr>
          </w:p>
        </w:tc>
        <w:tc>
          <w:tcPr>
            <w:tcW w:w="8161" w:type="dxa"/>
            <w:gridSpan w:val="2"/>
          </w:tcPr>
          <w:p w14:paraId="5AA32579" w14:textId="77777777" w:rsidR="003075CA" w:rsidRPr="00C038D7" w:rsidRDefault="003075CA" w:rsidP="00813BB9">
            <w:pPr>
              <w:spacing w:after="0" w:line="240" w:lineRule="auto"/>
              <w:rPr>
                <w:rFonts w:ascii="Times New Roman" w:hAnsi="Times New Roman"/>
                <w:sz w:val="24"/>
                <w:szCs w:val="24"/>
              </w:rPr>
            </w:pPr>
            <w:r w:rsidRPr="00C038D7">
              <w:rPr>
                <w:rFonts w:ascii="Times New Roman" w:hAnsi="Times New Roman"/>
                <w:sz w:val="24"/>
                <w:szCs w:val="24"/>
              </w:rPr>
              <w:t>Decan</w:t>
            </w:r>
            <w:r w:rsidR="00B4650B" w:rsidRPr="00C038D7">
              <w:rPr>
                <w:rFonts w:ascii="Times New Roman" w:hAnsi="Times New Roman"/>
                <w:sz w:val="24"/>
                <w:szCs w:val="24"/>
              </w:rPr>
              <w:t xml:space="preserve"> </w:t>
            </w:r>
          </w:p>
          <w:p w14:paraId="3FE1842D" w14:textId="51981622" w:rsidR="003075CA" w:rsidRPr="00C038D7" w:rsidRDefault="00D7553A" w:rsidP="00813BB9">
            <w:pPr>
              <w:spacing w:after="0" w:line="240" w:lineRule="auto"/>
              <w:rPr>
                <w:rFonts w:ascii="Times New Roman" w:hAnsi="Times New Roman"/>
                <w:sz w:val="24"/>
                <w:szCs w:val="24"/>
              </w:rPr>
            </w:pPr>
            <w:r w:rsidRPr="00C038D7">
              <w:rPr>
                <w:rFonts w:ascii="Times New Roman" w:hAnsi="Times New Roman"/>
                <w:sz w:val="24"/>
                <w:szCs w:val="24"/>
              </w:rPr>
              <w:t>Prof. dr. ing. Daniel</w:t>
            </w:r>
            <w:r w:rsidR="00502347" w:rsidRPr="00C038D7">
              <w:rPr>
                <w:rFonts w:ascii="Times New Roman" w:hAnsi="Times New Roman"/>
                <w:sz w:val="24"/>
                <w:szCs w:val="24"/>
              </w:rPr>
              <w:t>-</w:t>
            </w:r>
            <w:r w:rsidRPr="00C038D7">
              <w:rPr>
                <w:rFonts w:ascii="Times New Roman" w:hAnsi="Times New Roman"/>
                <w:sz w:val="24"/>
                <w:szCs w:val="24"/>
              </w:rPr>
              <w:t xml:space="preserve">Eugeniu </w:t>
            </w:r>
            <w:r w:rsidR="00502347" w:rsidRPr="00C038D7">
              <w:rPr>
                <w:rFonts w:ascii="Times New Roman" w:hAnsi="Times New Roman"/>
                <w:sz w:val="24"/>
                <w:szCs w:val="24"/>
              </w:rPr>
              <w:t>CRUNȚEANU</w:t>
            </w:r>
          </w:p>
        </w:tc>
      </w:tr>
    </w:tbl>
    <w:p w14:paraId="792AA2EE" w14:textId="77777777" w:rsidR="00FD0711" w:rsidRPr="00C038D7" w:rsidRDefault="00FD0711" w:rsidP="00813BB9">
      <w:pPr>
        <w:spacing w:after="0" w:line="240" w:lineRule="auto"/>
        <w:rPr>
          <w:rFonts w:ascii="Times New Roman" w:hAnsi="Times New Roman"/>
          <w:sz w:val="24"/>
          <w:szCs w:val="24"/>
        </w:rPr>
      </w:pPr>
    </w:p>
    <w:p w14:paraId="73B97AD8" w14:textId="77777777" w:rsidR="00D13E52" w:rsidRPr="00C038D7" w:rsidRDefault="00D13E52">
      <w:pPr>
        <w:spacing w:after="0" w:line="240" w:lineRule="auto"/>
        <w:rPr>
          <w:rFonts w:ascii="Times New Roman" w:hAnsi="Times New Roman"/>
          <w:sz w:val="24"/>
          <w:szCs w:val="24"/>
        </w:rPr>
      </w:pPr>
    </w:p>
    <w:sectPr w:rsidR="00D13E52" w:rsidRPr="00C038D7"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32385" w14:textId="77777777" w:rsidR="00EB2A20" w:rsidRDefault="00EB2A20" w:rsidP="006B0230">
      <w:pPr>
        <w:spacing w:after="0" w:line="240" w:lineRule="auto"/>
      </w:pPr>
      <w:r>
        <w:separator/>
      </w:r>
    </w:p>
  </w:endnote>
  <w:endnote w:type="continuationSeparator" w:id="0">
    <w:p w14:paraId="2A0240DB" w14:textId="77777777" w:rsidR="00EB2A20" w:rsidRDefault="00EB2A20"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E178E" w14:textId="77777777" w:rsidR="00EB2A20" w:rsidRDefault="00EB2A20" w:rsidP="006B0230">
      <w:pPr>
        <w:spacing w:after="0" w:line="240" w:lineRule="auto"/>
      </w:pPr>
      <w:r>
        <w:separator/>
      </w:r>
    </w:p>
  </w:footnote>
  <w:footnote w:type="continuationSeparator" w:id="0">
    <w:p w14:paraId="5FA7E68A" w14:textId="77777777" w:rsidR="00EB2A20" w:rsidRDefault="00EB2A20"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740"/>
      <w:gridCol w:w="1380"/>
    </w:tblGrid>
    <w:tr w:rsidR="00914990" w14:paraId="57C62833" w14:textId="77777777" w:rsidTr="00A24398">
      <w:trPr>
        <w:trHeight w:val="990"/>
      </w:trPr>
      <w:tc>
        <w:tcPr>
          <w:tcW w:w="1245" w:type="dxa"/>
          <w:tcBorders>
            <w:top w:val="nil"/>
            <w:left w:val="nil"/>
            <w:bottom w:val="nil"/>
            <w:right w:val="nil"/>
          </w:tcBorders>
          <w:tcMar>
            <w:left w:w="105" w:type="dxa"/>
            <w:right w:w="105" w:type="dxa"/>
          </w:tcMar>
          <w:vAlign w:val="center"/>
        </w:tcPr>
        <w:p w14:paraId="616538E7" w14:textId="77777777" w:rsidR="00914990" w:rsidRDefault="00914990" w:rsidP="00914990">
          <w:pPr>
            <w:tabs>
              <w:tab w:val="center" w:pos="4680"/>
              <w:tab w:val="right" w:pos="9360"/>
            </w:tabs>
            <w:spacing w:after="0"/>
            <w:rPr>
              <w:rFonts w:eastAsia="Calibri" w:cs="Calibri"/>
              <w:color w:val="000000" w:themeColor="text1"/>
              <w:lang w:val="en-GB"/>
            </w:rPr>
          </w:pPr>
          <w:r>
            <w:rPr>
              <w:noProof/>
            </w:rPr>
            <w:drawing>
              <wp:inline distT="0" distB="0" distL="0" distR="0" wp14:anchorId="68011AE5" wp14:editId="0D71B263">
                <wp:extent cx="771525" cy="771525"/>
                <wp:effectExtent l="0" t="0" r="0" b="0"/>
                <wp:docPr id="8521026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102604" name="Picture 852102604"/>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0344D502" w14:textId="77777777" w:rsidR="00914990" w:rsidRDefault="00914990" w:rsidP="00914990">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02AC4E1A" w14:textId="77777777" w:rsidR="00914990" w:rsidRDefault="00914990" w:rsidP="00914990">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Universitatea Națională de Știință și Tehnologie POLITEHNICA București</w:t>
          </w:r>
        </w:p>
        <w:p w14:paraId="273CDA8B" w14:textId="77777777" w:rsidR="00914990" w:rsidRDefault="00914990" w:rsidP="00914990">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Facultatea</w:t>
          </w:r>
          <w:r w:rsidRPr="4AEA5357">
            <w:rPr>
              <w:rFonts w:ascii="Arial" w:eastAsia="Arial" w:hAnsi="Arial" w:cs="Arial"/>
              <w:b/>
              <w:bCs/>
              <w:color w:val="000000" w:themeColor="text1"/>
            </w:rPr>
            <w:t xml:space="preserve"> </w:t>
          </w:r>
          <w:r w:rsidRPr="4AEA5357">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6498DF94" w14:textId="77777777" w:rsidR="00914990" w:rsidRDefault="00914990" w:rsidP="00914990">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5DD548B8" wp14:editId="5A53A2FE">
                <wp:extent cx="733425" cy="742950"/>
                <wp:effectExtent l="0" t="0" r="0" b="0"/>
                <wp:docPr id="439604465"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04465" name="Picture 439604465"/>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09270BB5" w14:textId="77777777" w:rsidR="006B0230" w:rsidRDefault="006B0230" w:rsidP="00914990">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4179265">
    <w:abstractNumId w:val="0"/>
  </w:num>
  <w:num w:numId="2" w16cid:durableId="1167792138">
    <w:abstractNumId w:val="16"/>
  </w:num>
  <w:num w:numId="3" w16cid:durableId="1009403914">
    <w:abstractNumId w:val="12"/>
  </w:num>
  <w:num w:numId="4" w16cid:durableId="340278917">
    <w:abstractNumId w:val="21"/>
  </w:num>
  <w:num w:numId="5" w16cid:durableId="509611703">
    <w:abstractNumId w:val="17"/>
  </w:num>
  <w:num w:numId="6" w16cid:durableId="548810039">
    <w:abstractNumId w:val="1"/>
  </w:num>
  <w:num w:numId="7" w16cid:durableId="1108233465">
    <w:abstractNumId w:val="4"/>
  </w:num>
  <w:num w:numId="8" w16cid:durableId="1780756108">
    <w:abstractNumId w:val="13"/>
  </w:num>
  <w:num w:numId="9" w16cid:durableId="542910954">
    <w:abstractNumId w:val="27"/>
  </w:num>
  <w:num w:numId="10" w16cid:durableId="1460536896">
    <w:abstractNumId w:val="14"/>
  </w:num>
  <w:num w:numId="11" w16cid:durableId="2051608760">
    <w:abstractNumId w:val="7"/>
  </w:num>
  <w:num w:numId="12" w16cid:durableId="61106960">
    <w:abstractNumId w:val="23"/>
  </w:num>
  <w:num w:numId="13" w16cid:durableId="550927384">
    <w:abstractNumId w:val="18"/>
  </w:num>
  <w:num w:numId="14" w16cid:durableId="967123053">
    <w:abstractNumId w:val="20"/>
  </w:num>
  <w:num w:numId="15" w16cid:durableId="1287001613">
    <w:abstractNumId w:val="19"/>
  </w:num>
  <w:num w:numId="16" w16cid:durableId="1740323170">
    <w:abstractNumId w:val="10"/>
  </w:num>
  <w:num w:numId="17" w16cid:durableId="1463618946">
    <w:abstractNumId w:val="3"/>
  </w:num>
  <w:num w:numId="18" w16cid:durableId="987826665">
    <w:abstractNumId w:val="22"/>
  </w:num>
  <w:num w:numId="19" w16cid:durableId="611321890">
    <w:abstractNumId w:val="11"/>
  </w:num>
  <w:num w:numId="20" w16cid:durableId="645475018">
    <w:abstractNumId w:val="24"/>
  </w:num>
  <w:num w:numId="21" w16cid:durableId="2044282445">
    <w:abstractNumId w:val="8"/>
  </w:num>
  <w:num w:numId="22" w16cid:durableId="313529041">
    <w:abstractNumId w:val="28"/>
  </w:num>
  <w:num w:numId="23" w16cid:durableId="454250182">
    <w:abstractNumId w:val="9"/>
  </w:num>
  <w:num w:numId="24" w16cid:durableId="95835455">
    <w:abstractNumId w:val="26"/>
  </w:num>
  <w:num w:numId="25" w16cid:durableId="155851473">
    <w:abstractNumId w:val="15"/>
  </w:num>
  <w:num w:numId="26" w16cid:durableId="1975257519">
    <w:abstractNumId w:val="2"/>
  </w:num>
  <w:num w:numId="27" w16cid:durableId="927419539">
    <w:abstractNumId w:val="25"/>
  </w:num>
  <w:num w:numId="28" w16cid:durableId="1753309301">
    <w:abstractNumId w:val="5"/>
  </w:num>
  <w:num w:numId="29" w16cid:durableId="17858838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08B2"/>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5886"/>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45CD"/>
    <w:rsid w:val="003C6DC8"/>
    <w:rsid w:val="003D0D85"/>
    <w:rsid w:val="003D1D3B"/>
    <w:rsid w:val="003E4A22"/>
    <w:rsid w:val="003E72A5"/>
    <w:rsid w:val="003E7F77"/>
    <w:rsid w:val="003F253C"/>
    <w:rsid w:val="003F49D3"/>
    <w:rsid w:val="00405D76"/>
    <w:rsid w:val="0040706C"/>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347"/>
    <w:rsid w:val="00502C98"/>
    <w:rsid w:val="00516F26"/>
    <w:rsid w:val="00521E87"/>
    <w:rsid w:val="00524A63"/>
    <w:rsid w:val="00530A49"/>
    <w:rsid w:val="00532332"/>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D2B6E"/>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80BDC"/>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21A1"/>
    <w:rsid w:val="008B4A1F"/>
    <w:rsid w:val="008B5BEA"/>
    <w:rsid w:val="008C593D"/>
    <w:rsid w:val="008D1A77"/>
    <w:rsid w:val="008D49B5"/>
    <w:rsid w:val="008D7937"/>
    <w:rsid w:val="008E4BB6"/>
    <w:rsid w:val="008E51C6"/>
    <w:rsid w:val="008E5CBA"/>
    <w:rsid w:val="008E6270"/>
    <w:rsid w:val="008F44F6"/>
    <w:rsid w:val="008F48E0"/>
    <w:rsid w:val="0091383B"/>
    <w:rsid w:val="00914990"/>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46545"/>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BF705E"/>
    <w:rsid w:val="00C016EB"/>
    <w:rsid w:val="00C036D6"/>
    <w:rsid w:val="00C038D7"/>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0A6C"/>
    <w:rsid w:val="00DF11DA"/>
    <w:rsid w:val="00DF2EBE"/>
    <w:rsid w:val="00DF6ACB"/>
    <w:rsid w:val="00E00B1A"/>
    <w:rsid w:val="00E017F8"/>
    <w:rsid w:val="00E02214"/>
    <w:rsid w:val="00E037F6"/>
    <w:rsid w:val="00E03975"/>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B2A20"/>
    <w:rsid w:val="00EB4D21"/>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3B6B"/>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E7FE7"/>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FA06F67"/>
  <w15:docId w15:val="{0A6692F0-59EC-B543-BA21-AF74626C7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78146479">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ISO690.XSL" StyleName="ISO 690 - Primul element și data" Version="1987"/>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2.xml><?xml version="1.0" encoding="utf-8"?>
<ds:datastoreItem xmlns:ds="http://schemas.openxmlformats.org/officeDocument/2006/customXml" ds:itemID="{41B8B921-909B-4E02-A04F-307E398596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9DDACA-CAC6-4A46-9095-6469DE133849}">
  <ds:schemaRefs>
    <ds:schemaRef ds:uri="http://schemas.openxmlformats.org/officeDocument/2006/bibliography"/>
  </ds:schemaRefs>
</ds:datastoreItem>
</file>

<file path=customXml/itemProps4.xml><?xml version="1.0" encoding="utf-8"?>
<ds:datastoreItem xmlns:ds="http://schemas.openxmlformats.org/officeDocument/2006/customXml" ds:itemID="{0D62787E-6C72-4698-97F2-23A47151EDE0}">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8</Pages>
  <Words>2504</Words>
  <Characters>14278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Aurelian-Ionut CURTEANU (91987)</cp:lastModifiedBy>
  <cp:revision>20</cp:revision>
  <dcterms:created xsi:type="dcterms:W3CDTF">2026-07-29T22:16:00Z</dcterms:created>
  <dcterms:modified xsi:type="dcterms:W3CDTF">2026-09-01T11:03:00Z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