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1742" w14:textId="77777777" w:rsidR="00FD0711" w:rsidRPr="00E4742F" w:rsidRDefault="00FD0711" w:rsidP="00E4742F">
      <w:pPr>
        <w:spacing w:after="0" w:line="240" w:lineRule="auto"/>
        <w:jc w:val="center"/>
        <w:rPr>
          <w:rFonts w:ascii="Times New Roman" w:hAnsi="Times New Roman"/>
          <w:b/>
          <w:caps/>
          <w:color w:val="9BBB59"/>
          <w:sz w:val="24"/>
          <w:szCs w:val="24"/>
        </w:rPr>
      </w:pPr>
      <w:r w:rsidRPr="00E4742F">
        <w:rPr>
          <w:rFonts w:ascii="Times New Roman" w:hAnsi="Times New Roman"/>
          <w:b/>
          <w:caps/>
          <w:sz w:val="24"/>
          <w:szCs w:val="24"/>
        </w:rPr>
        <w:t>fi</w:t>
      </w:r>
      <w:r w:rsidR="001B1709" w:rsidRPr="00E4742F">
        <w:rPr>
          <w:rFonts w:ascii="Times New Roman" w:hAnsi="Times New Roman"/>
          <w:b/>
          <w:caps/>
          <w:sz w:val="24"/>
          <w:szCs w:val="24"/>
        </w:rPr>
        <w:t>ș</w:t>
      </w:r>
      <w:r w:rsidRPr="00E4742F">
        <w:rPr>
          <w:rFonts w:ascii="Times New Roman" w:hAnsi="Times New Roman"/>
          <w:b/>
          <w:caps/>
          <w:sz w:val="24"/>
          <w:szCs w:val="24"/>
        </w:rPr>
        <w:t>a disciplinei</w:t>
      </w:r>
    </w:p>
    <w:p w14:paraId="6D9B4948" w14:textId="77777777" w:rsidR="00FD0711" w:rsidRPr="00E4742F" w:rsidRDefault="00FD0711" w:rsidP="00E4742F">
      <w:pPr>
        <w:spacing w:after="0" w:line="240" w:lineRule="auto"/>
        <w:rPr>
          <w:rFonts w:ascii="Times New Roman" w:hAnsi="Times New Roman"/>
          <w:b/>
          <w:color w:val="9BBB59"/>
          <w:sz w:val="24"/>
          <w:szCs w:val="24"/>
        </w:rPr>
      </w:pPr>
      <w:r w:rsidRPr="00E4742F">
        <w:rPr>
          <w:rFonts w:ascii="Times New Roman" w:hAnsi="Times New Roman"/>
          <w:b/>
          <w:sz w:val="24"/>
          <w:szCs w:val="24"/>
        </w:rPr>
        <w:t>1. Date despre program</w:t>
      </w:r>
      <w:r w:rsidR="00850EF4" w:rsidRPr="00E4742F">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4742F" w14:paraId="7D3D0AD9" w14:textId="77777777" w:rsidTr="61A9C232">
        <w:tc>
          <w:tcPr>
            <w:tcW w:w="3823" w:type="dxa"/>
          </w:tcPr>
          <w:p w14:paraId="0BEE52F9"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1.1 Institu</w:t>
            </w:r>
            <w:r w:rsidR="001B1709" w:rsidRPr="00E4742F">
              <w:rPr>
                <w:rFonts w:ascii="Times New Roman" w:hAnsi="Times New Roman"/>
                <w:sz w:val="24"/>
                <w:szCs w:val="24"/>
              </w:rPr>
              <w:t>ț</w:t>
            </w:r>
            <w:r w:rsidRPr="00E4742F">
              <w:rPr>
                <w:rFonts w:ascii="Times New Roman" w:hAnsi="Times New Roman"/>
                <w:sz w:val="24"/>
                <w:szCs w:val="24"/>
              </w:rPr>
              <w:t>ia de învă</w:t>
            </w:r>
            <w:r w:rsidR="001B1709" w:rsidRPr="00E4742F">
              <w:rPr>
                <w:rFonts w:ascii="Times New Roman" w:hAnsi="Times New Roman"/>
                <w:sz w:val="24"/>
                <w:szCs w:val="24"/>
              </w:rPr>
              <w:t>ț</w:t>
            </w:r>
            <w:r w:rsidRPr="00E4742F">
              <w:rPr>
                <w:rFonts w:ascii="Times New Roman" w:hAnsi="Times New Roman"/>
                <w:sz w:val="24"/>
                <w:szCs w:val="24"/>
              </w:rPr>
              <w:t>ământ superior</w:t>
            </w:r>
          </w:p>
        </w:tc>
        <w:tc>
          <w:tcPr>
            <w:tcW w:w="6196" w:type="dxa"/>
          </w:tcPr>
          <w:p w14:paraId="38C4157C" w14:textId="77777777" w:rsidR="00FD0711" w:rsidRPr="00E4742F" w:rsidRDefault="00C116E4" w:rsidP="00E4742F">
            <w:pPr>
              <w:pStyle w:val="Heading3"/>
              <w:rPr>
                <w:sz w:val="24"/>
                <w:szCs w:val="24"/>
              </w:rPr>
            </w:pPr>
            <w:r w:rsidRPr="00E4742F">
              <w:rPr>
                <w:sz w:val="24"/>
                <w:szCs w:val="24"/>
              </w:rPr>
              <w:t xml:space="preserve">Universitatea </w:t>
            </w:r>
            <w:r w:rsidR="00C26673" w:rsidRPr="00E4742F">
              <w:rPr>
                <w:sz w:val="24"/>
                <w:szCs w:val="24"/>
              </w:rPr>
              <w:t xml:space="preserve">Națională de Știință și Tehnologie </w:t>
            </w:r>
            <w:r w:rsidRPr="00E4742F">
              <w:rPr>
                <w:sz w:val="24"/>
                <w:szCs w:val="24"/>
              </w:rPr>
              <w:t>POLITEHNICA</w:t>
            </w:r>
            <w:r w:rsidR="00A26CB8" w:rsidRPr="00E4742F">
              <w:rPr>
                <w:sz w:val="24"/>
                <w:szCs w:val="24"/>
              </w:rPr>
              <w:t xml:space="preserve"> </w:t>
            </w:r>
            <w:r w:rsidRPr="00E4742F">
              <w:rPr>
                <w:sz w:val="24"/>
                <w:szCs w:val="24"/>
              </w:rPr>
              <w:t>din Bucure</w:t>
            </w:r>
            <w:r w:rsidR="001B1709" w:rsidRPr="00E4742F">
              <w:rPr>
                <w:sz w:val="24"/>
                <w:szCs w:val="24"/>
              </w:rPr>
              <w:t>ș</w:t>
            </w:r>
            <w:r w:rsidRPr="00E4742F">
              <w:rPr>
                <w:sz w:val="24"/>
                <w:szCs w:val="24"/>
              </w:rPr>
              <w:t>ti</w:t>
            </w:r>
          </w:p>
        </w:tc>
      </w:tr>
      <w:tr w:rsidR="00FD0711" w:rsidRPr="00E4742F" w14:paraId="3E44968F" w14:textId="77777777" w:rsidTr="61A9C232">
        <w:tc>
          <w:tcPr>
            <w:tcW w:w="3823" w:type="dxa"/>
          </w:tcPr>
          <w:p w14:paraId="209A9AB7" w14:textId="77777777" w:rsidR="00FD0711" w:rsidRPr="00E4742F" w:rsidRDefault="00FD0711" w:rsidP="00E4742F">
            <w:pPr>
              <w:spacing w:after="0" w:line="240" w:lineRule="auto"/>
              <w:rPr>
                <w:rFonts w:ascii="Times New Roman" w:hAnsi="Times New Roman"/>
                <w:color w:val="9BBB59"/>
                <w:sz w:val="24"/>
                <w:szCs w:val="24"/>
              </w:rPr>
            </w:pPr>
            <w:r w:rsidRPr="00E4742F">
              <w:rPr>
                <w:rFonts w:ascii="Times New Roman" w:hAnsi="Times New Roman"/>
                <w:sz w:val="24"/>
                <w:szCs w:val="24"/>
              </w:rPr>
              <w:t>1.2 Facultatea</w:t>
            </w:r>
          </w:p>
        </w:tc>
        <w:tc>
          <w:tcPr>
            <w:tcW w:w="6196" w:type="dxa"/>
          </w:tcPr>
          <w:p w14:paraId="50460CD6" w14:textId="77777777" w:rsidR="00FD0711" w:rsidRPr="00E4742F" w:rsidRDefault="00813D0D" w:rsidP="00E4742F">
            <w:pPr>
              <w:spacing w:after="0" w:line="240" w:lineRule="auto"/>
              <w:rPr>
                <w:rFonts w:ascii="Times New Roman" w:hAnsi="Times New Roman"/>
                <w:b/>
                <w:bCs/>
                <w:sz w:val="24"/>
                <w:szCs w:val="24"/>
              </w:rPr>
            </w:pPr>
            <w:r w:rsidRPr="00E4742F">
              <w:rPr>
                <w:rFonts w:ascii="Times New Roman" w:hAnsi="Times New Roman"/>
                <w:b/>
                <w:sz w:val="24"/>
                <w:szCs w:val="24"/>
              </w:rPr>
              <w:t>Inginerie Aerospaţială</w:t>
            </w:r>
          </w:p>
        </w:tc>
      </w:tr>
      <w:tr w:rsidR="00D7553A" w:rsidRPr="00E4742F" w14:paraId="55747404" w14:textId="77777777" w:rsidTr="61A9C232">
        <w:tc>
          <w:tcPr>
            <w:tcW w:w="3823" w:type="dxa"/>
          </w:tcPr>
          <w:p w14:paraId="280A2049" w14:textId="77777777" w:rsidR="00D7553A" w:rsidRPr="00E4742F" w:rsidRDefault="00D7553A" w:rsidP="00E4742F">
            <w:pPr>
              <w:spacing w:after="0" w:line="240" w:lineRule="auto"/>
              <w:rPr>
                <w:rFonts w:ascii="Times New Roman" w:hAnsi="Times New Roman"/>
                <w:color w:val="9BBB59"/>
                <w:sz w:val="24"/>
                <w:szCs w:val="24"/>
              </w:rPr>
            </w:pPr>
            <w:r w:rsidRPr="00E4742F">
              <w:rPr>
                <w:rFonts w:ascii="Times New Roman" w:hAnsi="Times New Roman"/>
                <w:sz w:val="24"/>
                <w:szCs w:val="24"/>
              </w:rPr>
              <w:t>1.3 Departamentul</w:t>
            </w:r>
          </w:p>
        </w:tc>
        <w:tc>
          <w:tcPr>
            <w:tcW w:w="6196" w:type="dxa"/>
          </w:tcPr>
          <w:p w14:paraId="46640C04" w14:textId="6E944A07" w:rsidR="00D7553A" w:rsidRPr="00E32255" w:rsidRDefault="00E32255" w:rsidP="61A9C232">
            <w:pPr>
              <w:spacing w:after="0" w:line="240" w:lineRule="auto"/>
              <w:rPr>
                <w:rFonts w:ascii="Times New Roman" w:hAnsi="Times New Roman"/>
                <w:b/>
                <w:bCs/>
                <w:sz w:val="24"/>
                <w:szCs w:val="24"/>
              </w:rPr>
            </w:pPr>
            <w:r w:rsidRPr="00E32255">
              <w:rPr>
                <w:rStyle w:val="normaltextrun"/>
                <w:rFonts w:ascii="Times New Roman" w:hAnsi="Times New Roman"/>
                <w:b/>
                <w:bCs/>
                <w:color w:val="000000" w:themeColor="text1"/>
                <w:sz w:val="24"/>
                <w:szCs w:val="24"/>
              </w:rPr>
              <w:t>Șt</w:t>
            </w:r>
            <w:r w:rsidR="4C866190" w:rsidRPr="00E32255">
              <w:rPr>
                <w:rStyle w:val="normaltextrun"/>
                <w:rFonts w:ascii="Times New Roman" w:hAnsi="Times New Roman"/>
                <w:b/>
                <w:bCs/>
                <w:color w:val="000000" w:themeColor="text1"/>
                <w:sz w:val="24"/>
                <w:szCs w:val="24"/>
              </w:rPr>
              <w:t>iin</w:t>
            </w:r>
            <w:r w:rsidRPr="00E32255">
              <w:rPr>
                <w:rStyle w:val="normaltextrun"/>
                <w:rFonts w:ascii="Times New Roman" w:hAnsi="Times New Roman"/>
                <w:b/>
                <w:bCs/>
                <w:color w:val="000000" w:themeColor="text1"/>
                <w:sz w:val="24"/>
                <w:szCs w:val="24"/>
              </w:rPr>
              <w:t>ț</w:t>
            </w:r>
            <w:r w:rsidR="4C866190" w:rsidRPr="00E32255">
              <w:rPr>
                <w:rStyle w:val="normaltextrun"/>
                <w:rFonts w:ascii="Times New Roman" w:hAnsi="Times New Roman"/>
                <w:b/>
                <w:bCs/>
                <w:color w:val="000000" w:themeColor="text1"/>
                <w:sz w:val="24"/>
                <w:szCs w:val="24"/>
              </w:rPr>
              <w:t>e</w:t>
            </w:r>
            <w:r w:rsidR="4C866190" w:rsidRPr="00E32255">
              <w:rPr>
                <w:rFonts w:ascii="Times New Roman" w:hAnsi="Times New Roman"/>
                <w:b/>
                <w:bCs/>
                <w:color w:val="000000" w:themeColor="text1"/>
                <w:sz w:val="24"/>
                <w:szCs w:val="24"/>
              </w:rPr>
              <w:t xml:space="preserve"> </w:t>
            </w:r>
            <w:r w:rsidRPr="00E32255">
              <w:rPr>
                <w:rFonts w:ascii="Times New Roman" w:hAnsi="Times New Roman"/>
                <w:b/>
                <w:bCs/>
                <w:color w:val="000000" w:themeColor="text1"/>
                <w:sz w:val="24"/>
                <w:szCs w:val="24"/>
              </w:rPr>
              <w:t>A</w:t>
            </w:r>
            <w:r w:rsidR="4C866190" w:rsidRPr="00E32255">
              <w:rPr>
                <w:rStyle w:val="normaltextrun"/>
                <w:rFonts w:ascii="Times New Roman" w:hAnsi="Times New Roman"/>
                <w:b/>
                <w:bCs/>
                <w:color w:val="000000" w:themeColor="text1"/>
                <w:sz w:val="24"/>
                <w:szCs w:val="24"/>
              </w:rPr>
              <w:t>erospatiale</w:t>
            </w:r>
            <w:r w:rsidR="4C866190" w:rsidRPr="00E32255">
              <w:rPr>
                <w:rFonts w:ascii="Times New Roman" w:hAnsi="Times New Roman"/>
                <w:b/>
                <w:bCs/>
                <w:color w:val="000000" w:themeColor="text1"/>
                <w:sz w:val="24"/>
                <w:szCs w:val="24"/>
              </w:rPr>
              <w:t xml:space="preserve"> </w:t>
            </w:r>
            <w:r w:rsidR="4C866190" w:rsidRPr="00E32255">
              <w:rPr>
                <w:rStyle w:val="normaltextrun"/>
                <w:rFonts w:ascii="Times New Roman" w:hAnsi="Times New Roman"/>
                <w:b/>
                <w:bCs/>
                <w:color w:val="000000" w:themeColor="text1"/>
                <w:sz w:val="24"/>
                <w:szCs w:val="24"/>
              </w:rPr>
              <w:t>“Elie Carafoli”</w:t>
            </w:r>
          </w:p>
        </w:tc>
      </w:tr>
      <w:tr w:rsidR="00D7553A" w:rsidRPr="00E4742F" w14:paraId="3A15051E" w14:textId="77777777" w:rsidTr="61A9C232">
        <w:tc>
          <w:tcPr>
            <w:tcW w:w="3823" w:type="dxa"/>
          </w:tcPr>
          <w:p w14:paraId="1F20B82A" w14:textId="77777777" w:rsidR="00D7553A" w:rsidRPr="00E4742F" w:rsidRDefault="00D7553A" w:rsidP="00E4742F">
            <w:pPr>
              <w:spacing w:after="0" w:line="240" w:lineRule="auto"/>
              <w:rPr>
                <w:rFonts w:ascii="Times New Roman" w:hAnsi="Times New Roman"/>
                <w:sz w:val="24"/>
                <w:szCs w:val="24"/>
              </w:rPr>
            </w:pPr>
            <w:r w:rsidRPr="00E4742F">
              <w:rPr>
                <w:rFonts w:ascii="Times New Roman" w:hAnsi="Times New Roman"/>
                <w:sz w:val="24"/>
                <w:szCs w:val="24"/>
              </w:rPr>
              <w:t xml:space="preserve">1.4 Domeniul de studii universitare </w:t>
            </w:r>
          </w:p>
        </w:tc>
        <w:tc>
          <w:tcPr>
            <w:tcW w:w="6196" w:type="dxa"/>
          </w:tcPr>
          <w:p w14:paraId="053FB119" w14:textId="77777777" w:rsidR="00D7553A" w:rsidRPr="00E4742F" w:rsidRDefault="00D7553A" w:rsidP="00E4742F">
            <w:pPr>
              <w:spacing w:after="0" w:line="240" w:lineRule="auto"/>
              <w:rPr>
                <w:rFonts w:ascii="Times New Roman" w:hAnsi="Times New Roman"/>
                <w:sz w:val="24"/>
                <w:szCs w:val="24"/>
              </w:rPr>
            </w:pPr>
            <w:r w:rsidRPr="00E4742F">
              <w:rPr>
                <w:rStyle w:val="normaltextrun"/>
                <w:rFonts w:ascii="Times New Roman" w:hAnsi="Times New Roman"/>
                <w:sz w:val="24"/>
                <w:szCs w:val="24"/>
              </w:rPr>
              <w:t>Inginerie Aerospațială</w:t>
            </w:r>
            <w:r w:rsidRPr="00E4742F">
              <w:rPr>
                <w:rStyle w:val="eop"/>
                <w:rFonts w:ascii="Times New Roman" w:hAnsi="Times New Roman"/>
                <w:sz w:val="24"/>
                <w:szCs w:val="24"/>
              </w:rPr>
              <w:t> </w:t>
            </w:r>
          </w:p>
        </w:tc>
      </w:tr>
      <w:tr w:rsidR="00D7553A" w:rsidRPr="00E4742F" w14:paraId="7C0131D7" w14:textId="77777777" w:rsidTr="61A9C232">
        <w:tc>
          <w:tcPr>
            <w:tcW w:w="3823" w:type="dxa"/>
          </w:tcPr>
          <w:p w14:paraId="4769118E" w14:textId="77777777" w:rsidR="00D7553A" w:rsidRPr="00E4742F" w:rsidRDefault="00D7553A" w:rsidP="00E4742F">
            <w:pPr>
              <w:spacing w:after="0" w:line="240" w:lineRule="auto"/>
              <w:rPr>
                <w:rFonts w:ascii="Times New Roman" w:hAnsi="Times New Roman"/>
                <w:sz w:val="24"/>
                <w:szCs w:val="24"/>
              </w:rPr>
            </w:pPr>
            <w:r w:rsidRPr="00E4742F">
              <w:rPr>
                <w:rFonts w:ascii="Times New Roman" w:hAnsi="Times New Roman"/>
                <w:sz w:val="24"/>
                <w:szCs w:val="24"/>
              </w:rPr>
              <w:t xml:space="preserve">1.5 Programul de studii universitare </w:t>
            </w:r>
          </w:p>
        </w:tc>
        <w:tc>
          <w:tcPr>
            <w:tcW w:w="6196" w:type="dxa"/>
          </w:tcPr>
          <w:p w14:paraId="047C48C6" w14:textId="0A98E3DC" w:rsidR="00D7553A" w:rsidRPr="00E4742F" w:rsidRDefault="00D7553A" w:rsidP="00E4742F">
            <w:pPr>
              <w:spacing w:after="0" w:line="240" w:lineRule="auto"/>
              <w:rPr>
                <w:rFonts w:ascii="Times New Roman" w:hAnsi="Times New Roman"/>
                <w:sz w:val="24"/>
                <w:szCs w:val="24"/>
                <w:highlight w:val="yellow"/>
              </w:rPr>
            </w:pPr>
            <w:r w:rsidRPr="00E4742F">
              <w:rPr>
                <w:rStyle w:val="normaltextrun"/>
                <w:rFonts w:ascii="Times New Roman" w:hAnsi="Times New Roman"/>
                <w:sz w:val="24"/>
                <w:szCs w:val="24"/>
              </w:rPr>
              <w:t>Construcții Aerospațiale, Sisteme de Propulsie, Echipamente şi Instalaţii de Aviaţie, Inginerie şi Management Aeronautic, Design aeronautic</w:t>
            </w:r>
            <w:r w:rsidRPr="00E4742F">
              <w:rPr>
                <w:rStyle w:val="eop"/>
                <w:rFonts w:ascii="Times New Roman" w:hAnsi="Times New Roman"/>
                <w:sz w:val="24"/>
                <w:szCs w:val="24"/>
              </w:rPr>
              <w:t> </w:t>
            </w:r>
          </w:p>
        </w:tc>
      </w:tr>
      <w:tr w:rsidR="00FD0711" w:rsidRPr="00E4742F" w14:paraId="7037C972" w14:textId="77777777" w:rsidTr="61A9C232">
        <w:tc>
          <w:tcPr>
            <w:tcW w:w="3823" w:type="dxa"/>
          </w:tcPr>
          <w:p w14:paraId="517A54FF"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1.</w:t>
            </w:r>
            <w:r w:rsidR="00A32B38" w:rsidRPr="00E4742F">
              <w:rPr>
                <w:rFonts w:ascii="Times New Roman" w:hAnsi="Times New Roman"/>
                <w:sz w:val="24"/>
                <w:szCs w:val="24"/>
              </w:rPr>
              <w:t>6</w:t>
            </w:r>
            <w:r w:rsidRPr="00E4742F">
              <w:rPr>
                <w:rFonts w:ascii="Times New Roman" w:hAnsi="Times New Roman"/>
                <w:sz w:val="24"/>
                <w:szCs w:val="24"/>
              </w:rPr>
              <w:t xml:space="preserve"> Ciclul de studii</w:t>
            </w:r>
            <w:r w:rsidR="004F426F" w:rsidRPr="00E4742F">
              <w:rPr>
                <w:rFonts w:ascii="Times New Roman" w:hAnsi="Times New Roman"/>
                <w:sz w:val="24"/>
                <w:szCs w:val="24"/>
              </w:rPr>
              <w:t xml:space="preserve"> universitare</w:t>
            </w:r>
          </w:p>
        </w:tc>
        <w:tc>
          <w:tcPr>
            <w:tcW w:w="6196" w:type="dxa"/>
          </w:tcPr>
          <w:p w14:paraId="0D5FE9BD" w14:textId="77777777" w:rsidR="00FD0711" w:rsidRPr="00E4742F" w:rsidRDefault="00C116E4" w:rsidP="00E4742F">
            <w:pPr>
              <w:spacing w:after="0" w:line="240" w:lineRule="auto"/>
              <w:rPr>
                <w:rFonts w:ascii="Times New Roman" w:hAnsi="Times New Roman"/>
                <w:sz w:val="24"/>
                <w:szCs w:val="24"/>
              </w:rPr>
            </w:pPr>
            <w:r w:rsidRPr="00E4742F">
              <w:rPr>
                <w:rFonts w:ascii="Times New Roman" w:hAnsi="Times New Roman"/>
                <w:sz w:val="24"/>
                <w:szCs w:val="24"/>
              </w:rPr>
              <w:t>Licen</w:t>
            </w:r>
            <w:r w:rsidR="001B1709" w:rsidRPr="00E4742F">
              <w:rPr>
                <w:rFonts w:ascii="Times New Roman" w:hAnsi="Times New Roman"/>
                <w:sz w:val="24"/>
                <w:szCs w:val="24"/>
              </w:rPr>
              <w:t>ț</w:t>
            </w:r>
            <w:r w:rsidRPr="00E4742F">
              <w:rPr>
                <w:rFonts w:ascii="Times New Roman" w:hAnsi="Times New Roman"/>
                <w:sz w:val="24"/>
                <w:szCs w:val="24"/>
              </w:rPr>
              <w:t>ă</w:t>
            </w:r>
          </w:p>
        </w:tc>
      </w:tr>
      <w:tr w:rsidR="00D46EF7" w:rsidRPr="00E4742F" w14:paraId="44795721" w14:textId="77777777" w:rsidTr="61A9C232">
        <w:tc>
          <w:tcPr>
            <w:tcW w:w="3823" w:type="dxa"/>
          </w:tcPr>
          <w:p w14:paraId="3A03ED0C" w14:textId="77777777" w:rsidR="00D46EF7" w:rsidRPr="00E4742F" w:rsidRDefault="00D46EF7" w:rsidP="00E4742F">
            <w:pPr>
              <w:spacing w:after="0" w:line="240" w:lineRule="auto"/>
              <w:rPr>
                <w:rFonts w:ascii="Times New Roman" w:hAnsi="Times New Roman"/>
                <w:sz w:val="24"/>
                <w:szCs w:val="24"/>
              </w:rPr>
            </w:pPr>
            <w:r w:rsidRPr="00E4742F">
              <w:rPr>
                <w:rFonts w:ascii="Times New Roman" w:hAnsi="Times New Roman"/>
                <w:sz w:val="24"/>
                <w:szCs w:val="24"/>
              </w:rPr>
              <w:t>1.</w:t>
            </w:r>
            <w:r w:rsidR="00A32B38" w:rsidRPr="00E4742F">
              <w:rPr>
                <w:rFonts w:ascii="Times New Roman" w:hAnsi="Times New Roman"/>
                <w:sz w:val="24"/>
                <w:szCs w:val="24"/>
              </w:rPr>
              <w:t>7</w:t>
            </w:r>
            <w:r w:rsidRPr="00E4742F">
              <w:rPr>
                <w:rFonts w:ascii="Times New Roman" w:hAnsi="Times New Roman"/>
                <w:sz w:val="24"/>
                <w:szCs w:val="24"/>
              </w:rPr>
              <w:t xml:space="preserve"> Limba de predare</w:t>
            </w:r>
          </w:p>
        </w:tc>
        <w:tc>
          <w:tcPr>
            <w:tcW w:w="6196" w:type="dxa"/>
          </w:tcPr>
          <w:p w14:paraId="76224E22" w14:textId="77777777" w:rsidR="00D46EF7" w:rsidRPr="00E4742F" w:rsidRDefault="00D46EF7" w:rsidP="00E4742F">
            <w:pPr>
              <w:spacing w:after="0" w:line="240" w:lineRule="auto"/>
              <w:rPr>
                <w:rFonts w:ascii="Times New Roman" w:hAnsi="Times New Roman"/>
                <w:sz w:val="24"/>
                <w:szCs w:val="24"/>
              </w:rPr>
            </w:pPr>
            <w:r w:rsidRPr="00E4742F">
              <w:rPr>
                <w:rFonts w:ascii="Times New Roman" w:hAnsi="Times New Roman"/>
                <w:sz w:val="24"/>
                <w:szCs w:val="24"/>
              </w:rPr>
              <w:t>Română</w:t>
            </w:r>
          </w:p>
        </w:tc>
      </w:tr>
      <w:tr w:rsidR="004F426F" w:rsidRPr="00E4742F" w14:paraId="7E2CAACB" w14:textId="77777777" w:rsidTr="61A9C232">
        <w:tc>
          <w:tcPr>
            <w:tcW w:w="3823" w:type="dxa"/>
          </w:tcPr>
          <w:p w14:paraId="270BB21A" w14:textId="77777777" w:rsidR="004F426F" w:rsidRPr="00E4742F" w:rsidRDefault="004F426F" w:rsidP="00E4742F">
            <w:pPr>
              <w:spacing w:after="0" w:line="240" w:lineRule="auto"/>
              <w:rPr>
                <w:rFonts w:ascii="Times New Roman" w:hAnsi="Times New Roman"/>
                <w:sz w:val="24"/>
                <w:szCs w:val="24"/>
              </w:rPr>
            </w:pPr>
            <w:r w:rsidRPr="00E4742F">
              <w:rPr>
                <w:rFonts w:ascii="Times New Roman" w:hAnsi="Times New Roman"/>
                <w:sz w:val="24"/>
                <w:szCs w:val="24"/>
              </w:rPr>
              <w:t>1.</w:t>
            </w:r>
            <w:r w:rsidR="00A32B38" w:rsidRPr="00E4742F">
              <w:rPr>
                <w:rFonts w:ascii="Times New Roman" w:hAnsi="Times New Roman"/>
                <w:sz w:val="24"/>
                <w:szCs w:val="24"/>
              </w:rPr>
              <w:t>8</w:t>
            </w:r>
            <w:r w:rsidRPr="00E4742F">
              <w:rPr>
                <w:rFonts w:ascii="Times New Roman" w:hAnsi="Times New Roman"/>
                <w:sz w:val="24"/>
                <w:szCs w:val="24"/>
              </w:rPr>
              <w:t xml:space="preserve"> Locația geografică de desfășurare a studiilor </w:t>
            </w:r>
          </w:p>
        </w:tc>
        <w:tc>
          <w:tcPr>
            <w:tcW w:w="6196" w:type="dxa"/>
          </w:tcPr>
          <w:p w14:paraId="4A4C5A5E" w14:textId="77777777" w:rsidR="004F426F" w:rsidRPr="00E4742F" w:rsidRDefault="004F426F" w:rsidP="00E4742F">
            <w:pPr>
              <w:spacing w:after="0" w:line="240" w:lineRule="auto"/>
              <w:rPr>
                <w:rFonts w:ascii="Times New Roman" w:hAnsi="Times New Roman"/>
                <w:sz w:val="24"/>
                <w:szCs w:val="24"/>
                <w:highlight w:val="yellow"/>
              </w:rPr>
            </w:pPr>
            <w:r w:rsidRPr="00E4742F">
              <w:rPr>
                <w:rFonts w:ascii="Times New Roman" w:hAnsi="Times New Roman"/>
                <w:sz w:val="24"/>
                <w:szCs w:val="24"/>
              </w:rPr>
              <w:t>București</w:t>
            </w:r>
          </w:p>
        </w:tc>
      </w:tr>
    </w:tbl>
    <w:p w14:paraId="6A05A809" w14:textId="77777777" w:rsidR="00FD0711" w:rsidRPr="00E4742F" w:rsidRDefault="00FD0711" w:rsidP="00E4742F">
      <w:pPr>
        <w:spacing w:after="0" w:line="240" w:lineRule="auto"/>
        <w:rPr>
          <w:rFonts w:ascii="Times New Roman" w:hAnsi="Times New Roman"/>
          <w:sz w:val="24"/>
          <w:szCs w:val="24"/>
        </w:rPr>
      </w:pPr>
    </w:p>
    <w:p w14:paraId="58D00938" w14:textId="77777777" w:rsidR="00FD0711" w:rsidRPr="00E4742F" w:rsidRDefault="00FD0711" w:rsidP="00E4742F">
      <w:pPr>
        <w:spacing w:after="0" w:line="240" w:lineRule="auto"/>
        <w:rPr>
          <w:rFonts w:ascii="Times New Roman" w:hAnsi="Times New Roman"/>
          <w:b/>
          <w:color w:val="9BBB59"/>
          <w:sz w:val="24"/>
          <w:szCs w:val="24"/>
        </w:rPr>
      </w:pPr>
      <w:r w:rsidRPr="00E4742F">
        <w:rPr>
          <w:rFonts w:ascii="Times New Roman" w:hAnsi="Times New Roman"/>
          <w:b/>
          <w:sz w:val="24"/>
          <w:szCs w:val="24"/>
        </w:rPr>
        <w:t>2. Date despre disciplină</w:t>
      </w:r>
      <w:r w:rsidR="00524A63" w:rsidRPr="00E4742F">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005"/>
        <w:gridCol w:w="1033"/>
        <w:gridCol w:w="179"/>
        <w:gridCol w:w="327"/>
        <w:gridCol w:w="1900"/>
        <w:gridCol w:w="172"/>
        <w:gridCol w:w="496"/>
        <w:gridCol w:w="2090"/>
        <w:gridCol w:w="737"/>
      </w:tblGrid>
      <w:tr w:rsidR="00FD0711" w:rsidRPr="00E4742F" w14:paraId="349CBB2C" w14:textId="77777777" w:rsidTr="7B28158E">
        <w:tc>
          <w:tcPr>
            <w:tcW w:w="3071" w:type="dxa"/>
            <w:gridSpan w:val="3"/>
          </w:tcPr>
          <w:p w14:paraId="4D622F04" w14:textId="77777777" w:rsidR="00532F3D"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2.1 Denumirea disciplinei</w:t>
            </w:r>
            <w:r w:rsidR="00085094" w:rsidRPr="00E4742F">
              <w:rPr>
                <w:rFonts w:ascii="Times New Roman" w:hAnsi="Times New Roman"/>
                <w:color w:val="9BBB59"/>
                <w:sz w:val="24"/>
                <w:szCs w:val="24"/>
              </w:rPr>
              <w:t xml:space="preserve"> </w:t>
            </w:r>
          </w:p>
        </w:tc>
        <w:tc>
          <w:tcPr>
            <w:tcW w:w="6934" w:type="dxa"/>
            <w:gridSpan w:val="8"/>
          </w:tcPr>
          <w:p w14:paraId="2A820984" w14:textId="77777777" w:rsidR="001F003F" w:rsidRPr="00E4742F" w:rsidRDefault="000C1C0B" w:rsidP="00E4742F">
            <w:pPr>
              <w:spacing w:after="0" w:line="240" w:lineRule="auto"/>
              <w:contextualSpacing/>
              <w:jc w:val="center"/>
              <w:rPr>
                <w:rFonts w:ascii="Times New Roman" w:hAnsi="Times New Roman"/>
                <w:b/>
                <w:bCs/>
                <w:sz w:val="24"/>
                <w:szCs w:val="24"/>
                <w:highlight w:val="yellow"/>
              </w:rPr>
            </w:pPr>
            <w:r w:rsidRPr="00E4742F">
              <w:rPr>
                <w:rFonts w:ascii="Times New Roman" w:eastAsia="Calibri" w:hAnsi="Times New Roman"/>
                <w:b/>
                <w:sz w:val="24"/>
                <w:szCs w:val="24"/>
              </w:rPr>
              <w:t>Construcția structurilor aerospațiale</w:t>
            </w:r>
          </w:p>
        </w:tc>
      </w:tr>
      <w:tr w:rsidR="00FD0711" w:rsidRPr="00E4742F" w14:paraId="6B3DE871" w14:textId="77777777" w:rsidTr="7B28158E">
        <w:tc>
          <w:tcPr>
            <w:tcW w:w="4283" w:type="dxa"/>
            <w:gridSpan w:val="5"/>
          </w:tcPr>
          <w:p w14:paraId="65E6FE2A" w14:textId="77777777" w:rsidR="00FD0711" w:rsidRPr="00E4742F" w:rsidRDefault="00FD0711" w:rsidP="00E4742F">
            <w:pPr>
              <w:spacing w:after="0" w:line="240" w:lineRule="auto"/>
              <w:rPr>
                <w:rFonts w:ascii="Times New Roman" w:hAnsi="Times New Roman"/>
                <w:color w:val="9BBB59"/>
                <w:sz w:val="24"/>
                <w:szCs w:val="24"/>
              </w:rPr>
            </w:pPr>
            <w:r w:rsidRPr="00E4742F">
              <w:rPr>
                <w:rFonts w:ascii="Times New Roman" w:hAnsi="Times New Roman"/>
                <w:sz w:val="24"/>
                <w:szCs w:val="24"/>
              </w:rPr>
              <w:t>2.2 Titularul</w:t>
            </w:r>
          </w:p>
        </w:tc>
        <w:tc>
          <w:tcPr>
            <w:tcW w:w="5722" w:type="dxa"/>
            <w:gridSpan w:val="6"/>
          </w:tcPr>
          <w:p w14:paraId="21E70F4E" w14:textId="7EEA255C" w:rsidR="00FD0711" w:rsidRPr="00E4742F" w:rsidRDefault="00AD4F73" w:rsidP="00E4742F">
            <w:pPr>
              <w:spacing w:after="0" w:line="240" w:lineRule="auto"/>
              <w:rPr>
                <w:rFonts w:ascii="Times New Roman" w:hAnsi="Times New Roman"/>
                <w:sz w:val="24"/>
                <w:szCs w:val="24"/>
              </w:rPr>
            </w:pPr>
            <w:r w:rsidRPr="7B28158E">
              <w:rPr>
                <w:rFonts w:ascii="Times New Roman" w:hAnsi="Times New Roman"/>
                <w:b/>
                <w:bCs/>
                <w:sz w:val="24"/>
                <w:szCs w:val="24"/>
              </w:rPr>
              <w:t>Conf</w:t>
            </w:r>
            <w:r w:rsidR="572EFD85" w:rsidRPr="7B28158E">
              <w:rPr>
                <w:rFonts w:ascii="Times New Roman" w:hAnsi="Times New Roman"/>
                <w:b/>
                <w:bCs/>
                <w:sz w:val="24"/>
                <w:szCs w:val="24"/>
              </w:rPr>
              <w:t>.</w:t>
            </w:r>
            <w:r w:rsidRPr="7B28158E">
              <w:rPr>
                <w:rFonts w:ascii="Times New Roman" w:hAnsi="Times New Roman"/>
                <w:b/>
                <w:bCs/>
                <w:sz w:val="24"/>
                <w:szCs w:val="24"/>
              </w:rPr>
              <w:t xml:space="preserve"> </w:t>
            </w:r>
            <w:r w:rsidR="00D17BC4">
              <w:rPr>
                <w:rFonts w:ascii="Times New Roman" w:hAnsi="Times New Roman"/>
                <w:b/>
                <w:bCs/>
                <w:sz w:val="24"/>
                <w:szCs w:val="24"/>
              </w:rPr>
              <w:t>D</w:t>
            </w:r>
            <w:r w:rsidRPr="7B28158E">
              <w:rPr>
                <w:rFonts w:ascii="Times New Roman" w:hAnsi="Times New Roman"/>
                <w:b/>
                <w:bCs/>
                <w:sz w:val="24"/>
                <w:szCs w:val="24"/>
              </w:rPr>
              <w:t xml:space="preserve">r. </w:t>
            </w:r>
            <w:r w:rsidR="00D17BC4">
              <w:rPr>
                <w:rFonts w:ascii="Times New Roman" w:hAnsi="Times New Roman"/>
                <w:b/>
                <w:bCs/>
                <w:sz w:val="24"/>
                <w:szCs w:val="24"/>
              </w:rPr>
              <w:t>I</w:t>
            </w:r>
            <w:r w:rsidRPr="7B28158E">
              <w:rPr>
                <w:rFonts w:ascii="Times New Roman" w:hAnsi="Times New Roman"/>
                <w:b/>
                <w:bCs/>
                <w:sz w:val="24"/>
                <w:szCs w:val="24"/>
              </w:rPr>
              <w:t>ng. Lauren</w:t>
            </w:r>
            <w:r w:rsidR="5D02F5A6" w:rsidRPr="7B28158E">
              <w:rPr>
                <w:rFonts w:ascii="Times New Roman" w:hAnsi="Times New Roman"/>
                <w:b/>
                <w:bCs/>
                <w:sz w:val="24"/>
                <w:szCs w:val="24"/>
              </w:rPr>
              <w:t>ț</w:t>
            </w:r>
            <w:r w:rsidRPr="7B28158E">
              <w:rPr>
                <w:rFonts w:ascii="Times New Roman" w:hAnsi="Times New Roman"/>
                <w:b/>
                <w:bCs/>
                <w:sz w:val="24"/>
                <w:szCs w:val="24"/>
              </w:rPr>
              <w:t>i</w:t>
            </w:r>
            <w:r w:rsidR="171746CC" w:rsidRPr="7B28158E">
              <w:rPr>
                <w:rFonts w:ascii="Times New Roman" w:hAnsi="Times New Roman"/>
                <w:b/>
                <w:bCs/>
                <w:sz w:val="24"/>
                <w:szCs w:val="24"/>
              </w:rPr>
              <w:t>u-Eugen</w:t>
            </w:r>
            <w:r w:rsidRPr="7B28158E">
              <w:rPr>
                <w:rFonts w:ascii="Times New Roman" w:hAnsi="Times New Roman"/>
                <w:b/>
                <w:bCs/>
                <w:sz w:val="24"/>
                <w:szCs w:val="24"/>
              </w:rPr>
              <w:t xml:space="preserve"> MORARU</w:t>
            </w:r>
          </w:p>
        </w:tc>
      </w:tr>
      <w:tr w:rsidR="00F9647F" w:rsidRPr="00E4742F" w14:paraId="53FE9923" w14:textId="77777777" w:rsidTr="7B28158E">
        <w:tc>
          <w:tcPr>
            <w:tcW w:w="4283" w:type="dxa"/>
            <w:gridSpan w:val="5"/>
          </w:tcPr>
          <w:p w14:paraId="4FFDD855"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2.3 Titularul activităților de seminar</w:t>
            </w:r>
          </w:p>
        </w:tc>
        <w:tc>
          <w:tcPr>
            <w:tcW w:w="5722" w:type="dxa"/>
            <w:gridSpan w:val="6"/>
          </w:tcPr>
          <w:p w14:paraId="006808FB" w14:textId="31B340C9" w:rsidR="00F9647F" w:rsidRPr="00E4742F" w:rsidRDefault="719831F6" w:rsidP="61A9C232">
            <w:pPr>
              <w:spacing w:after="0" w:line="240" w:lineRule="auto"/>
            </w:pPr>
            <w:r w:rsidRPr="7B28158E">
              <w:rPr>
                <w:rFonts w:ascii="Times New Roman" w:hAnsi="Times New Roman"/>
                <w:b/>
                <w:bCs/>
                <w:sz w:val="24"/>
                <w:szCs w:val="24"/>
              </w:rPr>
              <w:t>As. Drd. Ing. Gabriel ȚURLEA</w:t>
            </w:r>
          </w:p>
        </w:tc>
      </w:tr>
      <w:tr w:rsidR="00F9647F" w:rsidRPr="00E4742F" w14:paraId="56C4034A" w14:textId="77777777" w:rsidTr="7B28158E">
        <w:tc>
          <w:tcPr>
            <w:tcW w:w="1684" w:type="dxa"/>
          </w:tcPr>
          <w:p w14:paraId="1BA225A2"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2.4 Anul de studiu</w:t>
            </w:r>
          </w:p>
        </w:tc>
        <w:tc>
          <w:tcPr>
            <w:tcW w:w="382" w:type="dxa"/>
          </w:tcPr>
          <w:p w14:paraId="5FCD5EC4" w14:textId="77777777" w:rsidR="00F9647F" w:rsidRPr="00E4742F" w:rsidRDefault="00F9647F" w:rsidP="00E4742F">
            <w:pPr>
              <w:spacing w:after="0" w:line="240" w:lineRule="auto"/>
              <w:rPr>
                <w:rFonts w:ascii="Times New Roman" w:hAnsi="Times New Roman"/>
                <w:sz w:val="24"/>
                <w:szCs w:val="24"/>
              </w:rPr>
            </w:pPr>
            <w:r w:rsidRPr="00E4742F">
              <w:rPr>
                <w:rFonts w:ascii="Times New Roman" w:hAnsi="Times New Roman"/>
                <w:sz w:val="24"/>
                <w:szCs w:val="24"/>
              </w:rPr>
              <w:t>3</w:t>
            </w:r>
          </w:p>
        </w:tc>
        <w:tc>
          <w:tcPr>
            <w:tcW w:w="2038" w:type="dxa"/>
            <w:gridSpan w:val="2"/>
          </w:tcPr>
          <w:p w14:paraId="7D40B472"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2.5 Semestrul</w:t>
            </w:r>
            <w:r w:rsidRPr="00E4742F">
              <w:rPr>
                <w:rFonts w:ascii="Times New Roman" w:hAnsi="Times New Roman"/>
                <w:color w:val="9BBB59"/>
                <w:sz w:val="24"/>
                <w:szCs w:val="24"/>
              </w:rPr>
              <w:t xml:space="preserve">/ </w:t>
            </w:r>
          </w:p>
        </w:tc>
        <w:tc>
          <w:tcPr>
            <w:tcW w:w="506" w:type="dxa"/>
            <w:gridSpan w:val="2"/>
          </w:tcPr>
          <w:p w14:paraId="2906B3E5" w14:textId="77777777" w:rsidR="00F9647F" w:rsidRPr="00E4742F" w:rsidRDefault="00F9647F" w:rsidP="00E4742F">
            <w:pPr>
              <w:spacing w:after="0" w:line="240" w:lineRule="auto"/>
              <w:rPr>
                <w:rFonts w:ascii="Times New Roman" w:hAnsi="Times New Roman"/>
                <w:sz w:val="24"/>
                <w:szCs w:val="24"/>
              </w:rPr>
            </w:pPr>
            <w:r w:rsidRPr="00E4742F">
              <w:rPr>
                <w:rFonts w:ascii="Times New Roman" w:hAnsi="Times New Roman"/>
                <w:sz w:val="24"/>
                <w:szCs w:val="24"/>
              </w:rPr>
              <w:t>I</w:t>
            </w:r>
          </w:p>
        </w:tc>
        <w:tc>
          <w:tcPr>
            <w:tcW w:w="1900" w:type="dxa"/>
          </w:tcPr>
          <w:p w14:paraId="63B00C2E"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2.6. Tipul de evaluare</w:t>
            </w:r>
          </w:p>
        </w:tc>
        <w:tc>
          <w:tcPr>
            <w:tcW w:w="668" w:type="dxa"/>
            <w:gridSpan w:val="2"/>
          </w:tcPr>
          <w:p w14:paraId="65AEDD99" w14:textId="77777777" w:rsidR="00F9647F" w:rsidRPr="00E4742F" w:rsidRDefault="00042F43" w:rsidP="00E4742F">
            <w:pPr>
              <w:spacing w:after="0" w:line="240" w:lineRule="auto"/>
              <w:rPr>
                <w:rFonts w:ascii="Times New Roman" w:hAnsi="Times New Roman"/>
                <w:sz w:val="24"/>
                <w:szCs w:val="24"/>
              </w:rPr>
            </w:pPr>
            <w:r w:rsidRPr="61A9C232">
              <w:rPr>
                <w:rFonts w:ascii="Times New Roman" w:hAnsi="Times New Roman"/>
                <w:sz w:val="24"/>
                <w:szCs w:val="24"/>
              </w:rPr>
              <w:t>E</w:t>
            </w:r>
          </w:p>
        </w:tc>
        <w:tc>
          <w:tcPr>
            <w:tcW w:w="2090" w:type="dxa"/>
          </w:tcPr>
          <w:p w14:paraId="456E7B8C" w14:textId="77777777" w:rsidR="00F9647F" w:rsidRPr="00E4742F" w:rsidRDefault="00F9647F" w:rsidP="00E4742F">
            <w:pPr>
              <w:spacing w:after="0" w:line="240" w:lineRule="auto"/>
              <w:rPr>
                <w:rFonts w:ascii="Times New Roman" w:hAnsi="Times New Roman"/>
                <w:color w:val="9BBB59"/>
                <w:sz w:val="24"/>
                <w:szCs w:val="24"/>
              </w:rPr>
            </w:pPr>
            <w:r w:rsidRPr="61A9C232">
              <w:rPr>
                <w:rFonts w:ascii="Times New Roman" w:hAnsi="Times New Roman"/>
                <w:sz w:val="24"/>
                <w:szCs w:val="24"/>
              </w:rPr>
              <w:t>2.7 Statutul disciplinei</w:t>
            </w:r>
          </w:p>
        </w:tc>
        <w:tc>
          <w:tcPr>
            <w:tcW w:w="737" w:type="dxa"/>
          </w:tcPr>
          <w:p w14:paraId="0340DA52" w14:textId="77777777" w:rsidR="00F9647F" w:rsidRPr="00E4742F" w:rsidRDefault="00F9647F" w:rsidP="00E4742F">
            <w:pPr>
              <w:spacing w:after="0" w:line="240" w:lineRule="auto"/>
              <w:rPr>
                <w:rFonts w:ascii="Times New Roman" w:hAnsi="Times New Roman"/>
                <w:sz w:val="24"/>
                <w:szCs w:val="24"/>
              </w:rPr>
            </w:pPr>
            <w:r w:rsidRPr="61A9C232">
              <w:rPr>
                <w:rFonts w:ascii="Times New Roman" w:hAnsi="Times New Roman"/>
                <w:sz w:val="24"/>
                <w:szCs w:val="24"/>
              </w:rPr>
              <w:t>O</w:t>
            </w:r>
            <w:r w:rsidR="008C0B9A" w:rsidRPr="61A9C232">
              <w:rPr>
                <w:rFonts w:ascii="Times New Roman" w:hAnsi="Times New Roman"/>
                <w:sz w:val="24"/>
                <w:szCs w:val="24"/>
              </w:rPr>
              <w:t>p</w:t>
            </w:r>
          </w:p>
        </w:tc>
      </w:tr>
      <w:tr w:rsidR="00F9647F" w:rsidRPr="00E4742F" w14:paraId="69892C4A" w14:textId="77777777" w:rsidTr="7B28158E">
        <w:tc>
          <w:tcPr>
            <w:tcW w:w="2066" w:type="dxa"/>
            <w:gridSpan w:val="2"/>
          </w:tcPr>
          <w:p w14:paraId="2305F397"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2.8 Categoria formativă</w:t>
            </w:r>
            <w:r w:rsidRPr="00E4742F">
              <w:rPr>
                <w:rFonts w:ascii="Times New Roman" w:hAnsi="Times New Roman"/>
                <w:color w:val="9BBB59"/>
                <w:sz w:val="24"/>
                <w:szCs w:val="24"/>
              </w:rPr>
              <w:t xml:space="preserve">/ </w:t>
            </w:r>
          </w:p>
        </w:tc>
        <w:tc>
          <w:tcPr>
            <w:tcW w:w="2038" w:type="dxa"/>
            <w:gridSpan w:val="2"/>
          </w:tcPr>
          <w:p w14:paraId="0A1554FB" w14:textId="77777777" w:rsidR="00F9647F" w:rsidRPr="00E4742F" w:rsidRDefault="00F9647F" w:rsidP="00E4742F">
            <w:pPr>
              <w:spacing w:after="0" w:line="240" w:lineRule="auto"/>
              <w:rPr>
                <w:rFonts w:ascii="Times New Roman" w:hAnsi="Times New Roman"/>
                <w:sz w:val="24"/>
                <w:szCs w:val="24"/>
              </w:rPr>
            </w:pPr>
            <w:r w:rsidRPr="00E4742F">
              <w:rPr>
                <w:rFonts w:ascii="Times New Roman" w:hAnsi="Times New Roman"/>
                <w:sz w:val="24"/>
                <w:szCs w:val="24"/>
              </w:rPr>
              <w:t>DS</w:t>
            </w:r>
          </w:p>
        </w:tc>
        <w:tc>
          <w:tcPr>
            <w:tcW w:w="2578" w:type="dxa"/>
            <w:gridSpan w:val="4"/>
          </w:tcPr>
          <w:p w14:paraId="36F0BCA9" w14:textId="77777777" w:rsidR="00F9647F" w:rsidRPr="00E4742F" w:rsidRDefault="00F9647F" w:rsidP="00E4742F">
            <w:pPr>
              <w:spacing w:after="0" w:line="240" w:lineRule="auto"/>
              <w:rPr>
                <w:rFonts w:ascii="Times New Roman" w:hAnsi="Times New Roman"/>
                <w:color w:val="9BBB59"/>
                <w:sz w:val="24"/>
                <w:szCs w:val="24"/>
              </w:rPr>
            </w:pPr>
            <w:r w:rsidRPr="00E4742F">
              <w:rPr>
                <w:rFonts w:ascii="Times New Roman" w:hAnsi="Times New Roman"/>
                <w:sz w:val="24"/>
                <w:szCs w:val="24"/>
              </w:rPr>
              <w:t>2.9 Codul disciplinei</w:t>
            </w:r>
            <w:r w:rsidRPr="00E4742F">
              <w:rPr>
                <w:rFonts w:ascii="Times New Roman" w:hAnsi="Times New Roman"/>
                <w:color w:val="9BBB59"/>
                <w:sz w:val="24"/>
                <w:szCs w:val="24"/>
              </w:rPr>
              <w:t xml:space="preserve"> </w:t>
            </w:r>
          </w:p>
        </w:tc>
        <w:tc>
          <w:tcPr>
            <w:tcW w:w="3323" w:type="dxa"/>
            <w:gridSpan w:val="3"/>
          </w:tcPr>
          <w:p w14:paraId="66B797CC" w14:textId="09CFD578" w:rsidR="00F9647F" w:rsidRPr="00E4742F" w:rsidRDefault="008C0B9A" w:rsidP="61A9C232">
            <w:pPr>
              <w:spacing w:after="0" w:line="240" w:lineRule="auto"/>
              <w:contextualSpacing/>
              <w:jc w:val="center"/>
              <w:rPr>
                <w:rFonts w:ascii="Times New Roman" w:eastAsia="Calibri" w:hAnsi="Times New Roman"/>
                <w:sz w:val="24"/>
                <w:szCs w:val="24"/>
              </w:rPr>
            </w:pPr>
            <w:r w:rsidRPr="61A9C232">
              <w:rPr>
                <w:rFonts w:ascii="Times New Roman" w:eastAsia="Calibri" w:hAnsi="Times New Roman"/>
                <w:sz w:val="24"/>
                <w:szCs w:val="24"/>
              </w:rPr>
              <w:t>B.L.09.IA.</w:t>
            </w:r>
            <w:r w:rsidR="00D17BC4">
              <w:rPr>
                <w:rFonts w:ascii="Times New Roman" w:eastAsia="Calibri" w:hAnsi="Times New Roman"/>
                <w:sz w:val="24"/>
                <w:szCs w:val="24"/>
              </w:rPr>
              <w:t>1</w:t>
            </w:r>
            <w:r w:rsidRPr="61A9C232">
              <w:rPr>
                <w:rFonts w:ascii="Times New Roman" w:eastAsia="Calibri" w:hAnsi="Times New Roman"/>
                <w:sz w:val="24"/>
                <w:szCs w:val="24"/>
              </w:rPr>
              <w:t>.V.Op.8</w:t>
            </w:r>
          </w:p>
        </w:tc>
      </w:tr>
    </w:tbl>
    <w:p w14:paraId="5A39BBE3" w14:textId="77777777" w:rsidR="00AA5BBD" w:rsidRPr="00E4742F" w:rsidRDefault="00AA5BBD" w:rsidP="00E4742F">
      <w:pPr>
        <w:spacing w:after="0" w:line="240" w:lineRule="auto"/>
        <w:rPr>
          <w:rFonts w:ascii="Times New Roman" w:hAnsi="Times New Roman"/>
          <w:b/>
          <w:sz w:val="24"/>
          <w:szCs w:val="24"/>
        </w:rPr>
      </w:pPr>
    </w:p>
    <w:p w14:paraId="76DF1C62" w14:textId="77777777" w:rsidR="00FD0711" w:rsidRPr="00E4742F" w:rsidRDefault="00FD0711" w:rsidP="00E4742F">
      <w:pPr>
        <w:spacing w:after="0" w:line="240" w:lineRule="auto"/>
        <w:rPr>
          <w:rFonts w:ascii="Times New Roman" w:hAnsi="Times New Roman"/>
          <w:color w:val="9BBB59"/>
          <w:sz w:val="24"/>
          <w:szCs w:val="24"/>
        </w:rPr>
      </w:pPr>
      <w:r w:rsidRPr="00E4742F">
        <w:rPr>
          <w:rFonts w:ascii="Times New Roman" w:hAnsi="Times New Roman"/>
          <w:b/>
          <w:sz w:val="24"/>
          <w:szCs w:val="24"/>
        </w:rPr>
        <w:t xml:space="preserve">3. Timpul total </w:t>
      </w:r>
      <w:r w:rsidRPr="00E4742F">
        <w:rPr>
          <w:rFonts w:ascii="Times New Roman" w:hAnsi="Times New Roman"/>
          <w:sz w:val="24"/>
          <w:szCs w:val="24"/>
        </w:rPr>
        <w:t>(ore pe semestru al activită</w:t>
      </w:r>
      <w:r w:rsidR="001B1709" w:rsidRPr="00E4742F">
        <w:rPr>
          <w:rFonts w:ascii="Times New Roman" w:hAnsi="Times New Roman"/>
          <w:sz w:val="24"/>
          <w:szCs w:val="24"/>
        </w:rPr>
        <w:t>ț</w:t>
      </w:r>
      <w:r w:rsidRPr="00E4742F">
        <w:rPr>
          <w:rFonts w:ascii="Times New Roman" w:hAnsi="Times New Roman"/>
          <w:sz w:val="24"/>
          <w:szCs w:val="24"/>
        </w:rPr>
        <w:t>ilor didactice)</w:t>
      </w:r>
      <w:r w:rsidR="0013302B" w:rsidRPr="00E4742F">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E4742F" w14:paraId="0E1D94D5" w14:textId="77777777" w:rsidTr="4B0F3E8E">
        <w:tc>
          <w:tcPr>
            <w:tcW w:w="3790" w:type="dxa"/>
          </w:tcPr>
          <w:p w14:paraId="31FDEBF6" w14:textId="77777777" w:rsidR="00FD0711" w:rsidRPr="00E4742F" w:rsidRDefault="00FD0711" w:rsidP="00E4742F">
            <w:pPr>
              <w:spacing w:after="0" w:line="240" w:lineRule="auto"/>
              <w:rPr>
                <w:rFonts w:ascii="Times New Roman" w:hAnsi="Times New Roman"/>
                <w:color w:val="9BBB59"/>
                <w:sz w:val="24"/>
                <w:szCs w:val="24"/>
              </w:rPr>
            </w:pPr>
            <w:r w:rsidRPr="00E4742F">
              <w:rPr>
                <w:rFonts w:ascii="Times New Roman" w:hAnsi="Times New Roman"/>
                <w:sz w:val="24"/>
                <w:szCs w:val="24"/>
              </w:rPr>
              <w:t>3.1 Număr de ore pe săptămână</w:t>
            </w:r>
          </w:p>
        </w:tc>
        <w:tc>
          <w:tcPr>
            <w:tcW w:w="574" w:type="dxa"/>
            <w:gridSpan w:val="2"/>
          </w:tcPr>
          <w:p w14:paraId="0B778152" w14:textId="77777777" w:rsidR="00FD0711" w:rsidRPr="00E4742F" w:rsidRDefault="00042F43" w:rsidP="00E4742F">
            <w:pPr>
              <w:spacing w:after="0" w:line="240" w:lineRule="auto"/>
              <w:rPr>
                <w:rFonts w:ascii="Times New Roman" w:hAnsi="Times New Roman"/>
                <w:sz w:val="24"/>
                <w:szCs w:val="24"/>
              </w:rPr>
            </w:pPr>
            <w:r w:rsidRPr="00E4742F">
              <w:rPr>
                <w:rFonts w:ascii="Times New Roman" w:hAnsi="Times New Roman"/>
                <w:sz w:val="24"/>
                <w:szCs w:val="24"/>
              </w:rPr>
              <w:t>3</w:t>
            </w:r>
          </w:p>
        </w:tc>
        <w:tc>
          <w:tcPr>
            <w:tcW w:w="2102" w:type="dxa"/>
            <w:gridSpan w:val="2"/>
          </w:tcPr>
          <w:p w14:paraId="152E9B56" w14:textId="64738DB2" w:rsidR="00FD0711" w:rsidRPr="00E4742F" w:rsidRDefault="00FD0711" w:rsidP="00E4742F">
            <w:pPr>
              <w:spacing w:after="0" w:line="240" w:lineRule="auto"/>
              <w:rPr>
                <w:rFonts w:ascii="Times New Roman" w:hAnsi="Times New Roman"/>
                <w:sz w:val="24"/>
                <w:szCs w:val="24"/>
              </w:rPr>
            </w:pPr>
            <w:r w:rsidRPr="4B0F3E8E">
              <w:rPr>
                <w:rFonts w:ascii="Times New Roman" w:hAnsi="Times New Roman"/>
                <w:sz w:val="24"/>
                <w:szCs w:val="24"/>
              </w:rPr>
              <w:t xml:space="preserve">Din care: </w:t>
            </w:r>
            <w:r w:rsidR="23F8CCC0" w:rsidRPr="4B0F3E8E">
              <w:rPr>
                <w:rFonts w:ascii="Times New Roman" w:hAnsi="Times New Roman"/>
                <w:sz w:val="24"/>
                <w:szCs w:val="24"/>
              </w:rPr>
              <w:t xml:space="preserve">3.2 </w:t>
            </w:r>
            <w:r w:rsidR="00853877" w:rsidRPr="4B0F3E8E">
              <w:rPr>
                <w:rFonts w:ascii="Times New Roman" w:hAnsi="Times New Roman"/>
                <w:sz w:val="24"/>
                <w:szCs w:val="24"/>
              </w:rPr>
              <w:t>curs</w:t>
            </w:r>
          </w:p>
        </w:tc>
        <w:tc>
          <w:tcPr>
            <w:tcW w:w="591" w:type="dxa"/>
          </w:tcPr>
          <w:p w14:paraId="18F999B5" w14:textId="77777777" w:rsidR="00FD0711" w:rsidRPr="00E4742F" w:rsidRDefault="00C116E4" w:rsidP="00E4742F">
            <w:pPr>
              <w:spacing w:after="0" w:line="240" w:lineRule="auto"/>
              <w:rPr>
                <w:rFonts w:ascii="Times New Roman" w:hAnsi="Times New Roman"/>
                <w:sz w:val="24"/>
                <w:szCs w:val="24"/>
              </w:rPr>
            </w:pPr>
            <w:r w:rsidRPr="00E4742F">
              <w:rPr>
                <w:rFonts w:ascii="Times New Roman" w:hAnsi="Times New Roman"/>
                <w:sz w:val="24"/>
                <w:szCs w:val="24"/>
              </w:rPr>
              <w:t>2</w:t>
            </w:r>
          </w:p>
        </w:tc>
        <w:tc>
          <w:tcPr>
            <w:tcW w:w="2413" w:type="dxa"/>
          </w:tcPr>
          <w:p w14:paraId="5A7C1463" w14:textId="45D0F992" w:rsidR="00FD0711" w:rsidRPr="00FA6E3D" w:rsidRDefault="3C074A35" w:rsidP="61A9C232">
            <w:pPr>
              <w:spacing w:after="0" w:line="240" w:lineRule="auto"/>
              <w:rPr>
                <w:rFonts w:ascii="Times New Roman" w:hAnsi="Times New Roman"/>
                <w:sz w:val="24"/>
                <w:szCs w:val="24"/>
              </w:rPr>
            </w:pPr>
            <w:r w:rsidRPr="4B0F3E8E">
              <w:rPr>
                <w:rFonts w:ascii="Times New Roman" w:hAnsi="Times New Roman"/>
                <w:sz w:val="24"/>
                <w:szCs w:val="24"/>
              </w:rPr>
              <w:t xml:space="preserve">3.3 </w:t>
            </w:r>
            <w:r w:rsidR="5619F367" w:rsidRPr="4B0F3E8E">
              <w:rPr>
                <w:rFonts w:ascii="Times New Roman" w:hAnsi="Times New Roman"/>
                <w:sz w:val="24"/>
                <w:szCs w:val="24"/>
              </w:rPr>
              <w:t>S</w:t>
            </w:r>
            <w:r w:rsidR="00FD0711" w:rsidRPr="4B0F3E8E">
              <w:rPr>
                <w:rFonts w:ascii="Times New Roman" w:hAnsi="Times New Roman"/>
                <w:sz w:val="24"/>
                <w:szCs w:val="24"/>
              </w:rPr>
              <w:t>eminar</w:t>
            </w:r>
          </w:p>
        </w:tc>
        <w:tc>
          <w:tcPr>
            <w:tcW w:w="555" w:type="dxa"/>
          </w:tcPr>
          <w:p w14:paraId="649841BE" w14:textId="77777777" w:rsidR="00FD0711" w:rsidRPr="00E4742F" w:rsidRDefault="00042F43" w:rsidP="00E4742F">
            <w:pPr>
              <w:spacing w:after="0" w:line="240" w:lineRule="auto"/>
              <w:rPr>
                <w:rFonts w:ascii="Times New Roman" w:hAnsi="Times New Roman"/>
                <w:sz w:val="24"/>
                <w:szCs w:val="24"/>
              </w:rPr>
            </w:pPr>
            <w:r w:rsidRPr="00E4742F">
              <w:rPr>
                <w:rFonts w:ascii="Times New Roman" w:hAnsi="Times New Roman"/>
                <w:sz w:val="24"/>
                <w:szCs w:val="24"/>
              </w:rPr>
              <w:t>1</w:t>
            </w:r>
          </w:p>
        </w:tc>
      </w:tr>
      <w:tr w:rsidR="00FD0711" w:rsidRPr="00E4742F" w14:paraId="4E97EBCE" w14:textId="77777777" w:rsidTr="4B0F3E8E">
        <w:tc>
          <w:tcPr>
            <w:tcW w:w="3790" w:type="dxa"/>
            <w:shd w:val="clear" w:color="auto" w:fill="D9D9D9" w:themeFill="background1" w:themeFillShade="D9"/>
          </w:tcPr>
          <w:p w14:paraId="34283230"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3.4 Total ore din planul de învă</w:t>
            </w:r>
            <w:r w:rsidR="001B1709" w:rsidRPr="00E4742F">
              <w:rPr>
                <w:rFonts w:ascii="Times New Roman" w:hAnsi="Times New Roman"/>
                <w:sz w:val="24"/>
                <w:szCs w:val="24"/>
              </w:rPr>
              <w:t>ț</w:t>
            </w:r>
            <w:r w:rsidRPr="00E4742F">
              <w:rPr>
                <w:rFonts w:ascii="Times New Roman" w:hAnsi="Times New Roman"/>
                <w:sz w:val="24"/>
                <w:szCs w:val="24"/>
              </w:rPr>
              <w:t>ămân</w:t>
            </w:r>
            <w:r w:rsidR="00C62788" w:rsidRPr="00E4742F">
              <w:rPr>
                <w:rFonts w:ascii="Times New Roman" w:hAnsi="Times New Roman"/>
                <w:sz w:val="24"/>
                <w:szCs w:val="24"/>
              </w:rPr>
              <w:t xml:space="preserve">t </w:t>
            </w:r>
          </w:p>
        </w:tc>
        <w:tc>
          <w:tcPr>
            <w:tcW w:w="574" w:type="dxa"/>
            <w:gridSpan w:val="2"/>
            <w:shd w:val="clear" w:color="auto" w:fill="D9D9D9" w:themeFill="background1" w:themeFillShade="D9"/>
          </w:tcPr>
          <w:p w14:paraId="21C9D991" w14:textId="77777777" w:rsidR="00FD0711" w:rsidRPr="00E4742F" w:rsidRDefault="00042F43" w:rsidP="00E4742F">
            <w:pPr>
              <w:spacing w:after="0" w:line="240" w:lineRule="auto"/>
              <w:rPr>
                <w:rFonts w:ascii="Times New Roman" w:hAnsi="Times New Roman"/>
                <w:sz w:val="24"/>
                <w:szCs w:val="24"/>
              </w:rPr>
            </w:pPr>
            <w:r w:rsidRPr="00E4742F">
              <w:rPr>
                <w:rFonts w:ascii="Times New Roman" w:hAnsi="Times New Roman"/>
                <w:sz w:val="24"/>
                <w:szCs w:val="24"/>
              </w:rPr>
              <w:t>42</w:t>
            </w:r>
          </w:p>
        </w:tc>
        <w:tc>
          <w:tcPr>
            <w:tcW w:w="2102" w:type="dxa"/>
            <w:gridSpan w:val="2"/>
            <w:shd w:val="clear" w:color="auto" w:fill="D9D9D9" w:themeFill="background1" w:themeFillShade="D9"/>
          </w:tcPr>
          <w:p w14:paraId="7AEDB409" w14:textId="281E4824" w:rsidR="00FD0711" w:rsidRPr="00E4742F" w:rsidRDefault="00FD0711" w:rsidP="00E4742F">
            <w:pPr>
              <w:spacing w:after="0" w:line="240" w:lineRule="auto"/>
              <w:rPr>
                <w:rFonts w:ascii="Times New Roman" w:hAnsi="Times New Roman"/>
                <w:sz w:val="24"/>
                <w:szCs w:val="24"/>
              </w:rPr>
            </w:pPr>
            <w:r w:rsidRPr="4B0F3E8E">
              <w:rPr>
                <w:rFonts w:ascii="Times New Roman" w:hAnsi="Times New Roman"/>
                <w:sz w:val="24"/>
                <w:szCs w:val="24"/>
              </w:rPr>
              <w:t xml:space="preserve">Din care: </w:t>
            </w:r>
            <w:r w:rsidR="464FD78A" w:rsidRPr="4B0F3E8E">
              <w:rPr>
                <w:rFonts w:ascii="Times New Roman" w:hAnsi="Times New Roman"/>
                <w:sz w:val="24"/>
                <w:szCs w:val="24"/>
              </w:rPr>
              <w:t xml:space="preserve">3.5 </w:t>
            </w:r>
            <w:r w:rsidRPr="4B0F3E8E">
              <w:rPr>
                <w:rFonts w:ascii="Times New Roman" w:hAnsi="Times New Roman"/>
                <w:sz w:val="24"/>
                <w:szCs w:val="24"/>
              </w:rPr>
              <w:t>curs</w:t>
            </w:r>
          </w:p>
        </w:tc>
        <w:tc>
          <w:tcPr>
            <w:tcW w:w="591" w:type="dxa"/>
            <w:shd w:val="clear" w:color="auto" w:fill="D9D9D9" w:themeFill="background1" w:themeFillShade="D9"/>
          </w:tcPr>
          <w:p w14:paraId="57393B24" w14:textId="77777777" w:rsidR="00FD0711" w:rsidRPr="00E4742F" w:rsidRDefault="00853877" w:rsidP="00E4742F">
            <w:pPr>
              <w:spacing w:after="0" w:line="240" w:lineRule="auto"/>
              <w:rPr>
                <w:rFonts w:ascii="Times New Roman" w:hAnsi="Times New Roman"/>
                <w:sz w:val="24"/>
                <w:szCs w:val="24"/>
              </w:rPr>
            </w:pPr>
            <w:r w:rsidRPr="00E4742F">
              <w:rPr>
                <w:rFonts w:ascii="Times New Roman" w:hAnsi="Times New Roman"/>
                <w:sz w:val="24"/>
                <w:szCs w:val="24"/>
              </w:rPr>
              <w:t>28</w:t>
            </w:r>
          </w:p>
        </w:tc>
        <w:tc>
          <w:tcPr>
            <w:tcW w:w="2413" w:type="dxa"/>
            <w:shd w:val="clear" w:color="auto" w:fill="D9D9D9" w:themeFill="background1" w:themeFillShade="D9"/>
          </w:tcPr>
          <w:p w14:paraId="0003135D" w14:textId="2F6BD2ED" w:rsidR="00FD0711" w:rsidRPr="00FA6E3D" w:rsidRDefault="57C02982" w:rsidP="61A9C232">
            <w:pPr>
              <w:spacing w:after="0" w:line="240" w:lineRule="auto"/>
              <w:rPr>
                <w:rFonts w:ascii="Times New Roman" w:hAnsi="Times New Roman"/>
                <w:color w:val="9BBB59"/>
                <w:sz w:val="24"/>
                <w:szCs w:val="24"/>
              </w:rPr>
            </w:pPr>
            <w:r w:rsidRPr="4B0F3E8E">
              <w:rPr>
                <w:rFonts w:ascii="Times New Roman" w:hAnsi="Times New Roman"/>
                <w:sz w:val="24"/>
                <w:szCs w:val="24"/>
              </w:rPr>
              <w:t xml:space="preserve">3.6 </w:t>
            </w:r>
            <w:r w:rsidR="5619F367" w:rsidRPr="4B0F3E8E">
              <w:rPr>
                <w:rFonts w:ascii="Times New Roman" w:hAnsi="Times New Roman"/>
                <w:sz w:val="24"/>
                <w:szCs w:val="24"/>
              </w:rPr>
              <w:t>S</w:t>
            </w:r>
            <w:r w:rsidR="00FD0711" w:rsidRPr="4B0F3E8E">
              <w:rPr>
                <w:rFonts w:ascii="Times New Roman" w:hAnsi="Times New Roman"/>
                <w:sz w:val="24"/>
                <w:szCs w:val="24"/>
              </w:rPr>
              <w:t>eminar</w:t>
            </w:r>
          </w:p>
        </w:tc>
        <w:tc>
          <w:tcPr>
            <w:tcW w:w="555" w:type="dxa"/>
            <w:shd w:val="clear" w:color="auto" w:fill="D9D9D9" w:themeFill="background1" w:themeFillShade="D9"/>
          </w:tcPr>
          <w:p w14:paraId="4E1E336A" w14:textId="77777777" w:rsidR="00FD0711" w:rsidRPr="00E4742F" w:rsidRDefault="00042F43" w:rsidP="00E4742F">
            <w:pPr>
              <w:spacing w:after="0" w:line="240" w:lineRule="auto"/>
              <w:rPr>
                <w:rFonts w:ascii="Times New Roman" w:hAnsi="Times New Roman"/>
                <w:sz w:val="24"/>
                <w:szCs w:val="24"/>
              </w:rPr>
            </w:pPr>
            <w:r w:rsidRPr="00E4742F">
              <w:rPr>
                <w:rFonts w:ascii="Times New Roman" w:hAnsi="Times New Roman"/>
                <w:sz w:val="24"/>
                <w:szCs w:val="24"/>
              </w:rPr>
              <w:t>14</w:t>
            </w:r>
          </w:p>
        </w:tc>
      </w:tr>
      <w:tr w:rsidR="00FD0711" w:rsidRPr="00E4742F" w14:paraId="4E373DBC" w14:textId="77777777" w:rsidTr="4B0F3E8E">
        <w:tc>
          <w:tcPr>
            <w:tcW w:w="9470" w:type="dxa"/>
            <w:gridSpan w:val="7"/>
          </w:tcPr>
          <w:p w14:paraId="6DA93D9C"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Distribu</w:t>
            </w:r>
            <w:r w:rsidR="001B1709" w:rsidRPr="00E4742F">
              <w:rPr>
                <w:rFonts w:ascii="Times New Roman" w:hAnsi="Times New Roman"/>
                <w:sz w:val="24"/>
                <w:szCs w:val="24"/>
              </w:rPr>
              <w:t>ț</w:t>
            </w:r>
            <w:r w:rsidRPr="00E4742F">
              <w:rPr>
                <w:rFonts w:ascii="Times New Roman" w:hAnsi="Times New Roman"/>
                <w:sz w:val="24"/>
                <w:szCs w:val="24"/>
              </w:rPr>
              <w:t>ia fondului de timp:</w:t>
            </w:r>
          </w:p>
        </w:tc>
        <w:tc>
          <w:tcPr>
            <w:tcW w:w="555" w:type="dxa"/>
          </w:tcPr>
          <w:p w14:paraId="08E18879"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ore</w:t>
            </w:r>
          </w:p>
        </w:tc>
      </w:tr>
      <w:tr w:rsidR="0065472F" w:rsidRPr="00E4742F" w14:paraId="47963E6F" w14:textId="77777777" w:rsidTr="4B0F3E8E">
        <w:trPr>
          <w:trHeight w:val="972"/>
        </w:trPr>
        <w:tc>
          <w:tcPr>
            <w:tcW w:w="9470" w:type="dxa"/>
            <w:gridSpan w:val="7"/>
          </w:tcPr>
          <w:p w14:paraId="1E59B4F8" w14:textId="77777777" w:rsidR="00853877" w:rsidRPr="00E4742F" w:rsidRDefault="0065472F" w:rsidP="00E4742F">
            <w:pPr>
              <w:spacing w:after="0" w:line="240" w:lineRule="auto"/>
              <w:rPr>
                <w:rFonts w:ascii="Times New Roman" w:hAnsi="Times New Roman"/>
                <w:sz w:val="24"/>
                <w:szCs w:val="24"/>
              </w:rPr>
            </w:pPr>
            <w:r w:rsidRPr="00E4742F">
              <w:rPr>
                <w:rFonts w:ascii="Times New Roman" w:hAnsi="Times New Roman"/>
                <w:sz w:val="24"/>
                <w:szCs w:val="24"/>
              </w:rPr>
              <w:t xml:space="preserve">Studiul după manual, suport de curs, bibliografie </w:t>
            </w:r>
            <w:r w:rsidR="001B1709" w:rsidRPr="00E4742F">
              <w:rPr>
                <w:rFonts w:ascii="Times New Roman" w:hAnsi="Times New Roman"/>
                <w:sz w:val="24"/>
                <w:szCs w:val="24"/>
              </w:rPr>
              <w:t>ș</w:t>
            </w:r>
            <w:r w:rsidRPr="00E4742F">
              <w:rPr>
                <w:rFonts w:ascii="Times New Roman" w:hAnsi="Times New Roman"/>
                <w:sz w:val="24"/>
                <w:szCs w:val="24"/>
              </w:rPr>
              <w:t>i noti</w:t>
            </w:r>
            <w:r w:rsidR="001B1709" w:rsidRPr="00E4742F">
              <w:rPr>
                <w:rFonts w:ascii="Times New Roman" w:hAnsi="Times New Roman"/>
                <w:sz w:val="24"/>
                <w:szCs w:val="24"/>
              </w:rPr>
              <w:t>ț</w:t>
            </w:r>
            <w:r w:rsidRPr="00E4742F">
              <w:rPr>
                <w:rFonts w:ascii="Times New Roman" w:hAnsi="Times New Roman"/>
                <w:sz w:val="24"/>
                <w:szCs w:val="24"/>
              </w:rPr>
              <w:t>e</w:t>
            </w:r>
          </w:p>
          <w:p w14:paraId="69E7750F" w14:textId="77777777" w:rsidR="0065472F" w:rsidRPr="00E4742F" w:rsidRDefault="0065472F" w:rsidP="00E4742F">
            <w:pPr>
              <w:spacing w:after="0" w:line="240" w:lineRule="auto"/>
              <w:rPr>
                <w:rFonts w:ascii="Times New Roman" w:hAnsi="Times New Roman"/>
                <w:sz w:val="24"/>
                <w:szCs w:val="24"/>
              </w:rPr>
            </w:pPr>
            <w:r w:rsidRPr="00E4742F">
              <w:rPr>
                <w:rFonts w:ascii="Times New Roman" w:hAnsi="Times New Roman"/>
                <w:sz w:val="24"/>
                <w:szCs w:val="24"/>
              </w:rPr>
              <w:t>Documentare suplimentară în bibliotecă, pe platformele electronice de specialitat</w:t>
            </w:r>
            <w:r w:rsidR="003515D2" w:rsidRPr="00E4742F">
              <w:rPr>
                <w:rFonts w:ascii="Times New Roman" w:hAnsi="Times New Roman"/>
                <w:sz w:val="24"/>
                <w:szCs w:val="24"/>
              </w:rPr>
              <w:t>e</w:t>
            </w:r>
          </w:p>
          <w:p w14:paraId="4C49448B" w14:textId="77777777" w:rsidR="0065472F" w:rsidRPr="00E4742F" w:rsidRDefault="0065472F" w:rsidP="00E4742F">
            <w:pPr>
              <w:spacing w:after="0" w:line="240" w:lineRule="auto"/>
              <w:rPr>
                <w:rFonts w:ascii="Times New Roman" w:hAnsi="Times New Roman"/>
                <w:color w:val="9BBB59"/>
                <w:sz w:val="24"/>
                <w:szCs w:val="24"/>
              </w:rPr>
            </w:pPr>
            <w:r w:rsidRPr="00E4742F">
              <w:rPr>
                <w:rFonts w:ascii="Times New Roman" w:hAnsi="Times New Roman"/>
                <w:sz w:val="24"/>
                <w:szCs w:val="24"/>
              </w:rPr>
              <w:t xml:space="preserve">Pregătire seminarii, teme, referate, portofolii </w:t>
            </w:r>
            <w:r w:rsidR="001B1709" w:rsidRPr="00E4742F">
              <w:rPr>
                <w:rFonts w:ascii="Times New Roman" w:hAnsi="Times New Roman"/>
                <w:sz w:val="24"/>
                <w:szCs w:val="24"/>
              </w:rPr>
              <w:t>ș</w:t>
            </w:r>
            <w:r w:rsidRPr="00E4742F">
              <w:rPr>
                <w:rFonts w:ascii="Times New Roman" w:hAnsi="Times New Roman"/>
                <w:sz w:val="24"/>
                <w:szCs w:val="24"/>
              </w:rPr>
              <w:t>i eseuri</w:t>
            </w:r>
          </w:p>
        </w:tc>
        <w:tc>
          <w:tcPr>
            <w:tcW w:w="555" w:type="dxa"/>
          </w:tcPr>
          <w:p w14:paraId="6F8A58DE" w14:textId="77777777" w:rsidR="0069574A"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56</w:t>
            </w:r>
          </w:p>
        </w:tc>
      </w:tr>
      <w:tr w:rsidR="00FD0711" w:rsidRPr="00E4742F" w14:paraId="3D57B9B4" w14:textId="77777777" w:rsidTr="4B0F3E8E">
        <w:tc>
          <w:tcPr>
            <w:tcW w:w="9470" w:type="dxa"/>
            <w:gridSpan w:val="7"/>
          </w:tcPr>
          <w:p w14:paraId="5D40721D"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Tutorat</w:t>
            </w:r>
          </w:p>
        </w:tc>
        <w:tc>
          <w:tcPr>
            <w:tcW w:w="555" w:type="dxa"/>
          </w:tcPr>
          <w:p w14:paraId="19CFD126" w14:textId="77777777" w:rsidR="00FD0711" w:rsidRPr="00E4742F" w:rsidRDefault="0069574A" w:rsidP="00E4742F">
            <w:pPr>
              <w:spacing w:after="0" w:line="240" w:lineRule="auto"/>
              <w:rPr>
                <w:rFonts w:ascii="Times New Roman" w:hAnsi="Times New Roman"/>
                <w:sz w:val="24"/>
                <w:szCs w:val="24"/>
              </w:rPr>
            </w:pPr>
            <w:r w:rsidRPr="00E4742F">
              <w:rPr>
                <w:rFonts w:ascii="Times New Roman" w:hAnsi="Times New Roman"/>
                <w:sz w:val="24"/>
                <w:szCs w:val="24"/>
              </w:rPr>
              <w:t xml:space="preserve"> 0</w:t>
            </w:r>
          </w:p>
        </w:tc>
      </w:tr>
      <w:tr w:rsidR="00FD0711" w:rsidRPr="00E4742F" w14:paraId="1F63ADD0" w14:textId="77777777" w:rsidTr="4B0F3E8E">
        <w:tc>
          <w:tcPr>
            <w:tcW w:w="9470" w:type="dxa"/>
            <w:gridSpan w:val="7"/>
          </w:tcPr>
          <w:p w14:paraId="68FBC8A4"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Examinări</w:t>
            </w:r>
            <w:r w:rsidR="0069574A" w:rsidRPr="00E4742F">
              <w:rPr>
                <w:rFonts w:ascii="Times New Roman" w:hAnsi="Times New Roman"/>
                <w:color w:val="9BBB59"/>
                <w:sz w:val="24"/>
                <w:szCs w:val="24"/>
              </w:rPr>
              <w:t xml:space="preserve"> </w:t>
            </w:r>
          </w:p>
        </w:tc>
        <w:tc>
          <w:tcPr>
            <w:tcW w:w="555" w:type="dxa"/>
          </w:tcPr>
          <w:p w14:paraId="5CD7295B" w14:textId="77777777" w:rsidR="00FD0711" w:rsidRPr="00E4742F" w:rsidRDefault="0069574A" w:rsidP="00E4742F">
            <w:pPr>
              <w:spacing w:after="0" w:line="240" w:lineRule="auto"/>
              <w:rPr>
                <w:rFonts w:ascii="Times New Roman" w:hAnsi="Times New Roman"/>
                <w:sz w:val="24"/>
                <w:szCs w:val="24"/>
              </w:rPr>
            </w:pPr>
            <w:r w:rsidRPr="00E4742F">
              <w:rPr>
                <w:rFonts w:ascii="Times New Roman" w:hAnsi="Times New Roman"/>
                <w:sz w:val="24"/>
                <w:szCs w:val="24"/>
              </w:rPr>
              <w:t xml:space="preserve"> 2</w:t>
            </w:r>
          </w:p>
        </w:tc>
      </w:tr>
      <w:tr w:rsidR="00A8092B" w:rsidRPr="00E4742F" w14:paraId="3433E335" w14:textId="77777777" w:rsidTr="4B0F3E8E">
        <w:tc>
          <w:tcPr>
            <w:tcW w:w="9470" w:type="dxa"/>
            <w:gridSpan w:val="7"/>
          </w:tcPr>
          <w:p w14:paraId="229AA90D" w14:textId="77777777" w:rsidR="00A8092B" w:rsidRPr="00E4742F" w:rsidRDefault="00A8092B" w:rsidP="00E4742F">
            <w:pPr>
              <w:spacing w:after="0" w:line="240" w:lineRule="auto"/>
              <w:rPr>
                <w:rFonts w:ascii="Times New Roman" w:hAnsi="Times New Roman"/>
                <w:sz w:val="24"/>
                <w:szCs w:val="24"/>
              </w:rPr>
            </w:pPr>
            <w:r w:rsidRPr="00E4742F">
              <w:rPr>
                <w:rFonts w:ascii="Times New Roman" w:hAnsi="Times New Roman"/>
                <w:sz w:val="24"/>
                <w:szCs w:val="24"/>
              </w:rPr>
              <w:t xml:space="preserve">Alte activități (dacă există): </w:t>
            </w:r>
          </w:p>
        </w:tc>
        <w:tc>
          <w:tcPr>
            <w:tcW w:w="555" w:type="dxa"/>
          </w:tcPr>
          <w:p w14:paraId="2CDFE3C6" w14:textId="77777777" w:rsidR="00A8092B" w:rsidRPr="00E4742F" w:rsidRDefault="0069574A" w:rsidP="00E4742F">
            <w:pPr>
              <w:spacing w:after="0" w:line="240" w:lineRule="auto"/>
              <w:rPr>
                <w:rFonts w:ascii="Times New Roman" w:hAnsi="Times New Roman"/>
                <w:sz w:val="24"/>
                <w:szCs w:val="24"/>
                <w:highlight w:val="yellow"/>
              </w:rPr>
            </w:pPr>
            <w:r w:rsidRPr="00E4742F">
              <w:rPr>
                <w:rFonts w:ascii="Times New Roman" w:hAnsi="Times New Roman"/>
                <w:sz w:val="24"/>
                <w:szCs w:val="24"/>
              </w:rPr>
              <w:t xml:space="preserve"> 0</w:t>
            </w:r>
          </w:p>
        </w:tc>
      </w:tr>
      <w:tr w:rsidR="00FD0711" w:rsidRPr="00E4742F" w14:paraId="0E51A921" w14:textId="77777777" w:rsidTr="4B0F3E8E">
        <w:trPr>
          <w:gridAfter w:val="4"/>
          <w:wAfter w:w="4697" w:type="dxa"/>
        </w:trPr>
        <w:tc>
          <w:tcPr>
            <w:tcW w:w="4248" w:type="dxa"/>
            <w:gridSpan w:val="2"/>
            <w:shd w:val="clear" w:color="auto" w:fill="D9D9D9" w:themeFill="background1" w:themeFillShade="D9"/>
          </w:tcPr>
          <w:p w14:paraId="54143ED2"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3.7 Total ore studiu individual</w:t>
            </w:r>
          </w:p>
        </w:tc>
        <w:tc>
          <w:tcPr>
            <w:tcW w:w="1080" w:type="dxa"/>
            <w:gridSpan w:val="2"/>
            <w:shd w:val="clear" w:color="auto" w:fill="D9D9D9" w:themeFill="background1" w:themeFillShade="D9"/>
          </w:tcPr>
          <w:p w14:paraId="60E7A8A8" w14:textId="77777777" w:rsidR="00FD0711" w:rsidRPr="00E4742F" w:rsidRDefault="000C1C0B" w:rsidP="00E4742F">
            <w:pPr>
              <w:spacing w:after="0" w:line="240" w:lineRule="auto"/>
              <w:jc w:val="center"/>
              <w:rPr>
                <w:rFonts w:ascii="Times New Roman" w:hAnsi="Times New Roman"/>
                <w:b/>
                <w:bCs/>
                <w:sz w:val="24"/>
                <w:szCs w:val="24"/>
                <w:highlight w:val="yellow"/>
              </w:rPr>
            </w:pPr>
            <w:r w:rsidRPr="00E4742F">
              <w:rPr>
                <w:rFonts w:ascii="Times New Roman" w:hAnsi="Times New Roman"/>
                <w:b/>
                <w:bCs/>
                <w:sz w:val="24"/>
                <w:szCs w:val="24"/>
              </w:rPr>
              <w:t>58</w:t>
            </w:r>
          </w:p>
        </w:tc>
      </w:tr>
      <w:tr w:rsidR="00FD0711" w:rsidRPr="00E4742F" w14:paraId="1E292F0B" w14:textId="77777777" w:rsidTr="4B0F3E8E">
        <w:trPr>
          <w:gridAfter w:val="4"/>
          <w:wAfter w:w="4697" w:type="dxa"/>
        </w:trPr>
        <w:tc>
          <w:tcPr>
            <w:tcW w:w="4248" w:type="dxa"/>
            <w:gridSpan w:val="2"/>
            <w:shd w:val="clear" w:color="auto" w:fill="D9D9D9" w:themeFill="background1" w:themeFillShade="D9"/>
          </w:tcPr>
          <w:p w14:paraId="521433EE"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3.8 Total ore pe semestru</w:t>
            </w:r>
          </w:p>
        </w:tc>
        <w:tc>
          <w:tcPr>
            <w:tcW w:w="1080" w:type="dxa"/>
            <w:gridSpan w:val="2"/>
            <w:shd w:val="clear" w:color="auto" w:fill="D9D9D9" w:themeFill="background1" w:themeFillShade="D9"/>
          </w:tcPr>
          <w:p w14:paraId="0CCF700D" w14:textId="77777777" w:rsidR="00FD0711" w:rsidRPr="00E4742F" w:rsidRDefault="000C1C0B" w:rsidP="00E4742F">
            <w:pPr>
              <w:spacing w:after="0" w:line="240" w:lineRule="auto"/>
              <w:jc w:val="center"/>
              <w:rPr>
                <w:rFonts w:ascii="Times New Roman" w:hAnsi="Times New Roman"/>
                <w:b/>
                <w:bCs/>
                <w:sz w:val="24"/>
                <w:szCs w:val="24"/>
                <w:highlight w:val="yellow"/>
              </w:rPr>
            </w:pPr>
            <w:r w:rsidRPr="00E4742F">
              <w:rPr>
                <w:rFonts w:ascii="Times New Roman" w:hAnsi="Times New Roman"/>
                <w:b/>
                <w:bCs/>
                <w:sz w:val="24"/>
                <w:szCs w:val="24"/>
              </w:rPr>
              <w:t>100</w:t>
            </w:r>
          </w:p>
        </w:tc>
      </w:tr>
      <w:tr w:rsidR="00FD0711" w:rsidRPr="00E4742F" w14:paraId="0445FB9C" w14:textId="77777777" w:rsidTr="4B0F3E8E">
        <w:trPr>
          <w:gridAfter w:val="4"/>
          <w:wAfter w:w="4697" w:type="dxa"/>
        </w:trPr>
        <w:tc>
          <w:tcPr>
            <w:tcW w:w="4248" w:type="dxa"/>
            <w:gridSpan w:val="2"/>
            <w:shd w:val="clear" w:color="auto" w:fill="D9D9D9" w:themeFill="background1" w:themeFillShade="D9"/>
          </w:tcPr>
          <w:p w14:paraId="0773606A"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3.9 Numărul de credite</w:t>
            </w:r>
          </w:p>
        </w:tc>
        <w:tc>
          <w:tcPr>
            <w:tcW w:w="1080" w:type="dxa"/>
            <w:gridSpan w:val="2"/>
            <w:shd w:val="clear" w:color="auto" w:fill="D9D9D9" w:themeFill="background1" w:themeFillShade="D9"/>
          </w:tcPr>
          <w:p w14:paraId="2598DEE6" w14:textId="77777777" w:rsidR="00FD0711" w:rsidRPr="00E4742F" w:rsidRDefault="000C1C0B" w:rsidP="00E4742F">
            <w:pPr>
              <w:spacing w:after="0" w:line="240" w:lineRule="auto"/>
              <w:jc w:val="center"/>
              <w:rPr>
                <w:rFonts w:ascii="Times New Roman" w:hAnsi="Times New Roman"/>
                <w:b/>
                <w:bCs/>
                <w:sz w:val="24"/>
                <w:szCs w:val="24"/>
                <w:highlight w:val="yellow"/>
              </w:rPr>
            </w:pPr>
            <w:r w:rsidRPr="00E4742F">
              <w:rPr>
                <w:rFonts w:ascii="Times New Roman" w:hAnsi="Times New Roman"/>
                <w:b/>
                <w:bCs/>
                <w:sz w:val="24"/>
                <w:szCs w:val="24"/>
              </w:rPr>
              <w:t>4</w:t>
            </w:r>
          </w:p>
        </w:tc>
      </w:tr>
    </w:tbl>
    <w:p w14:paraId="41C8F396" w14:textId="77777777" w:rsidR="000B3BD0" w:rsidRPr="00E4742F" w:rsidRDefault="000B3BD0" w:rsidP="61A9C232">
      <w:pPr>
        <w:spacing w:after="0" w:line="240" w:lineRule="auto"/>
        <w:rPr>
          <w:rFonts w:ascii="Times New Roman" w:hAnsi="Times New Roman"/>
          <w:b/>
          <w:bCs/>
          <w:sz w:val="24"/>
          <w:szCs w:val="24"/>
        </w:rPr>
      </w:pPr>
    </w:p>
    <w:p w14:paraId="69036CC3" w14:textId="04D24F64" w:rsidR="6A23882F" w:rsidRDefault="6A23882F" w:rsidP="6A23882F">
      <w:pPr>
        <w:spacing w:after="0" w:line="240" w:lineRule="auto"/>
        <w:rPr>
          <w:rFonts w:ascii="Times New Roman" w:hAnsi="Times New Roman"/>
          <w:b/>
          <w:bCs/>
          <w:sz w:val="24"/>
          <w:szCs w:val="24"/>
        </w:rPr>
      </w:pPr>
    </w:p>
    <w:p w14:paraId="2B56D10D" w14:textId="08FF9289" w:rsidR="61A9C232" w:rsidRDefault="61A9C232" w:rsidP="61A9C232">
      <w:pPr>
        <w:spacing w:after="0" w:line="240" w:lineRule="auto"/>
        <w:rPr>
          <w:rFonts w:ascii="Times New Roman" w:hAnsi="Times New Roman"/>
          <w:b/>
          <w:bCs/>
          <w:sz w:val="24"/>
          <w:szCs w:val="24"/>
        </w:rPr>
      </w:pPr>
    </w:p>
    <w:p w14:paraId="1AF8A0BB" w14:textId="77777777" w:rsidR="001051CD" w:rsidRDefault="001051CD" w:rsidP="61A9C232">
      <w:pPr>
        <w:spacing w:after="0" w:line="240" w:lineRule="auto"/>
        <w:rPr>
          <w:rFonts w:ascii="Times New Roman" w:hAnsi="Times New Roman"/>
          <w:b/>
          <w:bCs/>
          <w:sz w:val="24"/>
          <w:szCs w:val="24"/>
        </w:rPr>
      </w:pPr>
    </w:p>
    <w:p w14:paraId="2439CEB3" w14:textId="77777777" w:rsidR="001051CD" w:rsidRDefault="001051CD" w:rsidP="61A9C232">
      <w:pPr>
        <w:spacing w:after="0" w:line="240" w:lineRule="auto"/>
        <w:rPr>
          <w:rFonts w:ascii="Times New Roman" w:hAnsi="Times New Roman"/>
          <w:b/>
          <w:bCs/>
          <w:sz w:val="24"/>
          <w:szCs w:val="24"/>
        </w:rPr>
      </w:pPr>
    </w:p>
    <w:p w14:paraId="7730E158"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b/>
          <w:sz w:val="24"/>
          <w:szCs w:val="24"/>
        </w:rPr>
        <w:lastRenderedPageBreak/>
        <w:t>4. Precondi</w:t>
      </w:r>
      <w:r w:rsidR="001B1709" w:rsidRPr="00E4742F">
        <w:rPr>
          <w:rFonts w:ascii="Times New Roman" w:hAnsi="Times New Roman"/>
          <w:b/>
          <w:sz w:val="24"/>
          <w:szCs w:val="24"/>
        </w:rPr>
        <w:t>ț</w:t>
      </w:r>
      <w:r w:rsidRPr="00E4742F">
        <w:rPr>
          <w:rFonts w:ascii="Times New Roman" w:hAnsi="Times New Roman"/>
          <w:b/>
          <w:sz w:val="24"/>
          <w:szCs w:val="24"/>
        </w:rPr>
        <w:t xml:space="preserve">ii </w:t>
      </w:r>
      <w:r w:rsidRPr="00E4742F">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E4742F" w14:paraId="45022825" w14:textId="77777777" w:rsidTr="001F5F19">
        <w:tc>
          <w:tcPr>
            <w:tcW w:w="5228" w:type="dxa"/>
          </w:tcPr>
          <w:p w14:paraId="01F14DE0" w14:textId="77777777" w:rsidR="00B609FA" w:rsidRPr="00E4742F" w:rsidRDefault="00B609FA" w:rsidP="00E4742F">
            <w:pPr>
              <w:spacing w:after="0" w:line="240" w:lineRule="auto"/>
              <w:rPr>
                <w:rFonts w:ascii="Times New Roman" w:hAnsi="Times New Roman"/>
                <w:sz w:val="24"/>
                <w:szCs w:val="24"/>
                <w:highlight w:val="yellow"/>
              </w:rPr>
            </w:pPr>
            <w:r w:rsidRPr="00E4742F">
              <w:rPr>
                <w:rFonts w:ascii="Times New Roman" w:hAnsi="Times New Roman"/>
                <w:sz w:val="24"/>
                <w:szCs w:val="24"/>
              </w:rPr>
              <w:t>4.1 de curriculum</w:t>
            </w:r>
            <w:r w:rsidR="0097316C" w:rsidRPr="00E4742F">
              <w:rPr>
                <w:rFonts w:ascii="Times New Roman" w:hAnsi="Times New Roman"/>
                <w:color w:val="9BBB59"/>
                <w:sz w:val="24"/>
                <w:szCs w:val="24"/>
              </w:rPr>
              <w:t xml:space="preserve"> </w:t>
            </w:r>
          </w:p>
        </w:tc>
        <w:tc>
          <w:tcPr>
            <w:tcW w:w="5228" w:type="dxa"/>
          </w:tcPr>
          <w:p w14:paraId="1BB4769B" w14:textId="77777777" w:rsidR="00B609FA" w:rsidRPr="00E4742F" w:rsidRDefault="008C593D" w:rsidP="00E4742F">
            <w:pPr>
              <w:spacing w:after="0" w:line="240" w:lineRule="auto"/>
              <w:jc w:val="both"/>
              <w:rPr>
                <w:rFonts w:ascii="Times New Roman" w:hAnsi="Times New Roman"/>
                <w:sz w:val="24"/>
                <w:szCs w:val="24"/>
              </w:rPr>
            </w:pPr>
            <w:r w:rsidRPr="00E4742F">
              <w:rPr>
                <w:rFonts w:ascii="Times New Roman" w:hAnsi="Times New Roman"/>
                <w:sz w:val="24"/>
                <w:szCs w:val="24"/>
              </w:rPr>
              <w:t>Nu este cazul</w:t>
            </w:r>
          </w:p>
        </w:tc>
      </w:tr>
      <w:tr w:rsidR="00B609FA" w:rsidRPr="00E4742F" w14:paraId="4F2DA827" w14:textId="77777777" w:rsidTr="001F5F19">
        <w:tc>
          <w:tcPr>
            <w:tcW w:w="5228" w:type="dxa"/>
          </w:tcPr>
          <w:p w14:paraId="1D67612C" w14:textId="77777777" w:rsidR="00B609FA" w:rsidRPr="00E4742F" w:rsidRDefault="00B609FA" w:rsidP="00E4742F">
            <w:pPr>
              <w:spacing w:after="0" w:line="240" w:lineRule="auto"/>
              <w:rPr>
                <w:rFonts w:ascii="Times New Roman" w:hAnsi="Times New Roman"/>
                <w:sz w:val="24"/>
                <w:szCs w:val="24"/>
              </w:rPr>
            </w:pPr>
            <w:r w:rsidRPr="00E4742F">
              <w:rPr>
                <w:rFonts w:ascii="Times New Roman" w:hAnsi="Times New Roman"/>
                <w:sz w:val="24"/>
                <w:szCs w:val="24"/>
              </w:rPr>
              <w:t xml:space="preserve">4.2 de </w:t>
            </w:r>
            <w:r w:rsidR="00D605BE" w:rsidRPr="00E4742F">
              <w:rPr>
                <w:rFonts w:ascii="Times New Roman" w:hAnsi="Times New Roman"/>
                <w:sz w:val="24"/>
                <w:szCs w:val="24"/>
              </w:rPr>
              <w:t>rezultate ale învățării</w:t>
            </w:r>
            <w:r w:rsidR="0097316C" w:rsidRPr="00E4742F">
              <w:rPr>
                <w:rFonts w:ascii="Times New Roman" w:hAnsi="Times New Roman"/>
                <w:color w:val="9BBB59"/>
                <w:sz w:val="24"/>
                <w:szCs w:val="24"/>
              </w:rPr>
              <w:t xml:space="preserve"> </w:t>
            </w:r>
          </w:p>
        </w:tc>
        <w:tc>
          <w:tcPr>
            <w:tcW w:w="5228" w:type="dxa"/>
          </w:tcPr>
          <w:p w14:paraId="0921CDDA" w14:textId="77777777" w:rsidR="008421F0" w:rsidRPr="00E4742F" w:rsidRDefault="008C593D" w:rsidP="00E4742F">
            <w:pPr>
              <w:pStyle w:val="ListParagraph"/>
              <w:spacing w:after="0" w:line="240" w:lineRule="auto"/>
              <w:ind w:left="0"/>
              <w:rPr>
                <w:rFonts w:ascii="Times New Roman" w:hAnsi="Times New Roman"/>
                <w:sz w:val="24"/>
                <w:szCs w:val="24"/>
              </w:rPr>
            </w:pPr>
            <w:r w:rsidRPr="00E4742F">
              <w:rPr>
                <w:rFonts w:ascii="Times New Roman" w:hAnsi="Times New Roman"/>
                <w:sz w:val="24"/>
                <w:szCs w:val="24"/>
              </w:rPr>
              <w:t>Nu este cazul</w:t>
            </w:r>
          </w:p>
        </w:tc>
      </w:tr>
    </w:tbl>
    <w:p w14:paraId="44EAFD9C" w14:textId="79651FFC" w:rsidR="008C0B9A" w:rsidRDefault="008C0B9A" w:rsidP="7B28158E">
      <w:pPr>
        <w:spacing w:after="0" w:line="240" w:lineRule="auto"/>
        <w:rPr>
          <w:rFonts w:ascii="Times New Roman" w:hAnsi="Times New Roman"/>
          <w:sz w:val="24"/>
          <w:szCs w:val="24"/>
        </w:rPr>
      </w:pPr>
    </w:p>
    <w:p w14:paraId="3656B9AB" w14:textId="38BCE152" w:rsidR="008C0B9A" w:rsidRPr="00E4742F" w:rsidRDefault="003533D9" w:rsidP="7B28158E">
      <w:pPr>
        <w:spacing w:after="0" w:line="240" w:lineRule="auto"/>
        <w:rPr>
          <w:rFonts w:ascii="Times New Roman" w:hAnsi="Times New Roman"/>
          <w:sz w:val="24"/>
          <w:szCs w:val="24"/>
        </w:rPr>
      </w:pPr>
      <w:r w:rsidRPr="7B28158E">
        <w:rPr>
          <w:rFonts w:ascii="Times New Roman" w:hAnsi="Times New Roman"/>
          <w:b/>
          <w:bCs/>
          <w:sz w:val="24"/>
          <w:szCs w:val="24"/>
        </w:rPr>
        <w:t>5. Condiții necesare pentru desfășurarea optimă a activităților didactice</w:t>
      </w:r>
      <w:r w:rsidRPr="7B28158E">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E4742F" w14:paraId="60233BA4" w14:textId="77777777" w:rsidTr="6B7653A3">
        <w:tc>
          <w:tcPr>
            <w:tcW w:w="2405" w:type="dxa"/>
          </w:tcPr>
          <w:p w14:paraId="2D773F63"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 xml:space="preserve">5.1 </w:t>
            </w:r>
            <w:r w:rsidR="00A1304B" w:rsidRPr="00E4742F">
              <w:rPr>
                <w:rFonts w:ascii="Times New Roman" w:hAnsi="Times New Roman"/>
                <w:sz w:val="24"/>
                <w:szCs w:val="24"/>
              </w:rPr>
              <w:t xml:space="preserve"> de desfășurare a cursului</w:t>
            </w:r>
          </w:p>
        </w:tc>
        <w:tc>
          <w:tcPr>
            <w:tcW w:w="8051" w:type="dxa"/>
          </w:tcPr>
          <w:p w14:paraId="3156F381" w14:textId="77777777" w:rsidR="00E20BD3" w:rsidRPr="00E4742F" w:rsidRDefault="003533D9" w:rsidP="00E4742F">
            <w:pPr>
              <w:spacing w:after="0" w:line="240" w:lineRule="auto"/>
              <w:rPr>
                <w:rFonts w:ascii="Times New Roman" w:hAnsi="Times New Roman"/>
                <w:sz w:val="24"/>
                <w:szCs w:val="24"/>
                <w:highlight w:val="yellow"/>
              </w:rPr>
            </w:pPr>
            <w:r w:rsidRPr="00E4742F">
              <w:rPr>
                <w:rFonts w:ascii="Times New Roman" w:hAnsi="Times New Roman"/>
                <w:sz w:val="24"/>
                <w:szCs w:val="24"/>
              </w:rPr>
              <w:t>Prelegere tablă, videoproiector, dialog interactiv</w:t>
            </w:r>
          </w:p>
        </w:tc>
      </w:tr>
      <w:tr w:rsidR="00FD0711" w:rsidRPr="00E4742F" w14:paraId="740CE678" w14:textId="77777777" w:rsidTr="6B7653A3">
        <w:tc>
          <w:tcPr>
            <w:tcW w:w="2405" w:type="dxa"/>
          </w:tcPr>
          <w:p w14:paraId="046DC140"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 xml:space="preserve">5.2 </w:t>
            </w:r>
            <w:r w:rsidR="00A1304B" w:rsidRPr="00E4742F">
              <w:rPr>
                <w:rFonts w:ascii="Times New Roman" w:hAnsi="Times New Roman"/>
                <w:sz w:val="24"/>
                <w:szCs w:val="24"/>
              </w:rPr>
              <w:t xml:space="preserve"> de desfășurare a seminarului</w:t>
            </w:r>
          </w:p>
        </w:tc>
        <w:tc>
          <w:tcPr>
            <w:tcW w:w="8051" w:type="dxa"/>
          </w:tcPr>
          <w:p w14:paraId="29395988" w14:textId="77777777" w:rsidR="00D31C96" w:rsidRPr="00E4742F" w:rsidRDefault="003533D9" w:rsidP="00E4742F">
            <w:pPr>
              <w:spacing w:after="0" w:line="240" w:lineRule="auto"/>
              <w:jc w:val="both"/>
              <w:rPr>
                <w:rFonts w:ascii="Times New Roman" w:hAnsi="Times New Roman"/>
                <w:sz w:val="24"/>
                <w:szCs w:val="24"/>
              </w:rPr>
            </w:pPr>
            <w:r w:rsidRPr="00E4742F">
              <w:rPr>
                <w:rFonts w:ascii="Times New Roman" w:hAnsi="Times New Roman"/>
                <w:sz w:val="24"/>
                <w:szCs w:val="24"/>
              </w:rPr>
              <w:t>Prelegere interactivă la tablă cu prezentarea sintetică a modelelor de analiză ce urmează a fi utilizate la aplicaţii concrete, numerice.</w:t>
            </w:r>
          </w:p>
        </w:tc>
      </w:tr>
    </w:tbl>
    <w:p w14:paraId="64F33D88" w14:textId="77777777" w:rsidR="00DB7915" w:rsidRPr="00E4742F" w:rsidRDefault="00D31C96" w:rsidP="00E4742F">
      <w:pPr>
        <w:spacing w:after="0" w:line="240" w:lineRule="auto"/>
        <w:jc w:val="both"/>
        <w:rPr>
          <w:rFonts w:ascii="Times New Roman" w:eastAsia="Calibri" w:hAnsi="Times New Roman"/>
          <w:sz w:val="24"/>
          <w:szCs w:val="24"/>
        </w:rPr>
      </w:pPr>
      <w:r w:rsidRPr="00E4742F">
        <w:rPr>
          <w:rFonts w:ascii="Times New Roman" w:hAnsi="Times New Roman"/>
          <w:b/>
          <w:sz w:val="24"/>
          <w:szCs w:val="24"/>
        </w:rPr>
        <w:t>6. Obiectiv</w:t>
      </w:r>
      <w:r w:rsidR="00253624" w:rsidRPr="00E4742F">
        <w:rPr>
          <w:rFonts w:ascii="Times New Roman" w:hAnsi="Times New Roman"/>
          <w:b/>
          <w:sz w:val="24"/>
          <w:szCs w:val="24"/>
        </w:rPr>
        <w:t xml:space="preserve"> general</w:t>
      </w:r>
      <w:r w:rsidR="00DB7915" w:rsidRPr="00E4742F">
        <w:rPr>
          <w:rFonts w:ascii="Times New Roman" w:eastAsia="Calibri" w:hAnsi="Times New Roman"/>
          <w:sz w:val="24"/>
          <w:szCs w:val="24"/>
        </w:rPr>
        <w:t xml:space="preserve"> </w:t>
      </w:r>
    </w:p>
    <w:p w14:paraId="2DDFE9E2" w14:textId="77777777" w:rsidR="00DC5F8C" w:rsidRPr="00E4742F" w:rsidRDefault="00E4742F" w:rsidP="00E4742F">
      <w:pPr>
        <w:spacing w:after="0" w:line="240" w:lineRule="auto"/>
        <w:jc w:val="both"/>
        <w:rPr>
          <w:rFonts w:ascii="Times New Roman" w:eastAsia="Calibri" w:hAnsi="Times New Roman"/>
          <w:sz w:val="24"/>
          <w:szCs w:val="24"/>
        </w:rPr>
      </w:pPr>
      <w:r w:rsidRPr="00E4742F">
        <w:rPr>
          <w:rFonts w:ascii="Times New Roman" w:eastAsia="Calibri" w:hAnsi="Times New Roman"/>
          <w:sz w:val="24"/>
          <w:szCs w:val="24"/>
        </w:rPr>
        <w:t xml:space="preserve">Disciplina urmărește formarea unei baze teoretice și aplicative privind </w:t>
      </w:r>
      <w:r w:rsidRPr="00E4742F">
        <w:rPr>
          <w:rFonts w:ascii="Times New Roman" w:eastAsia="Calibri" w:hAnsi="Times New Roman"/>
          <w:b/>
          <w:bCs/>
          <w:sz w:val="24"/>
          <w:szCs w:val="24"/>
        </w:rPr>
        <w:t>construcția structurilor de aeronave</w:t>
      </w:r>
      <w:r w:rsidRPr="00E4742F">
        <w:rPr>
          <w:rFonts w:ascii="Times New Roman" w:eastAsia="Calibri" w:hAnsi="Times New Roman"/>
          <w:sz w:val="24"/>
          <w:szCs w:val="24"/>
        </w:rPr>
        <w:t>, prin studiul principiilor de proiectare, al condițiilor de calcul aeronautic și al criteriilor de rezistență și stabilitate. Studenții vor dobândi cunoștințe despre soluții constructive, calculul pentru subsisteme principale (aripă, fuzelaj, ampenaje), teoria structurilor cu pereți subțiri și fenomene aeroelastice. Activitățile practice vizează prezentarea de soluții constructive, aplicații numerice și calcule preliminare pentru aripi și aeronave, contribuind la pregătirea studenților pentru disciplinele de specialitate din domeniul ingineriei aerospațiale.</w:t>
      </w:r>
    </w:p>
    <w:p w14:paraId="45FB0818" w14:textId="77777777" w:rsidR="00E4742F" w:rsidRPr="00E4742F" w:rsidRDefault="00E4742F" w:rsidP="00E4742F">
      <w:pPr>
        <w:spacing w:after="0" w:line="240" w:lineRule="auto"/>
        <w:jc w:val="both"/>
        <w:rPr>
          <w:rFonts w:ascii="Times New Roman" w:hAnsi="Times New Roman"/>
          <w:b/>
          <w:sz w:val="24"/>
          <w:szCs w:val="24"/>
        </w:rPr>
      </w:pPr>
    </w:p>
    <w:p w14:paraId="2264369A" w14:textId="77777777" w:rsidR="00DB7915" w:rsidRPr="00E4742F" w:rsidRDefault="000B3BD0" w:rsidP="00E4742F">
      <w:pPr>
        <w:spacing w:after="0" w:line="240" w:lineRule="auto"/>
        <w:contextualSpacing/>
        <w:jc w:val="both"/>
        <w:rPr>
          <w:rFonts w:ascii="Times New Roman" w:hAnsi="Times New Roman"/>
          <w:b/>
          <w:sz w:val="24"/>
          <w:szCs w:val="24"/>
        </w:rPr>
      </w:pPr>
      <w:r w:rsidRPr="00E4742F">
        <w:rPr>
          <w:rFonts w:ascii="Times New Roman" w:hAnsi="Times New Roman"/>
          <w:b/>
          <w:sz w:val="24"/>
          <w:szCs w:val="24"/>
        </w:rPr>
        <w:t>7</w:t>
      </w:r>
      <w:r w:rsidR="00D31C96" w:rsidRPr="00E4742F">
        <w:rPr>
          <w:rFonts w:ascii="Times New Roman" w:hAnsi="Times New Roman"/>
          <w:b/>
          <w:sz w:val="24"/>
          <w:szCs w:val="24"/>
        </w:rPr>
        <w:t>. Rezultatele învă</w:t>
      </w:r>
      <w:r w:rsidR="001B1709" w:rsidRPr="00E4742F">
        <w:rPr>
          <w:rFonts w:ascii="Times New Roman" w:hAnsi="Times New Roman"/>
          <w:b/>
          <w:sz w:val="24"/>
          <w:szCs w:val="24"/>
        </w:rPr>
        <w:t>ț</w:t>
      </w:r>
      <w:r w:rsidR="00D31C96" w:rsidRPr="00E4742F">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E4742F" w14:paraId="123AD9BB" w14:textId="77777777" w:rsidTr="27C0B5B0">
        <w:trPr>
          <w:cantSplit/>
          <w:trHeight w:val="300"/>
        </w:trPr>
        <w:tc>
          <w:tcPr>
            <w:tcW w:w="1008" w:type="dxa"/>
            <w:textDirection w:val="btLr"/>
            <w:vAlign w:val="center"/>
          </w:tcPr>
          <w:p w14:paraId="70660F5F" w14:textId="77777777" w:rsidR="00FD0711" w:rsidRPr="00E4742F" w:rsidRDefault="002A2A27"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Cuno</w:t>
            </w:r>
            <w:r w:rsidR="001B1709" w:rsidRPr="00E4742F">
              <w:rPr>
                <w:rFonts w:ascii="Times New Roman" w:hAnsi="Times New Roman"/>
                <w:b/>
                <w:sz w:val="24"/>
                <w:szCs w:val="24"/>
              </w:rPr>
              <w:t>ș</w:t>
            </w:r>
            <w:r w:rsidRPr="00E4742F">
              <w:rPr>
                <w:rFonts w:ascii="Times New Roman" w:hAnsi="Times New Roman"/>
                <w:b/>
                <w:sz w:val="24"/>
                <w:szCs w:val="24"/>
              </w:rPr>
              <w:t>tin</w:t>
            </w:r>
            <w:r w:rsidR="001B1709" w:rsidRPr="00E4742F">
              <w:rPr>
                <w:rFonts w:ascii="Times New Roman" w:hAnsi="Times New Roman"/>
                <w:b/>
                <w:sz w:val="24"/>
                <w:szCs w:val="24"/>
              </w:rPr>
              <w:t>ț</w:t>
            </w:r>
            <w:r w:rsidRPr="00E4742F">
              <w:rPr>
                <w:rFonts w:ascii="Times New Roman" w:hAnsi="Times New Roman"/>
                <w:b/>
                <w:sz w:val="24"/>
                <w:szCs w:val="24"/>
              </w:rPr>
              <w:t>e</w:t>
            </w:r>
          </w:p>
        </w:tc>
        <w:tc>
          <w:tcPr>
            <w:tcW w:w="9674" w:type="dxa"/>
          </w:tcPr>
          <w:p w14:paraId="011AEA0F" w14:textId="7AD95E6F"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definește noțiunile generale privind structurile aerospațiale și rolul acestora în ansamblul aeronavei;</w:t>
            </w:r>
          </w:p>
          <w:p w14:paraId="5D2E768C" w14:textId="0F52226D"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cunoaște condițiile de calcul aplicabile aeronavelor în diferite regimuri de zbor;</w:t>
            </w:r>
          </w:p>
          <w:p w14:paraId="08D22A69" w14:textId="40071803"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explică conceptul de factor de sarcină și evoluțiile caracteristice ale aeronavelor;</w:t>
            </w:r>
          </w:p>
          <w:p w14:paraId="074583DB" w14:textId="04BDBF34"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descrie criteriile de proiectare structurală utilizate în ingineria aeronautică;</w:t>
            </w:r>
          </w:p>
          <w:p w14:paraId="5016B458" w14:textId="63697DF5"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cunoaște principalele norme și reglementări aeronautice (CS) aplicabile calculului structural;</w:t>
            </w:r>
          </w:p>
          <w:p w14:paraId="40356905" w14:textId="2E525FC3"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explică principiile de bază ale dimensionării structurilor de rezistență;</w:t>
            </w:r>
          </w:p>
          <w:p w14:paraId="111954F9" w14:textId="5F9AB7B6"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descrie soluțiile constructive utilizate la aeronave din punct de vedere structural;</w:t>
            </w:r>
          </w:p>
          <w:p w14:paraId="5D5B71D1" w14:textId="084402BB"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explică structura longitudinală și transversală de rezistență a avionului;</w:t>
            </w:r>
          </w:p>
          <w:p w14:paraId="1676E5FC" w14:textId="13ADB1FC"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cunoaște rolul și funcționarea principalelor subansamble structurale (aripă, fuselaj, ampenaje);</w:t>
            </w:r>
          </w:p>
          <w:p w14:paraId="65501105" w14:textId="6F009CC9"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descrie metodele preliminare de calcul structural pentru subansamblele aeronavei;</w:t>
            </w:r>
          </w:p>
          <w:p w14:paraId="1725F930" w14:textId="4EF8D245"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explică noțiuni fundamentale din teoria structurilor cu pereți subțiri;</w:t>
            </w:r>
          </w:p>
          <w:p w14:paraId="07F266C6" w14:textId="0E11C9CE"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cunoaște tipurile de solicitări caracteristice structurilor aeronautice;</w:t>
            </w:r>
          </w:p>
          <w:p w14:paraId="14035476" w14:textId="59449FEA"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descrie fenomenele de stabilitate elastică și condițiile de apariție a pierderii stabilității;</w:t>
            </w:r>
          </w:p>
          <w:p w14:paraId="4C5C42C6" w14:textId="1BC428F0"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explică noțiuni de flambaj și instabilitate structurală;</w:t>
            </w:r>
          </w:p>
          <w:p w14:paraId="123519A1" w14:textId="72FC3534"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descrie fenomenele aeroelastice și interacțiunea dintre forțele aerodinamice și structură;</w:t>
            </w:r>
          </w:p>
          <w:p w14:paraId="114ECC2A" w14:textId="3581A46F" w:rsidR="00037C35" w:rsidRPr="00E4742F" w:rsidRDefault="20BDA88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cunoaște efectele aeroelasticității asupra siguranței și performanțelor aeronavelor.</w:t>
            </w:r>
          </w:p>
        </w:tc>
      </w:tr>
      <w:tr w:rsidR="00FD0711" w:rsidRPr="00E4742F" w14:paraId="0CE4B8B9" w14:textId="77777777" w:rsidTr="27C0B5B0">
        <w:trPr>
          <w:cantSplit/>
          <w:trHeight w:val="1775"/>
        </w:trPr>
        <w:tc>
          <w:tcPr>
            <w:tcW w:w="1008" w:type="dxa"/>
            <w:textDirection w:val="btLr"/>
            <w:vAlign w:val="center"/>
          </w:tcPr>
          <w:p w14:paraId="1C9D8C74" w14:textId="77777777" w:rsidR="00FD0711" w:rsidRPr="00E4742F" w:rsidRDefault="00E5213F"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lastRenderedPageBreak/>
              <w:t>Abilități</w:t>
            </w:r>
          </w:p>
        </w:tc>
        <w:tc>
          <w:tcPr>
            <w:tcW w:w="9674" w:type="dxa"/>
          </w:tcPr>
          <w:p w14:paraId="759C6EDE" w14:textId="3842F55F"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determină condițiile de calcul structural pentru diferite evoluții ale aeronavei;</w:t>
            </w:r>
          </w:p>
          <w:p w14:paraId="054017D6" w14:textId="3E866BF1"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calculează factorii de sarcină corespunzători manevrelor și rafalelor;</w:t>
            </w:r>
          </w:p>
          <w:p w14:paraId="3A340496" w14:textId="7B6AB1CF"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construiește și interpretează diagrama de manevră și rafală;</w:t>
            </w:r>
          </w:p>
          <w:p w14:paraId="0477BBAC" w14:textId="00F99569"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aplică normele de calcul aeronautice în verificarea structurilor;</w:t>
            </w:r>
          </w:p>
          <w:p w14:paraId="42232679" w14:textId="053F800E"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analizează solicitările mecanice care apar în structurile aeronavelor;</w:t>
            </w:r>
          </w:p>
          <w:p w14:paraId="6DBF2019" w14:textId="7E386ECD"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determină distribuția eforturilor într-o aripă convențională;</w:t>
            </w:r>
          </w:p>
          <w:p w14:paraId="6AD7B9F4" w14:textId="7DA66AA8"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efectuează calcule preliminare de rezistență pentru structura aripii;</w:t>
            </w:r>
          </w:p>
          <w:p w14:paraId="498E23E1" w14:textId="7DB3D3C4"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calculează tensiunile în elementele structurale principale;</w:t>
            </w:r>
          </w:p>
          <w:p w14:paraId="09211F41" w14:textId="06B0575A"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realizează verificări structurale conform criteriilor de rezistență și rigiditate;</w:t>
            </w:r>
          </w:p>
          <w:p w14:paraId="56085C50" w14:textId="40F3E7B2"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identifică soluții constructive adecvate pentru structurile aeronavelor;</w:t>
            </w:r>
          </w:p>
          <w:p w14:paraId="7C2C8330" w14:textId="49311D25"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aplică metode de calcul numeric pentru evaluarea solicitărilor structurale;</w:t>
            </w:r>
          </w:p>
          <w:p w14:paraId="1F27352E" w14:textId="6514987C"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analizează comportarea structurilor cu pereți subțiri;</w:t>
            </w:r>
          </w:p>
          <w:p w14:paraId="76E96CEB" w14:textId="3A1BA55A"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evaluează condițiile de stabilitate elastică pentru elemente structurale;</w:t>
            </w:r>
          </w:p>
          <w:p w14:paraId="003723EF" w14:textId="4C27C745"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recunoaște și analizează fenomene aeroelastice pe modele experimentale;</w:t>
            </w:r>
          </w:p>
          <w:p w14:paraId="7B283EFE" w14:textId="5E885A51"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interpretează rezultatele experimentale obținute în laborator;</w:t>
            </w:r>
          </w:p>
          <w:p w14:paraId="2FA500A4" w14:textId="2FC4E130"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elaborează o descriere tehnică a structurii unui avion;</w:t>
            </w:r>
          </w:p>
          <w:p w14:paraId="3FF78A45" w14:textId="725C3D11" w:rsidR="00037C35" w:rsidRPr="006508BA" w:rsidRDefault="61F0CE4E"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realizează o temă de proiectare preliminară a structurii aripii.</w:t>
            </w:r>
          </w:p>
        </w:tc>
      </w:tr>
      <w:tr w:rsidR="002A2A27" w:rsidRPr="00E4742F" w14:paraId="0F1C545A" w14:textId="77777777" w:rsidTr="27C0B5B0">
        <w:trPr>
          <w:cantSplit/>
          <w:trHeight w:val="2329"/>
        </w:trPr>
        <w:tc>
          <w:tcPr>
            <w:tcW w:w="1008" w:type="dxa"/>
            <w:textDirection w:val="btLr"/>
            <w:vAlign w:val="center"/>
          </w:tcPr>
          <w:p w14:paraId="15CFF4B7" w14:textId="77777777" w:rsidR="002A2A27" w:rsidRPr="00E4742F" w:rsidRDefault="002A2A27"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 xml:space="preserve">Responsabilitate </w:t>
            </w:r>
            <w:r w:rsidR="001B1709" w:rsidRPr="00E4742F">
              <w:rPr>
                <w:rFonts w:ascii="Times New Roman" w:hAnsi="Times New Roman"/>
                <w:b/>
                <w:sz w:val="24"/>
                <w:szCs w:val="24"/>
              </w:rPr>
              <w:t>ș</w:t>
            </w:r>
            <w:r w:rsidRPr="00E4742F">
              <w:rPr>
                <w:rFonts w:ascii="Times New Roman" w:hAnsi="Times New Roman"/>
                <w:b/>
                <w:sz w:val="24"/>
                <w:szCs w:val="24"/>
              </w:rPr>
              <w:t>i autonomie</w:t>
            </w:r>
          </w:p>
        </w:tc>
        <w:tc>
          <w:tcPr>
            <w:tcW w:w="9674" w:type="dxa"/>
          </w:tcPr>
          <w:p w14:paraId="0C58BF4F" w14:textId="131800E0"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aplică principiile de calcul structural respectând cerințele de siguranță aeronautică;</w:t>
            </w:r>
          </w:p>
          <w:p w14:paraId="68ED4CEF" w14:textId="021930EC"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își asumă responsabilitatea corectitudinii calculelor și verificărilor efectuate;</w:t>
            </w:r>
          </w:p>
          <w:p w14:paraId="101A7573" w14:textId="00B3ED0F"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interpretează critic rezultatele obținute și limitele metodelor utilizate;</w:t>
            </w:r>
          </w:p>
          <w:p w14:paraId="0CFAB5AC" w14:textId="7D00E305"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utilizează în mod responsabil normele și reglementările aeronautice;</w:t>
            </w:r>
          </w:p>
          <w:p w14:paraId="2307245A" w14:textId="5C13D63E"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manifestă autonomie în realizarea aplicațiilor de calcul și a temei de casă;</w:t>
            </w:r>
          </w:p>
          <w:p w14:paraId="6AA29DA3" w14:textId="58A85797"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își organizează eficient activitatea individuală și în echipă;</w:t>
            </w:r>
          </w:p>
          <w:p w14:paraId="1D8FE35B" w14:textId="6705D992"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integrează cunoștințele din disciplinele fundamentale și de specialitate;</w:t>
            </w:r>
          </w:p>
          <w:p w14:paraId="354CAF83" w14:textId="0FEBF7FE"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respectă etica academică în realizarea lucrărilor și prezentărilor;</w:t>
            </w:r>
          </w:p>
          <w:p w14:paraId="145DC54B" w14:textId="69655649"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demonstrează capacitatea de a lua decizii tehnice argumentate;</w:t>
            </w:r>
          </w:p>
          <w:p w14:paraId="29E6A633" w14:textId="30A06D91"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manifestă gândire critică și responsabilitate profesională în analiza structurilor aeronautice;</w:t>
            </w:r>
          </w:p>
          <w:p w14:paraId="4FA831D9" w14:textId="41675689" w:rsidR="00037C35" w:rsidRPr="006508BA" w:rsidRDefault="42855A97" w:rsidP="27C0B5B0">
            <w:pPr>
              <w:pStyle w:val="ListParagraph"/>
              <w:numPr>
                <w:ilvl w:val="0"/>
                <w:numId w:val="1"/>
              </w:numPr>
              <w:spacing w:before="240" w:after="240" w:line="240" w:lineRule="auto"/>
              <w:jc w:val="both"/>
              <w:rPr>
                <w:rFonts w:ascii="Times New Roman" w:hAnsi="Times New Roman"/>
                <w:sz w:val="24"/>
                <w:szCs w:val="24"/>
              </w:rPr>
            </w:pPr>
            <w:r w:rsidRPr="27C0B5B0">
              <w:rPr>
                <w:rFonts w:ascii="Times New Roman" w:hAnsi="Times New Roman"/>
                <w:sz w:val="24"/>
                <w:szCs w:val="24"/>
              </w:rPr>
              <w:t>conștientizează impactul soluțiilor structurale asupra siguranței zborului.</w:t>
            </w:r>
            <w:r w:rsidR="00E4742F" w:rsidRPr="27C0B5B0">
              <w:rPr>
                <w:rFonts w:ascii="Times New Roman" w:hAnsi="Times New Roman"/>
                <w:sz w:val="24"/>
                <w:szCs w:val="24"/>
              </w:rPr>
              <w:t xml:space="preserve"> </w:t>
            </w:r>
          </w:p>
        </w:tc>
      </w:tr>
    </w:tbl>
    <w:p w14:paraId="049F31CB" w14:textId="3D8E574A" w:rsidR="00801DB0" w:rsidRPr="00E4742F" w:rsidRDefault="00801DB0" w:rsidP="00E4742F">
      <w:pPr>
        <w:spacing w:after="0" w:line="240" w:lineRule="auto"/>
        <w:rPr>
          <w:rFonts w:ascii="Times New Roman" w:hAnsi="Times New Roman"/>
          <w:sz w:val="24"/>
          <w:szCs w:val="24"/>
        </w:rPr>
      </w:pPr>
    </w:p>
    <w:p w14:paraId="7DCC9A2D" w14:textId="4E094811" w:rsidR="7B28158E" w:rsidRDefault="7B28158E" w:rsidP="7B28158E">
      <w:pPr>
        <w:spacing w:after="0" w:line="240" w:lineRule="auto"/>
        <w:rPr>
          <w:rFonts w:ascii="Times New Roman" w:hAnsi="Times New Roman"/>
          <w:sz w:val="24"/>
          <w:szCs w:val="24"/>
        </w:rPr>
      </w:pPr>
    </w:p>
    <w:p w14:paraId="7450F996" w14:textId="31D32770" w:rsidR="10BD2475" w:rsidRDefault="10BD2475" w:rsidP="10BD2475">
      <w:pPr>
        <w:spacing w:after="0" w:line="240" w:lineRule="auto"/>
        <w:rPr>
          <w:rFonts w:ascii="Times New Roman" w:hAnsi="Times New Roman"/>
          <w:sz w:val="24"/>
          <w:szCs w:val="24"/>
        </w:rPr>
      </w:pPr>
    </w:p>
    <w:p w14:paraId="58441D1C" w14:textId="71C3392C" w:rsidR="7B28158E" w:rsidRDefault="7B28158E" w:rsidP="7B28158E">
      <w:pPr>
        <w:spacing w:after="0" w:line="240" w:lineRule="auto"/>
        <w:rPr>
          <w:rFonts w:ascii="Times New Roman" w:hAnsi="Times New Roman"/>
          <w:sz w:val="24"/>
          <w:szCs w:val="24"/>
        </w:rPr>
      </w:pPr>
    </w:p>
    <w:p w14:paraId="20D631D1" w14:textId="77777777" w:rsidR="007C6BB6" w:rsidRPr="00E4742F" w:rsidRDefault="000B3BD0" w:rsidP="00E4742F">
      <w:pPr>
        <w:spacing w:after="0" w:line="240" w:lineRule="auto"/>
        <w:rPr>
          <w:rFonts w:ascii="Times New Roman" w:hAnsi="Times New Roman"/>
          <w:b/>
          <w:bCs/>
          <w:sz w:val="24"/>
          <w:szCs w:val="24"/>
        </w:rPr>
      </w:pPr>
      <w:r w:rsidRPr="00E4742F">
        <w:rPr>
          <w:rFonts w:ascii="Times New Roman" w:hAnsi="Times New Roman"/>
          <w:b/>
          <w:bCs/>
          <w:sz w:val="24"/>
          <w:szCs w:val="24"/>
        </w:rPr>
        <w:t>8</w:t>
      </w:r>
      <w:r w:rsidR="002A2A27" w:rsidRPr="00E4742F">
        <w:rPr>
          <w:rFonts w:ascii="Times New Roman" w:hAnsi="Times New Roman"/>
          <w:b/>
          <w:bCs/>
          <w:sz w:val="24"/>
          <w:szCs w:val="24"/>
        </w:rPr>
        <w:t>. Metode de predare</w:t>
      </w:r>
      <w:r w:rsidR="00101A4C" w:rsidRPr="00E4742F">
        <w:rPr>
          <w:rFonts w:ascii="Times New Roman" w:hAnsi="Times New Roman"/>
          <w:b/>
          <w:bCs/>
          <w:sz w:val="24"/>
          <w:szCs w:val="24"/>
        </w:rPr>
        <w:t xml:space="preserve"> </w:t>
      </w:r>
    </w:p>
    <w:p w14:paraId="730CF8D0" w14:textId="2FDAA1B3" w:rsidR="00E4742F" w:rsidRPr="00E4742F" w:rsidRDefault="00E4742F" w:rsidP="00E4742F">
      <w:pPr>
        <w:spacing w:after="0" w:line="240" w:lineRule="auto"/>
        <w:jc w:val="both"/>
        <w:rPr>
          <w:rFonts w:ascii="Times New Roman" w:hAnsi="Times New Roman"/>
          <w:sz w:val="24"/>
          <w:szCs w:val="24"/>
        </w:rPr>
      </w:pPr>
      <w:r w:rsidRPr="10BD2475">
        <w:rPr>
          <w:rFonts w:ascii="Times New Roman" w:hAnsi="Times New Roman"/>
          <w:sz w:val="24"/>
          <w:szCs w:val="24"/>
        </w:rPr>
        <w:t xml:space="preserve">Procesul didactic combină prelegeri teoretice, expuneri cu suport vizual (prezentări PowerPoint, scheme, imagini), discuții interactive și demonstrații pe exponate sau machete de avioane. Activitățile de </w:t>
      </w:r>
      <w:r w:rsidR="009745FF" w:rsidRPr="10BD2475">
        <w:rPr>
          <w:rFonts w:ascii="Times New Roman" w:hAnsi="Times New Roman"/>
          <w:sz w:val="24"/>
          <w:szCs w:val="24"/>
        </w:rPr>
        <w:t>seminar</w:t>
      </w:r>
      <w:r w:rsidRPr="10BD2475">
        <w:rPr>
          <w:rFonts w:ascii="Times New Roman" w:hAnsi="Times New Roman"/>
          <w:sz w:val="24"/>
          <w:szCs w:val="24"/>
        </w:rPr>
        <w:t xml:space="preserve"> se bazează pe aplicații numerice și calcule structurale, pentru a asigura înțelegerea practică a noțiunilor teoretice.</w:t>
      </w:r>
    </w:p>
    <w:p w14:paraId="39A31835" w14:textId="51EF44D1" w:rsidR="00E4742F" w:rsidRPr="00E4742F" w:rsidRDefault="00E4742F" w:rsidP="00E4742F">
      <w:pPr>
        <w:spacing w:after="0" w:line="240" w:lineRule="auto"/>
        <w:jc w:val="both"/>
        <w:rPr>
          <w:rFonts w:ascii="Times New Roman" w:hAnsi="Times New Roman"/>
          <w:sz w:val="24"/>
          <w:szCs w:val="24"/>
        </w:rPr>
      </w:pPr>
      <w:r w:rsidRPr="10BD2475">
        <w:rPr>
          <w:rFonts w:ascii="Times New Roman" w:hAnsi="Times New Roman"/>
          <w:sz w:val="24"/>
          <w:szCs w:val="24"/>
        </w:rPr>
        <w:t xml:space="preserve">Se utilizează metode de învățare prin descoperire și rezolvare de probleme, cu accent pe implicarea directă a studenților în analiză și dimensionare. Fiecare curs include recapitularea noțiunilor anterioare și legătura cu </w:t>
      </w:r>
      <w:r w:rsidRPr="10BD2475">
        <w:rPr>
          <w:rFonts w:ascii="Times New Roman" w:hAnsi="Times New Roman"/>
          <w:sz w:val="24"/>
          <w:szCs w:val="24"/>
        </w:rPr>
        <w:lastRenderedPageBreak/>
        <w:t xml:space="preserve">aplicațiile practice. Prezentările și demonstrațiile facilitează asimilarea cunoștințelor, iar </w:t>
      </w:r>
      <w:r w:rsidR="2F840BE8" w:rsidRPr="10BD2475">
        <w:rPr>
          <w:rFonts w:ascii="Times New Roman" w:hAnsi="Times New Roman"/>
          <w:sz w:val="24"/>
          <w:szCs w:val="24"/>
        </w:rPr>
        <w:t>aplicațiile de seminar</w:t>
      </w:r>
      <w:r w:rsidRPr="10BD2475">
        <w:rPr>
          <w:rFonts w:ascii="Times New Roman" w:hAnsi="Times New Roman"/>
          <w:sz w:val="24"/>
          <w:szCs w:val="24"/>
        </w:rPr>
        <w:t xml:space="preserve"> stimulează gândirea critică.</w:t>
      </w:r>
    </w:p>
    <w:p w14:paraId="21BEDAF8" w14:textId="77777777" w:rsidR="00E4742F" w:rsidRPr="00E4742F" w:rsidRDefault="00E4742F" w:rsidP="00E4742F">
      <w:pPr>
        <w:spacing w:after="0" w:line="240" w:lineRule="auto"/>
        <w:jc w:val="both"/>
        <w:rPr>
          <w:rFonts w:ascii="Times New Roman" w:hAnsi="Times New Roman"/>
          <w:sz w:val="24"/>
          <w:szCs w:val="24"/>
        </w:rPr>
      </w:pPr>
      <w:r w:rsidRPr="00E4742F">
        <w:rPr>
          <w:rFonts w:ascii="Times New Roman" w:hAnsi="Times New Roman"/>
          <w:sz w:val="24"/>
          <w:szCs w:val="24"/>
        </w:rPr>
        <w:t>Se încurajează lucrul în echipă, comunicarea asertivă și formularea de soluții argumentate, în vederea dezvoltării competențelor profesionale necesare în domeniul ingineriei aerospațiale</w:t>
      </w:r>
    </w:p>
    <w:p w14:paraId="53128261" w14:textId="77777777" w:rsidR="00154244" w:rsidRPr="00E4742F" w:rsidRDefault="00154244" w:rsidP="00E4742F">
      <w:pPr>
        <w:spacing w:after="0" w:line="240" w:lineRule="auto"/>
        <w:rPr>
          <w:rFonts w:ascii="Times New Roman" w:hAnsi="Times New Roman"/>
          <w:b/>
          <w:sz w:val="24"/>
          <w:szCs w:val="24"/>
        </w:rPr>
      </w:pPr>
    </w:p>
    <w:p w14:paraId="40BD54FF" w14:textId="77777777" w:rsidR="00FD0711" w:rsidRPr="00E4742F" w:rsidRDefault="007927E2" w:rsidP="00E4742F">
      <w:pPr>
        <w:spacing w:after="0" w:line="240" w:lineRule="auto"/>
        <w:rPr>
          <w:rFonts w:ascii="Times New Roman" w:hAnsi="Times New Roman"/>
          <w:b/>
          <w:sz w:val="24"/>
          <w:szCs w:val="24"/>
        </w:rPr>
      </w:pPr>
      <w:r w:rsidRPr="00E4742F">
        <w:rPr>
          <w:rFonts w:ascii="Times New Roman" w:hAnsi="Times New Roman"/>
          <w:b/>
          <w:sz w:val="24"/>
          <w:szCs w:val="24"/>
        </w:rPr>
        <w:t>9</w:t>
      </w:r>
      <w:r w:rsidR="003D0D85" w:rsidRPr="00E4742F">
        <w:rPr>
          <w:rFonts w:ascii="Times New Roman" w:hAnsi="Times New Roman"/>
          <w:b/>
          <w:sz w:val="24"/>
          <w:szCs w:val="24"/>
        </w:rPr>
        <w:t xml:space="preserve">. </w:t>
      </w:r>
      <w:r w:rsidR="00FD0711" w:rsidRPr="00E4742F">
        <w:rPr>
          <w:rFonts w:ascii="Times New Roman" w:hAnsi="Times New Roman"/>
          <w:b/>
          <w:sz w:val="24"/>
          <w:szCs w:val="24"/>
        </w:rPr>
        <w:t>Con</w:t>
      </w:r>
      <w:r w:rsidR="001B1709" w:rsidRPr="00E4742F">
        <w:rPr>
          <w:rFonts w:ascii="Times New Roman" w:hAnsi="Times New Roman"/>
          <w:b/>
          <w:sz w:val="24"/>
          <w:szCs w:val="24"/>
        </w:rPr>
        <w:t>ț</w:t>
      </w:r>
      <w:r w:rsidR="00FD0711" w:rsidRPr="00E4742F">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E4742F" w14:paraId="0094AA13" w14:textId="77777777" w:rsidTr="7B28158E">
        <w:trPr>
          <w:jc w:val="center"/>
        </w:trPr>
        <w:tc>
          <w:tcPr>
            <w:tcW w:w="10527" w:type="dxa"/>
            <w:gridSpan w:val="3"/>
            <w:vAlign w:val="center"/>
          </w:tcPr>
          <w:p w14:paraId="50B001D5" w14:textId="77777777" w:rsidR="00AD6760" w:rsidRPr="00E4742F" w:rsidRDefault="00AD6760" w:rsidP="00E4742F">
            <w:pPr>
              <w:spacing w:after="0" w:line="240" w:lineRule="auto"/>
              <w:rPr>
                <w:rFonts w:ascii="Times New Roman" w:hAnsi="Times New Roman"/>
                <w:b/>
                <w:bCs/>
                <w:sz w:val="24"/>
                <w:szCs w:val="24"/>
              </w:rPr>
            </w:pPr>
            <w:r w:rsidRPr="00E4742F">
              <w:rPr>
                <w:rFonts w:ascii="Times New Roman" w:hAnsi="Times New Roman"/>
                <w:b/>
                <w:bCs/>
                <w:sz w:val="24"/>
                <w:szCs w:val="24"/>
              </w:rPr>
              <w:t>CURS</w:t>
            </w:r>
          </w:p>
        </w:tc>
      </w:tr>
      <w:tr w:rsidR="00AD6760" w:rsidRPr="00E4742F" w14:paraId="6204CB4E" w14:textId="77777777" w:rsidTr="7B28158E">
        <w:trPr>
          <w:jc w:val="center"/>
        </w:trPr>
        <w:tc>
          <w:tcPr>
            <w:tcW w:w="1271" w:type="dxa"/>
            <w:vAlign w:val="center"/>
          </w:tcPr>
          <w:p w14:paraId="2BA5C60E"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Capitolul</w:t>
            </w:r>
          </w:p>
        </w:tc>
        <w:tc>
          <w:tcPr>
            <w:tcW w:w="8399" w:type="dxa"/>
            <w:vAlign w:val="center"/>
          </w:tcPr>
          <w:p w14:paraId="2E141912"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Con</w:t>
            </w:r>
            <w:r w:rsidR="001B1709" w:rsidRPr="00E4742F">
              <w:rPr>
                <w:rFonts w:ascii="Times New Roman" w:hAnsi="Times New Roman"/>
                <w:b/>
                <w:bCs/>
                <w:sz w:val="24"/>
                <w:szCs w:val="24"/>
              </w:rPr>
              <w:t>ț</w:t>
            </w:r>
            <w:r w:rsidRPr="00E4742F">
              <w:rPr>
                <w:rFonts w:ascii="Times New Roman" w:hAnsi="Times New Roman"/>
                <w:b/>
                <w:bCs/>
                <w:sz w:val="24"/>
                <w:szCs w:val="24"/>
              </w:rPr>
              <w:t>inutul</w:t>
            </w:r>
          </w:p>
        </w:tc>
        <w:tc>
          <w:tcPr>
            <w:tcW w:w="857" w:type="dxa"/>
            <w:vAlign w:val="center"/>
          </w:tcPr>
          <w:p w14:paraId="33A39E6A"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Nr. ore</w:t>
            </w:r>
          </w:p>
        </w:tc>
      </w:tr>
      <w:tr w:rsidR="000C1C0B" w:rsidRPr="00E4742F" w14:paraId="427791F8" w14:textId="77777777" w:rsidTr="7B28158E">
        <w:trPr>
          <w:jc w:val="center"/>
        </w:trPr>
        <w:tc>
          <w:tcPr>
            <w:tcW w:w="1271" w:type="dxa"/>
            <w:vAlign w:val="center"/>
          </w:tcPr>
          <w:p w14:paraId="56AB6BD4"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I</w:t>
            </w:r>
          </w:p>
        </w:tc>
        <w:tc>
          <w:tcPr>
            <w:tcW w:w="8399" w:type="dxa"/>
          </w:tcPr>
          <w:p w14:paraId="299DF477" w14:textId="77777777" w:rsidR="000C1C0B" w:rsidRPr="00E4742F" w:rsidRDefault="000C1C0B" w:rsidP="00E4742F">
            <w:pPr>
              <w:spacing w:after="0" w:line="240" w:lineRule="auto"/>
              <w:jc w:val="both"/>
              <w:rPr>
                <w:rFonts w:ascii="Times New Roman" w:hAnsi="Times New Roman"/>
                <w:sz w:val="24"/>
                <w:szCs w:val="24"/>
              </w:rPr>
            </w:pPr>
            <w:r w:rsidRPr="00E4742F">
              <w:rPr>
                <w:rFonts w:ascii="Times New Roman" w:hAnsi="Times New Roman"/>
                <w:sz w:val="24"/>
                <w:szCs w:val="24"/>
              </w:rPr>
              <w:t xml:space="preserve">Introducere. Noțiuni generale </w:t>
            </w:r>
          </w:p>
        </w:tc>
        <w:tc>
          <w:tcPr>
            <w:tcW w:w="857" w:type="dxa"/>
            <w:vAlign w:val="center"/>
          </w:tcPr>
          <w:p w14:paraId="7144751B" w14:textId="77777777" w:rsidR="000C1C0B" w:rsidRPr="00E4742F" w:rsidRDefault="000C1C0B"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2</w:t>
            </w:r>
          </w:p>
        </w:tc>
      </w:tr>
      <w:tr w:rsidR="000C1C0B" w:rsidRPr="00E4742F" w14:paraId="14849962" w14:textId="77777777" w:rsidTr="7B28158E">
        <w:trPr>
          <w:jc w:val="center"/>
        </w:trPr>
        <w:tc>
          <w:tcPr>
            <w:tcW w:w="1271" w:type="dxa"/>
            <w:vAlign w:val="center"/>
          </w:tcPr>
          <w:p w14:paraId="7F83DA7B"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II</w:t>
            </w:r>
          </w:p>
        </w:tc>
        <w:tc>
          <w:tcPr>
            <w:tcW w:w="8399" w:type="dxa"/>
          </w:tcPr>
          <w:p w14:paraId="2902495F" w14:textId="77777777" w:rsidR="000C1C0B" w:rsidRPr="00E4742F" w:rsidRDefault="000C1C0B" w:rsidP="00E4742F">
            <w:pPr>
              <w:spacing w:after="0" w:line="240" w:lineRule="auto"/>
              <w:jc w:val="both"/>
              <w:rPr>
                <w:rFonts w:ascii="Times New Roman" w:hAnsi="Times New Roman"/>
                <w:sz w:val="24"/>
                <w:szCs w:val="24"/>
              </w:rPr>
            </w:pPr>
            <w:r w:rsidRPr="00E4742F">
              <w:rPr>
                <w:rFonts w:ascii="Times New Roman" w:hAnsi="Times New Roman"/>
                <w:sz w:val="24"/>
                <w:szCs w:val="24"/>
              </w:rPr>
              <w:t xml:space="preserve">Condiții de calcul pentru aeronave. Factorul de sarcină și evoluții caracteristice </w:t>
            </w:r>
          </w:p>
        </w:tc>
        <w:tc>
          <w:tcPr>
            <w:tcW w:w="857" w:type="dxa"/>
          </w:tcPr>
          <w:p w14:paraId="279935FF" w14:textId="77777777" w:rsidR="000C1C0B" w:rsidRPr="00E4742F" w:rsidRDefault="000C1C0B"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4</w:t>
            </w:r>
          </w:p>
        </w:tc>
      </w:tr>
      <w:tr w:rsidR="000C1C0B" w:rsidRPr="00E4742F" w14:paraId="0A48BE99" w14:textId="77777777" w:rsidTr="7B28158E">
        <w:trPr>
          <w:jc w:val="center"/>
        </w:trPr>
        <w:tc>
          <w:tcPr>
            <w:tcW w:w="1271" w:type="dxa"/>
            <w:vAlign w:val="center"/>
          </w:tcPr>
          <w:p w14:paraId="69CE75AC"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III</w:t>
            </w:r>
          </w:p>
        </w:tc>
        <w:tc>
          <w:tcPr>
            <w:tcW w:w="8399" w:type="dxa"/>
          </w:tcPr>
          <w:p w14:paraId="669DFF42" w14:textId="77777777" w:rsidR="000C1C0B" w:rsidRPr="00E4742F" w:rsidRDefault="000C1C0B" w:rsidP="00E4742F">
            <w:pPr>
              <w:spacing w:after="0" w:line="240" w:lineRule="auto"/>
              <w:jc w:val="both"/>
              <w:rPr>
                <w:rFonts w:ascii="Times New Roman" w:hAnsi="Times New Roman"/>
                <w:sz w:val="24"/>
                <w:szCs w:val="24"/>
              </w:rPr>
            </w:pPr>
            <w:r w:rsidRPr="00E4742F">
              <w:rPr>
                <w:rFonts w:ascii="Times New Roman" w:hAnsi="Times New Roman"/>
                <w:sz w:val="24"/>
                <w:szCs w:val="24"/>
              </w:rPr>
              <w:t xml:space="preserve">Norme de calcul aeronautice (CS). Criterii de proiectare structurală </w:t>
            </w:r>
          </w:p>
        </w:tc>
        <w:tc>
          <w:tcPr>
            <w:tcW w:w="857" w:type="dxa"/>
          </w:tcPr>
          <w:p w14:paraId="7C964D78" w14:textId="77777777" w:rsidR="000C1C0B" w:rsidRPr="00E4742F" w:rsidRDefault="000C1C0B"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4</w:t>
            </w:r>
          </w:p>
        </w:tc>
      </w:tr>
      <w:tr w:rsidR="000C1C0B" w:rsidRPr="00E4742F" w14:paraId="117291CA" w14:textId="77777777" w:rsidTr="7B28158E">
        <w:trPr>
          <w:jc w:val="center"/>
        </w:trPr>
        <w:tc>
          <w:tcPr>
            <w:tcW w:w="1271" w:type="dxa"/>
            <w:vAlign w:val="center"/>
          </w:tcPr>
          <w:p w14:paraId="13FABD8D"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IV</w:t>
            </w:r>
          </w:p>
        </w:tc>
        <w:tc>
          <w:tcPr>
            <w:tcW w:w="8399" w:type="dxa"/>
          </w:tcPr>
          <w:p w14:paraId="70DDE31E" w14:textId="77777777" w:rsidR="000C1C0B" w:rsidRPr="00E4742F" w:rsidRDefault="000C1C0B" w:rsidP="00E4742F">
            <w:pPr>
              <w:spacing w:after="0" w:line="240" w:lineRule="auto"/>
              <w:jc w:val="both"/>
              <w:rPr>
                <w:rFonts w:ascii="Times New Roman" w:hAnsi="Times New Roman"/>
                <w:sz w:val="24"/>
                <w:szCs w:val="24"/>
              </w:rPr>
            </w:pPr>
            <w:r w:rsidRPr="00E4742F">
              <w:rPr>
                <w:rFonts w:ascii="Times New Roman" w:hAnsi="Times New Roman"/>
                <w:sz w:val="24"/>
                <w:szCs w:val="24"/>
              </w:rPr>
              <w:t>Soluții constructive pentru avioane (din punct de vedere structural). Structura longitudinală și transversală de rezistență</w:t>
            </w:r>
          </w:p>
        </w:tc>
        <w:tc>
          <w:tcPr>
            <w:tcW w:w="857" w:type="dxa"/>
          </w:tcPr>
          <w:p w14:paraId="17310F6F" w14:textId="77777777" w:rsidR="000C1C0B" w:rsidRPr="00E4742F" w:rsidRDefault="000C1C0B" w:rsidP="00E4742F">
            <w:pPr>
              <w:spacing w:after="0" w:line="240" w:lineRule="auto"/>
              <w:jc w:val="center"/>
              <w:rPr>
                <w:rFonts w:ascii="Times New Roman" w:hAnsi="Times New Roman"/>
                <w:b/>
                <w:sz w:val="24"/>
                <w:szCs w:val="24"/>
              </w:rPr>
            </w:pPr>
            <w:r w:rsidRPr="00E4742F">
              <w:rPr>
                <w:rFonts w:ascii="Times New Roman" w:hAnsi="Times New Roman"/>
                <w:b/>
                <w:bCs/>
                <w:sz w:val="24"/>
                <w:szCs w:val="24"/>
              </w:rPr>
              <w:t>4</w:t>
            </w:r>
          </w:p>
        </w:tc>
      </w:tr>
      <w:tr w:rsidR="000C1C0B" w:rsidRPr="00E4742F" w14:paraId="5BD67F58" w14:textId="77777777" w:rsidTr="7B28158E">
        <w:trPr>
          <w:jc w:val="center"/>
        </w:trPr>
        <w:tc>
          <w:tcPr>
            <w:tcW w:w="1271" w:type="dxa"/>
            <w:vAlign w:val="center"/>
          </w:tcPr>
          <w:p w14:paraId="3696C343"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V</w:t>
            </w:r>
          </w:p>
        </w:tc>
        <w:tc>
          <w:tcPr>
            <w:tcW w:w="8399" w:type="dxa"/>
          </w:tcPr>
          <w:p w14:paraId="5B7B099C"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Elemente de calculul pentru subansamblele principale ale avionului (aripă, fuselaj, ampenaje, etc)</w:t>
            </w:r>
          </w:p>
        </w:tc>
        <w:tc>
          <w:tcPr>
            <w:tcW w:w="857" w:type="dxa"/>
          </w:tcPr>
          <w:p w14:paraId="29B4EA11" w14:textId="77777777" w:rsidR="000C1C0B" w:rsidRPr="00E4742F" w:rsidRDefault="000C1C0B" w:rsidP="00E4742F">
            <w:pPr>
              <w:spacing w:after="0" w:line="240" w:lineRule="auto"/>
              <w:jc w:val="center"/>
              <w:rPr>
                <w:rFonts w:ascii="Times New Roman" w:hAnsi="Times New Roman"/>
                <w:b/>
                <w:sz w:val="24"/>
                <w:szCs w:val="24"/>
              </w:rPr>
            </w:pPr>
            <w:r w:rsidRPr="00E4742F">
              <w:rPr>
                <w:rFonts w:ascii="Times New Roman" w:hAnsi="Times New Roman"/>
                <w:b/>
                <w:bCs/>
                <w:sz w:val="24"/>
                <w:szCs w:val="24"/>
              </w:rPr>
              <w:t>6</w:t>
            </w:r>
          </w:p>
        </w:tc>
      </w:tr>
      <w:tr w:rsidR="000C1C0B" w:rsidRPr="00E4742F" w14:paraId="10320ED6" w14:textId="77777777" w:rsidTr="7B28158E">
        <w:trPr>
          <w:jc w:val="center"/>
        </w:trPr>
        <w:tc>
          <w:tcPr>
            <w:tcW w:w="1271" w:type="dxa"/>
            <w:vAlign w:val="center"/>
          </w:tcPr>
          <w:p w14:paraId="345A8E22"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VI</w:t>
            </w:r>
          </w:p>
        </w:tc>
        <w:tc>
          <w:tcPr>
            <w:tcW w:w="8399" w:type="dxa"/>
          </w:tcPr>
          <w:p w14:paraId="31E6D975"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Noțiuni introductive de teoria structurilor cu pereți subțiri.</w:t>
            </w:r>
          </w:p>
        </w:tc>
        <w:tc>
          <w:tcPr>
            <w:tcW w:w="857" w:type="dxa"/>
          </w:tcPr>
          <w:p w14:paraId="22C3D751" w14:textId="77777777" w:rsidR="000C1C0B" w:rsidRPr="00E4742F" w:rsidRDefault="000C1C0B" w:rsidP="00E4742F">
            <w:pPr>
              <w:spacing w:after="0" w:line="240" w:lineRule="auto"/>
              <w:jc w:val="center"/>
              <w:rPr>
                <w:rFonts w:ascii="Times New Roman" w:hAnsi="Times New Roman"/>
                <w:b/>
                <w:sz w:val="24"/>
                <w:szCs w:val="24"/>
              </w:rPr>
            </w:pPr>
            <w:r w:rsidRPr="00E4742F">
              <w:rPr>
                <w:rFonts w:ascii="Times New Roman" w:hAnsi="Times New Roman"/>
                <w:b/>
                <w:bCs/>
                <w:sz w:val="24"/>
                <w:szCs w:val="24"/>
              </w:rPr>
              <w:t>4</w:t>
            </w:r>
          </w:p>
        </w:tc>
      </w:tr>
      <w:tr w:rsidR="000C1C0B" w:rsidRPr="00E4742F" w14:paraId="2B38EB04" w14:textId="77777777" w:rsidTr="7B28158E">
        <w:trPr>
          <w:jc w:val="center"/>
        </w:trPr>
        <w:tc>
          <w:tcPr>
            <w:tcW w:w="1271" w:type="dxa"/>
            <w:vAlign w:val="center"/>
          </w:tcPr>
          <w:p w14:paraId="43D200E2"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VII</w:t>
            </w:r>
          </w:p>
        </w:tc>
        <w:tc>
          <w:tcPr>
            <w:tcW w:w="8399" w:type="dxa"/>
          </w:tcPr>
          <w:p w14:paraId="03270C49"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Probleme de stabilitate elastică la structurile aeronautice</w:t>
            </w:r>
          </w:p>
        </w:tc>
        <w:tc>
          <w:tcPr>
            <w:tcW w:w="857" w:type="dxa"/>
          </w:tcPr>
          <w:p w14:paraId="78E884CA" w14:textId="77777777" w:rsidR="000C1C0B" w:rsidRPr="00E4742F" w:rsidRDefault="000C1C0B" w:rsidP="00E4742F">
            <w:pPr>
              <w:spacing w:after="0" w:line="240" w:lineRule="auto"/>
              <w:jc w:val="center"/>
              <w:rPr>
                <w:rFonts w:ascii="Times New Roman" w:hAnsi="Times New Roman"/>
                <w:b/>
                <w:sz w:val="24"/>
                <w:szCs w:val="24"/>
              </w:rPr>
            </w:pPr>
            <w:r w:rsidRPr="00E4742F">
              <w:rPr>
                <w:rFonts w:ascii="Times New Roman" w:hAnsi="Times New Roman"/>
                <w:b/>
                <w:bCs/>
                <w:sz w:val="24"/>
                <w:szCs w:val="24"/>
              </w:rPr>
              <w:t>2</w:t>
            </w:r>
          </w:p>
        </w:tc>
      </w:tr>
      <w:tr w:rsidR="000C1C0B" w:rsidRPr="00E4742F" w14:paraId="47AD008D" w14:textId="77777777" w:rsidTr="7B28158E">
        <w:trPr>
          <w:jc w:val="center"/>
        </w:trPr>
        <w:tc>
          <w:tcPr>
            <w:tcW w:w="1271" w:type="dxa"/>
            <w:vAlign w:val="center"/>
          </w:tcPr>
          <w:p w14:paraId="1C00F8AB"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VIII</w:t>
            </w:r>
          </w:p>
        </w:tc>
        <w:tc>
          <w:tcPr>
            <w:tcW w:w="8399" w:type="dxa"/>
          </w:tcPr>
          <w:p w14:paraId="04768AC6"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Fenomene aeroelastice</w:t>
            </w:r>
          </w:p>
        </w:tc>
        <w:tc>
          <w:tcPr>
            <w:tcW w:w="857" w:type="dxa"/>
          </w:tcPr>
          <w:p w14:paraId="7842F596" w14:textId="77777777" w:rsidR="000C1C0B" w:rsidRPr="00E4742F" w:rsidRDefault="000C1C0B"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2</w:t>
            </w:r>
          </w:p>
        </w:tc>
      </w:tr>
      <w:tr w:rsidR="00F972C4" w:rsidRPr="00E4742F" w14:paraId="7483BE2F" w14:textId="77777777" w:rsidTr="7B28158E">
        <w:trPr>
          <w:jc w:val="center"/>
        </w:trPr>
        <w:tc>
          <w:tcPr>
            <w:tcW w:w="1271" w:type="dxa"/>
          </w:tcPr>
          <w:p w14:paraId="62486C05" w14:textId="77777777" w:rsidR="00F972C4" w:rsidRPr="00E4742F" w:rsidRDefault="00F972C4" w:rsidP="00E4742F">
            <w:pPr>
              <w:spacing w:after="0" w:line="240" w:lineRule="auto"/>
              <w:rPr>
                <w:rFonts w:ascii="Times New Roman" w:hAnsi="Times New Roman"/>
                <w:sz w:val="24"/>
                <w:szCs w:val="24"/>
              </w:rPr>
            </w:pPr>
          </w:p>
        </w:tc>
        <w:tc>
          <w:tcPr>
            <w:tcW w:w="8399" w:type="dxa"/>
          </w:tcPr>
          <w:p w14:paraId="7A8483DF" w14:textId="77777777" w:rsidR="00F972C4" w:rsidRPr="00E4742F" w:rsidRDefault="00F972C4" w:rsidP="00E4742F">
            <w:pPr>
              <w:spacing w:after="0" w:line="240" w:lineRule="auto"/>
              <w:jc w:val="right"/>
              <w:rPr>
                <w:rFonts w:ascii="Times New Roman" w:hAnsi="Times New Roman"/>
                <w:b/>
                <w:sz w:val="24"/>
                <w:szCs w:val="24"/>
              </w:rPr>
            </w:pPr>
            <w:r w:rsidRPr="00E4742F">
              <w:rPr>
                <w:rFonts w:ascii="Times New Roman" w:hAnsi="Times New Roman"/>
                <w:b/>
                <w:sz w:val="24"/>
                <w:szCs w:val="24"/>
              </w:rPr>
              <w:t>Total:</w:t>
            </w:r>
          </w:p>
        </w:tc>
        <w:tc>
          <w:tcPr>
            <w:tcW w:w="857" w:type="dxa"/>
          </w:tcPr>
          <w:p w14:paraId="30768756" w14:textId="77777777" w:rsidR="00F972C4" w:rsidRPr="00E4742F" w:rsidRDefault="00F972C4"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28</w:t>
            </w:r>
          </w:p>
        </w:tc>
      </w:tr>
      <w:tr w:rsidR="00144C38" w:rsidRPr="00E4742F" w14:paraId="7787FC24" w14:textId="77777777" w:rsidTr="7B28158E">
        <w:trPr>
          <w:jc w:val="center"/>
        </w:trPr>
        <w:tc>
          <w:tcPr>
            <w:tcW w:w="10527" w:type="dxa"/>
            <w:gridSpan w:val="3"/>
            <w:vAlign w:val="center"/>
          </w:tcPr>
          <w:p w14:paraId="16C469DB" w14:textId="77777777" w:rsidR="00144C38" w:rsidRPr="00E4742F" w:rsidRDefault="00144C38" w:rsidP="00E4742F">
            <w:pPr>
              <w:spacing w:after="0" w:line="240" w:lineRule="auto"/>
              <w:rPr>
                <w:rFonts w:ascii="Times New Roman" w:hAnsi="Times New Roman"/>
                <w:sz w:val="24"/>
                <w:szCs w:val="24"/>
              </w:rPr>
            </w:pPr>
            <w:r w:rsidRPr="00E4742F">
              <w:rPr>
                <w:rFonts w:ascii="Times New Roman" w:hAnsi="Times New Roman"/>
                <w:sz w:val="24"/>
                <w:szCs w:val="24"/>
              </w:rPr>
              <w:t xml:space="preserve">Bibliografie: </w:t>
            </w:r>
          </w:p>
          <w:p w14:paraId="56B2C73B" w14:textId="77777777" w:rsidR="008C0B9A" w:rsidRPr="008C0B9A" w:rsidRDefault="000C1C0B" w:rsidP="00E4742F">
            <w:pPr>
              <w:pStyle w:val="Default"/>
              <w:rPr>
                <w:rFonts w:ascii="Times New Roman" w:hAnsi="Times New Roman" w:cs="Times New Roman"/>
                <w:lang w:val="ro-RO"/>
              </w:rPr>
            </w:pPr>
            <w:r w:rsidRPr="7B28158E">
              <w:rPr>
                <w:rFonts w:ascii="Times New Roman" w:hAnsi="Times New Roman" w:cs="Times New Roman"/>
                <w:lang w:val="ro-RO"/>
              </w:rPr>
              <w:t xml:space="preserve">1. </w:t>
            </w:r>
            <w:r w:rsidR="008C0B9A" w:rsidRPr="7B28158E">
              <w:rPr>
                <w:rFonts w:ascii="Times New Roman" w:hAnsi="Times New Roman" w:cs="Times New Roman"/>
                <w:lang w:val="ro-RO"/>
              </w:rPr>
              <w:t>Moraru, L: Construcția structurilor aerospațiale, Notițe de curs, Platforma Moodle 2025</w:t>
            </w:r>
          </w:p>
          <w:p w14:paraId="54183E79"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 xml:space="preserve">2. </w:t>
            </w:r>
            <w:r w:rsidR="000C1C0B" w:rsidRPr="00E4742F">
              <w:rPr>
                <w:rFonts w:ascii="Times New Roman" w:hAnsi="Times New Roman" w:cs="Times New Roman"/>
                <w:lang w:val="ro-RO"/>
              </w:rPr>
              <w:t>Predoiu, I: Construcția aeronavelor - note de curs</w:t>
            </w:r>
          </w:p>
          <w:p w14:paraId="40802335"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3</w:t>
            </w:r>
            <w:r w:rsidR="000C1C0B" w:rsidRPr="00E4742F">
              <w:rPr>
                <w:rFonts w:ascii="Times New Roman" w:hAnsi="Times New Roman" w:cs="Times New Roman"/>
                <w:lang w:val="ro-RO"/>
              </w:rPr>
              <w:t>. Petre, A: Proiectarea structurilor de aeronave și astronave. Ed. Academiei Române, București, 1999.</w:t>
            </w:r>
          </w:p>
          <w:p w14:paraId="1C86A89A"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4</w:t>
            </w:r>
            <w:r w:rsidR="000C1C0B" w:rsidRPr="00E4742F">
              <w:rPr>
                <w:rFonts w:ascii="Times New Roman" w:hAnsi="Times New Roman" w:cs="Times New Roman"/>
                <w:lang w:val="ro-RO"/>
              </w:rPr>
              <w:t>. Grosu, I: Calculul și construcția avionului. Vol I-II. Ed. didactică și pedagogică, București, 1965.</w:t>
            </w:r>
          </w:p>
          <w:p w14:paraId="46BA5D0D"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5</w:t>
            </w:r>
            <w:r w:rsidR="000C1C0B" w:rsidRPr="00E4742F">
              <w:rPr>
                <w:rFonts w:ascii="Times New Roman" w:hAnsi="Times New Roman" w:cs="Times New Roman"/>
                <w:lang w:val="ro-RO"/>
              </w:rPr>
              <w:t>. Predoiu, I &amp; al: Construcția aeronavelor. Manual pentru liceele industriale cu profil de aeronautică. Ed.didactică și pedagogică, București, 1980.</w:t>
            </w:r>
          </w:p>
          <w:p w14:paraId="5FC418A1"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6</w:t>
            </w:r>
            <w:r w:rsidR="000C1C0B" w:rsidRPr="00E4742F">
              <w:rPr>
                <w:rFonts w:ascii="Times New Roman" w:hAnsi="Times New Roman" w:cs="Times New Roman"/>
                <w:lang w:val="ro-RO"/>
              </w:rPr>
              <w:t>. Megson, T.H.G.: Aicraft structures for engineering students. Edward Arnold(Publishers)Ltd, London, 1977.</w:t>
            </w:r>
          </w:p>
          <w:p w14:paraId="2462858E" w14:textId="77777777" w:rsidR="000C1C0B"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7</w:t>
            </w:r>
            <w:r w:rsidR="000C1C0B" w:rsidRPr="00E4742F">
              <w:rPr>
                <w:rFonts w:ascii="Times New Roman" w:hAnsi="Times New Roman" w:cs="Times New Roman"/>
                <w:lang w:val="ro-RO"/>
              </w:rPr>
              <w:t>. Megson, T.H.G.: Aicraft structures for engineering students (fourth edition). Solutions manual. Edward Arnold(Publishers) Ltd, London, 1977.</w:t>
            </w:r>
          </w:p>
          <w:p w14:paraId="22652C57" w14:textId="77777777" w:rsidR="00144C38"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8</w:t>
            </w:r>
            <w:r w:rsidR="000C1C0B" w:rsidRPr="00E4742F">
              <w:rPr>
                <w:rFonts w:ascii="Times New Roman" w:hAnsi="Times New Roman" w:cs="Times New Roman"/>
                <w:lang w:val="ro-RO"/>
              </w:rPr>
              <w:t>. Daniel Raymer. Aircraft design: A conceptual approach (VI-th Edition), ISBN (print): 978-1-62410-490-9, AIAA 2018.</w:t>
            </w:r>
          </w:p>
        </w:tc>
      </w:tr>
    </w:tbl>
    <w:p w14:paraId="4101652C" w14:textId="42FCC8B0" w:rsidR="002A2A27" w:rsidRPr="00E4742F" w:rsidRDefault="002A2A27" w:rsidP="7B28158E">
      <w:pPr>
        <w:spacing w:after="0" w:line="240" w:lineRule="auto"/>
        <w:rPr>
          <w:rFonts w:ascii="Times New Roman" w:hAnsi="Times New Roman"/>
          <w:b/>
          <w:bCs/>
          <w:sz w:val="24"/>
          <w:szCs w:val="24"/>
        </w:rPr>
      </w:pPr>
    </w:p>
    <w:p w14:paraId="34C59DC8" w14:textId="07AB00BC" w:rsidR="10BD2475" w:rsidRDefault="10BD2475" w:rsidP="10BD2475">
      <w:pPr>
        <w:spacing w:after="0" w:line="240" w:lineRule="auto"/>
        <w:rPr>
          <w:rFonts w:ascii="Times New Roman" w:hAnsi="Times New Roman"/>
          <w:b/>
          <w:bCs/>
          <w:sz w:val="24"/>
          <w:szCs w:val="24"/>
        </w:rPr>
      </w:pPr>
    </w:p>
    <w:p w14:paraId="208DAC20" w14:textId="43CEC362" w:rsidR="7B28158E" w:rsidRDefault="7B28158E" w:rsidP="7B28158E">
      <w:pPr>
        <w:spacing w:after="0" w:line="240" w:lineRule="auto"/>
        <w:rPr>
          <w:rFonts w:ascii="Times New Roman" w:hAnsi="Times New Roman"/>
          <w:b/>
          <w:bCs/>
          <w:sz w:val="24"/>
          <w:szCs w:val="24"/>
        </w:rPr>
      </w:pPr>
    </w:p>
    <w:p w14:paraId="2ADAC45E" w14:textId="77777777" w:rsidR="001051CD" w:rsidRDefault="001051CD" w:rsidP="7B28158E">
      <w:pPr>
        <w:spacing w:after="0" w:line="240" w:lineRule="auto"/>
        <w:rPr>
          <w:rFonts w:ascii="Times New Roman" w:hAnsi="Times New Roman"/>
          <w:b/>
          <w:bCs/>
          <w:sz w:val="24"/>
          <w:szCs w:val="24"/>
        </w:rPr>
      </w:pPr>
    </w:p>
    <w:p w14:paraId="55D9AA82" w14:textId="77777777" w:rsidR="001051CD" w:rsidRDefault="001051CD" w:rsidP="7B28158E">
      <w:pPr>
        <w:spacing w:after="0" w:line="240" w:lineRule="auto"/>
        <w:rPr>
          <w:rFonts w:ascii="Times New Roman" w:hAnsi="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4742F" w14:paraId="3AA4757B" w14:textId="77777777" w:rsidTr="7B28158E">
        <w:trPr>
          <w:trHeight w:val="310"/>
          <w:jc w:val="center"/>
        </w:trPr>
        <w:tc>
          <w:tcPr>
            <w:tcW w:w="10464" w:type="dxa"/>
            <w:gridSpan w:val="3"/>
            <w:vAlign w:val="center"/>
          </w:tcPr>
          <w:p w14:paraId="63FB052E" w14:textId="77777777" w:rsidR="00AD6760" w:rsidRPr="00E4742F" w:rsidRDefault="00745DEC" w:rsidP="00E4742F">
            <w:pPr>
              <w:spacing w:after="0" w:line="240" w:lineRule="auto"/>
              <w:rPr>
                <w:rFonts w:ascii="Times New Roman" w:hAnsi="Times New Roman"/>
                <w:b/>
                <w:bCs/>
                <w:sz w:val="24"/>
                <w:szCs w:val="24"/>
              </w:rPr>
            </w:pPr>
            <w:r w:rsidRPr="00E4742F">
              <w:rPr>
                <w:rFonts w:ascii="Times New Roman" w:hAnsi="Times New Roman"/>
                <w:b/>
                <w:bCs/>
                <w:sz w:val="24"/>
                <w:szCs w:val="24"/>
              </w:rPr>
              <w:t>SEMINA</w:t>
            </w:r>
            <w:r w:rsidR="00FB27BC" w:rsidRPr="00E4742F">
              <w:rPr>
                <w:rFonts w:ascii="Times New Roman" w:hAnsi="Times New Roman"/>
                <w:b/>
                <w:bCs/>
                <w:sz w:val="24"/>
                <w:szCs w:val="24"/>
              </w:rPr>
              <w:t>R</w:t>
            </w:r>
          </w:p>
        </w:tc>
      </w:tr>
      <w:tr w:rsidR="00AD6760" w:rsidRPr="00E4742F" w14:paraId="2660F21A" w14:textId="77777777" w:rsidTr="7B28158E">
        <w:trPr>
          <w:trHeight w:val="310"/>
          <w:jc w:val="center"/>
        </w:trPr>
        <w:tc>
          <w:tcPr>
            <w:tcW w:w="850" w:type="dxa"/>
            <w:vAlign w:val="center"/>
          </w:tcPr>
          <w:p w14:paraId="47DC67E1"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 xml:space="preserve">Nr. crt. </w:t>
            </w:r>
          </w:p>
        </w:tc>
        <w:tc>
          <w:tcPr>
            <w:tcW w:w="8740" w:type="dxa"/>
            <w:vAlign w:val="center"/>
          </w:tcPr>
          <w:p w14:paraId="6DD8AF39"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Con</w:t>
            </w:r>
            <w:r w:rsidR="001B1709" w:rsidRPr="00E4742F">
              <w:rPr>
                <w:rFonts w:ascii="Times New Roman" w:hAnsi="Times New Roman"/>
                <w:b/>
                <w:bCs/>
                <w:sz w:val="24"/>
                <w:szCs w:val="24"/>
              </w:rPr>
              <w:t>ț</w:t>
            </w:r>
            <w:r w:rsidRPr="00E4742F">
              <w:rPr>
                <w:rFonts w:ascii="Times New Roman" w:hAnsi="Times New Roman"/>
                <w:b/>
                <w:bCs/>
                <w:sz w:val="24"/>
                <w:szCs w:val="24"/>
              </w:rPr>
              <w:t>inutul</w:t>
            </w:r>
          </w:p>
        </w:tc>
        <w:tc>
          <w:tcPr>
            <w:tcW w:w="874" w:type="dxa"/>
            <w:vAlign w:val="center"/>
          </w:tcPr>
          <w:p w14:paraId="6B723B38" w14:textId="77777777" w:rsidR="00AD6760" w:rsidRPr="00E4742F" w:rsidRDefault="00AD6760" w:rsidP="00E4742F">
            <w:pPr>
              <w:spacing w:after="0" w:line="240" w:lineRule="auto"/>
              <w:jc w:val="center"/>
              <w:rPr>
                <w:rFonts w:ascii="Times New Roman" w:hAnsi="Times New Roman"/>
                <w:b/>
                <w:bCs/>
                <w:sz w:val="24"/>
                <w:szCs w:val="24"/>
              </w:rPr>
            </w:pPr>
            <w:r w:rsidRPr="00E4742F">
              <w:rPr>
                <w:rFonts w:ascii="Times New Roman" w:hAnsi="Times New Roman"/>
                <w:b/>
                <w:bCs/>
                <w:sz w:val="24"/>
                <w:szCs w:val="24"/>
              </w:rPr>
              <w:t>Nr. ore</w:t>
            </w:r>
          </w:p>
        </w:tc>
      </w:tr>
      <w:tr w:rsidR="000C1C0B" w:rsidRPr="00E4742F" w14:paraId="6268674C" w14:textId="77777777" w:rsidTr="7B28158E">
        <w:trPr>
          <w:trHeight w:val="310"/>
          <w:jc w:val="center"/>
        </w:trPr>
        <w:tc>
          <w:tcPr>
            <w:tcW w:w="850" w:type="dxa"/>
          </w:tcPr>
          <w:p w14:paraId="0135CBF0"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1.</w:t>
            </w:r>
          </w:p>
        </w:tc>
        <w:tc>
          <w:tcPr>
            <w:tcW w:w="8740" w:type="dxa"/>
          </w:tcPr>
          <w:p w14:paraId="2F8AD5A1" w14:textId="77777777" w:rsidR="000C1C0B" w:rsidRPr="00E4742F" w:rsidRDefault="000C1C0B" w:rsidP="00E4742F">
            <w:pPr>
              <w:pStyle w:val="Default"/>
              <w:rPr>
                <w:rFonts w:ascii="Times New Roman" w:hAnsi="Times New Roman" w:cs="Times New Roman"/>
                <w:lang w:val="ro-RO"/>
              </w:rPr>
            </w:pPr>
            <w:r w:rsidRPr="00E4742F">
              <w:rPr>
                <w:rFonts w:ascii="Times New Roman" w:hAnsi="Times New Roman" w:cs="Times New Roman"/>
                <w:lang w:val="ro-RO"/>
              </w:rPr>
              <w:t>Prezentare soluții constructive pe exponate/avioane. Demonstrarea unor fenomene (structurale, aeroelastice) în laborator.</w:t>
            </w:r>
          </w:p>
        </w:tc>
        <w:tc>
          <w:tcPr>
            <w:tcW w:w="874" w:type="dxa"/>
          </w:tcPr>
          <w:p w14:paraId="2CC21B90" w14:textId="77777777" w:rsidR="000C1C0B" w:rsidRPr="00E4742F" w:rsidRDefault="000C1C0B"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2</w:t>
            </w:r>
          </w:p>
        </w:tc>
      </w:tr>
      <w:tr w:rsidR="000C1C0B" w:rsidRPr="00E4742F" w14:paraId="1C302309" w14:textId="77777777" w:rsidTr="7B28158E">
        <w:trPr>
          <w:trHeight w:val="310"/>
          <w:jc w:val="center"/>
        </w:trPr>
        <w:tc>
          <w:tcPr>
            <w:tcW w:w="850" w:type="dxa"/>
          </w:tcPr>
          <w:p w14:paraId="47886996"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2.</w:t>
            </w:r>
          </w:p>
        </w:tc>
        <w:tc>
          <w:tcPr>
            <w:tcW w:w="8740" w:type="dxa"/>
          </w:tcPr>
          <w:p w14:paraId="574EF05C" w14:textId="77777777" w:rsidR="000C1C0B" w:rsidRPr="00E4742F" w:rsidRDefault="000C1C0B" w:rsidP="00E4742F">
            <w:pPr>
              <w:pStyle w:val="Default"/>
              <w:rPr>
                <w:rFonts w:ascii="Times New Roman" w:hAnsi="Times New Roman" w:cs="Times New Roman"/>
                <w:lang w:val="ro-RO"/>
              </w:rPr>
            </w:pPr>
            <w:r w:rsidRPr="00E4742F">
              <w:rPr>
                <w:rFonts w:ascii="Times New Roman" w:hAnsi="Times New Roman" w:cs="Times New Roman"/>
                <w:lang w:val="ro-RO"/>
              </w:rPr>
              <w:t>Aplicații de calcul (numeric):</w:t>
            </w:r>
          </w:p>
          <w:p w14:paraId="71D884E4"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lastRenderedPageBreak/>
              <w:t>-evoluții; factori de sarcină; diagrama de manevră și rafală</w:t>
            </w:r>
          </w:p>
          <w:p w14:paraId="564E5FC7"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-determinarea solicitărilor pe o aripă convențională</w:t>
            </w:r>
          </w:p>
          <w:p w14:paraId="50554B61" w14:textId="77777777" w:rsidR="000C1C0B" w:rsidRPr="00E4742F" w:rsidRDefault="000C1C0B" w:rsidP="00E4742F">
            <w:pPr>
              <w:spacing w:after="0" w:line="240" w:lineRule="auto"/>
              <w:rPr>
                <w:rFonts w:ascii="Times New Roman" w:hAnsi="Times New Roman"/>
                <w:sz w:val="24"/>
                <w:szCs w:val="24"/>
              </w:rPr>
            </w:pPr>
            <w:r w:rsidRPr="00E4742F">
              <w:rPr>
                <w:rFonts w:ascii="Times New Roman" w:hAnsi="Times New Roman"/>
                <w:sz w:val="24"/>
                <w:szCs w:val="24"/>
              </w:rPr>
              <w:t>-calculul structural (preliminar)- determinarea tensiunilor în structura unei aripi</w:t>
            </w:r>
          </w:p>
          <w:p w14:paraId="3DB699C1" w14:textId="77777777" w:rsidR="000C1C0B" w:rsidRPr="00E4742F" w:rsidRDefault="000C1C0B" w:rsidP="00E4742F">
            <w:pPr>
              <w:pStyle w:val="Default"/>
              <w:rPr>
                <w:rFonts w:ascii="Times New Roman" w:hAnsi="Times New Roman" w:cs="Times New Roman"/>
                <w:lang w:val="ro-RO"/>
              </w:rPr>
            </w:pPr>
            <w:r w:rsidRPr="00E4742F">
              <w:rPr>
                <w:rFonts w:ascii="Times New Roman" w:hAnsi="Times New Roman" w:cs="Times New Roman"/>
                <w:lang w:val="ro-RO"/>
              </w:rPr>
              <w:t>-verificări</w:t>
            </w:r>
          </w:p>
        </w:tc>
        <w:tc>
          <w:tcPr>
            <w:tcW w:w="874" w:type="dxa"/>
          </w:tcPr>
          <w:p w14:paraId="1B87E3DE" w14:textId="77777777" w:rsidR="000C1C0B" w:rsidRPr="00E4742F" w:rsidRDefault="00E4742F"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lastRenderedPageBreak/>
              <w:t>6</w:t>
            </w:r>
          </w:p>
        </w:tc>
      </w:tr>
      <w:tr w:rsidR="000C1C0B" w:rsidRPr="00E4742F" w14:paraId="07137311" w14:textId="77777777" w:rsidTr="7B28158E">
        <w:trPr>
          <w:trHeight w:val="310"/>
          <w:jc w:val="center"/>
        </w:trPr>
        <w:tc>
          <w:tcPr>
            <w:tcW w:w="850" w:type="dxa"/>
          </w:tcPr>
          <w:p w14:paraId="1F75A9DD" w14:textId="77777777" w:rsidR="000C1C0B" w:rsidRPr="00E4742F" w:rsidRDefault="000C1C0B" w:rsidP="00E4742F">
            <w:pPr>
              <w:spacing w:after="0" w:line="240" w:lineRule="auto"/>
              <w:jc w:val="center"/>
              <w:rPr>
                <w:rFonts w:ascii="Times New Roman" w:hAnsi="Times New Roman"/>
                <w:sz w:val="24"/>
                <w:szCs w:val="24"/>
              </w:rPr>
            </w:pPr>
            <w:r w:rsidRPr="00E4742F">
              <w:rPr>
                <w:rFonts w:ascii="Times New Roman" w:hAnsi="Times New Roman"/>
                <w:sz w:val="24"/>
                <w:szCs w:val="24"/>
              </w:rPr>
              <w:t>3.</w:t>
            </w:r>
          </w:p>
        </w:tc>
        <w:tc>
          <w:tcPr>
            <w:tcW w:w="8740" w:type="dxa"/>
          </w:tcPr>
          <w:p w14:paraId="14AC8B4E" w14:textId="77777777" w:rsidR="000C1C0B" w:rsidRPr="00E4742F" w:rsidRDefault="000C1C0B" w:rsidP="00E4742F">
            <w:pPr>
              <w:pStyle w:val="Default"/>
              <w:rPr>
                <w:rFonts w:ascii="Times New Roman" w:hAnsi="Times New Roman" w:cs="Times New Roman"/>
                <w:lang w:val="ro-RO"/>
              </w:rPr>
            </w:pPr>
            <w:r w:rsidRPr="00E4742F">
              <w:rPr>
                <w:rFonts w:ascii="Times New Roman" w:hAnsi="Times New Roman" w:cs="Times New Roman"/>
                <w:lang w:val="ro-RO"/>
              </w:rPr>
              <w:t>Tema de casă: Descrierea tehnică a unui avion și a structurii acestuia. Calculul preliminar al structurii aripii.</w:t>
            </w:r>
          </w:p>
        </w:tc>
        <w:tc>
          <w:tcPr>
            <w:tcW w:w="874" w:type="dxa"/>
          </w:tcPr>
          <w:p w14:paraId="1946A7AE" w14:textId="77777777" w:rsidR="000C1C0B" w:rsidRPr="00E4742F" w:rsidRDefault="00E4742F"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6</w:t>
            </w:r>
          </w:p>
        </w:tc>
      </w:tr>
      <w:tr w:rsidR="00AD6760" w:rsidRPr="00E4742F" w14:paraId="2898A1ED" w14:textId="77777777" w:rsidTr="7B28158E">
        <w:trPr>
          <w:jc w:val="center"/>
        </w:trPr>
        <w:tc>
          <w:tcPr>
            <w:tcW w:w="850" w:type="dxa"/>
          </w:tcPr>
          <w:p w14:paraId="4B99056E" w14:textId="77777777" w:rsidR="00AD6760" w:rsidRPr="00E4742F" w:rsidRDefault="00AD6760" w:rsidP="00E4742F">
            <w:pPr>
              <w:spacing w:after="0" w:line="240" w:lineRule="auto"/>
              <w:rPr>
                <w:rFonts w:ascii="Times New Roman" w:hAnsi="Times New Roman"/>
                <w:sz w:val="24"/>
                <w:szCs w:val="24"/>
              </w:rPr>
            </w:pPr>
          </w:p>
        </w:tc>
        <w:tc>
          <w:tcPr>
            <w:tcW w:w="8740" w:type="dxa"/>
          </w:tcPr>
          <w:p w14:paraId="159EA6AC" w14:textId="77777777" w:rsidR="00AD6760" w:rsidRPr="00E4742F" w:rsidRDefault="00AD6760" w:rsidP="00E4742F">
            <w:pPr>
              <w:spacing w:after="0" w:line="240" w:lineRule="auto"/>
              <w:jc w:val="right"/>
              <w:rPr>
                <w:rFonts w:ascii="Times New Roman" w:hAnsi="Times New Roman"/>
                <w:b/>
                <w:sz w:val="24"/>
                <w:szCs w:val="24"/>
              </w:rPr>
            </w:pPr>
            <w:r w:rsidRPr="00E4742F">
              <w:rPr>
                <w:rFonts w:ascii="Times New Roman" w:hAnsi="Times New Roman"/>
                <w:b/>
                <w:sz w:val="24"/>
                <w:szCs w:val="24"/>
              </w:rPr>
              <w:t>Total:</w:t>
            </w:r>
          </w:p>
        </w:tc>
        <w:tc>
          <w:tcPr>
            <w:tcW w:w="874" w:type="dxa"/>
          </w:tcPr>
          <w:p w14:paraId="0F953182" w14:textId="77777777" w:rsidR="00AD6760" w:rsidRPr="00E4742F" w:rsidRDefault="00144C38" w:rsidP="00E4742F">
            <w:pPr>
              <w:spacing w:after="0" w:line="240" w:lineRule="auto"/>
              <w:jc w:val="center"/>
              <w:rPr>
                <w:rFonts w:ascii="Times New Roman" w:hAnsi="Times New Roman"/>
                <w:b/>
                <w:sz w:val="24"/>
                <w:szCs w:val="24"/>
              </w:rPr>
            </w:pPr>
            <w:r w:rsidRPr="00E4742F">
              <w:rPr>
                <w:rFonts w:ascii="Times New Roman" w:hAnsi="Times New Roman"/>
                <w:b/>
                <w:sz w:val="24"/>
                <w:szCs w:val="24"/>
              </w:rPr>
              <w:t>14</w:t>
            </w:r>
          </w:p>
        </w:tc>
      </w:tr>
      <w:tr w:rsidR="00144C38" w:rsidRPr="00E4742F" w14:paraId="414E7B66" w14:textId="77777777" w:rsidTr="7B28158E">
        <w:trPr>
          <w:trHeight w:val="980"/>
          <w:jc w:val="center"/>
        </w:trPr>
        <w:tc>
          <w:tcPr>
            <w:tcW w:w="10464" w:type="dxa"/>
            <w:gridSpan w:val="3"/>
            <w:vAlign w:val="center"/>
          </w:tcPr>
          <w:p w14:paraId="33D4C0EE" w14:textId="77777777" w:rsidR="009C2A27" w:rsidRPr="00E4742F" w:rsidRDefault="009C2A27" w:rsidP="00E4742F">
            <w:pPr>
              <w:spacing w:after="0" w:line="240" w:lineRule="auto"/>
              <w:rPr>
                <w:rFonts w:ascii="Times New Roman" w:hAnsi="Times New Roman"/>
                <w:sz w:val="24"/>
                <w:szCs w:val="24"/>
              </w:rPr>
            </w:pPr>
            <w:r w:rsidRPr="00E4742F">
              <w:rPr>
                <w:rFonts w:ascii="Times New Roman" w:hAnsi="Times New Roman"/>
                <w:sz w:val="24"/>
                <w:szCs w:val="24"/>
              </w:rPr>
              <w:t xml:space="preserve">Bibliografie: </w:t>
            </w:r>
          </w:p>
          <w:p w14:paraId="68C73857" w14:textId="77777777" w:rsidR="008C0B9A" w:rsidRDefault="00E4742F" w:rsidP="00E4742F">
            <w:pPr>
              <w:pStyle w:val="Default"/>
              <w:rPr>
                <w:rFonts w:ascii="Times New Roman" w:hAnsi="Times New Roman" w:cs="Times New Roman"/>
                <w:lang w:val="ro-RO"/>
              </w:rPr>
            </w:pPr>
            <w:r w:rsidRPr="7B28158E">
              <w:rPr>
                <w:rFonts w:ascii="Times New Roman" w:hAnsi="Times New Roman" w:cs="Times New Roman"/>
                <w:lang w:val="ro-RO"/>
              </w:rPr>
              <w:t>1.</w:t>
            </w:r>
            <w:r w:rsidR="008C0B9A" w:rsidRPr="7B28158E">
              <w:rPr>
                <w:rFonts w:ascii="Times New Roman" w:hAnsi="Times New Roman" w:cs="Times New Roman"/>
                <w:lang w:val="ro-RO"/>
              </w:rPr>
              <w:t xml:space="preserve"> Moraru, L: Construcția structurilor aerospațiale, Notițe de seminar, Platforma Moodle 2025</w:t>
            </w:r>
          </w:p>
          <w:p w14:paraId="4B437BAE"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2.</w:t>
            </w:r>
            <w:r w:rsidR="00E4742F" w:rsidRPr="00E4742F">
              <w:rPr>
                <w:rFonts w:ascii="Times New Roman" w:hAnsi="Times New Roman" w:cs="Times New Roman"/>
                <w:lang w:val="ro-RO"/>
              </w:rPr>
              <w:t xml:space="preserve"> Predoiu, I: Construcția aeronavelor - note de curs</w:t>
            </w:r>
          </w:p>
          <w:p w14:paraId="29606AD9"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3</w:t>
            </w:r>
            <w:r w:rsidR="00E4742F" w:rsidRPr="00E4742F">
              <w:rPr>
                <w:rFonts w:ascii="Times New Roman" w:hAnsi="Times New Roman" w:cs="Times New Roman"/>
                <w:lang w:val="ro-RO"/>
              </w:rPr>
              <w:t>. Petre, A: Proiectarea structurilor de aeronave și astronave. Ed. Academiei Române, București, 1999.</w:t>
            </w:r>
          </w:p>
          <w:p w14:paraId="0C64FA45"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4</w:t>
            </w:r>
            <w:r w:rsidR="00E4742F" w:rsidRPr="00E4742F">
              <w:rPr>
                <w:rFonts w:ascii="Times New Roman" w:hAnsi="Times New Roman" w:cs="Times New Roman"/>
                <w:lang w:val="ro-RO"/>
              </w:rPr>
              <w:t>. Grosu, I: Calculul și construcția avionului. Vol I-II. Ed. didactică și pedagogică, București, 1965.</w:t>
            </w:r>
          </w:p>
          <w:p w14:paraId="60D26B98"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5</w:t>
            </w:r>
            <w:r w:rsidR="00E4742F" w:rsidRPr="00E4742F">
              <w:rPr>
                <w:rFonts w:ascii="Times New Roman" w:hAnsi="Times New Roman" w:cs="Times New Roman"/>
                <w:lang w:val="ro-RO"/>
              </w:rPr>
              <w:t>. Predoiu, I &amp; al: Construcția aeronavelor. Manual pentru liceele industriale cu profil de aeronautică. Ed.didactică și pedagogică, București, 1980.</w:t>
            </w:r>
          </w:p>
          <w:p w14:paraId="426383BF"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6</w:t>
            </w:r>
            <w:r w:rsidR="00E4742F" w:rsidRPr="00E4742F">
              <w:rPr>
                <w:rFonts w:ascii="Times New Roman" w:hAnsi="Times New Roman" w:cs="Times New Roman"/>
                <w:lang w:val="ro-RO"/>
              </w:rPr>
              <w:t>. Megson, T.H.G.: Aicraft structures for engineering students. Edward Arnold(Publishers)Ltd, London, 1977.</w:t>
            </w:r>
          </w:p>
          <w:p w14:paraId="4AD9EDAA" w14:textId="77777777" w:rsidR="00E4742F"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7</w:t>
            </w:r>
            <w:r w:rsidR="00E4742F" w:rsidRPr="00E4742F">
              <w:rPr>
                <w:rFonts w:ascii="Times New Roman" w:hAnsi="Times New Roman" w:cs="Times New Roman"/>
                <w:lang w:val="ro-RO"/>
              </w:rPr>
              <w:t>. Megson, T.H.G.: Aicraft structures for engineering students (fourth edition). Solutions manual. Edward Arnold(Publishers) Ltd, London, 1977.</w:t>
            </w:r>
          </w:p>
          <w:p w14:paraId="7C0A54C0" w14:textId="77777777" w:rsidR="00813BB9" w:rsidRPr="00E4742F" w:rsidRDefault="008C0B9A" w:rsidP="00E4742F">
            <w:pPr>
              <w:pStyle w:val="Default"/>
              <w:rPr>
                <w:rFonts w:ascii="Times New Roman" w:hAnsi="Times New Roman" w:cs="Times New Roman"/>
                <w:lang w:val="ro-RO"/>
              </w:rPr>
            </w:pPr>
            <w:r>
              <w:rPr>
                <w:rFonts w:ascii="Times New Roman" w:hAnsi="Times New Roman" w:cs="Times New Roman"/>
                <w:lang w:val="ro-RO"/>
              </w:rPr>
              <w:t>8</w:t>
            </w:r>
            <w:r w:rsidR="00E4742F" w:rsidRPr="00E4742F">
              <w:rPr>
                <w:rFonts w:ascii="Times New Roman" w:hAnsi="Times New Roman" w:cs="Times New Roman"/>
                <w:lang w:val="ro-RO"/>
              </w:rPr>
              <w:t>. Daniel Raymer. Aircraft design: A conceptual approach (VI-th Edition), ISBN (print): 978-1-62410-490-9, AIAA 2018.</w:t>
            </w:r>
          </w:p>
        </w:tc>
      </w:tr>
    </w:tbl>
    <w:p w14:paraId="1299C43A" w14:textId="77777777" w:rsidR="008F48E0" w:rsidRPr="00E4742F" w:rsidRDefault="008F48E0" w:rsidP="00E4742F">
      <w:pPr>
        <w:spacing w:after="0" w:line="240" w:lineRule="auto"/>
        <w:rPr>
          <w:rFonts w:ascii="Times New Roman" w:hAnsi="Times New Roman"/>
          <w:b/>
          <w:sz w:val="24"/>
          <w:szCs w:val="24"/>
        </w:rPr>
      </w:pPr>
    </w:p>
    <w:p w14:paraId="5AE40429" w14:textId="77777777" w:rsidR="00FD0711" w:rsidRPr="00E4742F" w:rsidRDefault="5C9719EC" w:rsidP="00E4742F">
      <w:pPr>
        <w:spacing w:after="0" w:line="240" w:lineRule="auto"/>
        <w:rPr>
          <w:rFonts w:ascii="Times New Roman" w:hAnsi="Times New Roman"/>
          <w:b/>
          <w:sz w:val="24"/>
          <w:szCs w:val="24"/>
        </w:rPr>
      </w:pPr>
      <w:r w:rsidRPr="00E4742F">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861"/>
        <w:gridCol w:w="2084"/>
        <w:gridCol w:w="1888"/>
      </w:tblGrid>
      <w:tr w:rsidR="002A0FC9" w:rsidRPr="00E4742F" w14:paraId="274C3F32" w14:textId="77777777" w:rsidTr="4B0F3E8E">
        <w:tc>
          <w:tcPr>
            <w:tcW w:w="2682" w:type="dxa"/>
          </w:tcPr>
          <w:p w14:paraId="76BCFAA8"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Tip activitate</w:t>
            </w:r>
          </w:p>
        </w:tc>
        <w:tc>
          <w:tcPr>
            <w:tcW w:w="3971" w:type="dxa"/>
            <w:shd w:val="clear" w:color="auto" w:fill="D9D9D9" w:themeFill="background1" w:themeFillShade="D9"/>
          </w:tcPr>
          <w:p w14:paraId="69FEFAE2"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10.1 Criterii de evaluare</w:t>
            </w:r>
          </w:p>
        </w:tc>
        <w:tc>
          <w:tcPr>
            <w:tcW w:w="2106" w:type="dxa"/>
          </w:tcPr>
          <w:p w14:paraId="055FBE51"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 xml:space="preserve">10.2 </w:t>
            </w:r>
            <w:r w:rsidR="00FB55B0" w:rsidRPr="00E4742F">
              <w:rPr>
                <w:rFonts w:ascii="Times New Roman" w:hAnsi="Times New Roman"/>
                <w:sz w:val="24"/>
                <w:szCs w:val="24"/>
              </w:rPr>
              <w:t>M</w:t>
            </w:r>
            <w:r w:rsidRPr="00E4742F">
              <w:rPr>
                <w:rFonts w:ascii="Times New Roman" w:hAnsi="Times New Roman"/>
                <w:sz w:val="24"/>
                <w:szCs w:val="24"/>
              </w:rPr>
              <w:t>etode de evaluare</w:t>
            </w:r>
          </w:p>
        </w:tc>
        <w:tc>
          <w:tcPr>
            <w:tcW w:w="1923" w:type="dxa"/>
          </w:tcPr>
          <w:p w14:paraId="33BECF16"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10.3 Pondere din nota finală</w:t>
            </w:r>
          </w:p>
        </w:tc>
      </w:tr>
      <w:tr w:rsidR="00FB27BC" w:rsidRPr="00E4742F" w14:paraId="4895BE21" w14:textId="77777777" w:rsidTr="4B0F3E8E">
        <w:trPr>
          <w:trHeight w:val="135"/>
        </w:trPr>
        <w:tc>
          <w:tcPr>
            <w:tcW w:w="2682" w:type="dxa"/>
          </w:tcPr>
          <w:p w14:paraId="7715C7A7" w14:textId="77777777" w:rsidR="00FB27BC" w:rsidRPr="00E4742F" w:rsidRDefault="00FB27BC" w:rsidP="00E4742F">
            <w:pPr>
              <w:spacing w:after="0" w:line="240" w:lineRule="auto"/>
              <w:rPr>
                <w:rFonts w:ascii="Times New Roman" w:hAnsi="Times New Roman"/>
                <w:sz w:val="24"/>
                <w:szCs w:val="24"/>
              </w:rPr>
            </w:pPr>
            <w:r w:rsidRPr="00E4742F">
              <w:rPr>
                <w:rFonts w:ascii="Times New Roman" w:hAnsi="Times New Roman"/>
                <w:sz w:val="24"/>
                <w:szCs w:val="24"/>
              </w:rPr>
              <w:t>10.4 Curs</w:t>
            </w:r>
          </w:p>
        </w:tc>
        <w:tc>
          <w:tcPr>
            <w:tcW w:w="3971" w:type="dxa"/>
            <w:shd w:val="clear" w:color="auto" w:fill="D9D9D9" w:themeFill="background1" w:themeFillShade="D9"/>
          </w:tcPr>
          <w:p w14:paraId="2A68A639" w14:textId="77777777" w:rsidR="00FB27BC" w:rsidRPr="00E4742F" w:rsidRDefault="00FB27BC" w:rsidP="00E4742F">
            <w:pPr>
              <w:spacing w:after="0" w:line="240" w:lineRule="auto"/>
              <w:jc w:val="both"/>
              <w:rPr>
                <w:rFonts w:ascii="Times New Roman" w:hAnsi="Times New Roman"/>
                <w:sz w:val="24"/>
                <w:szCs w:val="24"/>
              </w:rPr>
            </w:pPr>
            <w:r w:rsidRPr="00E4742F">
              <w:rPr>
                <w:rFonts w:ascii="Times New Roman" w:hAnsi="Times New Roman"/>
                <w:sz w:val="24"/>
                <w:szCs w:val="24"/>
              </w:rPr>
              <w:t xml:space="preserve">Lucrare scrisă </w:t>
            </w:r>
          </w:p>
          <w:p w14:paraId="4DDBEF00" w14:textId="77777777" w:rsidR="00FB27BC" w:rsidRPr="00E4742F" w:rsidRDefault="00FB27BC" w:rsidP="00E4742F">
            <w:pPr>
              <w:spacing w:after="0" w:line="240" w:lineRule="auto"/>
              <w:rPr>
                <w:rFonts w:ascii="Times New Roman" w:hAnsi="Times New Roman"/>
                <w:sz w:val="24"/>
                <w:szCs w:val="24"/>
                <w:highlight w:val="yellow"/>
              </w:rPr>
            </w:pPr>
          </w:p>
        </w:tc>
        <w:tc>
          <w:tcPr>
            <w:tcW w:w="2106" w:type="dxa"/>
          </w:tcPr>
          <w:p w14:paraId="11512044" w14:textId="77777777" w:rsidR="00FB27BC" w:rsidRPr="00E4742F" w:rsidRDefault="00154244" w:rsidP="00E4742F">
            <w:pPr>
              <w:spacing w:after="0" w:line="240" w:lineRule="auto"/>
              <w:rPr>
                <w:rFonts w:ascii="Times New Roman" w:eastAsia="Calibri" w:hAnsi="Times New Roman"/>
                <w:sz w:val="24"/>
                <w:szCs w:val="24"/>
              </w:rPr>
            </w:pPr>
            <w:r w:rsidRPr="00E4742F">
              <w:rPr>
                <w:rFonts w:ascii="Times New Roman" w:hAnsi="Times New Roman"/>
                <w:sz w:val="24"/>
                <w:szCs w:val="24"/>
              </w:rPr>
              <w:t>Rezolvarea subiectelor de la lucrare</w:t>
            </w:r>
          </w:p>
        </w:tc>
        <w:tc>
          <w:tcPr>
            <w:tcW w:w="1923" w:type="dxa"/>
          </w:tcPr>
          <w:p w14:paraId="3A174C5D" w14:textId="77777777" w:rsidR="00FB27BC" w:rsidRPr="00E4742F" w:rsidRDefault="00154244" w:rsidP="00E4742F">
            <w:pPr>
              <w:spacing w:after="0" w:line="240" w:lineRule="auto"/>
              <w:jc w:val="center"/>
              <w:rPr>
                <w:rFonts w:ascii="Times New Roman" w:hAnsi="Times New Roman"/>
                <w:sz w:val="24"/>
                <w:szCs w:val="24"/>
                <w:highlight w:val="yellow"/>
              </w:rPr>
            </w:pPr>
            <w:r w:rsidRPr="00E4742F">
              <w:rPr>
                <w:rFonts w:ascii="Times New Roman" w:hAnsi="Times New Roman"/>
                <w:sz w:val="24"/>
                <w:szCs w:val="24"/>
              </w:rPr>
              <w:t>5</w:t>
            </w:r>
            <w:r w:rsidR="00FB27BC" w:rsidRPr="00E4742F">
              <w:rPr>
                <w:rFonts w:ascii="Times New Roman" w:hAnsi="Times New Roman"/>
                <w:sz w:val="24"/>
                <w:szCs w:val="24"/>
              </w:rPr>
              <w:t>0%</w:t>
            </w:r>
          </w:p>
        </w:tc>
      </w:tr>
      <w:tr w:rsidR="00FB27BC" w:rsidRPr="00E4742F" w14:paraId="4323830B" w14:textId="77777777" w:rsidTr="4B0F3E8E">
        <w:trPr>
          <w:trHeight w:val="135"/>
        </w:trPr>
        <w:tc>
          <w:tcPr>
            <w:tcW w:w="2682" w:type="dxa"/>
          </w:tcPr>
          <w:p w14:paraId="02DEACCB" w14:textId="77777777" w:rsidR="00FB27BC" w:rsidRPr="00E4742F" w:rsidRDefault="00FB27BC" w:rsidP="00E4742F">
            <w:pPr>
              <w:spacing w:after="0" w:line="240" w:lineRule="auto"/>
              <w:rPr>
                <w:rFonts w:ascii="Times New Roman" w:hAnsi="Times New Roman"/>
                <w:sz w:val="24"/>
                <w:szCs w:val="24"/>
              </w:rPr>
            </w:pPr>
            <w:r w:rsidRPr="00E4742F">
              <w:rPr>
                <w:rFonts w:ascii="Times New Roman" w:hAnsi="Times New Roman"/>
                <w:sz w:val="24"/>
                <w:szCs w:val="24"/>
              </w:rPr>
              <w:t>10.5 Seminar</w:t>
            </w:r>
          </w:p>
        </w:tc>
        <w:tc>
          <w:tcPr>
            <w:tcW w:w="3971" w:type="dxa"/>
            <w:shd w:val="clear" w:color="auto" w:fill="D9D9D9" w:themeFill="background1" w:themeFillShade="D9"/>
          </w:tcPr>
          <w:p w14:paraId="17C462BC" w14:textId="6298916A" w:rsidR="00FB27BC" w:rsidRPr="00E4742F" w:rsidRDefault="050117C6" w:rsidP="00E4742F">
            <w:pPr>
              <w:spacing w:after="0" w:line="240" w:lineRule="auto"/>
              <w:jc w:val="both"/>
              <w:rPr>
                <w:rFonts w:ascii="Times New Roman" w:eastAsia="Calibri" w:hAnsi="Times New Roman"/>
                <w:sz w:val="24"/>
                <w:szCs w:val="24"/>
              </w:rPr>
            </w:pPr>
            <w:r w:rsidRPr="4B0F3E8E">
              <w:rPr>
                <w:rFonts w:ascii="Times New Roman" w:hAnsi="Times New Roman"/>
                <w:sz w:val="24"/>
                <w:szCs w:val="24"/>
              </w:rPr>
              <w:t>Lucrări</w:t>
            </w:r>
            <w:r w:rsidR="00154244" w:rsidRPr="4B0F3E8E">
              <w:rPr>
                <w:rFonts w:ascii="Times New Roman" w:hAnsi="Times New Roman"/>
                <w:sz w:val="24"/>
                <w:szCs w:val="24"/>
              </w:rPr>
              <w:t xml:space="preserve"> pe parcurs</w:t>
            </w:r>
          </w:p>
        </w:tc>
        <w:tc>
          <w:tcPr>
            <w:tcW w:w="2106" w:type="dxa"/>
          </w:tcPr>
          <w:p w14:paraId="42E1C7D1" w14:textId="77777777" w:rsidR="00FB27BC" w:rsidRPr="00E4742F" w:rsidRDefault="00FB27BC" w:rsidP="00E4742F">
            <w:pPr>
              <w:spacing w:after="0" w:line="240" w:lineRule="auto"/>
              <w:rPr>
                <w:rFonts w:ascii="Times New Roman" w:hAnsi="Times New Roman"/>
                <w:sz w:val="24"/>
                <w:szCs w:val="24"/>
                <w:highlight w:val="yellow"/>
              </w:rPr>
            </w:pPr>
            <w:r w:rsidRPr="00E4742F">
              <w:rPr>
                <w:rFonts w:ascii="Times New Roman" w:hAnsi="Times New Roman"/>
                <w:sz w:val="24"/>
                <w:szCs w:val="24"/>
              </w:rPr>
              <w:t>Evaluare periodică şi argumentație.</w:t>
            </w:r>
          </w:p>
        </w:tc>
        <w:tc>
          <w:tcPr>
            <w:tcW w:w="1923" w:type="dxa"/>
          </w:tcPr>
          <w:p w14:paraId="292DB4B9" w14:textId="77777777" w:rsidR="00FB27BC" w:rsidRPr="00E4742F" w:rsidRDefault="00154244" w:rsidP="00E4742F">
            <w:pPr>
              <w:spacing w:after="0" w:line="240" w:lineRule="auto"/>
              <w:jc w:val="center"/>
              <w:rPr>
                <w:rFonts w:ascii="Times New Roman" w:hAnsi="Times New Roman"/>
                <w:sz w:val="24"/>
                <w:szCs w:val="24"/>
                <w:highlight w:val="yellow"/>
              </w:rPr>
            </w:pPr>
            <w:r w:rsidRPr="00E4742F">
              <w:rPr>
                <w:rFonts w:ascii="Times New Roman" w:hAnsi="Times New Roman"/>
                <w:sz w:val="24"/>
                <w:szCs w:val="24"/>
              </w:rPr>
              <w:t>5</w:t>
            </w:r>
            <w:r w:rsidR="00FB27BC" w:rsidRPr="00E4742F">
              <w:rPr>
                <w:rFonts w:ascii="Times New Roman" w:hAnsi="Times New Roman"/>
                <w:sz w:val="24"/>
                <w:szCs w:val="24"/>
              </w:rPr>
              <w:t>0%</w:t>
            </w:r>
          </w:p>
        </w:tc>
      </w:tr>
      <w:tr w:rsidR="00FD0711" w:rsidRPr="00E4742F" w14:paraId="4B23216A" w14:textId="77777777" w:rsidTr="4B0F3E8E">
        <w:tc>
          <w:tcPr>
            <w:tcW w:w="10682" w:type="dxa"/>
            <w:gridSpan w:val="4"/>
          </w:tcPr>
          <w:p w14:paraId="4BFF37FE" w14:textId="77777777" w:rsidR="00FD0711" w:rsidRPr="00E4742F" w:rsidRDefault="00FD0711" w:rsidP="00E4742F">
            <w:pPr>
              <w:spacing w:after="0" w:line="240" w:lineRule="auto"/>
              <w:rPr>
                <w:rFonts w:ascii="Times New Roman" w:hAnsi="Times New Roman"/>
                <w:sz w:val="24"/>
                <w:szCs w:val="24"/>
              </w:rPr>
            </w:pPr>
            <w:r w:rsidRPr="00E4742F">
              <w:rPr>
                <w:rFonts w:ascii="Times New Roman" w:hAnsi="Times New Roman"/>
                <w:sz w:val="24"/>
                <w:szCs w:val="24"/>
              </w:rPr>
              <w:t xml:space="preserve">10.6 </w:t>
            </w:r>
            <w:r w:rsidR="00816871" w:rsidRPr="00E4742F">
              <w:rPr>
                <w:rFonts w:ascii="Times New Roman" w:hAnsi="Times New Roman"/>
                <w:sz w:val="24"/>
                <w:szCs w:val="24"/>
              </w:rPr>
              <w:t>Condi</w:t>
            </w:r>
            <w:r w:rsidR="001B1709" w:rsidRPr="00E4742F">
              <w:rPr>
                <w:rFonts w:ascii="Times New Roman" w:hAnsi="Times New Roman"/>
                <w:sz w:val="24"/>
                <w:szCs w:val="24"/>
              </w:rPr>
              <w:t>ț</w:t>
            </w:r>
            <w:r w:rsidR="00816871" w:rsidRPr="00E4742F">
              <w:rPr>
                <w:rFonts w:ascii="Times New Roman" w:hAnsi="Times New Roman"/>
                <w:sz w:val="24"/>
                <w:szCs w:val="24"/>
              </w:rPr>
              <w:t>ii de promovare</w:t>
            </w:r>
          </w:p>
        </w:tc>
      </w:tr>
      <w:tr w:rsidR="00FD0711" w:rsidRPr="00E4742F" w14:paraId="4F0265D9" w14:textId="77777777" w:rsidTr="4B0F3E8E">
        <w:tc>
          <w:tcPr>
            <w:tcW w:w="10682" w:type="dxa"/>
            <w:gridSpan w:val="4"/>
          </w:tcPr>
          <w:p w14:paraId="7B05C259" w14:textId="77777777" w:rsidR="00585A25" w:rsidRPr="00E4742F" w:rsidRDefault="00585A25" w:rsidP="00E4742F">
            <w:pPr>
              <w:spacing w:after="0" w:line="240" w:lineRule="auto"/>
              <w:rPr>
                <w:rFonts w:ascii="Times New Roman" w:hAnsi="Times New Roman"/>
                <w:sz w:val="24"/>
                <w:szCs w:val="24"/>
              </w:rPr>
            </w:pPr>
            <w:r w:rsidRPr="00E4742F">
              <w:rPr>
                <w:rFonts w:ascii="Times New Roman" w:hAnsi="Times New Roman"/>
                <w:sz w:val="24"/>
                <w:szCs w:val="24"/>
              </w:rPr>
              <w:t>Condiția de promovare este de minim 50 de puncte.</w:t>
            </w:r>
          </w:p>
        </w:tc>
      </w:tr>
    </w:tbl>
    <w:p w14:paraId="4517261E" w14:textId="162D1B45" w:rsidR="001051CD" w:rsidRDefault="00EF61F2" w:rsidP="2DF1EF2C">
      <w:pPr>
        <w:spacing w:after="0" w:line="240" w:lineRule="auto"/>
        <w:rPr>
          <w:rFonts w:ascii="Times New Roman" w:hAnsi="Times New Roman"/>
          <w:sz w:val="24"/>
          <w:szCs w:val="24"/>
        </w:rPr>
      </w:pPr>
      <w:r w:rsidRPr="00E4742F">
        <w:rPr>
          <w:rFonts w:ascii="Times New Roman" w:hAnsi="Times New Roman"/>
          <w:sz w:val="24"/>
          <w:szCs w:val="24"/>
        </w:rPr>
        <w:t xml:space="preserve"> </w:t>
      </w:r>
    </w:p>
    <w:p w14:paraId="3BB12003" w14:textId="77777777" w:rsidR="00D17BC4" w:rsidRDefault="00D17BC4" w:rsidP="2DF1EF2C">
      <w:pPr>
        <w:spacing w:after="0" w:line="240" w:lineRule="auto"/>
        <w:rPr>
          <w:rFonts w:ascii="Times New Roman" w:hAnsi="Times New Roman"/>
          <w:sz w:val="24"/>
          <w:szCs w:val="24"/>
        </w:rPr>
      </w:pPr>
    </w:p>
    <w:p w14:paraId="67B7DDE5" w14:textId="77777777" w:rsidR="00D17BC4" w:rsidRPr="00D17BC4" w:rsidRDefault="00D17BC4" w:rsidP="2DF1EF2C">
      <w:pPr>
        <w:spacing w:after="0" w:line="240" w:lineRule="auto"/>
        <w:rPr>
          <w:rFonts w:ascii="Times New Roman" w:hAnsi="Times New Roman"/>
          <w:sz w:val="24"/>
          <w:szCs w:val="24"/>
        </w:rPr>
      </w:pPr>
    </w:p>
    <w:tbl>
      <w:tblPr>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710"/>
        <w:gridCol w:w="3549"/>
      </w:tblGrid>
      <w:tr w:rsidR="00072B00" w:rsidRPr="00E4742F" w14:paraId="54EDB70E" w14:textId="77777777" w:rsidTr="2DF1EF2C">
        <w:tc>
          <w:tcPr>
            <w:tcW w:w="2207" w:type="dxa"/>
          </w:tcPr>
          <w:p w14:paraId="4BA61F0C" w14:textId="77777777" w:rsidR="00072B00" w:rsidRPr="00E4742F" w:rsidRDefault="00072B00" w:rsidP="00E4742F">
            <w:pPr>
              <w:spacing w:after="0" w:line="240" w:lineRule="auto"/>
              <w:rPr>
                <w:rFonts w:ascii="Times New Roman" w:hAnsi="Times New Roman"/>
                <w:sz w:val="24"/>
                <w:szCs w:val="24"/>
              </w:rPr>
            </w:pPr>
            <w:r w:rsidRPr="00E4742F">
              <w:rPr>
                <w:rFonts w:ascii="Times New Roman" w:hAnsi="Times New Roman"/>
                <w:sz w:val="24"/>
                <w:szCs w:val="24"/>
              </w:rPr>
              <w:t>Data completării</w:t>
            </w:r>
            <w:r w:rsidR="00536B72" w:rsidRPr="00E4742F">
              <w:rPr>
                <w:rFonts w:ascii="Times New Roman" w:hAnsi="Times New Roman"/>
                <w:sz w:val="24"/>
                <w:szCs w:val="24"/>
              </w:rPr>
              <w:t xml:space="preserve"> </w:t>
            </w:r>
          </w:p>
        </w:tc>
        <w:tc>
          <w:tcPr>
            <w:tcW w:w="4710" w:type="dxa"/>
          </w:tcPr>
          <w:p w14:paraId="6E84C7AF" w14:textId="77777777" w:rsidR="003C6DC8" w:rsidRPr="00E4742F" w:rsidRDefault="00D7553A" w:rsidP="00E4742F">
            <w:pPr>
              <w:spacing w:after="0" w:line="240" w:lineRule="auto"/>
              <w:rPr>
                <w:rFonts w:ascii="Times New Roman" w:hAnsi="Times New Roman"/>
                <w:sz w:val="24"/>
                <w:szCs w:val="24"/>
              </w:rPr>
            </w:pPr>
            <w:r w:rsidRPr="00E4742F">
              <w:rPr>
                <w:rFonts w:ascii="Times New Roman" w:hAnsi="Times New Roman"/>
                <w:sz w:val="24"/>
                <w:szCs w:val="24"/>
              </w:rPr>
              <w:t>Titular curs</w:t>
            </w:r>
          </w:p>
        </w:tc>
        <w:tc>
          <w:tcPr>
            <w:tcW w:w="3549" w:type="dxa"/>
          </w:tcPr>
          <w:p w14:paraId="5D3CC354" w14:textId="77777777" w:rsidR="003C6DC8" w:rsidRPr="00E4742F" w:rsidRDefault="00072B00" w:rsidP="00E4742F">
            <w:pPr>
              <w:spacing w:after="0" w:line="240" w:lineRule="auto"/>
              <w:rPr>
                <w:rFonts w:ascii="Times New Roman" w:hAnsi="Times New Roman"/>
                <w:sz w:val="24"/>
                <w:szCs w:val="24"/>
              </w:rPr>
            </w:pPr>
            <w:r w:rsidRPr="00E4742F">
              <w:rPr>
                <w:rFonts w:ascii="Times New Roman" w:hAnsi="Times New Roman"/>
                <w:sz w:val="24"/>
                <w:szCs w:val="24"/>
              </w:rPr>
              <w:t>Titular</w:t>
            </w:r>
            <w:r w:rsidR="003075CA" w:rsidRPr="00E4742F">
              <w:rPr>
                <w:rFonts w:ascii="Times New Roman" w:hAnsi="Times New Roman"/>
                <w:sz w:val="24"/>
                <w:szCs w:val="24"/>
              </w:rPr>
              <w:t>(i</w:t>
            </w:r>
            <w:r w:rsidR="00856791" w:rsidRPr="00E4742F">
              <w:rPr>
                <w:rFonts w:ascii="Times New Roman" w:hAnsi="Times New Roman"/>
                <w:sz w:val="24"/>
                <w:szCs w:val="24"/>
              </w:rPr>
              <w:t>i</w:t>
            </w:r>
            <w:r w:rsidR="003075CA" w:rsidRPr="00E4742F">
              <w:rPr>
                <w:rFonts w:ascii="Times New Roman" w:hAnsi="Times New Roman"/>
                <w:sz w:val="24"/>
                <w:szCs w:val="24"/>
              </w:rPr>
              <w:t>)</w:t>
            </w:r>
            <w:r w:rsidRPr="00E4742F">
              <w:rPr>
                <w:rFonts w:ascii="Times New Roman" w:hAnsi="Times New Roman"/>
                <w:sz w:val="24"/>
                <w:szCs w:val="24"/>
              </w:rPr>
              <w:t xml:space="preserve"> de </w:t>
            </w:r>
            <w:r w:rsidR="003075CA" w:rsidRPr="00E4742F">
              <w:rPr>
                <w:rFonts w:ascii="Times New Roman" w:hAnsi="Times New Roman"/>
                <w:sz w:val="24"/>
                <w:szCs w:val="24"/>
              </w:rPr>
              <w:t>aplicații</w:t>
            </w:r>
          </w:p>
        </w:tc>
      </w:tr>
      <w:tr w:rsidR="00072B00" w:rsidRPr="00E4742F" w14:paraId="2004B53D" w14:textId="77777777" w:rsidTr="2DF1EF2C">
        <w:tc>
          <w:tcPr>
            <w:tcW w:w="2207" w:type="dxa"/>
          </w:tcPr>
          <w:p w14:paraId="557097F4" w14:textId="6A1A3774" w:rsidR="00072B00" w:rsidRPr="00E4742F" w:rsidRDefault="00125602" w:rsidP="00E4742F">
            <w:pPr>
              <w:spacing w:after="0" w:line="240" w:lineRule="auto"/>
              <w:rPr>
                <w:rFonts w:ascii="Times New Roman" w:hAnsi="Times New Roman"/>
                <w:sz w:val="24"/>
                <w:szCs w:val="24"/>
              </w:rPr>
            </w:pPr>
            <w:r>
              <w:rPr>
                <w:rFonts w:ascii="Times New Roman" w:hAnsi="Times New Roman"/>
                <w:sz w:val="24"/>
                <w:szCs w:val="24"/>
              </w:rPr>
              <w:t>25.0</w:t>
            </w:r>
            <w:r w:rsidR="00D17BC4">
              <w:rPr>
                <w:rFonts w:ascii="Times New Roman" w:hAnsi="Times New Roman"/>
                <w:sz w:val="24"/>
                <w:szCs w:val="24"/>
              </w:rPr>
              <w:t>9</w:t>
            </w:r>
            <w:r>
              <w:rPr>
                <w:rFonts w:ascii="Times New Roman" w:hAnsi="Times New Roman"/>
                <w:sz w:val="24"/>
                <w:szCs w:val="24"/>
              </w:rPr>
              <w:t>.202</w:t>
            </w:r>
            <w:r w:rsidR="00D17BC4">
              <w:rPr>
                <w:rFonts w:ascii="Times New Roman" w:hAnsi="Times New Roman"/>
                <w:sz w:val="24"/>
                <w:szCs w:val="24"/>
              </w:rPr>
              <w:t>5</w:t>
            </w:r>
          </w:p>
        </w:tc>
        <w:tc>
          <w:tcPr>
            <w:tcW w:w="4710" w:type="dxa"/>
            <w:tcBorders>
              <w:bottom w:val="none" w:sz="4" w:space="0" w:color="auto"/>
            </w:tcBorders>
          </w:tcPr>
          <w:p w14:paraId="38FC523C" w14:textId="43E276B9" w:rsidR="00072B00" w:rsidRPr="00E4742F" w:rsidRDefault="6BCBA0CA" w:rsidP="2DF1EF2C">
            <w:pPr>
              <w:spacing w:after="0" w:line="240" w:lineRule="auto"/>
              <w:rPr>
                <w:rFonts w:ascii="Times New Roman" w:hAnsi="Times New Roman"/>
                <w:sz w:val="24"/>
                <w:szCs w:val="24"/>
              </w:rPr>
            </w:pPr>
            <w:r w:rsidRPr="2DF1EF2C">
              <w:rPr>
                <w:rFonts w:ascii="Times New Roman" w:hAnsi="Times New Roman"/>
                <w:sz w:val="24"/>
                <w:szCs w:val="24"/>
              </w:rPr>
              <w:t xml:space="preserve">Conf. </w:t>
            </w:r>
            <w:r w:rsidR="00D17BC4">
              <w:rPr>
                <w:rFonts w:ascii="Times New Roman" w:hAnsi="Times New Roman"/>
                <w:sz w:val="24"/>
                <w:szCs w:val="24"/>
              </w:rPr>
              <w:t>D</w:t>
            </w:r>
            <w:r w:rsidRPr="2DF1EF2C">
              <w:rPr>
                <w:rFonts w:ascii="Times New Roman" w:hAnsi="Times New Roman"/>
                <w:sz w:val="24"/>
                <w:szCs w:val="24"/>
              </w:rPr>
              <w:t xml:space="preserve">r. </w:t>
            </w:r>
            <w:r w:rsidR="00D17BC4">
              <w:rPr>
                <w:rFonts w:ascii="Times New Roman" w:hAnsi="Times New Roman"/>
                <w:sz w:val="24"/>
                <w:szCs w:val="24"/>
              </w:rPr>
              <w:t>I</w:t>
            </w:r>
            <w:r w:rsidRPr="2DF1EF2C">
              <w:rPr>
                <w:rFonts w:ascii="Times New Roman" w:hAnsi="Times New Roman"/>
                <w:sz w:val="24"/>
                <w:szCs w:val="24"/>
              </w:rPr>
              <w:t>ng. Laurențiu-Eugen MORARU</w:t>
            </w:r>
          </w:p>
        </w:tc>
        <w:tc>
          <w:tcPr>
            <w:tcW w:w="3549" w:type="dxa"/>
            <w:tcBorders>
              <w:bottom w:val="none" w:sz="4" w:space="0" w:color="auto"/>
            </w:tcBorders>
          </w:tcPr>
          <w:p w14:paraId="2DC79A22" w14:textId="31B340C9" w:rsidR="00072B00" w:rsidRPr="00E4742F" w:rsidRDefault="6BCBA0CA" w:rsidP="2DF1EF2C">
            <w:pPr>
              <w:spacing w:after="0" w:line="240" w:lineRule="auto"/>
              <w:rPr>
                <w:rFonts w:ascii="Times New Roman" w:hAnsi="Times New Roman"/>
                <w:sz w:val="24"/>
                <w:szCs w:val="24"/>
              </w:rPr>
            </w:pPr>
            <w:r w:rsidRPr="2DF1EF2C">
              <w:rPr>
                <w:rFonts w:ascii="Times New Roman" w:hAnsi="Times New Roman"/>
                <w:sz w:val="24"/>
                <w:szCs w:val="24"/>
              </w:rPr>
              <w:t>As. Drd. Ing. Gabriel ȚURLEA</w:t>
            </w:r>
          </w:p>
          <w:p w14:paraId="056B4830" w14:textId="15F2C565" w:rsidR="00072B00" w:rsidRPr="00E4742F" w:rsidRDefault="00072B00" w:rsidP="00E4742F">
            <w:pPr>
              <w:spacing w:after="0" w:line="240" w:lineRule="auto"/>
              <w:rPr>
                <w:rFonts w:ascii="Times New Roman" w:hAnsi="Times New Roman"/>
                <w:sz w:val="24"/>
                <w:szCs w:val="24"/>
              </w:rPr>
            </w:pPr>
          </w:p>
        </w:tc>
      </w:tr>
      <w:tr w:rsidR="00072B00" w:rsidRPr="00E4742F" w14:paraId="3CF2D8B6" w14:textId="77777777" w:rsidTr="2DF1EF2C">
        <w:tc>
          <w:tcPr>
            <w:tcW w:w="2207" w:type="dxa"/>
          </w:tcPr>
          <w:p w14:paraId="0FB78278" w14:textId="77777777" w:rsidR="00072B00" w:rsidRPr="00E4742F" w:rsidRDefault="00072B00" w:rsidP="00E4742F">
            <w:pPr>
              <w:spacing w:after="0" w:line="240" w:lineRule="auto"/>
              <w:rPr>
                <w:rFonts w:ascii="Times New Roman" w:hAnsi="Times New Roman"/>
                <w:sz w:val="24"/>
                <w:szCs w:val="24"/>
              </w:rPr>
            </w:pPr>
          </w:p>
        </w:tc>
        <w:tc>
          <w:tcPr>
            <w:tcW w:w="4710" w:type="dxa"/>
            <w:tcBorders>
              <w:top w:val="none" w:sz="4" w:space="0" w:color="auto"/>
            </w:tcBorders>
          </w:tcPr>
          <w:p w14:paraId="1FC39945" w14:textId="77777777" w:rsidR="00072B00" w:rsidRPr="00E4742F" w:rsidRDefault="00072B00" w:rsidP="00E4742F">
            <w:pPr>
              <w:spacing w:after="0" w:line="240" w:lineRule="auto"/>
              <w:rPr>
                <w:rFonts w:ascii="Times New Roman" w:hAnsi="Times New Roman"/>
                <w:sz w:val="24"/>
                <w:szCs w:val="24"/>
              </w:rPr>
            </w:pPr>
          </w:p>
        </w:tc>
        <w:tc>
          <w:tcPr>
            <w:tcW w:w="3549" w:type="dxa"/>
            <w:tcBorders>
              <w:top w:val="none" w:sz="4" w:space="0" w:color="auto"/>
            </w:tcBorders>
          </w:tcPr>
          <w:p w14:paraId="0562CB0E" w14:textId="77777777" w:rsidR="00072B00" w:rsidRPr="00E4742F" w:rsidRDefault="00072B00" w:rsidP="00E4742F">
            <w:pPr>
              <w:spacing w:after="0" w:line="240" w:lineRule="auto"/>
              <w:rPr>
                <w:rFonts w:ascii="Times New Roman" w:hAnsi="Times New Roman"/>
                <w:sz w:val="24"/>
                <w:szCs w:val="24"/>
              </w:rPr>
            </w:pPr>
          </w:p>
        </w:tc>
      </w:tr>
      <w:tr w:rsidR="00072B00" w:rsidRPr="00E4742F" w14:paraId="1FC9330D" w14:textId="77777777" w:rsidTr="2DF1EF2C">
        <w:tc>
          <w:tcPr>
            <w:tcW w:w="2207" w:type="dxa"/>
          </w:tcPr>
          <w:p w14:paraId="0A85C9E9" w14:textId="77777777" w:rsidR="00072B00" w:rsidRPr="00E4742F" w:rsidRDefault="00072B00" w:rsidP="00E4742F">
            <w:pPr>
              <w:spacing w:after="0" w:line="240" w:lineRule="auto"/>
              <w:rPr>
                <w:rFonts w:ascii="Times New Roman" w:hAnsi="Times New Roman"/>
                <w:sz w:val="24"/>
                <w:szCs w:val="24"/>
              </w:rPr>
            </w:pPr>
            <w:r w:rsidRPr="00E4742F">
              <w:rPr>
                <w:rFonts w:ascii="Times New Roman" w:hAnsi="Times New Roman"/>
                <w:sz w:val="24"/>
                <w:szCs w:val="24"/>
              </w:rPr>
              <w:t>Data avizării în departament</w:t>
            </w:r>
            <w:r w:rsidR="00B4650B" w:rsidRPr="00E4742F">
              <w:rPr>
                <w:rFonts w:ascii="Times New Roman" w:hAnsi="Times New Roman"/>
                <w:sz w:val="24"/>
                <w:szCs w:val="24"/>
              </w:rPr>
              <w:t xml:space="preserve"> </w:t>
            </w:r>
          </w:p>
        </w:tc>
        <w:tc>
          <w:tcPr>
            <w:tcW w:w="8259" w:type="dxa"/>
            <w:gridSpan w:val="2"/>
          </w:tcPr>
          <w:p w14:paraId="34CE0A41" w14:textId="355DAAFF" w:rsidR="003C6DC8" w:rsidRPr="00E4742F" w:rsidRDefault="00072B00" w:rsidP="2DF1EF2C">
            <w:pPr>
              <w:spacing w:after="0" w:line="240" w:lineRule="auto"/>
              <w:rPr>
                <w:rFonts w:ascii="Times New Roman" w:hAnsi="Times New Roman"/>
                <w:color w:val="9BBB59"/>
                <w:sz w:val="24"/>
                <w:szCs w:val="24"/>
              </w:rPr>
            </w:pPr>
            <w:r w:rsidRPr="2DF1EF2C">
              <w:rPr>
                <w:rFonts w:ascii="Times New Roman" w:hAnsi="Times New Roman"/>
                <w:sz w:val="24"/>
                <w:szCs w:val="24"/>
              </w:rPr>
              <w:t>Director de departament</w:t>
            </w:r>
          </w:p>
          <w:p w14:paraId="62EBF3C5" w14:textId="5769F01B" w:rsidR="00FB6888" w:rsidRPr="00E4742F" w:rsidRDefault="56E75F4E" w:rsidP="00E4742F">
            <w:pPr>
              <w:spacing w:after="0" w:line="240" w:lineRule="auto"/>
              <w:rPr>
                <w:rFonts w:ascii="Times New Roman" w:hAnsi="Times New Roman"/>
                <w:sz w:val="24"/>
                <w:szCs w:val="24"/>
              </w:rPr>
            </w:pPr>
            <w:r w:rsidRPr="2DF1EF2C">
              <w:rPr>
                <w:rFonts w:ascii="Times New Roman" w:hAnsi="Times New Roman"/>
                <w:sz w:val="24"/>
                <w:szCs w:val="24"/>
              </w:rPr>
              <w:t xml:space="preserve">Conf. </w:t>
            </w:r>
            <w:r w:rsidR="00D17BC4">
              <w:rPr>
                <w:rFonts w:ascii="Times New Roman" w:hAnsi="Times New Roman"/>
                <w:sz w:val="24"/>
                <w:szCs w:val="24"/>
              </w:rPr>
              <w:t>D</w:t>
            </w:r>
            <w:r w:rsidRPr="2DF1EF2C">
              <w:rPr>
                <w:rFonts w:ascii="Times New Roman" w:hAnsi="Times New Roman"/>
                <w:sz w:val="24"/>
                <w:szCs w:val="24"/>
              </w:rPr>
              <w:t xml:space="preserve">r. </w:t>
            </w:r>
            <w:r w:rsidR="00D17BC4">
              <w:rPr>
                <w:rFonts w:ascii="Times New Roman" w:hAnsi="Times New Roman"/>
                <w:sz w:val="24"/>
                <w:szCs w:val="24"/>
              </w:rPr>
              <w:t>I</w:t>
            </w:r>
            <w:r w:rsidRPr="2DF1EF2C">
              <w:rPr>
                <w:rFonts w:ascii="Times New Roman" w:hAnsi="Times New Roman"/>
                <w:sz w:val="24"/>
                <w:szCs w:val="24"/>
              </w:rPr>
              <w:t>ng. Laurențiu-Eugen MORARU</w:t>
            </w:r>
          </w:p>
        </w:tc>
      </w:tr>
      <w:tr w:rsidR="00072B00" w:rsidRPr="00E4742F" w14:paraId="6D98A12B" w14:textId="77777777" w:rsidTr="2DF1EF2C">
        <w:tc>
          <w:tcPr>
            <w:tcW w:w="2207" w:type="dxa"/>
          </w:tcPr>
          <w:p w14:paraId="2946DB82" w14:textId="77777777" w:rsidR="00072B00" w:rsidRPr="00E4742F" w:rsidRDefault="00072B00" w:rsidP="00E4742F">
            <w:pPr>
              <w:spacing w:after="0" w:line="240" w:lineRule="auto"/>
              <w:rPr>
                <w:rFonts w:ascii="Times New Roman" w:hAnsi="Times New Roman"/>
                <w:sz w:val="24"/>
                <w:szCs w:val="24"/>
              </w:rPr>
            </w:pPr>
          </w:p>
        </w:tc>
        <w:tc>
          <w:tcPr>
            <w:tcW w:w="8259" w:type="dxa"/>
            <w:gridSpan w:val="2"/>
          </w:tcPr>
          <w:p w14:paraId="5997CC1D" w14:textId="77777777" w:rsidR="00072B00" w:rsidRPr="00E4742F" w:rsidRDefault="00072B00" w:rsidP="00E4742F">
            <w:pPr>
              <w:spacing w:after="0" w:line="240" w:lineRule="auto"/>
              <w:rPr>
                <w:rFonts w:ascii="Times New Roman" w:hAnsi="Times New Roman"/>
                <w:sz w:val="24"/>
                <w:szCs w:val="24"/>
              </w:rPr>
            </w:pPr>
          </w:p>
        </w:tc>
      </w:tr>
      <w:tr w:rsidR="003075CA" w:rsidRPr="00E4742F" w14:paraId="3BD36659" w14:textId="77777777" w:rsidTr="2DF1EF2C">
        <w:tc>
          <w:tcPr>
            <w:tcW w:w="2207" w:type="dxa"/>
          </w:tcPr>
          <w:p w14:paraId="0C387033" w14:textId="77777777" w:rsidR="00B4650B" w:rsidRPr="00E4742F" w:rsidRDefault="003075CA" w:rsidP="00E4742F">
            <w:pPr>
              <w:spacing w:after="0" w:line="240" w:lineRule="auto"/>
              <w:rPr>
                <w:rFonts w:ascii="Times New Roman" w:hAnsi="Times New Roman"/>
                <w:sz w:val="24"/>
                <w:szCs w:val="24"/>
              </w:rPr>
            </w:pPr>
            <w:r w:rsidRPr="00E4742F">
              <w:rPr>
                <w:rFonts w:ascii="Times New Roman" w:hAnsi="Times New Roman"/>
                <w:sz w:val="24"/>
                <w:szCs w:val="24"/>
              </w:rPr>
              <w:t>Data aprobării în Consiliul Facultății</w:t>
            </w:r>
          </w:p>
          <w:p w14:paraId="110FFD37" w14:textId="77777777" w:rsidR="003075CA" w:rsidRPr="00E4742F" w:rsidRDefault="003075CA" w:rsidP="00E4742F">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E4742F" w:rsidRDefault="003075CA" w:rsidP="00E4742F">
            <w:pPr>
              <w:spacing w:after="0" w:line="240" w:lineRule="auto"/>
              <w:rPr>
                <w:rFonts w:ascii="Times New Roman" w:hAnsi="Times New Roman"/>
                <w:sz w:val="24"/>
                <w:szCs w:val="24"/>
              </w:rPr>
            </w:pPr>
            <w:r w:rsidRPr="2DF1EF2C">
              <w:rPr>
                <w:rFonts w:ascii="Times New Roman" w:hAnsi="Times New Roman"/>
                <w:sz w:val="24"/>
                <w:szCs w:val="24"/>
              </w:rPr>
              <w:t>Decan</w:t>
            </w:r>
            <w:r w:rsidR="00B4650B" w:rsidRPr="2DF1EF2C">
              <w:rPr>
                <w:rFonts w:ascii="Times New Roman" w:hAnsi="Times New Roman"/>
                <w:sz w:val="24"/>
                <w:szCs w:val="24"/>
              </w:rPr>
              <w:t xml:space="preserve"> </w:t>
            </w:r>
          </w:p>
          <w:p w14:paraId="693FDBD2" w14:textId="65D06946" w:rsidR="003075CA" w:rsidRPr="00E4742F" w:rsidRDefault="4A8F0C50" w:rsidP="2DF1EF2C">
            <w:pPr>
              <w:spacing w:after="0" w:line="240" w:lineRule="auto"/>
              <w:rPr>
                <w:rFonts w:ascii="Times New Roman" w:hAnsi="Times New Roman"/>
                <w:sz w:val="24"/>
                <w:szCs w:val="24"/>
              </w:rPr>
            </w:pPr>
            <w:r w:rsidRPr="2DF1EF2C">
              <w:rPr>
                <w:rFonts w:ascii="Times New Roman" w:hAnsi="Times New Roman"/>
                <w:color w:val="000000" w:themeColor="text1"/>
                <w:sz w:val="24"/>
                <w:szCs w:val="24"/>
              </w:rPr>
              <w:t>Prof. Dr. Ing. Daniel-Eugeniu CRUNȚEANU</w:t>
            </w:r>
          </w:p>
          <w:p w14:paraId="23A8F696" w14:textId="3B61C98C" w:rsidR="003075CA" w:rsidRPr="00E4742F" w:rsidRDefault="003075CA" w:rsidP="00E4742F">
            <w:pPr>
              <w:spacing w:after="0" w:line="240" w:lineRule="auto"/>
              <w:rPr>
                <w:rFonts w:ascii="Times New Roman" w:hAnsi="Times New Roman"/>
                <w:sz w:val="24"/>
                <w:szCs w:val="24"/>
              </w:rPr>
            </w:pPr>
          </w:p>
        </w:tc>
      </w:tr>
    </w:tbl>
    <w:p w14:paraId="3FE9F23F" w14:textId="77777777" w:rsidR="00D13E52" w:rsidRPr="00E4742F" w:rsidRDefault="00D13E52" w:rsidP="00E4742F">
      <w:pPr>
        <w:spacing w:after="0" w:line="240" w:lineRule="auto"/>
        <w:rPr>
          <w:rFonts w:ascii="Times New Roman" w:hAnsi="Times New Roman"/>
          <w:sz w:val="24"/>
          <w:szCs w:val="24"/>
        </w:rPr>
      </w:pPr>
    </w:p>
    <w:sectPr w:rsidR="00D13E52" w:rsidRPr="00E4742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4DC8" w14:textId="77777777" w:rsidR="005849FE" w:rsidRDefault="005849FE" w:rsidP="006B0230">
      <w:pPr>
        <w:spacing w:after="0" w:line="240" w:lineRule="auto"/>
      </w:pPr>
      <w:r>
        <w:separator/>
      </w:r>
    </w:p>
  </w:endnote>
  <w:endnote w:type="continuationSeparator" w:id="0">
    <w:p w14:paraId="778443BE" w14:textId="77777777" w:rsidR="005849FE" w:rsidRDefault="005849F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1A9C232" w14:paraId="3F5BDD88" w14:textId="77777777" w:rsidTr="61A9C232">
      <w:trPr>
        <w:trHeight w:val="300"/>
      </w:trPr>
      <w:tc>
        <w:tcPr>
          <w:tcW w:w="3485" w:type="dxa"/>
        </w:tcPr>
        <w:p w14:paraId="612A222B" w14:textId="083C5ECB" w:rsidR="61A9C232" w:rsidRDefault="61A9C232" w:rsidP="61A9C232">
          <w:pPr>
            <w:pStyle w:val="Header"/>
            <w:ind w:left="-115"/>
          </w:pPr>
        </w:p>
      </w:tc>
      <w:tc>
        <w:tcPr>
          <w:tcW w:w="3485" w:type="dxa"/>
        </w:tcPr>
        <w:p w14:paraId="242BB771" w14:textId="35E45597" w:rsidR="61A9C232" w:rsidRDefault="61A9C232" w:rsidP="61A9C232">
          <w:pPr>
            <w:pStyle w:val="Header"/>
            <w:jc w:val="center"/>
          </w:pPr>
        </w:p>
      </w:tc>
      <w:tc>
        <w:tcPr>
          <w:tcW w:w="3485" w:type="dxa"/>
        </w:tcPr>
        <w:p w14:paraId="13B5AFF0" w14:textId="65037B29" w:rsidR="61A9C232" w:rsidRDefault="61A9C232" w:rsidP="61A9C232">
          <w:pPr>
            <w:pStyle w:val="Header"/>
            <w:ind w:right="-115"/>
            <w:jc w:val="right"/>
          </w:pPr>
        </w:p>
      </w:tc>
    </w:tr>
  </w:tbl>
  <w:p w14:paraId="40934CD8" w14:textId="6CD34E44" w:rsidR="61A9C232" w:rsidRDefault="61A9C232" w:rsidP="61A9C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D0435" w14:textId="77777777" w:rsidR="005849FE" w:rsidRDefault="005849FE" w:rsidP="006B0230">
      <w:pPr>
        <w:spacing w:after="0" w:line="240" w:lineRule="auto"/>
      </w:pPr>
      <w:r>
        <w:separator/>
      </w:r>
    </w:p>
  </w:footnote>
  <w:footnote w:type="continuationSeparator" w:id="0">
    <w:p w14:paraId="3F5E3EE8" w14:textId="77777777" w:rsidR="005849FE" w:rsidRDefault="005849F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61A9C232" w14:paraId="7ECA21F3" w14:textId="77777777" w:rsidTr="61A9C232">
      <w:trPr>
        <w:trHeight w:val="990"/>
      </w:trPr>
      <w:tc>
        <w:tcPr>
          <w:tcW w:w="1245" w:type="dxa"/>
          <w:tcBorders>
            <w:top w:val="nil"/>
            <w:left w:val="nil"/>
            <w:bottom w:val="nil"/>
            <w:right w:val="nil"/>
          </w:tcBorders>
          <w:tcMar>
            <w:left w:w="105" w:type="dxa"/>
            <w:right w:w="105" w:type="dxa"/>
          </w:tcMar>
          <w:vAlign w:val="center"/>
        </w:tcPr>
        <w:p w14:paraId="7A9A267B" w14:textId="433E03FC" w:rsidR="61A9C232" w:rsidRDefault="61A9C232" w:rsidP="61A9C232">
          <w:pPr>
            <w:tabs>
              <w:tab w:val="center" w:pos="4680"/>
              <w:tab w:val="right" w:pos="9360"/>
            </w:tabs>
            <w:spacing w:after="0"/>
            <w:rPr>
              <w:rFonts w:eastAsia="Calibri" w:cs="Calibri"/>
              <w:color w:val="000000" w:themeColor="text1"/>
              <w:lang w:val="en-GB"/>
            </w:rPr>
          </w:pPr>
          <w:r>
            <w:rPr>
              <w:noProof/>
            </w:rPr>
            <w:drawing>
              <wp:inline distT="0" distB="0" distL="0" distR="0" wp14:anchorId="35D4419B" wp14:editId="57DE7FE5">
                <wp:extent cx="771525" cy="771525"/>
                <wp:effectExtent l="0" t="0" r="0" b="0"/>
                <wp:docPr id="1755685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85446" name="Picture 175568544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24B9AE1" w14:textId="3B1687BA" w:rsidR="61A9C232" w:rsidRDefault="61A9C232" w:rsidP="61A9C232">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AA571B9" w14:textId="53F51600" w:rsidR="61A9C232" w:rsidRDefault="61A9C232" w:rsidP="61A9C232">
          <w:pPr>
            <w:pStyle w:val="Header"/>
            <w:spacing w:after="0" w:line="360" w:lineRule="auto"/>
            <w:jc w:val="center"/>
            <w:rPr>
              <w:rFonts w:ascii="Arial" w:eastAsia="Arial" w:hAnsi="Arial" w:cs="Arial"/>
              <w:color w:val="000000" w:themeColor="text1"/>
              <w:sz w:val="28"/>
              <w:szCs w:val="28"/>
              <w:lang w:val="en-GB"/>
            </w:rPr>
          </w:pPr>
          <w:r w:rsidRPr="61A9C232">
            <w:rPr>
              <w:rFonts w:ascii="Arial" w:eastAsia="Arial" w:hAnsi="Arial" w:cs="Arial"/>
              <w:b/>
              <w:bCs/>
              <w:color w:val="000000" w:themeColor="text1"/>
              <w:sz w:val="28"/>
              <w:szCs w:val="28"/>
            </w:rPr>
            <w:t>Universitatea Națională de Știință și Tehnologie POLITEHNICA București</w:t>
          </w:r>
        </w:p>
        <w:p w14:paraId="415562A1" w14:textId="7A70A0CE" w:rsidR="61A9C232" w:rsidRDefault="61A9C232" w:rsidP="61A9C232">
          <w:pPr>
            <w:pStyle w:val="Header"/>
            <w:spacing w:after="0" w:line="360" w:lineRule="auto"/>
            <w:jc w:val="center"/>
            <w:rPr>
              <w:rFonts w:ascii="Arial" w:eastAsia="Arial" w:hAnsi="Arial" w:cs="Arial"/>
              <w:color w:val="000000" w:themeColor="text1"/>
              <w:sz w:val="28"/>
              <w:szCs w:val="28"/>
              <w:lang w:val="en-GB"/>
            </w:rPr>
          </w:pPr>
          <w:r w:rsidRPr="61A9C232">
            <w:rPr>
              <w:rFonts w:ascii="Arial" w:eastAsia="Arial" w:hAnsi="Arial" w:cs="Arial"/>
              <w:b/>
              <w:bCs/>
              <w:color w:val="000000" w:themeColor="text1"/>
              <w:sz w:val="28"/>
              <w:szCs w:val="28"/>
            </w:rPr>
            <w:t>Facultatea</w:t>
          </w:r>
          <w:r w:rsidRPr="61A9C232">
            <w:rPr>
              <w:rFonts w:ascii="Arial" w:eastAsia="Arial" w:hAnsi="Arial" w:cs="Arial"/>
              <w:b/>
              <w:bCs/>
              <w:color w:val="000000" w:themeColor="text1"/>
              <w:sz w:val="20"/>
              <w:szCs w:val="20"/>
            </w:rPr>
            <w:t xml:space="preserve"> </w:t>
          </w:r>
          <w:r w:rsidRPr="61A9C232">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1E5D940" w14:textId="634E6065" w:rsidR="61A9C232" w:rsidRDefault="61A9C232" w:rsidP="61A9C232">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285D796" wp14:editId="1D247071">
                <wp:extent cx="733425" cy="742950"/>
                <wp:effectExtent l="0" t="0" r="0" b="0"/>
                <wp:docPr id="117759065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90655" name="Picture 117759065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4F3B7FBA"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B7F997"/>
    <w:multiLevelType w:val="hybridMultilevel"/>
    <w:tmpl w:val="4D785FD2"/>
    <w:lvl w:ilvl="0" w:tplc="70EC807A">
      <w:start w:val="1"/>
      <w:numFmt w:val="bullet"/>
      <w:lvlText w:val=""/>
      <w:lvlJc w:val="left"/>
      <w:pPr>
        <w:ind w:left="720" w:hanging="360"/>
      </w:pPr>
      <w:rPr>
        <w:rFonts w:ascii="Symbol" w:hAnsi="Symbol" w:hint="default"/>
      </w:rPr>
    </w:lvl>
    <w:lvl w:ilvl="1" w:tplc="47AAC104">
      <w:start w:val="1"/>
      <w:numFmt w:val="bullet"/>
      <w:lvlText w:val="o"/>
      <w:lvlJc w:val="left"/>
      <w:pPr>
        <w:ind w:left="1440" w:hanging="360"/>
      </w:pPr>
      <w:rPr>
        <w:rFonts w:ascii="Courier New" w:hAnsi="Courier New" w:hint="default"/>
      </w:rPr>
    </w:lvl>
    <w:lvl w:ilvl="2" w:tplc="3F4A8B2C">
      <w:start w:val="1"/>
      <w:numFmt w:val="bullet"/>
      <w:lvlText w:val=""/>
      <w:lvlJc w:val="left"/>
      <w:pPr>
        <w:ind w:left="2160" w:hanging="360"/>
      </w:pPr>
      <w:rPr>
        <w:rFonts w:ascii="Wingdings" w:hAnsi="Wingdings" w:hint="default"/>
      </w:rPr>
    </w:lvl>
    <w:lvl w:ilvl="3" w:tplc="AE989172">
      <w:start w:val="1"/>
      <w:numFmt w:val="bullet"/>
      <w:lvlText w:val=""/>
      <w:lvlJc w:val="left"/>
      <w:pPr>
        <w:ind w:left="2880" w:hanging="360"/>
      </w:pPr>
      <w:rPr>
        <w:rFonts w:ascii="Symbol" w:hAnsi="Symbol" w:hint="default"/>
      </w:rPr>
    </w:lvl>
    <w:lvl w:ilvl="4" w:tplc="4CBE6242">
      <w:start w:val="1"/>
      <w:numFmt w:val="bullet"/>
      <w:lvlText w:val="o"/>
      <w:lvlJc w:val="left"/>
      <w:pPr>
        <w:ind w:left="3600" w:hanging="360"/>
      </w:pPr>
      <w:rPr>
        <w:rFonts w:ascii="Courier New" w:hAnsi="Courier New" w:hint="default"/>
      </w:rPr>
    </w:lvl>
    <w:lvl w:ilvl="5" w:tplc="E4F04B70">
      <w:start w:val="1"/>
      <w:numFmt w:val="bullet"/>
      <w:lvlText w:val=""/>
      <w:lvlJc w:val="left"/>
      <w:pPr>
        <w:ind w:left="4320" w:hanging="360"/>
      </w:pPr>
      <w:rPr>
        <w:rFonts w:ascii="Wingdings" w:hAnsi="Wingdings" w:hint="default"/>
      </w:rPr>
    </w:lvl>
    <w:lvl w:ilvl="6" w:tplc="7CB46D6E">
      <w:start w:val="1"/>
      <w:numFmt w:val="bullet"/>
      <w:lvlText w:val=""/>
      <w:lvlJc w:val="left"/>
      <w:pPr>
        <w:ind w:left="5040" w:hanging="360"/>
      </w:pPr>
      <w:rPr>
        <w:rFonts w:ascii="Symbol" w:hAnsi="Symbol" w:hint="default"/>
      </w:rPr>
    </w:lvl>
    <w:lvl w:ilvl="7" w:tplc="9B8CC254">
      <w:start w:val="1"/>
      <w:numFmt w:val="bullet"/>
      <w:lvlText w:val="o"/>
      <w:lvlJc w:val="left"/>
      <w:pPr>
        <w:ind w:left="5760" w:hanging="360"/>
      </w:pPr>
      <w:rPr>
        <w:rFonts w:ascii="Courier New" w:hAnsi="Courier New" w:hint="default"/>
      </w:rPr>
    </w:lvl>
    <w:lvl w:ilvl="8" w:tplc="C66EDC14">
      <w:start w:val="1"/>
      <w:numFmt w:val="bullet"/>
      <w:lvlText w:val=""/>
      <w:lvlJc w:val="left"/>
      <w:pPr>
        <w:ind w:left="6480" w:hanging="360"/>
      </w:pPr>
      <w:rPr>
        <w:rFonts w:ascii="Wingdings" w:hAnsi="Wingdings" w:hint="default"/>
      </w:r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8C7A83"/>
    <w:multiLevelType w:val="multilevel"/>
    <w:tmpl w:val="56FA3E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088654">
    <w:abstractNumId w:val="21"/>
  </w:num>
  <w:num w:numId="2" w16cid:durableId="1940942554">
    <w:abstractNumId w:val="0"/>
  </w:num>
  <w:num w:numId="3" w16cid:durableId="2127507595">
    <w:abstractNumId w:val="16"/>
  </w:num>
  <w:num w:numId="4" w16cid:durableId="2124495731">
    <w:abstractNumId w:val="12"/>
  </w:num>
  <w:num w:numId="5" w16cid:durableId="1662274677">
    <w:abstractNumId w:val="22"/>
  </w:num>
  <w:num w:numId="6" w16cid:durableId="1516116811">
    <w:abstractNumId w:val="17"/>
  </w:num>
  <w:num w:numId="7" w16cid:durableId="1050106554">
    <w:abstractNumId w:val="1"/>
  </w:num>
  <w:num w:numId="8" w16cid:durableId="1318804150">
    <w:abstractNumId w:val="4"/>
  </w:num>
  <w:num w:numId="9" w16cid:durableId="1333950854">
    <w:abstractNumId w:val="13"/>
  </w:num>
  <w:num w:numId="10" w16cid:durableId="1254969997">
    <w:abstractNumId w:val="29"/>
  </w:num>
  <w:num w:numId="11" w16cid:durableId="1074863257">
    <w:abstractNumId w:val="14"/>
  </w:num>
  <w:num w:numId="12" w16cid:durableId="1517429063">
    <w:abstractNumId w:val="7"/>
  </w:num>
  <w:num w:numId="13" w16cid:durableId="1504124346">
    <w:abstractNumId w:val="25"/>
  </w:num>
  <w:num w:numId="14" w16cid:durableId="808867123">
    <w:abstractNumId w:val="18"/>
  </w:num>
  <w:num w:numId="15" w16cid:durableId="1336689970">
    <w:abstractNumId w:val="20"/>
  </w:num>
  <w:num w:numId="16" w16cid:durableId="1158107849">
    <w:abstractNumId w:val="19"/>
  </w:num>
  <w:num w:numId="17" w16cid:durableId="600844593">
    <w:abstractNumId w:val="10"/>
  </w:num>
  <w:num w:numId="18" w16cid:durableId="1853101418">
    <w:abstractNumId w:val="3"/>
  </w:num>
  <w:num w:numId="19" w16cid:durableId="891818070">
    <w:abstractNumId w:val="23"/>
  </w:num>
  <w:num w:numId="20" w16cid:durableId="1996570355">
    <w:abstractNumId w:val="11"/>
  </w:num>
  <w:num w:numId="21" w16cid:durableId="702437209">
    <w:abstractNumId w:val="26"/>
  </w:num>
  <w:num w:numId="22" w16cid:durableId="814221231">
    <w:abstractNumId w:val="8"/>
  </w:num>
  <w:num w:numId="23" w16cid:durableId="2104450649">
    <w:abstractNumId w:val="30"/>
  </w:num>
  <w:num w:numId="24" w16cid:durableId="1373192078">
    <w:abstractNumId w:val="9"/>
  </w:num>
  <w:num w:numId="25" w16cid:durableId="2044206983">
    <w:abstractNumId w:val="28"/>
  </w:num>
  <w:num w:numId="26" w16cid:durableId="1212814467">
    <w:abstractNumId w:val="15"/>
  </w:num>
  <w:num w:numId="27" w16cid:durableId="655498828">
    <w:abstractNumId w:val="2"/>
  </w:num>
  <w:num w:numId="28" w16cid:durableId="71827662">
    <w:abstractNumId w:val="27"/>
  </w:num>
  <w:num w:numId="29" w16cid:durableId="476142259">
    <w:abstractNumId w:val="5"/>
  </w:num>
  <w:num w:numId="30" w16cid:durableId="1410688971">
    <w:abstractNumId w:val="6"/>
  </w:num>
  <w:num w:numId="31" w16cid:durableId="8363889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351A6"/>
    <w:rsid w:val="00037C35"/>
    <w:rsid w:val="00042830"/>
    <w:rsid w:val="00042F43"/>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1C0B"/>
    <w:rsid w:val="000C2BD3"/>
    <w:rsid w:val="000E0211"/>
    <w:rsid w:val="000E0F5C"/>
    <w:rsid w:val="000E3686"/>
    <w:rsid w:val="000E4FBF"/>
    <w:rsid w:val="000E6FF8"/>
    <w:rsid w:val="00101A4C"/>
    <w:rsid w:val="0010519B"/>
    <w:rsid w:val="001051CD"/>
    <w:rsid w:val="001104F4"/>
    <w:rsid w:val="0011421F"/>
    <w:rsid w:val="001177E6"/>
    <w:rsid w:val="00125602"/>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C7B2C"/>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95723"/>
    <w:rsid w:val="002A0A18"/>
    <w:rsid w:val="002A0FC9"/>
    <w:rsid w:val="002A2A27"/>
    <w:rsid w:val="002B2D67"/>
    <w:rsid w:val="002B3230"/>
    <w:rsid w:val="002C3E30"/>
    <w:rsid w:val="002C5D1B"/>
    <w:rsid w:val="002C7828"/>
    <w:rsid w:val="002C7C5A"/>
    <w:rsid w:val="002D5B8A"/>
    <w:rsid w:val="002D606A"/>
    <w:rsid w:val="002E3D1C"/>
    <w:rsid w:val="002E3E12"/>
    <w:rsid w:val="002E5ECA"/>
    <w:rsid w:val="002F0971"/>
    <w:rsid w:val="002F1B6F"/>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65AD"/>
    <w:rsid w:val="003679B5"/>
    <w:rsid w:val="003806E1"/>
    <w:rsid w:val="00384134"/>
    <w:rsid w:val="00384A0D"/>
    <w:rsid w:val="003A44E3"/>
    <w:rsid w:val="003B55E2"/>
    <w:rsid w:val="003B5A02"/>
    <w:rsid w:val="003B7974"/>
    <w:rsid w:val="003C430C"/>
    <w:rsid w:val="003C6DC8"/>
    <w:rsid w:val="003D0D85"/>
    <w:rsid w:val="003D1D3B"/>
    <w:rsid w:val="003E4A22"/>
    <w:rsid w:val="003E72A5"/>
    <w:rsid w:val="003E7F77"/>
    <w:rsid w:val="003F253C"/>
    <w:rsid w:val="003F49D3"/>
    <w:rsid w:val="003F6CEA"/>
    <w:rsid w:val="00405D76"/>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1A0"/>
    <w:rsid w:val="004A05A3"/>
    <w:rsid w:val="004C3756"/>
    <w:rsid w:val="004D278A"/>
    <w:rsid w:val="004D4A49"/>
    <w:rsid w:val="004E0155"/>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49FE"/>
    <w:rsid w:val="00585A25"/>
    <w:rsid w:val="00587DCE"/>
    <w:rsid w:val="005976E7"/>
    <w:rsid w:val="005A12E1"/>
    <w:rsid w:val="005A4B4E"/>
    <w:rsid w:val="005B402D"/>
    <w:rsid w:val="005C23EC"/>
    <w:rsid w:val="005D2AE2"/>
    <w:rsid w:val="005E20A7"/>
    <w:rsid w:val="006075EF"/>
    <w:rsid w:val="006230D7"/>
    <w:rsid w:val="00630381"/>
    <w:rsid w:val="00637494"/>
    <w:rsid w:val="00637B47"/>
    <w:rsid w:val="00640429"/>
    <w:rsid w:val="006508BA"/>
    <w:rsid w:val="0065472F"/>
    <w:rsid w:val="00656530"/>
    <w:rsid w:val="00656C36"/>
    <w:rsid w:val="006577CD"/>
    <w:rsid w:val="00660A65"/>
    <w:rsid w:val="00663268"/>
    <w:rsid w:val="006743B2"/>
    <w:rsid w:val="00681037"/>
    <w:rsid w:val="006870FE"/>
    <w:rsid w:val="00690032"/>
    <w:rsid w:val="00694056"/>
    <w:rsid w:val="0069574A"/>
    <w:rsid w:val="00696A5C"/>
    <w:rsid w:val="006A175C"/>
    <w:rsid w:val="006B0230"/>
    <w:rsid w:val="006B04FD"/>
    <w:rsid w:val="006B1032"/>
    <w:rsid w:val="006C2433"/>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136"/>
    <w:rsid w:val="00730CEE"/>
    <w:rsid w:val="00733BD4"/>
    <w:rsid w:val="007449F1"/>
    <w:rsid w:val="00745DEC"/>
    <w:rsid w:val="00746248"/>
    <w:rsid w:val="00754636"/>
    <w:rsid w:val="00757C43"/>
    <w:rsid w:val="00760EFD"/>
    <w:rsid w:val="00761633"/>
    <w:rsid w:val="00762B26"/>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52E0"/>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87D2C"/>
    <w:rsid w:val="00897094"/>
    <w:rsid w:val="00897E4F"/>
    <w:rsid w:val="008A1E7A"/>
    <w:rsid w:val="008A7114"/>
    <w:rsid w:val="008B4A1F"/>
    <w:rsid w:val="008B5BEA"/>
    <w:rsid w:val="008C0B9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49A4"/>
    <w:rsid w:val="0094747F"/>
    <w:rsid w:val="00962A3E"/>
    <w:rsid w:val="0097316C"/>
    <w:rsid w:val="009739F4"/>
    <w:rsid w:val="009745FF"/>
    <w:rsid w:val="00975323"/>
    <w:rsid w:val="009823AA"/>
    <w:rsid w:val="00987DA3"/>
    <w:rsid w:val="00994E0F"/>
    <w:rsid w:val="009A162C"/>
    <w:rsid w:val="009A64D0"/>
    <w:rsid w:val="009B0688"/>
    <w:rsid w:val="009B449A"/>
    <w:rsid w:val="009C1184"/>
    <w:rsid w:val="009C2A27"/>
    <w:rsid w:val="009C6E3E"/>
    <w:rsid w:val="009D1BE1"/>
    <w:rsid w:val="009E64C2"/>
    <w:rsid w:val="009E6519"/>
    <w:rsid w:val="009E7F7E"/>
    <w:rsid w:val="009F003A"/>
    <w:rsid w:val="009F2776"/>
    <w:rsid w:val="009F3B07"/>
    <w:rsid w:val="009F5203"/>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4F73"/>
    <w:rsid w:val="00AD5531"/>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BF6"/>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3E52"/>
    <w:rsid w:val="00D14F4C"/>
    <w:rsid w:val="00D16BC3"/>
    <w:rsid w:val="00D16F17"/>
    <w:rsid w:val="00D17BC4"/>
    <w:rsid w:val="00D25D2D"/>
    <w:rsid w:val="00D27462"/>
    <w:rsid w:val="00D27F89"/>
    <w:rsid w:val="00D31C96"/>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2255"/>
    <w:rsid w:val="00E352FA"/>
    <w:rsid w:val="00E437C3"/>
    <w:rsid w:val="00E4742F"/>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34E"/>
    <w:rsid w:val="00F43691"/>
    <w:rsid w:val="00F50D8A"/>
    <w:rsid w:val="00F51B11"/>
    <w:rsid w:val="00F56343"/>
    <w:rsid w:val="00F74C37"/>
    <w:rsid w:val="00F77194"/>
    <w:rsid w:val="00F90C98"/>
    <w:rsid w:val="00F942B1"/>
    <w:rsid w:val="00F9613F"/>
    <w:rsid w:val="00F9647F"/>
    <w:rsid w:val="00F972C4"/>
    <w:rsid w:val="00FA037A"/>
    <w:rsid w:val="00FA0ADD"/>
    <w:rsid w:val="00FA52D0"/>
    <w:rsid w:val="00FA53B9"/>
    <w:rsid w:val="00FA6E3D"/>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50117C6"/>
    <w:rsid w:val="093B4DA2"/>
    <w:rsid w:val="0CCE3A71"/>
    <w:rsid w:val="0DA33D69"/>
    <w:rsid w:val="10BD2475"/>
    <w:rsid w:val="10DAA890"/>
    <w:rsid w:val="136E1F19"/>
    <w:rsid w:val="1514F4CA"/>
    <w:rsid w:val="171746CC"/>
    <w:rsid w:val="1B82A3CE"/>
    <w:rsid w:val="20BDA887"/>
    <w:rsid w:val="23F8CCC0"/>
    <w:rsid w:val="27C0B5B0"/>
    <w:rsid w:val="28148D61"/>
    <w:rsid w:val="2840BB8D"/>
    <w:rsid w:val="284C871F"/>
    <w:rsid w:val="2A03914C"/>
    <w:rsid w:val="2DF1EF2C"/>
    <w:rsid w:val="2F840BE8"/>
    <w:rsid w:val="36B2278C"/>
    <w:rsid w:val="394FC79B"/>
    <w:rsid w:val="3C074A35"/>
    <w:rsid w:val="42855A97"/>
    <w:rsid w:val="464FD78A"/>
    <w:rsid w:val="49E571EF"/>
    <w:rsid w:val="4A8F0C50"/>
    <w:rsid w:val="4B0F3E8E"/>
    <w:rsid w:val="4C866190"/>
    <w:rsid w:val="4EE7A24C"/>
    <w:rsid w:val="5209D267"/>
    <w:rsid w:val="5619F367"/>
    <w:rsid w:val="56E75F4E"/>
    <w:rsid w:val="572EFD85"/>
    <w:rsid w:val="57C02982"/>
    <w:rsid w:val="5B232E0B"/>
    <w:rsid w:val="5B486057"/>
    <w:rsid w:val="5C9719EC"/>
    <w:rsid w:val="5D02F5A6"/>
    <w:rsid w:val="61A9C232"/>
    <w:rsid w:val="61F0CE4E"/>
    <w:rsid w:val="6A23882F"/>
    <w:rsid w:val="6B7653A3"/>
    <w:rsid w:val="6BCBA0CA"/>
    <w:rsid w:val="719831F6"/>
    <w:rsid w:val="781E43B2"/>
    <w:rsid w:val="7A003AA0"/>
    <w:rsid w:val="7B2815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0A7D40"/>
  <w14:defaultImageDpi w14:val="0"/>
  <w15:docId w15:val="{19A8A58E-19B0-47D0-A86F-BCDA6B6C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C0F7DE05-4906-4C76-9EC0-FE155E104DDF}">
  <ds:schemaRefs>
    <ds:schemaRef ds:uri="http://schemas.microsoft.com/sharepoint/v3/contenttype/forms"/>
  </ds:schemaRefs>
</ds:datastoreItem>
</file>

<file path=customXml/itemProps2.xml><?xml version="1.0" encoding="utf-8"?>
<ds:datastoreItem xmlns:ds="http://schemas.openxmlformats.org/officeDocument/2006/customXml" ds:itemID="{4F94740C-7695-4F83-AD47-E1370D50A498}"/>
</file>

<file path=customXml/itemProps3.xml><?xml version="1.0" encoding="utf-8"?>
<ds:datastoreItem xmlns:ds="http://schemas.openxmlformats.org/officeDocument/2006/customXml" ds:itemID="{218DEA14-E471-46FA-A841-F678E85295F4}">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5D242E83-38B2-4AEF-B851-2DF1AC7BB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1606</Words>
  <Characters>9160</Characters>
  <Application>Microsoft Office Word</Application>
  <DocSecurity>0</DocSecurity>
  <Lines>76</Lines>
  <Paragraphs>21</Paragraphs>
  <ScaleCrop>false</ScaleCrop>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28</cp:revision>
  <dcterms:created xsi:type="dcterms:W3CDTF">2026-01-26T12:55:00Z</dcterms:created>
  <dcterms:modified xsi:type="dcterms:W3CDTF">2026-08-26T13:51:00Z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ChelaruTV">
    <vt:lpwstr/>
  </property>
  <property fmtid="{D5CDD505-2E9C-101B-9397-08002B2CF9AE}" pid="4" name="lcf76f155ced4ddcb4097134ff3c332f">
    <vt:lpwstr/>
  </property>
  <property fmtid="{D5CDD505-2E9C-101B-9397-08002B2CF9AE}" pid="5" name="TaxCatchAll">
    <vt:lpwstr/>
  </property>
  <property fmtid="{D5CDD505-2E9C-101B-9397-08002B2CF9AE}" pid="6" name="MediaServiceImageTags">
    <vt:lpwstr/>
  </property>
</Properties>
</file>