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56873" w14:textId="5C0A2CD8" w:rsidR="00FD0711" w:rsidRPr="00B13421" w:rsidRDefault="00FD0711" w:rsidP="000B3BD0">
      <w:pPr>
        <w:spacing w:line="240" w:lineRule="auto"/>
        <w:jc w:val="center"/>
        <w:rPr>
          <w:rFonts w:ascii="Times New Roman" w:hAnsi="Times New Roman"/>
          <w:b/>
          <w:caps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caps/>
          <w:sz w:val="24"/>
          <w:szCs w:val="24"/>
        </w:rPr>
        <w:t>fi</w:t>
      </w:r>
      <w:r w:rsidR="001B1709">
        <w:rPr>
          <w:rFonts w:ascii="Times New Roman" w:hAnsi="Times New Roman"/>
          <w:b/>
          <w:caps/>
          <w:sz w:val="24"/>
          <w:szCs w:val="24"/>
        </w:rPr>
        <w:t>ș</w:t>
      </w:r>
      <w:r w:rsidRPr="0007194F">
        <w:rPr>
          <w:rFonts w:ascii="Times New Roman" w:hAnsi="Times New Roman"/>
          <w:b/>
          <w:caps/>
          <w:sz w:val="24"/>
          <w:szCs w:val="24"/>
        </w:rPr>
        <w:t>a disciplinei</w:t>
      </w:r>
    </w:p>
    <w:p w14:paraId="05E4ACEB" w14:textId="25A23CFB" w:rsidR="00FD0711" w:rsidRPr="00850EF4" w:rsidRDefault="00FD0711" w:rsidP="000B3BD0">
      <w:pPr>
        <w:spacing w:after="0" w:line="240" w:lineRule="auto"/>
        <w:rPr>
          <w:rFonts w:ascii="Times New Roman" w:hAnsi="Times New Roman"/>
          <w:b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>1. Date despre program</w:t>
      </w:r>
      <w:r w:rsidR="00850EF4">
        <w:rPr>
          <w:rFonts w:ascii="Times New Roman" w:hAnsi="Times New Roman"/>
          <w:b/>
          <w:color w:val="9BBB59" w:themeColor="accent3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6196"/>
      </w:tblGrid>
      <w:tr w:rsidR="00FD0711" w:rsidRPr="00C116E4" w14:paraId="723F5BE3" w14:textId="77777777" w:rsidTr="771F116F">
        <w:tc>
          <w:tcPr>
            <w:tcW w:w="3823" w:type="dxa"/>
          </w:tcPr>
          <w:p w14:paraId="30CA5C22" w14:textId="368EF6E3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1.1 Institu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>ia de învă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>ământ superior</w:t>
            </w:r>
          </w:p>
        </w:tc>
        <w:tc>
          <w:tcPr>
            <w:tcW w:w="6196" w:type="dxa"/>
          </w:tcPr>
          <w:p w14:paraId="5E3D56FF" w14:textId="14EB36AD" w:rsidR="00FD0711" w:rsidRPr="00C116E4" w:rsidRDefault="00C116E4" w:rsidP="000B3BD0">
            <w:pPr>
              <w:pStyle w:val="Heading3"/>
              <w:rPr>
                <w:sz w:val="24"/>
                <w:szCs w:val="24"/>
              </w:rPr>
            </w:pPr>
            <w:r w:rsidRPr="771F116F">
              <w:rPr>
                <w:sz w:val="24"/>
                <w:szCs w:val="24"/>
              </w:rPr>
              <w:t xml:space="preserve">Universitatea </w:t>
            </w:r>
            <w:r w:rsidR="00C26673" w:rsidRPr="771F116F">
              <w:rPr>
                <w:sz w:val="24"/>
                <w:szCs w:val="24"/>
              </w:rPr>
              <w:t xml:space="preserve">Națională de Știință și Tehnologie </w:t>
            </w:r>
            <w:r w:rsidRPr="771F116F">
              <w:rPr>
                <w:sz w:val="24"/>
                <w:szCs w:val="24"/>
              </w:rPr>
              <w:t>POLITEHNICA</w:t>
            </w:r>
            <w:r w:rsidR="00A26CB8" w:rsidRPr="771F116F">
              <w:rPr>
                <w:sz w:val="24"/>
                <w:szCs w:val="24"/>
              </w:rPr>
              <w:t xml:space="preserve"> </w:t>
            </w:r>
            <w:r w:rsidRPr="771F116F">
              <w:rPr>
                <w:sz w:val="24"/>
                <w:szCs w:val="24"/>
              </w:rPr>
              <w:t>din Bucure</w:t>
            </w:r>
            <w:r w:rsidR="001B1709" w:rsidRPr="771F116F">
              <w:rPr>
                <w:sz w:val="24"/>
                <w:szCs w:val="24"/>
              </w:rPr>
              <w:t>ș</w:t>
            </w:r>
            <w:r w:rsidRPr="771F116F">
              <w:rPr>
                <w:sz w:val="24"/>
                <w:szCs w:val="24"/>
              </w:rPr>
              <w:t>ti</w:t>
            </w:r>
          </w:p>
        </w:tc>
      </w:tr>
      <w:tr w:rsidR="00FD0711" w:rsidRPr="00C116E4" w14:paraId="3BA60826" w14:textId="77777777" w:rsidTr="771F116F">
        <w:tc>
          <w:tcPr>
            <w:tcW w:w="3823" w:type="dxa"/>
          </w:tcPr>
          <w:p w14:paraId="03B4F8D9" w14:textId="0D673523" w:rsidR="00FD0711" w:rsidRPr="00850EF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50BB472A" w14:textId="72B6C788" w:rsidR="00FD0711" w:rsidRPr="001B1709" w:rsidRDefault="00566AD2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Inginerie Aerospațială</w:t>
            </w:r>
          </w:p>
        </w:tc>
      </w:tr>
      <w:tr w:rsidR="00FD0711" w:rsidRPr="00C116E4" w14:paraId="574A0553" w14:textId="77777777" w:rsidTr="771F116F">
        <w:tc>
          <w:tcPr>
            <w:tcW w:w="3823" w:type="dxa"/>
          </w:tcPr>
          <w:p w14:paraId="6B93773D" w14:textId="69119A06" w:rsidR="00FD0711" w:rsidRPr="00850EF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13524C69" w14:textId="299D482B" w:rsidR="001B1709" w:rsidRPr="004D6A68" w:rsidRDefault="004D6A68" w:rsidP="000B3B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Stiințe Aerospațiale 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‘Elie Carafoli’</w:t>
            </w:r>
          </w:p>
        </w:tc>
      </w:tr>
      <w:tr w:rsidR="00FD0711" w:rsidRPr="00C116E4" w14:paraId="56B65CAC" w14:textId="77777777" w:rsidTr="771F116F">
        <w:tc>
          <w:tcPr>
            <w:tcW w:w="3823" w:type="dxa"/>
          </w:tcPr>
          <w:p w14:paraId="4DBB2F4C" w14:textId="17651D53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1.4 Domeniul de studii</w:t>
            </w:r>
            <w:r w:rsidR="00AD46A4">
              <w:rPr>
                <w:rFonts w:ascii="Times New Roman" w:hAnsi="Times New Roman"/>
                <w:sz w:val="24"/>
                <w:szCs w:val="24"/>
              </w:rPr>
              <w:t xml:space="preserve"> universitare </w:t>
            </w:r>
          </w:p>
        </w:tc>
        <w:tc>
          <w:tcPr>
            <w:tcW w:w="6196" w:type="dxa"/>
          </w:tcPr>
          <w:p w14:paraId="211250E6" w14:textId="393EDA08" w:rsidR="00FD0711" w:rsidRPr="00364C75" w:rsidRDefault="00566AD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Inginerie Aerospațială</w:t>
            </w:r>
          </w:p>
        </w:tc>
      </w:tr>
      <w:tr w:rsidR="00A32B38" w:rsidRPr="00C116E4" w14:paraId="06D8832E" w14:textId="77777777" w:rsidTr="771F116F">
        <w:tc>
          <w:tcPr>
            <w:tcW w:w="3823" w:type="dxa"/>
          </w:tcPr>
          <w:p w14:paraId="45BF625A" w14:textId="64CEC4A6" w:rsidR="00A32B38" w:rsidRPr="00566AD2" w:rsidRDefault="00A32B38" w:rsidP="00A32B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6AD2">
              <w:rPr>
                <w:rFonts w:ascii="Times New Roman" w:hAnsi="Times New Roman"/>
                <w:sz w:val="24"/>
                <w:szCs w:val="24"/>
              </w:rPr>
              <w:t xml:space="preserve">1.5 Programul de studii universitare </w:t>
            </w:r>
          </w:p>
        </w:tc>
        <w:tc>
          <w:tcPr>
            <w:tcW w:w="6196" w:type="dxa"/>
          </w:tcPr>
          <w:p w14:paraId="5A2CE19F" w14:textId="1AA21724" w:rsidR="00A32B38" w:rsidRPr="00566AD2" w:rsidRDefault="00566AD2" w:rsidP="00A32B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Construcții Aerospațiale, Sisteme de Propulsie, Echipamente și Instalații de Aviație, Ingineri și Management Aeronautic, </w:t>
            </w:r>
            <w:r w:rsidRPr="00132EDA">
              <w:rPr>
                <w:rFonts w:ascii="Times New Roman" w:hAnsi="Times New Roman"/>
                <w:sz w:val="24"/>
                <w:szCs w:val="24"/>
              </w:rPr>
              <w:t>Design Aeronautic</w:t>
            </w:r>
          </w:p>
        </w:tc>
      </w:tr>
      <w:tr w:rsidR="00FD0711" w:rsidRPr="00C116E4" w14:paraId="364B4DCD" w14:textId="77777777" w:rsidTr="771F116F">
        <w:tc>
          <w:tcPr>
            <w:tcW w:w="3823" w:type="dxa"/>
          </w:tcPr>
          <w:p w14:paraId="2D0E1983" w14:textId="1B044C64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>
              <w:rPr>
                <w:rFonts w:ascii="Times New Roman" w:hAnsi="Times New Roman"/>
                <w:sz w:val="24"/>
                <w:szCs w:val="24"/>
              </w:rPr>
              <w:t>6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 xml:space="preserve"> Ciclul de studii</w:t>
            </w:r>
            <w:r w:rsidR="004F426F">
              <w:rPr>
                <w:rFonts w:ascii="Times New Roman" w:hAnsi="Times New Roman"/>
                <w:sz w:val="24"/>
                <w:szCs w:val="24"/>
              </w:rPr>
              <w:t xml:space="preserve"> universitare</w:t>
            </w:r>
          </w:p>
        </w:tc>
        <w:tc>
          <w:tcPr>
            <w:tcW w:w="6196" w:type="dxa"/>
          </w:tcPr>
          <w:p w14:paraId="10F58711" w14:textId="2A8C963A" w:rsidR="00FD0711" w:rsidRPr="00364C75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4C75">
              <w:rPr>
                <w:rFonts w:ascii="Times New Roman" w:hAnsi="Times New Roman"/>
                <w:sz w:val="24"/>
                <w:szCs w:val="24"/>
              </w:rPr>
              <w:t>Licen</w:t>
            </w:r>
            <w:r w:rsidR="001B1709" w:rsidRPr="00364C75">
              <w:rPr>
                <w:rFonts w:ascii="Times New Roman" w:hAnsi="Times New Roman"/>
                <w:sz w:val="24"/>
                <w:szCs w:val="24"/>
              </w:rPr>
              <w:t>ț</w:t>
            </w:r>
            <w:r w:rsidRPr="00364C75"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</w:tr>
      <w:tr w:rsidR="00D46EF7" w:rsidRPr="00C116E4" w14:paraId="456B9D7C" w14:textId="77777777" w:rsidTr="771F116F">
        <w:tc>
          <w:tcPr>
            <w:tcW w:w="3823" w:type="dxa"/>
          </w:tcPr>
          <w:p w14:paraId="78642FEF" w14:textId="2905D49C" w:rsidR="00D46EF7" w:rsidRPr="00C116E4" w:rsidRDefault="00D46EF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Limba de predare</w:t>
            </w:r>
          </w:p>
        </w:tc>
        <w:tc>
          <w:tcPr>
            <w:tcW w:w="6196" w:type="dxa"/>
          </w:tcPr>
          <w:p w14:paraId="368FCB00" w14:textId="4D5CE8D4" w:rsidR="00D46EF7" w:rsidRPr="00566AD2" w:rsidRDefault="00D46EF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6AD2">
              <w:rPr>
                <w:rFonts w:ascii="Times New Roman" w:hAnsi="Times New Roman"/>
                <w:sz w:val="24"/>
                <w:szCs w:val="24"/>
              </w:rPr>
              <w:t>Română</w:t>
            </w:r>
          </w:p>
        </w:tc>
      </w:tr>
      <w:tr w:rsidR="004F426F" w:rsidRPr="00C116E4" w14:paraId="375B37EE" w14:textId="77777777" w:rsidTr="771F116F">
        <w:tc>
          <w:tcPr>
            <w:tcW w:w="3823" w:type="dxa"/>
          </w:tcPr>
          <w:p w14:paraId="62A6CD0E" w14:textId="04F1D0CE" w:rsidR="004F426F" w:rsidRDefault="004F426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Locația geografică de desfășurare a studiilor </w:t>
            </w:r>
          </w:p>
        </w:tc>
        <w:tc>
          <w:tcPr>
            <w:tcW w:w="6196" w:type="dxa"/>
          </w:tcPr>
          <w:p w14:paraId="34157CA3" w14:textId="005CF9E4" w:rsidR="004F426F" w:rsidRPr="00566AD2" w:rsidRDefault="004F426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6AD2">
              <w:rPr>
                <w:rFonts w:ascii="Times New Roman" w:hAnsi="Times New Roman"/>
                <w:sz w:val="24"/>
                <w:szCs w:val="24"/>
              </w:rPr>
              <w:t xml:space="preserve">București </w:t>
            </w:r>
          </w:p>
        </w:tc>
      </w:tr>
    </w:tbl>
    <w:p w14:paraId="5342ABA7" w14:textId="77777777" w:rsidR="00AD2C13" w:rsidRDefault="00AD2C13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49E27FA" w14:textId="1BE24A22" w:rsidR="00FD0711" w:rsidRPr="00085094" w:rsidRDefault="00FD0711" w:rsidP="000B3BD0">
      <w:pPr>
        <w:spacing w:after="0" w:line="240" w:lineRule="auto"/>
        <w:rPr>
          <w:rFonts w:ascii="Times New Roman" w:hAnsi="Times New Roman"/>
          <w:b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Date despre disciplină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4"/>
        <w:gridCol w:w="382"/>
        <w:gridCol w:w="1245"/>
        <w:gridCol w:w="793"/>
        <w:gridCol w:w="179"/>
        <w:gridCol w:w="327"/>
        <w:gridCol w:w="1900"/>
        <w:gridCol w:w="172"/>
        <w:gridCol w:w="496"/>
        <w:gridCol w:w="2090"/>
        <w:gridCol w:w="737"/>
      </w:tblGrid>
      <w:tr w:rsidR="00FD0711" w:rsidRPr="0007194F" w14:paraId="57E36C1D" w14:textId="77777777" w:rsidTr="412D060F">
        <w:trPr>
          <w:trHeight w:val="359"/>
        </w:trPr>
        <w:tc>
          <w:tcPr>
            <w:tcW w:w="3311" w:type="dxa"/>
            <w:gridSpan w:val="3"/>
          </w:tcPr>
          <w:p w14:paraId="61BD6346" w14:textId="681782C9" w:rsidR="00532F3D" w:rsidRPr="00AD2C13" w:rsidRDefault="00FD0711" w:rsidP="00AD2C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2.1 Denumirea disciplinei</w:t>
            </w:r>
          </w:p>
        </w:tc>
        <w:tc>
          <w:tcPr>
            <w:tcW w:w="6694" w:type="dxa"/>
            <w:gridSpan w:val="8"/>
          </w:tcPr>
          <w:p w14:paraId="3996590F" w14:textId="73910934" w:rsidR="001F003F" w:rsidRPr="00AD2C13" w:rsidRDefault="00AD2C13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2C13">
              <w:rPr>
                <w:rFonts w:ascii="Times New Roman" w:hAnsi="Times New Roman"/>
                <w:b/>
                <w:bCs/>
                <w:sz w:val="24"/>
                <w:szCs w:val="24"/>
              </w:rPr>
              <w:t>Metode numerice în aviație</w:t>
            </w:r>
            <w:r w:rsidR="00364C75" w:rsidRPr="00AD2C1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D0711" w:rsidRPr="0007194F" w14:paraId="3B211D2A" w14:textId="77777777" w:rsidTr="412D060F">
        <w:tc>
          <w:tcPr>
            <w:tcW w:w="4283" w:type="dxa"/>
            <w:gridSpan w:val="5"/>
          </w:tcPr>
          <w:p w14:paraId="4AB7824E" w14:textId="6901412B" w:rsidR="00FD0711" w:rsidRPr="00AD2C13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2.2 Titularul</w:t>
            </w:r>
            <w:r w:rsidR="00ED7111" w:rsidRPr="00AD2C13">
              <w:rPr>
                <w:rFonts w:ascii="Times New Roman" w:hAnsi="Times New Roman"/>
                <w:sz w:val="24"/>
                <w:szCs w:val="24"/>
              </w:rPr>
              <w:t>/</w:t>
            </w:r>
            <w:r w:rsidR="006A175C" w:rsidRPr="00AD2C13">
              <w:rPr>
                <w:rFonts w:ascii="Times New Roman" w:hAnsi="Times New Roman"/>
                <w:sz w:val="24"/>
                <w:szCs w:val="24"/>
              </w:rPr>
              <w:t>i</w:t>
            </w:r>
            <w:r w:rsidR="00ED7111" w:rsidRPr="00AD2C13">
              <w:rPr>
                <w:rFonts w:ascii="Times New Roman" w:hAnsi="Times New Roman"/>
                <w:sz w:val="24"/>
                <w:szCs w:val="24"/>
              </w:rPr>
              <w:t>i</w:t>
            </w:r>
            <w:r w:rsidRPr="00AD2C13">
              <w:rPr>
                <w:rFonts w:ascii="Times New Roman" w:hAnsi="Times New Roman"/>
                <w:sz w:val="24"/>
                <w:szCs w:val="24"/>
              </w:rPr>
              <w:t xml:space="preserve"> activită</w:t>
            </w:r>
            <w:r w:rsidR="001B1709" w:rsidRPr="00AD2C13">
              <w:rPr>
                <w:rFonts w:ascii="Times New Roman" w:hAnsi="Times New Roman"/>
                <w:sz w:val="24"/>
                <w:szCs w:val="24"/>
              </w:rPr>
              <w:t>ț</w:t>
            </w:r>
            <w:r w:rsidRPr="00AD2C13">
              <w:rPr>
                <w:rFonts w:ascii="Times New Roman" w:hAnsi="Times New Roman"/>
                <w:sz w:val="24"/>
                <w:szCs w:val="24"/>
              </w:rPr>
              <w:t>ilor de curs</w:t>
            </w:r>
          </w:p>
        </w:tc>
        <w:tc>
          <w:tcPr>
            <w:tcW w:w="5722" w:type="dxa"/>
            <w:gridSpan w:val="6"/>
          </w:tcPr>
          <w:p w14:paraId="2881ACE9" w14:textId="77777777" w:rsidR="00FD0711" w:rsidRDefault="00AD2C13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412D060F">
              <w:rPr>
                <w:rFonts w:ascii="Times New Roman" w:hAnsi="Times New Roman"/>
                <w:sz w:val="24"/>
                <w:szCs w:val="24"/>
              </w:rPr>
              <w:t>Prof. dr. ing. Daniel</w:t>
            </w:r>
            <w:r w:rsidR="568F92D4" w:rsidRPr="412D060F">
              <w:rPr>
                <w:rFonts w:ascii="Times New Roman" w:hAnsi="Times New Roman"/>
                <w:sz w:val="24"/>
                <w:szCs w:val="24"/>
              </w:rPr>
              <w:t>-</w:t>
            </w:r>
            <w:r w:rsidRPr="412D060F">
              <w:rPr>
                <w:rFonts w:ascii="Times New Roman" w:hAnsi="Times New Roman"/>
                <w:sz w:val="24"/>
                <w:szCs w:val="24"/>
              </w:rPr>
              <w:t>Eugeniu CRUNȚEANU</w:t>
            </w:r>
          </w:p>
          <w:p w14:paraId="7D0EC825" w14:textId="05D7E42A" w:rsidR="003A6489" w:rsidRPr="00AD2C13" w:rsidRDefault="003A6489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Șl. dr. ing. Sorin BERBENTE</w:t>
            </w:r>
          </w:p>
        </w:tc>
      </w:tr>
      <w:tr w:rsidR="00FD0711" w:rsidRPr="0007194F" w14:paraId="4C0392E2" w14:textId="77777777" w:rsidTr="412D060F">
        <w:tc>
          <w:tcPr>
            <w:tcW w:w="4283" w:type="dxa"/>
            <w:gridSpan w:val="5"/>
          </w:tcPr>
          <w:p w14:paraId="0068B97D" w14:textId="59FA7B0F" w:rsidR="00FD0711" w:rsidRPr="00AD2C13" w:rsidRDefault="00FD0711" w:rsidP="771F11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771F116F">
              <w:rPr>
                <w:rFonts w:ascii="Times New Roman" w:hAnsi="Times New Roman"/>
                <w:sz w:val="24"/>
                <w:szCs w:val="24"/>
              </w:rPr>
              <w:t>2.3 Titularul</w:t>
            </w:r>
            <w:r w:rsidR="00ED7111" w:rsidRPr="771F116F">
              <w:rPr>
                <w:rFonts w:ascii="Times New Roman" w:hAnsi="Times New Roman"/>
                <w:sz w:val="24"/>
                <w:szCs w:val="24"/>
              </w:rPr>
              <w:t>/ii</w:t>
            </w:r>
            <w:r w:rsidRPr="771F116F">
              <w:rPr>
                <w:rFonts w:ascii="Times New Roman" w:hAnsi="Times New Roman"/>
                <w:sz w:val="24"/>
                <w:szCs w:val="24"/>
              </w:rPr>
              <w:t xml:space="preserve"> activită</w:t>
            </w:r>
            <w:r w:rsidR="001B1709" w:rsidRPr="771F116F">
              <w:rPr>
                <w:rFonts w:ascii="Times New Roman" w:hAnsi="Times New Roman"/>
                <w:sz w:val="24"/>
                <w:szCs w:val="24"/>
              </w:rPr>
              <w:t>ț</w:t>
            </w:r>
            <w:r w:rsidRPr="771F116F">
              <w:rPr>
                <w:rFonts w:ascii="Times New Roman" w:hAnsi="Times New Roman"/>
                <w:sz w:val="24"/>
                <w:szCs w:val="24"/>
              </w:rPr>
              <w:t>ilor de</w:t>
            </w:r>
            <w:r w:rsidR="00C116E4" w:rsidRPr="771F116F">
              <w:rPr>
                <w:rFonts w:ascii="Times New Roman" w:hAnsi="Times New Roman"/>
                <w:sz w:val="24"/>
                <w:szCs w:val="24"/>
              </w:rPr>
              <w:t xml:space="preserve"> laborator</w:t>
            </w:r>
          </w:p>
        </w:tc>
        <w:tc>
          <w:tcPr>
            <w:tcW w:w="5722" w:type="dxa"/>
            <w:gridSpan w:val="6"/>
          </w:tcPr>
          <w:p w14:paraId="0C46F769" w14:textId="5E5E92F2" w:rsidR="00AD2C13" w:rsidRDefault="10AFA4B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68CEF1F">
              <w:rPr>
                <w:rFonts w:ascii="Times New Roman" w:hAnsi="Times New Roman"/>
                <w:sz w:val="24"/>
                <w:szCs w:val="24"/>
              </w:rPr>
              <w:t>Dr</w:t>
            </w:r>
            <w:r w:rsidR="65DA2391" w:rsidRPr="068CEF1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D2C13" w:rsidRPr="068CEF1F">
              <w:rPr>
                <w:rFonts w:ascii="Times New Roman" w:hAnsi="Times New Roman"/>
                <w:sz w:val="24"/>
                <w:szCs w:val="24"/>
              </w:rPr>
              <w:t>ing. Andrei</w:t>
            </w:r>
            <w:r w:rsidR="4C0C851C" w:rsidRPr="068CEF1F">
              <w:rPr>
                <w:rFonts w:ascii="Times New Roman" w:hAnsi="Times New Roman"/>
                <w:sz w:val="24"/>
                <w:szCs w:val="24"/>
              </w:rPr>
              <w:t>-</w:t>
            </w:r>
            <w:r w:rsidR="00AD2C13" w:rsidRPr="068CEF1F">
              <w:rPr>
                <w:rFonts w:ascii="Times New Roman" w:hAnsi="Times New Roman"/>
                <w:sz w:val="24"/>
                <w:szCs w:val="24"/>
              </w:rPr>
              <w:t>Vlad COJOCEA</w:t>
            </w:r>
          </w:p>
          <w:p w14:paraId="491188C9" w14:textId="727FFC0E" w:rsidR="00AD2C13" w:rsidRDefault="003A6489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5C3DF25E" w:rsidRPr="412D060F">
              <w:rPr>
                <w:rFonts w:ascii="Times New Roman" w:hAnsi="Times New Roman"/>
                <w:sz w:val="24"/>
                <w:szCs w:val="24"/>
              </w:rPr>
              <w:t>r.</w:t>
            </w:r>
            <w:r w:rsidR="0AF42FC2" w:rsidRPr="412D06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5BE652E9" w:rsidRPr="412D060F">
              <w:rPr>
                <w:rFonts w:ascii="Times New Roman" w:hAnsi="Times New Roman"/>
                <w:sz w:val="24"/>
                <w:szCs w:val="24"/>
              </w:rPr>
              <w:t>A</w:t>
            </w:r>
            <w:r w:rsidR="01C8C37B" w:rsidRPr="412D060F">
              <w:rPr>
                <w:rFonts w:ascii="Times New Roman" w:hAnsi="Times New Roman"/>
                <w:sz w:val="24"/>
                <w:szCs w:val="24"/>
              </w:rPr>
              <w:t>lexandru</w:t>
            </w:r>
            <w:r w:rsidR="5BE652E9" w:rsidRPr="412D060F">
              <w:rPr>
                <w:rFonts w:ascii="Times New Roman" w:hAnsi="Times New Roman"/>
                <w:sz w:val="24"/>
                <w:szCs w:val="24"/>
              </w:rPr>
              <w:t xml:space="preserve"> DUMITRACHE</w:t>
            </w:r>
          </w:p>
          <w:p w14:paraId="10FBC5DD" w14:textId="77777777" w:rsidR="00FD0711" w:rsidRDefault="0268106D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771F116F">
              <w:rPr>
                <w:rFonts w:ascii="Times New Roman" w:hAnsi="Times New Roman"/>
                <w:sz w:val="24"/>
                <w:szCs w:val="24"/>
              </w:rPr>
              <w:t>As. drd. Ing. Bogdan SUĂTEAN</w:t>
            </w:r>
          </w:p>
          <w:p w14:paraId="4CA0B319" w14:textId="003C6320" w:rsidR="003A6489" w:rsidRPr="00AD2C13" w:rsidRDefault="003A6489" w:rsidP="000B3B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Șl. dr. ing. Sorin BERBENTE</w:t>
            </w:r>
          </w:p>
        </w:tc>
      </w:tr>
      <w:tr w:rsidR="00700487" w:rsidRPr="0007194F" w14:paraId="3BE3C0BE" w14:textId="77777777" w:rsidTr="412D060F">
        <w:tc>
          <w:tcPr>
            <w:tcW w:w="1684" w:type="dxa"/>
          </w:tcPr>
          <w:p w14:paraId="4026D74C" w14:textId="2180A3F1" w:rsidR="00FD0711" w:rsidRPr="00AD2C13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2.4 Anul de studiu</w:t>
            </w:r>
          </w:p>
        </w:tc>
        <w:tc>
          <w:tcPr>
            <w:tcW w:w="382" w:type="dxa"/>
          </w:tcPr>
          <w:p w14:paraId="2D1E475E" w14:textId="1D63F286" w:rsidR="00FD0711" w:rsidRPr="00AD2C13" w:rsidRDefault="007A1B42" w:rsidP="00AD2C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8" w:type="dxa"/>
            <w:gridSpan w:val="2"/>
          </w:tcPr>
          <w:p w14:paraId="7DA4A2EF" w14:textId="7572EA4B" w:rsidR="00FD0711" w:rsidRPr="00AD2C13" w:rsidRDefault="00FD0711" w:rsidP="000B3BD0">
            <w:pPr>
              <w:spacing w:after="0" w:line="240" w:lineRule="auto"/>
              <w:ind w:left="-82" w:right="-164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2.5 Semestrul</w:t>
            </w:r>
          </w:p>
        </w:tc>
        <w:tc>
          <w:tcPr>
            <w:tcW w:w="506" w:type="dxa"/>
            <w:gridSpan w:val="2"/>
          </w:tcPr>
          <w:p w14:paraId="300B9719" w14:textId="0C961A12" w:rsidR="00FD0711" w:rsidRPr="00AD2C13" w:rsidRDefault="00AD2C13" w:rsidP="00AD2C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="00C116E4" w:rsidRPr="00AD2C13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900" w:type="dxa"/>
          </w:tcPr>
          <w:p w14:paraId="47B05FB1" w14:textId="54934392" w:rsidR="00FD0711" w:rsidRPr="00AD2C13" w:rsidRDefault="00FD0711" w:rsidP="000B3BD0">
            <w:pPr>
              <w:spacing w:after="0" w:line="240" w:lineRule="auto"/>
              <w:ind w:left="-80" w:right="-122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2.6. Tipul de evaluare</w:t>
            </w:r>
          </w:p>
        </w:tc>
        <w:tc>
          <w:tcPr>
            <w:tcW w:w="668" w:type="dxa"/>
            <w:gridSpan w:val="2"/>
          </w:tcPr>
          <w:p w14:paraId="5453D953" w14:textId="3A3CC4E5" w:rsidR="00FD0711" w:rsidRPr="00AD2C13" w:rsidRDefault="007A1B42" w:rsidP="00AD2C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2090" w:type="dxa"/>
          </w:tcPr>
          <w:p w14:paraId="2FC51EB1" w14:textId="2EC278C9" w:rsidR="00FD0711" w:rsidRPr="00AD2C13" w:rsidRDefault="00FD0711" w:rsidP="000B3BD0">
            <w:pPr>
              <w:spacing w:after="0" w:line="240" w:lineRule="auto"/>
              <w:ind w:left="-38" w:right="-136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 xml:space="preserve">2.7 </w:t>
            </w:r>
            <w:r w:rsidR="00AA5BBD" w:rsidRPr="00AD2C13">
              <w:rPr>
                <w:rFonts w:ascii="Times New Roman" w:hAnsi="Times New Roman"/>
                <w:sz w:val="24"/>
                <w:szCs w:val="24"/>
              </w:rPr>
              <w:t>Statutul</w:t>
            </w:r>
            <w:r w:rsidRPr="00AD2C13">
              <w:rPr>
                <w:rFonts w:ascii="Times New Roman" w:hAnsi="Times New Roman"/>
                <w:sz w:val="24"/>
                <w:szCs w:val="24"/>
              </w:rPr>
              <w:t xml:space="preserve"> disciplinei</w:t>
            </w:r>
          </w:p>
        </w:tc>
        <w:tc>
          <w:tcPr>
            <w:tcW w:w="737" w:type="dxa"/>
          </w:tcPr>
          <w:p w14:paraId="38374877" w14:textId="3AAA3510" w:rsidR="00FD0711" w:rsidRPr="00AD2C13" w:rsidRDefault="00AD2C13" w:rsidP="00AD2C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</w:t>
            </w:r>
          </w:p>
        </w:tc>
      </w:tr>
      <w:tr w:rsidR="007A1B42" w:rsidRPr="00C116E4" w14:paraId="14E46E6F" w14:textId="24CDA01A" w:rsidTr="412D060F">
        <w:tc>
          <w:tcPr>
            <w:tcW w:w="2066" w:type="dxa"/>
            <w:gridSpan w:val="2"/>
          </w:tcPr>
          <w:p w14:paraId="2B6605C0" w14:textId="75A085EB" w:rsidR="00204311" w:rsidRPr="00AD2C13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 xml:space="preserve">2.8 </w:t>
            </w:r>
            <w:r w:rsidR="00AA5BBD" w:rsidRPr="00AD2C13">
              <w:rPr>
                <w:rFonts w:ascii="Times New Roman" w:hAnsi="Times New Roman"/>
                <w:sz w:val="24"/>
                <w:szCs w:val="24"/>
              </w:rPr>
              <w:t>Categoria formativă</w:t>
            </w:r>
          </w:p>
        </w:tc>
        <w:tc>
          <w:tcPr>
            <w:tcW w:w="2038" w:type="dxa"/>
            <w:gridSpan w:val="2"/>
          </w:tcPr>
          <w:p w14:paraId="03F77098" w14:textId="37D45192" w:rsidR="00204311" w:rsidRPr="00AD2C13" w:rsidRDefault="006E7AB8" w:rsidP="00AD2C1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2C13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204311" w:rsidRPr="00AD2C13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578" w:type="dxa"/>
            <w:gridSpan w:val="4"/>
          </w:tcPr>
          <w:p w14:paraId="46A72287" w14:textId="674A324B" w:rsidR="00204311" w:rsidRPr="00AD2C13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2.9 Codul disciplinei</w:t>
            </w:r>
          </w:p>
        </w:tc>
        <w:tc>
          <w:tcPr>
            <w:tcW w:w="3323" w:type="dxa"/>
            <w:gridSpan w:val="3"/>
          </w:tcPr>
          <w:p w14:paraId="7F83CE32" w14:textId="351C430C" w:rsidR="00204311" w:rsidRPr="00AD2C13" w:rsidRDefault="741658F1" w:rsidP="00AD2C13">
            <w:pPr>
              <w:spacing w:after="0" w:line="240" w:lineRule="auto"/>
              <w:jc w:val="center"/>
            </w:pPr>
            <w:r w:rsidRPr="771F116F">
              <w:rPr>
                <w:rFonts w:ascii="Times New Roman" w:hAnsi="Times New Roman"/>
                <w:sz w:val="24"/>
                <w:szCs w:val="24"/>
              </w:rPr>
              <w:t>B.L.09.IA.</w:t>
            </w:r>
            <w:r w:rsidR="003A6489">
              <w:rPr>
                <w:rFonts w:ascii="Times New Roman" w:hAnsi="Times New Roman"/>
                <w:sz w:val="24"/>
                <w:szCs w:val="24"/>
              </w:rPr>
              <w:t>1</w:t>
            </w:r>
            <w:r w:rsidRPr="771F116F">
              <w:rPr>
                <w:rFonts w:ascii="Times New Roman" w:hAnsi="Times New Roman"/>
                <w:sz w:val="24"/>
                <w:szCs w:val="24"/>
              </w:rPr>
              <w:t>.IV.Ob.6</w:t>
            </w:r>
          </w:p>
        </w:tc>
      </w:tr>
    </w:tbl>
    <w:p w14:paraId="0EDAC24C" w14:textId="77777777" w:rsidR="00AA5BBD" w:rsidRDefault="00AA5BBD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03FAF9" w14:textId="5AA6D26E" w:rsidR="00FD0711" w:rsidRPr="0013302B" w:rsidRDefault="00FD0711" w:rsidP="000B3BD0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 xml:space="preserve">Timpul total </w:t>
      </w:r>
      <w:r w:rsidRPr="0007194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ore pe semestru al activită</w:t>
      </w:r>
      <w:r w:rsidR="001B1709">
        <w:rPr>
          <w:rFonts w:ascii="Times New Roman" w:hAnsi="Times New Roman"/>
          <w:sz w:val="24"/>
          <w:szCs w:val="24"/>
        </w:rPr>
        <w:t>ț</w:t>
      </w:r>
      <w:r>
        <w:rPr>
          <w:rFonts w:ascii="Times New Roman" w:hAnsi="Times New Roman"/>
          <w:sz w:val="24"/>
          <w:szCs w:val="24"/>
        </w:rPr>
        <w:t>ilor didactice</w:t>
      </w:r>
      <w:r w:rsidRPr="0007194F">
        <w:rPr>
          <w:rFonts w:ascii="Times New Roman" w:hAnsi="Times New Roman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0"/>
        <w:gridCol w:w="458"/>
        <w:gridCol w:w="116"/>
        <w:gridCol w:w="964"/>
        <w:gridCol w:w="1138"/>
        <w:gridCol w:w="591"/>
        <w:gridCol w:w="2413"/>
        <w:gridCol w:w="555"/>
      </w:tblGrid>
      <w:tr w:rsidR="00FD0711" w:rsidRPr="00AD2C13" w14:paraId="02F8C437" w14:textId="77777777" w:rsidTr="412D060F">
        <w:tc>
          <w:tcPr>
            <w:tcW w:w="3790" w:type="dxa"/>
          </w:tcPr>
          <w:p w14:paraId="1DC014CD" w14:textId="4CE39A1B" w:rsidR="00FD0711" w:rsidRPr="00AD2C13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3.1 Număr de ore pe săptămână</w:t>
            </w:r>
          </w:p>
        </w:tc>
        <w:tc>
          <w:tcPr>
            <w:tcW w:w="574" w:type="dxa"/>
            <w:gridSpan w:val="2"/>
          </w:tcPr>
          <w:p w14:paraId="6CEAB724" w14:textId="1C25354E" w:rsidR="00FD0711" w:rsidRPr="00AD2C13" w:rsidRDefault="00C116E4" w:rsidP="00AD2C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02" w:type="dxa"/>
            <w:gridSpan w:val="2"/>
          </w:tcPr>
          <w:p w14:paraId="0380C28A" w14:textId="38ACECEB" w:rsidR="00FD0711" w:rsidRPr="00AD2C13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Din care: 3.2 curs</w:t>
            </w:r>
          </w:p>
        </w:tc>
        <w:tc>
          <w:tcPr>
            <w:tcW w:w="591" w:type="dxa"/>
          </w:tcPr>
          <w:p w14:paraId="7DB3CF51" w14:textId="5A7AA0D7" w:rsidR="00FD0711" w:rsidRPr="00AD2C13" w:rsidRDefault="00C116E4" w:rsidP="00AD2C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</w:tcPr>
          <w:p w14:paraId="7625568D" w14:textId="77EE00D0" w:rsidR="00FD0711" w:rsidRPr="00AD2C13" w:rsidRDefault="00FD0711" w:rsidP="00972EB1">
            <w:pPr>
              <w:spacing w:after="0" w:line="240" w:lineRule="auto"/>
              <w:ind w:right="-170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3.3</w:t>
            </w:r>
            <w:r w:rsidR="00ED7111" w:rsidRPr="00AD2C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2C13">
              <w:rPr>
                <w:rFonts w:ascii="Times New Roman" w:hAnsi="Times New Roman"/>
                <w:sz w:val="24"/>
                <w:szCs w:val="24"/>
              </w:rPr>
              <w:t>laborator</w:t>
            </w:r>
          </w:p>
        </w:tc>
        <w:tc>
          <w:tcPr>
            <w:tcW w:w="555" w:type="dxa"/>
          </w:tcPr>
          <w:p w14:paraId="11765071" w14:textId="2D793817" w:rsidR="00FD0711" w:rsidRPr="00AD2C13" w:rsidRDefault="00C116E4" w:rsidP="00AD2C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0711" w:rsidRPr="00AD2C13" w14:paraId="5F470B7C" w14:textId="77777777" w:rsidTr="412D060F">
        <w:tc>
          <w:tcPr>
            <w:tcW w:w="3790" w:type="dxa"/>
            <w:shd w:val="clear" w:color="auto" w:fill="D9D9D9" w:themeFill="background1" w:themeFillShade="D9"/>
          </w:tcPr>
          <w:p w14:paraId="1C8C1832" w14:textId="024C001C" w:rsidR="00FD0711" w:rsidRPr="00AD2C13" w:rsidRDefault="00FD0711" w:rsidP="000B3BD0">
            <w:pPr>
              <w:spacing w:after="0" w:line="240" w:lineRule="auto"/>
              <w:ind w:right="-192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3.4 Total ore din planul de învă</w:t>
            </w:r>
            <w:r w:rsidR="001B1709" w:rsidRPr="00AD2C13">
              <w:rPr>
                <w:rFonts w:ascii="Times New Roman" w:hAnsi="Times New Roman"/>
                <w:sz w:val="24"/>
                <w:szCs w:val="24"/>
              </w:rPr>
              <w:t>ț</w:t>
            </w:r>
            <w:r w:rsidRPr="00AD2C13">
              <w:rPr>
                <w:rFonts w:ascii="Times New Roman" w:hAnsi="Times New Roman"/>
                <w:sz w:val="24"/>
                <w:szCs w:val="24"/>
              </w:rPr>
              <w:t>ămân</w:t>
            </w:r>
            <w:r w:rsidR="00C62788" w:rsidRPr="00AD2C13">
              <w:rPr>
                <w:rFonts w:ascii="Times New Roman" w:hAnsi="Times New Roman"/>
                <w:sz w:val="24"/>
                <w:szCs w:val="24"/>
              </w:rPr>
              <w:t>t</w:t>
            </w:r>
            <w:r w:rsidR="00C62788" w:rsidRPr="00AD2C13">
              <w:t xml:space="preserve"> </w:t>
            </w:r>
          </w:p>
        </w:tc>
        <w:tc>
          <w:tcPr>
            <w:tcW w:w="574" w:type="dxa"/>
            <w:gridSpan w:val="2"/>
            <w:shd w:val="clear" w:color="auto" w:fill="D9D9D9" w:themeFill="background1" w:themeFillShade="D9"/>
          </w:tcPr>
          <w:p w14:paraId="45890212" w14:textId="33134BB6" w:rsidR="00FD0711" w:rsidRPr="00AD2C13" w:rsidRDefault="00E85C51" w:rsidP="00AD2C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</w:tcPr>
          <w:p w14:paraId="34213718" w14:textId="3C290039" w:rsidR="00FD0711" w:rsidRPr="00AD2C13" w:rsidRDefault="00FD0711" w:rsidP="000B3BD0">
            <w:pPr>
              <w:spacing w:after="0" w:line="240" w:lineRule="auto"/>
              <w:ind w:right="-178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Din care: 3.5 curs</w:t>
            </w:r>
          </w:p>
        </w:tc>
        <w:tc>
          <w:tcPr>
            <w:tcW w:w="591" w:type="dxa"/>
            <w:shd w:val="clear" w:color="auto" w:fill="D9D9D9" w:themeFill="background1" w:themeFillShade="D9"/>
          </w:tcPr>
          <w:p w14:paraId="794B634A" w14:textId="37EFB0B0" w:rsidR="00FD0711" w:rsidRPr="00AD2C13" w:rsidRDefault="00E85C51" w:rsidP="00AD2C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413" w:type="dxa"/>
            <w:shd w:val="clear" w:color="auto" w:fill="D9D9D9" w:themeFill="background1" w:themeFillShade="D9"/>
          </w:tcPr>
          <w:p w14:paraId="5C2D0A56" w14:textId="1F86C67B" w:rsidR="00FD0711" w:rsidRPr="00AD2C13" w:rsidRDefault="00FD0711" w:rsidP="000B3BD0">
            <w:pPr>
              <w:spacing w:after="0" w:line="240" w:lineRule="auto"/>
              <w:ind w:right="-128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3.6 laborator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14:paraId="46F27A35" w14:textId="7C63190E" w:rsidR="00FD0711" w:rsidRPr="00AD2C13" w:rsidRDefault="00E85C51" w:rsidP="00AD2C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FD0711" w:rsidRPr="00AD2C13" w14:paraId="5505ED6B" w14:textId="77777777" w:rsidTr="412D060F">
        <w:tc>
          <w:tcPr>
            <w:tcW w:w="9470" w:type="dxa"/>
            <w:gridSpan w:val="7"/>
          </w:tcPr>
          <w:p w14:paraId="439071C8" w14:textId="4CFC3361" w:rsidR="00FD0711" w:rsidRPr="00AD2C13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Distribu</w:t>
            </w:r>
            <w:r w:rsidR="001B1709" w:rsidRPr="00AD2C13">
              <w:rPr>
                <w:rFonts w:ascii="Times New Roman" w:hAnsi="Times New Roman"/>
                <w:sz w:val="24"/>
                <w:szCs w:val="24"/>
              </w:rPr>
              <w:t>ț</w:t>
            </w:r>
            <w:r w:rsidRPr="00AD2C13">
              <w:rPr>
                <w:rFonts w:ascii="Times New Roman" w:hAnsi="Times New Roman"/>
                <w:sz w:val="24"/>
                <w:szCs w:val="24"/>
              </w:rPr>
              <w:t>ia fondului de timp</w:t>
            </w:r>
          </w:p>
        </w:tc>
        <w:tc>
          <w:tcPr>
            <w:tcW w:w="555" w:type="dxa"/>
          </w:tcPr>
          <w:p w14:paraId="1769E86A" w14:textId="77777777" w:rsidR="00FD0711" w:rsidRPr="00AD2C13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65472F" w:rsidRPr="00AD2C13" w14:paraId="02D3FB4C" w14:textId="77777777" w:rsidTr="412D060F">
        <w:trPr>
          <w:trHeight w:val="972"/>
        </w:trPr>
        <w:tc>
          <w:tcPr>
            <w:tcW w:w="9470" w:type="dxa"/>
            <w:gridSpan w:val="7"/>
          </w:tcPr>
          <w:p w14:paraId="53E38389" w14:textId="5D09B66F" w:rsidR="0065472F" w:rsidRPr="00AD2C13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 xml:space="preserve">Studiul după manual, suport de curs, bibliografie </w:t>
            </w:r>
            <w:r w:rsidR="001B1709" w:rsidRPr="00AD2C13">
              <w:rPr>
                <w:rFonts w:ascii="Times New Roman" w:hAnsi="Times New Roman"/>
                <w:sz w:val="24"/>
                <w:szCs w:val="24"/>
              </w:rPr>
              <w:t>ș</w:t>
            </w:r>
            <w:r w:rsidRPr="00AD2C13">
              <w:rPr>
                <w:rFonts w:ascii="Times New Roman" w:hAnsi="Times New Roman"/>
                <w:sz w:val="24"/>
                <w:szCs w:val="24"/>
              </w:rPr>
              <w:t>i noti</w:t>
            </w:r>
            <w:r w:rsidR="001B1709" w:rsidRPr="00AD2C13">
              <w:rPr>
                <w:rFonts w:ascii="Times New Roman" w:hAnsi="Times New Roman"/>
                <w:sz w:val="24"/>
                <w:szCs w:val="24"/>
              </w:rPr>
              <w:t>ț</w:t>
            </w:r>
            <w:r w:rsidRPr="00AD2C13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5A39FD54" w14:textId="58A8A09B" w:rsidR="0065472F" w:rsidRPr="00AD2C13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</w:t>
            </w:r>
            <w:r w:rsidR="003515D2" w:rsidRPr="00AD2C13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5F720393" w14:textId="42FD61C8" w:rsidR="0065472F" w:rsidRPr="00AD2C13" w:rsidRDefault="0065472F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412D060F">
              <w:rPr>
                <w:rFonts w:ascii="Times New Roman" w:hAnsi="Times New Roman"/>
                <w:sz w:val="24"/>
                <w:szCs w:val="24"/>
              </w:rPr>
              <w:t>Pregătire</w:t>
            </w:r>
            <w:r w:rsidR="7DF1F799" w:rsidRPr="412D06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412D060F">
              <w:rPr>
                <w:rFonts w:ascii="Times New Roman" w:hAnsi="Times New Roman"/>
                <w:sz w:val="24"/>
                <w:szCs w:val="24"/>
              </w:rPr>
              <w:t xml:space="preserve">laboratoare, teme, referate, portofolii </w:t>
            </w:r>
            <w:r w:rsidR="001B1709" w:rsidRPr="412D060F">
              <w:rPr>
                <w:rFonts w:ascii="Times New Roman" w:hAnsi="Times New Roman"/>
                <w:sz w:val="24"/>
                <w:szCs w:val="24"/>
              </w:rPr>
              <w:t>ș</w:t>
            </w:r>
            <w:r w:rsidRPr="412D060F">
              <w:rPr>
                <w:rFonts w:ascii="Times New Roman" w:hAnsi="Times New Roman"/>
                <w:sz w:val="24"/>
                <w:szCs w:val="24"/>
              </w:rPr>
              <w:t>i eseuri</w:t>
            </w:r>
          </w:p>
        </w:tc>
        <w:tc>
          <w:tcPr>
            <w:tcW w:w="555" w:type="dxa"/>
          </w:tcPr>
          <w:p w14:paraId="34001936" w14:textId="0CF0B912" w:rsidR="0065472F" w:rsidRPr="00AD2C13" w:rsidRDefault="0065472F" w:rsidP="00AD2C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FD0711" w:rsidRPr="00AD2C13" w14:paraId="4D18A6AB" w14:textId="77777777" w:rsidTr="412D060F">
        <w:tc>
          <w:tcPr>
            <w:tcW w:w="9470" w:type="dxa"/>
            <w:gridSpan w:val="7"/>
          </w:tcPr>
          <w:p w14:paraId="7C066D2C" w14:textId="6E29FFDB" w:rsidR="00FD0711" w:rsidRPr="00AD2C13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555" w:type="dxa"/>
          </w:tcPr>
          <w:p w14:paraId="1D9736A9" w14:textId="68165989" w:rsidR="00FD0711" w:rsidRPr="00AD2C13" w:rsidRDefault="0065472F" w:rsidP="00AD2C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0711" w:rsidRPr="00AD2C13" w14:paraId="3F6B30D3" w14:textId="77777777" w:rsidTr="412D060F">
        <w:tc>
          <w:tcPr>
            <w:tcW w:w="9470" w:type="dxa"/>
            <w:gridSpan w:val="7"/>
          </w:tcPr>
          <w:p w14:paraId="45BECD94" w14:textId="4F042C72" w:rsidR="00FD0711" w:rsidRPr="00AD2C13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Examinări</w:t>
            </w:r>
          </w:p>
        </w:tc>
        <w:tc>
          <w:tcPr>
            <w:tcW w:w="555" w:type="dxa"/>
          </w:tcPr>
          <w:p w14:paraId="43E19057" w14:textId="6DF4EC33" w:rsidR="00FD0711" w:rsidRPr="00AD2C13" w:rsidRDefault="0065472F" w:rsidP="00AD2C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8092B" w:rsidRPr="00AD2C13" w14:paraId="23FA439D" w14:textId="77777777" w:rsidTr="412D060F">
        <w:tc>
          <w:tcPr>
            <w:tcW w:w="9470" w:type="dxa"/>
            <w:gridSpan w:val="7"/>
          </w:tcPr>
          <w:p w14:paraId="51A6CC95" w14:textId="6B59E40E" w:rsidR="00A8092B" w:rsidRPr="00AD2C13" w:rsidRDefault="00A8092B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555" w:type="dxa"/>
          </w:tcPr>
          <w:p w14:paraId="07034853" w14:textId="728ED934" w:rsidR="00A8092B" w:rsidRPr="00AD2C13" w:rsidRDefault="00A8092B" w:rsidP="00AD2C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FD0711" w:rsidRPr="00AD2C13" w14:paraId="357B690C" w14:textId="77777777" w:rsidTr="412D060F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77CEBADA" w14:textId="5C496AB8" w:rsidR="00FD0711" w:rsidRPr="00AD2C13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3.7 Total ore studiu individual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50E327D1" w14:textId="31FC1F14" w:rsidR="00FD0711" w:rsidRPr="00AD2C13" w:rsidRDefault="00AD2C13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</w:tr>
      <w:tr w:rsidR="00FD0711" w:rsidRPr="00AD2C13" w14:paraId="15A77EE8" w14:textId="77777777" w:rsidTr="412D060F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A79CF51" w14:textId="3FC01370" w:rsidR="00FD0711" w:rsidRPr="00AD2C13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3.8 Total ore pe semestru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0E134E17" w14:textId="1F464507" w:rsidR="00FD0711" w:rsidRPr="00AD2C13" w:rsidRDefault="00AD2C13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75</w:t>
            </w:r>
          </w:p>
        </w:tc>
      </w:tr>
      <w:tr w:rsidR="00FD0711" w:rsidRPr="00AD2C13" w14:paraId="2EF8E713" w14:textId="77777777" w:rsidTr="412D060F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5BC46BF" w14:textId="1F0BBD9D" w:rsidR="00FD0711" w:rsidRPr="00AD2C13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C13">
              <w:rPr>
                <w:rFonts w:ascii="Times New Roman" w:hAnsi="Times New Roman"/>
                <w:sz w:val="24"/>
                <w:szCs w:val="24"/>
              </w:rPr>
              <w:t>3.9 Numărul de credite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32F2FDA1" w14:textId="6818EB67" w:rsidR="00FD0711" w:rsidRPr="00AD2C13" w:rsidRDefault="00AD2C13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</w:tbl>
    <w:p w14:paraId="373DCD9D" w14:textId="3B39CFAF" w:rsidR="000B3BD0" w:rsidRDefault="000B3BD0" w:rsidP="771F116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080BC5C" w14:textId="63DAFEBE" w:rsidR="00FD0711" w:rsidRDefault="00FD0711" w:rsidP="000B3B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lastRenderedPageBreak/>
        <w:t xml:space="preserve">4. </w:t>
      </w:r>
      <w:r>
        <w:rPr>
          <w:rFonts w:ascii="Times New Roman" w:hAnsi="Times New Roman"/>
          <w:b/>
          <w:sz w:val="24"/>
          <w:szCs w:val="24"/>
        </w:rPr>
        <w:t>Precondi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>
        <w:rPr>
          <w:rFonts w:ascii="Times New Roman" w:hAnsi="Times New Roman"/>
          <w:b/>
          <w:sz w:val="24"/>
          <w:szCs w:val="24"/>
        </w:rPr>
        <w:t xml:space="preserve">ii </w:t>
      </w:r>
      <w:r w:rsidRPr="0007194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acolo unde este cazul</w:t>
      </w:r>
      <w:r w:rsidR="00AD2C13">
        <w:rPr>
          <w:rFonts w:ascii="Times New Roman" w:hAnsi="Times New Roman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B609FA" w14:paraId="1D7E0122" w14:textId="77777777" w:rsidTr="00B609FA">
        <w:tc>
          <w:tcPr>
            <w:tcW w:w="5228" w:type="dxa"/>
          </w:tcPr>
          <w:p w14:paraId="18C0980C" w14:textId="142C851D" w:rsidR="00B609FA" w:rsidRPr="00B609FA" w:rsidRDefault="00B609FA" w:rsidP="000B3BD0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09FA">
              <w:rPr>
                <w:rFonts w:ascii="Times New Roman" w:hAnsi="Times New Roman"/>
                <w:sz w:val="24"/>
                <w:szCs w:val="24"/>
              </w:rPr>
              <w:t>4.1 de curriculum</w:t>
            </w:r>
          </w:p>
        </w:tc>
        <w:tc>
          <w:tcPr>
            <w:tcW w:w="5228" w:type="dxa"/>
          </w:tcPr>
          <w:p w14:paraId="53186204" w14:textId="77777777" w:rsidR="001F74A4" w:rsidRPr="001F74A4" w:rsidRDefault="001F74A4" w:rsidP="001F74A4">
            <w:pPr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 xml:space="preserve">Parcurgerea și/sau promovarea următoarelor discipline: </w:t>
            </w:r>
          </w:p>
          <w:p w14:paraId="6975025A" w14:textId="77777777" w:rsidR="001F74A4" w:rsidRPr="001F74A4" w:rsidRDefault="001F74A4" w:rsidP="001F74A4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Algebră liniară, geometrie analitică și diferențială;</w:t>
            </w:r>
          </w:p>
          <w:p w14:paraId="48E81ACD" w14:textId="77777777" w:rsidR="001F74A4" w:rsidRPr="001F74A4" w:rsidRDefault="001F74A4" w:rsidP="001F74A4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Analiză matematică 1;</w:t>
            </w:r>
          </w:p>
          <w:p w14:paraId="6337F965" w14:textId="1B17A374" w:rsidR="001F74A4" w:rsidRPr="001F74A4" w:rsidRDefault="001F74A4" w:rsidP="001F74A4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Analiză matematică 2;</w:t>
            </w:r>
          </w:p>
          <w:p w14:paraId="09619106" w14:textId="77777777" w:rsidR="00B609FA" w:rsidRPr="001F74A4" w:rsidRDefault="001F74A4" w:rsidP="001F74A4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Matematici speciale;</w:t>
            </w:r>
          </w:p>
          <w:p w14:paraId="59888891" w14:textId="77777777" w:rsidR="001F74A4" w:rsidRPr="001F74A4" w:rsidRDefault="001F74A4" w:rsidP="001F74A4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Programare calculatoarelor și limbaje de programare 1;</w:t>
            </w:r>
          </w:p>
          <w:p w14:paraId="2F95B643" w14:textId="3EA58EE7" w:rsidR="001F74A4" w:rsidRPr="001F74A4" w:rsidRDefault="001F74A4" w:rsidP="001F74A4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Programare calculatoarelor și limbaje de programare 2</w:t>
            </w:r>
          </w:p>
        </w:tc>
      </w:tr>
      <w:tr w:rsidR="00B609FA" w14:paraId="2114D3A9" w14:textId="77777777" w:rsidTr="00B609FA">
        <w:tc>
          <w:tcPr>
            <w:tcW w:w="5228" w:type="dxa"/>
          </w:tcPr>
          <w:p w14:paraId="05FE3232" w14:textId="6449BA97" w:rsidR="00B609FA" w:rsidRDefault="00B609FA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B97DD5">
              <w:rPr>
                <w:rFonts w:ascii="Times New Roman" w:hAnsi="Times New Roman"/>
                <w:sz w:val="24"/>
                <w:szCs w:val="24"/>
              </w:rPr>
              <w:t xml:space="preserve">2 de </w:t>
            </w:r>
            <w:r w:rsidR="00D605BE" w:rsidRPr="00B97DD5">
              <w:rPr>
                <w:rFonts w:ascii="Times New Roman" w:hAnsi="Times New Roman"/>
                <w:sz w:val="24"/>
                <w:szCs w:val="24"/>
              </w:rPr>
              <w:t>rezultate ale învățării</w:t>
            </w:r>
          </w:p>
        </w:tc>
        <w:tc>
          <w:tcPr>
            <w:tcW w:w="5228" w:type="dxa"/>
          </w:tcPr>
          <w:p w14:paraId="5F45E24F" w14:textId="2D641291" w:rsidR="001F74A4" w:rsidRPr="001F74A4" w:rsidRDefault="00E20BD3" w:rsidP="001F74A4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74A4" w:rsidRPr="001F74A4">
              <w:rPr>
                <w:rFonts w:ascii="Times New Roman" w:hAnsi="Times New Roman"/>
                <w:sz w:val="24"/>
                <w:szCs w:val="24"/>
              </w:rPr>
              <w:t>Recunoașterea și înțelegerea principalelor metode numerice utilizate pentru aproximarea funcțiilor, integrarea și derivarea numerică.</w:t>
            </w:r>
          </w:p>
          <w:p w14:paraId="22F18AC9" w14:textId="3095E64F" w:rsidR="001F74A4" w:rsidRPr="001F74A4" w:rsidRDefault="001F74A4" w:rsidP="001F74A4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Enumerarea tehnicilor fundamentale de rezolvare a ecuațiilor neliniare (ex. metoda secantei, metoda Newton-Raphson).</w:t>
            </w:r>
          </w:p>
          <w:p w14:paraId="125DC464" w14:textId="35354A6F" w:rsidR="001F74A4" w:rsidRPr="001F74A4" w:rsidRDefault="001F74A4" w:rsidP="001F74A4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Identificarea algoritmilor de rezolvare a sistemelor de ecuații liniare și neliniare, incluzând metode directe și iterative (Gauss, Gauss-Seidel, Jacobi).</w:t>
            </w:r>
          </w:p>
          <w:p w14:paraId="7336541B" w14:textId="47E5F2BC" w:rsidR="001F74A4" w:rsidRPr="001F74A4" w:rsidRDefault="001F74A4" w:rsidP="001F74A4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Redarea în cuvinte proprii a principiilor de bază ale metodelor Runge-Kutta pentru rezolvarea ecuațiilor diferențiale.</w:t>
            </w:r>
          </w:p>
          <w:p w14:paraId="34FA9D1D" w14:textId="520A1EB6" w:rsidR="001F74A4" w:rsidRPr="001F74A4" w:rsidRDefault="001F74A4" w:rsidP="001F74A4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Clasificarea tipurilor de metode numerice în funcție de domeniul de aplicare și precizia rezultatelor.</w:t>
            </w:r>
          </w:p>
          <w:p w14:paraId="03D86E87" w14:textId="0976774C" w:rsidR="008421F0" w:rsidRPr="001F74A4" w:rsidRDefault="001F74A4" w:rsidP="001F74A4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Explicarea aplicabilității programării numerice în contexte inginerești și aviatice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7BDFD6BF" w14:textId="77777777" w:rsidR="00B609FA" w:rsidRDefault="00B609FA" w:rsidP="000B3B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84B1D3" w14:textId="77777777" w:rsidR="007F393B" w:rsidRDefault="007F393B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E68A69A" w14:textId="20CB449A" w:rsidR="00FD0711" w:rsidRPr="00A1304B" w:rsidRDefault="00FD0711" w:rsidP="000B3BD0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5. </w:t>
      </w:r>
      <w:r>
        <w:rPr>
          <w:rFonts w:ascii="Times New Roman" w:hAnsi="Times New Roman"/>
          <w:b/>
          <w:sz w:val="24"/>
          <w:szCs w:val="24"/>
        </w:rPr>
        <w:t>Condi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>
        <w:rPr>
          <w:rFonts w:ascii="Times New Roman" w:hAnsi="Times New Roman"/>
          <w:b/>
          <w:sz w:val="24"/>
          <w:szCs w:val="24"/>
        </w:rPr>
        <w:t>ii</w:t>
      </w:r>
      <w:r w:rsidR="003C430C">
        <w:rPr>
          <w:rFonts w:ascii="Times New Roman" w:hAnsi="Times New Roman"/>
          <w:b/>
          <w:sz w:val="24"/>
          <w:szCs w:val="24"/>
        </w:rPr>
        <w:t xml:space="preserve"> </w:t>
      </w:r>
      <w:r w:rsidR="00051BDC">
        <w:rPr>
          <w:rFonts w:ascii="Times New Roman" w:hAnsi="Times New Roman"/>
          <w:b/>
          <w:sz w:val="24"/>
          <w:szCs w:val="24"/>
        </w:rPr>
        <w:t xml:space="preserve">necesare </w:t>
      </w:r>
      <w:r w:rsidR="003C430C">
        <w:rPr>
          <w:rFonts w:ascii="Times New Roman" w:hAnsi="Times New Roman"/>
          <w:b/>
          <w:sz w:val="24"/>
          <w:szCs w:val="24"/>
        </w:rPr>
        <w:t>pentru desfă</w:t>
      </w:r>
      <w:r w:rsidR="001B1709">
        <w:rPr>
          <w:rFonts w:ascii="Times New Roman" w:hAnsi="Times New Roman"/>
          <w:b/>
          <w:sz w:val="24"/>
          <w:szCs w:val="24"/>
        </w:rPr>
        <w:t>ș</w:t>
      </w:r>
      <w:r w:rsidR="003C430C">
        <w:rPr>
          <w:rFonts w:ascii="Times New Roman" w:hAnsi="Times New Roman"/>
          <w:b/>
          <w:sz w:val="24"/>
          <w:szCs w:val="24"/>
        </w:rPr>
        <w:t>urarea</w:t>
      </w:r>
      <w:r w:rsidR="00051BDC">
        <w:rPr>
          <w:rFonts w:ascii="Times New Roman" w:hAnsi="Times New Roman"/>
          <w:b/>
          <w:sz w:val="24"/>
          <w:szCs w:val="24"/>
        </w:rPr>
        <w:t xml:space="preserve"> optimă a</w:t>
      </w:r>
      <w:r w:rsidR="003C430C">
        <w:rPr>
          <w:rFonts w:ascii="Times New Roman" w:hAnsi="Times New Roman"/>
          <w:b/>
          <w:sz w:val="24"/>
          <w:szCs w:val="24"/>
        </w:rPr>
        <w:t xml:space="preserve"> activită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 w:rsidR="003C430C">
        <w:rPr>
          <w:rFonts w:ascii="Times New Roman" w:hAnsi="Times New Roman"/>
          <w:b/>
          <w:sz w:val="24"/>
          <w:szCs w:val="24"/>
        </w:rPr>
        <w:t>ilor didactice</w:t>
      </w:r>
      <w:r w:rsidRPr="0007194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acolo unde este cazul</w:t>
      </w:r>
      <w:r w:rsidRPr="0007194F">
        <w:rPr>
          <w:rFonts w:ascii="Times New Roman" w:hAnsi="Times New Roman"/>
          <w:sz w:val="24"/>
          <w:szCs w:val="24"/>
        </w:rPr>
        <w:t>)</w:t>
      </w:r>
    </w:p>
    <w:tbl>
      <w:tblPr>
        <w:tblpPr w:leftFromText="180" w:rightFromText="180" w:vertAnchor="text" w:horzAnchor="margin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8051"/>
      </w:tblGrid>
      <w:tr w:rsidR="00FD0711" w:rsidRPr="0007194F" w14:paraId="312E0DE7" w14:textId="77777777" w:rsidTr="771F116F">
        <w:tc>
          <w:tcPr>
            <w:tcW w:w="2405" w:type="dxa"/>
          </w:tcPr>
          <w:p w14:paraId="5FCC0C5A" w14:textId="26DE6377" w:rsidR="00FD0711" w:rsidRPr="001F74A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 xml:space="preserve">5.1 </w:t>
            </w:r>
            <w:r w:rsidR="00A1304B" w:rsidRPr="001F74A4">
              <w:t xml:space="preserve"> </w:t>
            </w:r>
            <w:r w:rsidR="00A1304B" w:rsidRPr="001F74A4">
              <w:rPr>
                <w:rFonts w:ascii="Times New Roman" w:hAnsi="Times New Roman"/>
                <w:sz w:val="24"/>
                <w:szCs w:val="24"/>
              </w:rPr>
              <w:t>de desfășurare a cursului</w:t>
            </w:r>
          </w:p>
        </w:tc>
        <w:tc>
          <w:tcPr>
            <w:tcW w:w="8051" w:type="dxa"/>
          </w:tcPr>
          <w:p w14:paraId="3536D098" w14:textId="77777777" w:rsidR="001F74A4" w:rsidRPr="00BD7A01" w:rsidRDefault="001F74A4" w:rsidP="001F74A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A01">
              <w:rPr>
                <w:rFonts w:ascii="Times New Roman" w:hAnsi="Times New Roman"/>
                <w:sz w:val="24"/>
                <w:szCs w:val="24"/>
              </w:rPr>
              <w:t>Cursul se va desfășura într-o sală dotată cu videoproiector, ecran de proiecție și computer conectat la internet, pentru susținerea prezentărilor multimedia și accesarea resurselor electronice.</w:t>
            </w:r>
          </w:p>
          <w:p w14:paraId="12ED1D0F" w14:textId="77777777" w:rsidR="001F74A4" w:rsidRPr="00BD7A01" w:rsidRDefault="001F74A4" w:rsidP="001F74A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A01">
              <w:rPr>
                <w:rFonts w:ascii="Times New Roman" w:hAnsi="Times New Roman"/>
                <w:sz w:val="24"/>
                <w:szCs w:val="24"/>
              </w:rPr>
              <w:t>Este necesară existența unui sistem audio funcțional pentru redarea materialelor video demonstrative.</w:t>
            </w:r>
          </w:p>
          <w:p w14:paraId="3202D18E" w14:textId="2D8077A8" w:rsidR="00E20BD3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A01">
              <w:rPr>
                <w:rFonts w:ascii="Times New Roman" w:hAnsi="Times New Roman"/>
                <w:sz w:val="24"/>
                <w:szCs w:val="24"/>
              </w:rPr>
              <w:t>Se recomandă ca sala să fie echipată cu tablă clasică sau whiteboard pentru explicații suplimentare și demonstrații grafice.</w:t>
            </w:r>
          </w:p>
        </w:tc>
      </w:tr>
      <w:tr w:rsidR="00FD0711" w:rsidRPr="0007194F" w14:paraId="30197A50" w14:textId="77777777" w:rsidTr="771F116F">
        <w:tc>
          <w:tcPr>
            <w:tcW w:w="2405" w:type="dxa"/>
          </w:tcPr>
          <w:p w14:paraId="4ED81E2D" w14:textId="649760A9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771F11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5.2 </w:t>
            </w:r>
            <w:r w:rsidR="5007D402">
              <w:t xml:space="preserve"> </w:t>
            </w:r>
            <w:r w:rsidR="5007D402" w:rsidRPr="771F116F">
              <w:rPr>
                <w:rFonts w:ascii="Times New Roman" w:hAnsi="Times New Roman"/>
                <w:sz w:val="24"/>
                <w:szCs w:val="24"/>
              </w:rPr>
              <w:t>de desfășurare a laboratorului</w:t>
            </w:r>
          </w:p>
        </w:tc>
        <w:tc>
          <w:tcPr>
            <w:tcW w:w="8051" w:type="dxa"/>
          </w:tcPr>
          <w:p w14:paraId="3356A962" w14:textId="0AFD431C" w:rsidR="001F74A4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Laboratorul se va desfășura într-o sală dotată cu stații de lucru individuale, echipate cu computere care au instalate aplicații de calcul numeric și software specializat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BD9AFFF" w14:textId="75BD68F9" w:rsidR="001F74A4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Pentru desfășurarea activităților de laborator sunt necesare: acces la internet, proiector pentru demonstrații, seturi de fișiere de lucru (exerciții, șabloane de cod, date de intrare), precum și documentație tehnică și suporturi de curs digitale.</w:t>
            </w:r>
          </w:p>
          <w:p w14:paraId="540A7438" w14:textId="1941B2EA" w:rsidR="00D31C96" w:rsidRPr="00B97DD5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Activitățile practice includ: implementarea algoritmilor numerici, testarea acestora pe probleme inginerești reale, interpretarea rezultatelor și optimizarea codului pentru precizie și eficiență.</w:t>
            </w:r>
          </w:p>
        </w:tc>
      </w:tr>
    </w:tbl>
    <w:p w14:paraId="5C760D1A" w14:textId="7EFEC6D5" w:rsidR="00FD0711" w:rsidRDefault="00FD0711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F1EE6D9" w14:textId="0E5E0169" w:rsidR="00D31C96" w:rsidRDefault="00D31C96" w:rsidP="000B3BD0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07194F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Obiectiv</w:t>
      </w:r>
      <w:r w:rsidR="00253624">
        <w:rPr>
          <w:rFonts w:ascii="Times New Roman" w:hAnsi="Times New Roman"/>
          <w:b/>
          <w:sz w:val="24"/>
          <w:szCs w:val="24"/>
        </w:rPr>
        <w:t xml:space="preserve"> general</w:t>
      </w:r>
      <w:r w:rsidR="00733BD4" w:rsidRPr="00B97DD5">
        <w:rPr>
          <w:rFonts w:ascii="Times New Roman" w:hAnsi="Times New Roman"/>
          <w:color w:val="7F7F7F" w:themeColor="text1" w:themeTint="80"/>
          <w:sz w:val="24"/>
          <w:szCs w:val="24"/>
        </w:rPr>
        <w:t xml:space="preserve"> </w:t>
      </w:r>
    </w:p>
    <w:p w14:paraId="22B20C43" w14:textId="604DDDC8" w:rsidR="001F74A4" w:rsidRPr="001F74A4" w:rsidRDefault="001F74A4" w:rsidP="001F74A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Hlk139278969"/>
      <w:r w:rsidRPr="001F74A4">
        <w:rPr>
          <w:rFonts w:ascii="Times New Roman" w:hAnsi="Times New Roman"/>
          <w:sz w:val="24"/>
          <w:szCs w:val="24"/>
        </w:rPr>
        <w:t>Această disciplină se studiază în cadrul domeniului științelor inginerești și este integrată în formarea studenților din specializările tehnice cu profil aeronautic, având rolul de a le oferi instrumentele teoretice și practice necesare pentru aplicarea metodelor numerice în rezolvarea problemelor inginerești.</w:t>
      </w:r>
    </w:p>
    <w:p w14:paraId="7AB64F78" w14:textId="26421EB8" w:rsidR="001F74A4" w:rsidRPr="001F74A4" w:rsidRDefault="001F74A4" w:rsidP="001F74A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t>Scopul principal al disciplinei este de a familiariza studenții cu conceptele fundamentale și aplicative ale analizei numerice, precum și cu algoritmii specifici utilizabili în calcule inginerești din aviație. Cursul urmărește dezvoltarea capacității de a transpune modele matematice în algoritmi de calcul, de a utiliza software specializat și de a evalua acuratețea și eficiența soluțiilor obținute.</w:t>
      </w:r>
    </w:p>
    <w:p w14:paraId="7028A53C" w14:textId="51A1433F" w:rsidR="001F74A4" w:rsidRPr="001F74A4" w:rsidRDefault="001F74A4" w:rsidP="001F74A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t>Disciplina abordează tematici precum: rezolvarea numerică a ecuațiilor algebrice și diferențiale, metode iterative pentru sisteme de ecuații liniare, interpolarea, integrarea numerică, derivarea numerică, metode Runge-Kutta, metode de optimizare și aplicații specifice domeniului aerospațial.</w:t>
      </w:r>
    </w:p>
    <w:p w14:paraId="6579E5FC" w14:textId="667175CC" w:rsidR="00253624" w:rsidRPr="009B0688" w:rsidRDefault="001F74A4" w:rsidP="001F74A4">
      <w:pPr>
        <w:spacing w:after="0" w:line="240" w:lineRule="auto"/>
        <w:ind w:firstLine="708"/>
        <w:jc w:val="both"/>
        <w:rPr>
          <w:rFonts w:ascii="Times New Roman" w:hAnsi="Times New Roman"/>
          <w:color w:val="92D050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t>Includerea cursului în planul de învățământ este justificată prin importanța sa în dezvoltarea competențelor digitale și analitice ale viitorilor ingineri, precum și prin aplicabilitatea directă a metodelor studiate în proiectarea, simularea și analiza numerică a fenomenelor din aviație</w:t>
      </w:r>
      <w:bookmarkEnd w:id="0"/>
      <w:r>
        <w:rPr>
          <w:rFonts w:ascii="Times New Roman" w:hAnsi="Times New Roman"/>
          <w:sz w:val="24"/>
          <w:szCs w:val="24"/>
        </w:rPr>
        <w:t>.</w:t>
      </w:r>
    </w:p>
    <w:p w14:paraId="0D4011B5" w14:textId="77777777" w:rsidR="000B3BD0" w:rsidRDefault="000B3BD0" w:rsidP="000B3BD0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81229AD" w14:textId="1F4253F7" w:rsidR="0091383B" w:rsidRPr="001F74A4" w:rsidRDefault="000B3BD0" w:rsidP="001F74A4">
      <w:pPr>
        <w:spacing w:after="160" w:line="278" w:lineRule="auto"/>
        <w:ind w:left="360"/>
        <w:rPr>
          <w:rFonts w:ascii="Times New Roman" w:hAnsi="Times New Roman"/>
          <w:i/>
          <w:iCs/>
          <w:color w:val="7F7F7F" w:themeColor="text1" w:themeTint="80"/>
          <w:sz w:val="24"/>
          <w:szCs w:val="24"/>
          <w:highlight w:val="yellow"/>
        </w:rPr>
      </w:pPr>
      <w:r w:rsidRPr="001F74A4">
        <w:rPr>
          <w:rFonts w:ascii="Times New Roman" w:hAnsi="Times New Roman"/>
          <w:b/>
          <w:sz w:val="24"/>
          <w:szCs w:val="24"/>
        </w:rPr>
        <w:t>7</w:t>
      </w:r>
      <w:r w:rsidR="00D31C96" w:rsidRPr="001F74A4">
        <w:rPr>
          <w:rFonts w:ascii="Times New Roman" w:hAnsi="Times New Roman"/>
          <w:b/>
          <w:sz w:val="24"/>
          <w:szCs w:val="24"/>
        </w:rPr>
        <w:t>. Rezultatele învă</w:t>
      </w:r>
      <w:r w:rsidR="001B1709" w:rsidRPr="001F74A4">
        <w:rPr>
          <w:rFonts w:ascii="Times New Roman" w:hAnsi="Times New Roman"/>
          <w:b/>
          <w:sz w:val="24"/>
          <w:szCs w:val="24"/>
        </w:rPr>
        <w:t>ț</w:t>
      </w:r>
      <w:r w:rsidR="00D31C96" w:rsidRPr="001F74A4">
        <w:rPr>
          <w:rFonts w:ascii="Times New Roman" w:hAnsi="Times New Roman"/>
          <w:b/>
          <w:sz w:val="24"/>
          <w:szCs w:val="24"/>
        </w:rPr>
        <w:t>ării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9463"/>
      </w:tblGrid>
      <w:tr w:rsidR="00FD0711" w:rsidRPr="0007194F" w14:paraId="44888664" w14:textId="77777777" w:rsidTr="1A5FC9AC">
        <w:trPr>
          <w:cantSplit/>
          <w:trHeight w:val="1260"/>
        </w:trPr>
        <w:tc>
          <w:tcPr>
            <w:tcW w:w="1008" w:type="dxa"/>
            <w:textDirection w:val="btLr"/>
            <w:vAlign w:val="center"/>
          </w:tcPr>
          <w:p w14:paraId="621ABFCF" w14:textId="4D10F98C" w:rsidR="00FD0711" w:rsidRPr="001F74A4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74A4">
              <w:rPr>
                <w:rFonts w:ascii="Times New Roman" w:hAnsi="Times New Roman"/>
                <w:b/>
                <w:sz w:val="24"/>
                <w:szCs w:val="24"/>
              </w:rPr>
              <w:t>Cuno</w:t>
            </w:r>
            <w:r w:rsidR="001B1709" w:rsidRPr="001F74A4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1F74A4">
              <w:rPr>
                <w:rFonts w:ascii="Times New Roman" w:hAnsi="Times New Roman"/>
                <w:b/>
                <w:sz w:val="24"/>
                <w:szCs w:val="24"/>
              </w:rPr>
              <w:t>tin</w:t>
            </w:r>
            <w:r w:rsidR="001B1709" w:rsidRPr="001F74A4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1F74A4"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9674" w:type="dxa"/>
          </w:tcPr>
          <w:p w14:paraId="2666FB90" w14:textId="50FBF5DE" w:rsidR="001F74A4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Recunoaște principalele metode numerice utilizate în ingineria aerospațială (interpolare, integrare numerică, rezolvarea sistemelor de ecuații, metode pentru ecuații diferențiale).</w:t>
            </w:r>
          </w:p>
          <w:p w14:paraId="024FBE2B" w14:textId="22AEC044" w:rsidR="001F74A4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Enumeră etapele fundamentale ale procesului de modelare numerică și algoritmizare în aplicații inginerești.</w:t>
            </w:r>
          </w:p>
          <w:p w14:paraId="3A3FD170" w14:textId="4906FEAD" w:rsidR="001F74A4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Explică principiile de funcționare ale algoritmilor Runge-Kutta, Gauss-Seidel, Newton-Raphson, aplicate în contexte inginerești.</w:t>
            </w:r>
          </w:p>
          <w:p w14:paraId="234200C0" w14:textId="2B3A95C4" w:rsidR="001F74A4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Compară metodele directe și iterative pentru rezolvarea sistemelor liniare din punct de vedere al eficienței și acurateței.</w:t>
            </w:r>
          </w:p>
          <w:p w14:paraId="0ECDFF9E" w14:textId="50605EF5" w:rsidR="001F74A4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Clasifică metodele de integrare și interpolare în funcție de scopul și natura problemei abordate.</w:t>
            </w:r>
          </w:p>
          <w:p w14:paraId="373D44E3" w14:textId="0FD411F7" w:rsidR="00E20BD3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Redă în cuvinte proprii conceptul de eroare numerică și semnificația sa în interpretarea rezultatelor.</w:t>
            </w:r>
          </w:p>
        </w:tc>
      </w:tr>
      <w:tr w:rsidR="00FD0711" w:rsidRPr="0007194F" w14:paraId="110936E3" w14:textId="77777777" w:rsidTr="1A5FC9AC">
        <w:trPr>
          <w:cantSplit/>
          <w:trHeight w:val="1775"/>
        </w:trPr>
        <w:tc>
          <w:tcPr>
            <w:tcW w:w="1008" w:type="dxa"/>
            <w:textDirection w:val="btLr"/>
            <w:vAlign w:val="center"/>
          </w:tcPr>
          <w:p w14:paraId="44988092" w14:textId="39175FBB" w:rsidR="00FD0711" w:rsidRPr="0007194F" w:rsidRDefault="00E5213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Abilități</w:t>
            </w:r>
          </w:p>
        </w:tc>
        <w:tc>
          <w:tcPr>
            <w:tcW w:w="9674" w:type="dxa"/>
          </w:tcPr>
          <w:p w14:paraId="39392152" w14:textId="382C8E5C" w:rsidR="001F74A4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Aplică metode numerice pentru rezolvarea unor probleme inginerești formulate sub formă de ecuații algebrice sau diferențiale.</w:t>
            </w:r>
          </w:p>
          <w:p w14:paraId="67F89A6F" w14:textId="3BCCB1D5" w:rsidR="001F74A4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Identifică soluții numerice pentru probleme de optimizare întâlnite în domeniul aviației.</w:t>
            </w:r>
          </w:p>
          <w:p w14:paraId="6C0A99C4" w14:textId="4C763B87" w:rsidR="001F74A4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Dezvoltă algoritmi simpli în limbaje de programare inginerești (ex. MATLAB, Python) pentru implementarea metodelor numerice studiate</w:t>
            </w:r>
          </w:p>
          <w:p w14:paraId="0F0DAC1F" w14:textId="63FF1F11" w:rsidR="001F74A4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Formulează puncte de vedere critice asupra avantajelor și limitărilor fiecărei metode numerice.</w:t>
            </w:r>
          </w:p>
          <w:p w14:paraId="42A2984C" w14:textId="470884B8" w:rsidR="001F74A4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Anticipează comportamentul algoritmilor în funcție de condițiile de stabilitate, convergență și erori de trunchiere.</w:t>
            </w:r>
          </w:p>
          <w:p w14:paraId="29893D81" w14:textId="72B968B5" w:rsidR="00241E04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Selectează metode adecvate de calcul numeric în funcție de natura problemei și de precizia dorită.</w:t>
            </w:r>
          </w:p>
        </w:tc>
      </w:tr>
      <w:tr w:rsidR="002A2A27" w:rsidRPr="0007194F" w14:paraId="22C94215" w14:textId="77777777" w:rsidTr="1A5FC9AC">
        <w:trPr>
          <w:cantSplit/>
          <w:trHeight w:val="2329"/>
        </w:trPr>
        <w:tc>
          <w:tcPr>
            <w:tcW w:w="1008" w:type="dxa"/>
            <w:textDirection w:val="btLr"/>
            <w:vAlign w:val="center"/>
          </w:tcPr>
          <w:p w14:paraId="6A44056B" w14:textId="35DB7909" w:rsidR="002A2A27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Responsabilitate 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 autonomie</w:t>
            </w:r>
          </w:p>
        </w:tc>
        <w:tc>
          <w:tcPr>
            <w:tcW w:w="9674" w:type="dxa"/>
          </w:tcPr>
          <w:p w14:paraId="2454899B" w14:textId="76CAD78E" w:rsidR="001F74A4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1A5FC9AC">
              <w:rPr>
                <w:rFonts w:ascii="Times New Roman" w:hAnsi="Times New Roman"/>
                <w:sz w:val="24"/>
                <w:szCs w:val="24"/>
              </w:rPr>
              <w:t xml:space="preserve">Demonstrează autonomie în implementarea și testarea metodelor numerice în cadrul </w:t>
            </w:r>
            <w:r w:rsidR="232CA06D" w:rsidRPr="1A5FC9AC">
              <w:rPr>
                <w:rFonts w:ascii="Times New Roman" w:hAnsi="Times New Roman"/>
                <w:sz w:val="24"/>
                <w:szCs w:val="24"/>
              </w:rPr>
              <w:t>temelor</w:t>
            </w:r>
            <w:r w:rsidRPr="1A5FC9AC">
              <w:rPr>
                <w:rFonts w:ascii="Times New Roman" w:hAnsi="Times New Roman"/>
                <w:sz w:val="24"/>
                <w:szCs w:val="24"/>
              </w:rPr>
              <w:t xml:space="preserve"> individuale sau de echipă.</w:t>
            </w:r>
          </w:p>
          <w:p w14:paraId="73D37037" w14:textId="0869BE3D" w:rsidR="001F74A4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Verifică corectitudinea și validitatea rezultatelor numerice prin compararea cu soluții analitice sau simulări software.</w:t>
            </w:r>
          </w:p>
          <w:p w14:paraId="2F99221A" w14:textId="14C897CF" w:rsidR="001F74A4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Argumentează alegerile metodologice în proiectarea algoritmilor, ținând cont de constrângerile inginerești.</w:t>
            </w:r>
          </w:p>
          <w:p w14:paraId="3556144A" w14:textId="7814F91C" w:rsidR="001F74A4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Manifestă responsabilitate în utilizarea conștientă a instrumentelor numerice și respectă bunele practici în programare și documentare.</w:t>
            </w:r>
          </w:p>
          <w:p w14:paraId="5ABD4467" w14:textId="2AD9EE81" w:rsidR="001F74A4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Conștientizează impactul rezultatelor numerice asupra deciziilor inginerești și siguranței în aplicații aerospațiale.</w:t>
            </w:r>
          </w:p>
          <w:p w14:paraId="4E90C458" w14:textId="29F60846" w:rsidR="00EF4811" w:rsidRPr="001F74A4" w:rsidRDefault="001F74A4" w:rsidP="001F74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Demonstrează receptivitate față de tehnologii digitale emergente în domeniul simulării și calculului numeric.</w:t>
            </w:r>
          </w:p>
        </w:tc>
      </w:tr>
    </w:tbl>
    <w:p w14:paraId="492605DF" w14:textId="77777777" w:rsidR="001B1D5F" w:rsidRDefault="001B1D5F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B4C8700" w14:textId="3DD31BE9" w:rsidR="002A2A27" w:rsidRPr="00101A4C" w:rsidRDefault="000B3BD0" w:rsidP="000B3BD0">
      <w:pPr>
        <w:spacing w:line="240" w:lineRule="auto"/>
        <w:rPr>
          <w:rFonts w:ascii="Times New Roman" w:hAnsi="Times New Roman"/>
          <w:bCs/>
          <w:i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</w:t>
      </w:r>
      <w:r w:rsidR="002A2A27" w:rsidRPr="00924485">
        <w:rPr>
          <w:rFonts w:ascii="Times New Roman" w:hAnsi="Times New Roman"/>
          <w:b/>
          <w:bCs/>
          <w:sz w:val="24"/>
          <w:szCs w:val="24"/>
        </w:rPr>
        <w:t>. Metode de predare</w:t>
      </w:r>
    </w:p>
    <w:p w14:paraId="3B0AB61A" w14:textId="77777777" w:rsidR="001F74A4" w:rsidRPr="001F74A4" w:rsidRDefault="001F74A4" w:rsidP="001F74A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t>Procesul de predare va fi construit pornind de la analiza stilurilor și ritmurilor de învățare ale studenților, urmărind dezvoltarea autonomiei, gândirii critice și a competențelor aplicative în domeniul metodelor numerice utilizate în ingineria aerospațială.</w:t>
      </w:r>
    </w:p>
    <w:p w14:paraId="77C47F6B" w14:textId="77777777" w:rsidR="001F74A4" w:rsidRPr="001F74A4" w:rsidRDefault="001F74A4" w:rsidP="001F74A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t>Se vor îmbina metode expozitive, interactive și aplicative, în conformitate cu specificul disciplinar și cu obiectivele de formare:</w:t>
      </w:r>
    </w:p>
    <w:p w14:paraId="2027C4C9" w14:textId="77777777" w:rsidR="001F74A4" w:rsidRPr="001F74A4" w:rsidRDefault="001F74A4" w:rsidP="001F74A4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t>Metode expozitive, precum prelegerea și expunerea, vor fi utilizate pentru introducerea noțiunilor teoretice fundamentale (de exemplu: erori numerice, stabilitate, convergență).</w:t>
      </w:r>
    </w:p>
    <w:p w14:paraId="300876CC" w14:textId="77777777" w:rsidR="001F74A4" w:rsidRPr="001F74A4" w:rsidRDefault="001F74A4" w:rsidP="001F74A4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t>Metode interactive, bazate pe conversație dirijată, brainstorming, studii de caz, vor permite studenților să formuleze întrebări, să compare soluții algoritmice și să participe activ la construcția cunoștințelor.</w:t>
      </w:r>
    </w:p>
    <w:p w14:paraId="677150ED" w14:textId="77777777" w:rsidR="001F74A4" w:rsidRPr="001F74A4" w:rsidRDefault="001F74A4" w:rsidP="001F74A4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t>Metode de învățare prin descoperire, prin rezolvarea de probleme în context inginerești reale (ex: rezolvarea sistemelor de ecuații provenite din calcule structurale sau aerodinamice), vor încuraja învățarea inductivă și aplicarea creativă a conceptelor.</w:t>
      </w:r>
    </w:p>
    <w:p w14:paraId="3E6F4A1F" w14:textId="6CB1005E" w:rsidR="001F74A4" w:rsidRPr="001F74A4" w:rsidRDefault="001F74A4" w:rsidP="001F74A4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1A5FC9AC">
        <w:rPr>
          <w:rFonts w:ascii="Times New Roman" w:hAnsi="Times New Roman"/>
          <w:sz w:val="24"/>
          <w:szCs w:val="24"/>
        </w:rPr>
        <w:t xml:space="preserve">Metode bazate pe acțiune, precum exercițiile aplicative, simulările numerice, </w:t>
      </w:r>
      <w:r w:rsidR="18159EB7" w:rsidRPr="1A5FC9AC">
        <w:rPr>
          <w:rFonts w:ascii="Times New Roman" w:hAnsi="Times New Roman"/>
          <w:sz w:val="24"/>
          <w:szCs w:val="24"/>
        </w:rPr>
        <w:t>temele</w:t>
      </w:r>
      <w:r w:rsidRPr="1A5FC9AC">
        <w:rPr>
          <w:rFonts w:ascii="Times New Roman" w:hAnsi="Times New Roman"/>
          <w:sz w:val="24"/>
          <w:szCs w:val="24"/>
        </w:rPr>
        <w:t xml:space="preserve"> individuale sau de grup, vor permite transferul cunoștințelor teoretice în contexte practice relevante pentru domeniul aviației.</w:t>
      </w:r>
    </w:p>
    <w:p w14:paraId="6C7FF424" w14:textId="77777777" w:rsidR="001F74A4" w:rsidRPr="001F74A4" w:rsidRDefault="001F74A4" w:rsidP="001F74A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t>Pentru susținerea învățării:</w:t>
      </w:r>
    </w:p>
    <w:p w14:paraId="5E8FEA37" w14:textId="77777777" w:rsidR="001F74A4" w:rsidRPr="001F74A4" w:rsidRDefault="001F74A4" w:rsidP="001F74A4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lastRenderedPageBreak/>
        <w:t>Fiecare curs va începe cu recapitularea interactivă a noțiunilor anterioare, urmată de prezentarea noilor concepte cu sprijin vizual (PowerPoint, grafice, coduri în execuție, diagrame conceptuale).</w:t>
      </w:r>
    </w:p>
    <w:p w14:paraId="2773854D" w14:textId="63E305A8" w:rsidR="001F74A4" w:rsidRPr="001F74A4" w:rsidRDefault="001F74A4" w:rsidP="001F74A4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t>Vor fi folosite demonstrații de cod în timp real (live coding) și aplicații interactive (MATLAB, Python</w:t>
      </w:r>
      <w:r>
        <w:rPr>
          <w:rFonts w:ascii="Times New Roman" w:hAnsi="Times New Roman"/>
          <w:sz w:val="24"/>
          <w:szCs w:val="24"/>
        </w:rPr>
        <w:t>, C++, Fortran</w:t>
      </w:r>
      <w:r w:rsidRPr="001F74A4">
        <w:rPr>
          <w:rFonts w:ascii="Times New Roman" w:hAnsi="Times New Roman"/>
          <w:sz w:val="24"/>
          <w:szCs w:val="24"/>
        </w:rPr>
        <w:t>), însoțite de explicații pas cu pas.</w:t>
      </w:r>
    </w:p>
    <w:p w14:paraId="0B5172C5" w14:textId="6BFB5489" w:rsidR="001F74A4" w:rsidRPr="001F74A4" w:rsidRDefault="001F74A4" w:rsidP="001F74A4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1A5FC9AC">
        <w:rPr>
          <w:rFonts w:ascii="Times New Roman" w:hAnsi="Times New Roman"/>
          <w:sz w:val="24"/>
          <w:szCs w:val="24"/>
        </w:rPr>
        <w:t>Activitățile de laborator vor include sesiuni de lucru asistat pentru implementarea și testarea algoritmilor, precum și sesiuni de validare a rezultatelor prin comparație cu soluțiile teoretice.</w:t>
      </w:r>
    </w:p>
    <w:p w14:paraId="50B84601" w14:textId="77777777" w:rsidR="001F74A4" w:rsidRPr="001F74A4" w:rsidRDefault="001F74A4" w:rsidP="001F74A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t>Implicarea studenților în propriul parcurs de învățare:</w:t>
      </w:r>
    </w:p>
    <w:p w14:paraId="01F70068" w14:textId="2083C41C" w:rsidR="001F74A4" w:rsidRPr="001F74A4" w:rsidRDefault="001F74A4" w:rsidP="001F74A4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1A5FC9AC">
        <w:rPr>
          <w:rFonts w:ascii="Times New Roman" w:hAnsi="Times New Roman"/>
          <w:sz w:val="24"/>
          <w:szCs w:val="24"/>
        </w:rPr>
        <w:t xml:space="preserve">Studenții vor avea posibilitatea de a alege tematica </w:t>
      </w:r>
      <w:r w:rsidR="490DE4A6" w:rsidRPr="1A5FC9AC">
        <w:rPr>
          <w:rFonts w:ascii="Times New Roman" w:hAnsi="Times New Roman"/>
          <w:sz w:val="24"/>
          <w:szCs w:val="24"/>
        </w:rPr>
        <w:t>lucrării</w:t>
      </w:r>
      <w:r w:rsidRPr="1A5FC9AC">
        <w:rPr>
          <w:rFonts w:ascii="Times New Roman" w:hAnsi="Times New Roman"/>
          <w:sz w:val="24"/>
          <w:szCs w:val="24"/>
        </w:rPr>
        <w:t xml:space="preserve"> final</w:t>
      </w:r>
      <w:r w:rsidR="41E8F3F0" w:rsidRPr="1A5FC9AC">
        <w:rPr>
          <w:rFonts w:ascii="Times New Roman" w:hAnsi="Times New Roman"/>
          <w:sz w:val="24"/>
          <w:szCs w:val="24"/>
        </w:rPr>
        <w:t>e</w:t>
      </w:r>
      <w:r w:rsidRPr="1A5FC9AC">
        <w:rPr>
          <w:rFonts w:ascii="Times New Roman" w:hAnsi="Times New Roman"/>
          <w:sz w:val="24"/>
          <w:szCs w:val="24"/>
        </w:rPr>
        <w:t xml:space="preserve"> și instrumentele software utilizate, încurajându-se astfel adaptarea învățării la interesele proprii.</w:t>
      </w:r>
    </w:p>
    <w:p w14:paraId="0A287CED" w14:textId="77777777" w:rsidR="001F74A4" w:rsidRPr="001F74A4" w:rsidRDefault="001F74A4" w:rsidP="001F74A4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t>Progresul fiecărui student va fi monitorizat prin autoevaluări periodice și feedback formativ oferit constant, iar eventualele dificultăți identificate vor fi abordate prin activități de remediere dedicate (tutoriale, sesiuni de clarificare).</w:t>
      </w:r>
    </w:p>
    <w:p w14:paraId="0576AC75" w14:textId="77777777" w:rsidR="001F74A4" w:rsidRPr="001F74A4" w:rsidRDefault="001F74A4" w:rsidP="001F74A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t>Instrumente de sprijin:</w:t>
      </w:r>
    </w:p>
    <w:p w14:paraId="2CFC2B26" w14:textId="77777777" w:rsidR="001F74A4" w:rsidRPr="001F74A4" w:rsidRDefault="001F74A4" w:rsidP="001F74A4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t>Materialele didactice vor fi puse la dispoziția studenților pe o platformă educațională (ex. Moodle), incluzând fișiere de cod, exemple rezolvate, tutoriale video și linkuri către resurse externe utile.</w:t>
      </w:r>
    </w:p>
    <w:p w14:paraId="449CC97A" w14:textId="455F20B7" w:rsidR="001F74A4" w:rsidRPr="001F74A4" w:rsidRDefault="001F74A4" w:rsidP="001F74A4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t>Se va încuraja colaborarea între studenți prin activități de tip peer-learning, dezbateri și lucrări în echipă.</w:t>
      </w:r>
    </w:p>
    <w:p w14:paraId="2857FF50" w14:textId="77777777" w:rsidR="001F74A4" w:rsidRPr="001F74A4" w:rsidRDefault="001F74A4" w:rsidP="001F74A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t>Evaluarea progresului și adaptarea demersului didactic:</w:t>
      </w:r>
    </w:p>
    <w:p w14:paraId="0692F8C5" w14:textId="77777777" w:rsidR="001F74A4" w:rsidRPr="001F74A4" w:rsidRDefault="001F74A4" w:rsidP="001F74A4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t>Feedback-ul studenților va fi colectat regulat prin chestionare și discuții de grup, pentru ajustarea metodelor de predare și identificarea timpurie a eventualelor rămâneri în urmă.</w:t>
      </w:r>
    </w:p>
    <w:p w14:paraId="665D791D" w14:textId="35A5AE88" w:rsidR="008E4BB6" w:rsidRPr="00577D80" w:rsidRDefault="001F74A4" w:rsidP="001F74A4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color w:val="92D050"/>
          <w:sz w:val="24"/>
          <w:szCs w:val="24"/>
        </w:rPr>
      </w:pPr>
      <w:r w:rsidRPr="001F74A4">
        <w:rPr>
          <w:rFonts w:ascii="Times New Roman" w:hAnsi="Times New Roman"/>
          <w:sz w:val="24"/>
          <w:szCs w:val="24"/>
        </w:rPr>
        <w:t>Cadrele didactice vor adapta ritmul și nivelul de detaliu în funcție de nivelul colectiv și individual de înțelegere al studenților, promovând învățarea personalizată.</w:t>
      </w:r>
    </w:p>
    <w:p w14:paraId="64390C86" w14:textId="77777777" w:rsidR="00577D80" w:rsidRPr="001F74A4" w:rsidRDefault="00577D80" w:rsidP="00577D80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color w:val="92D050"/>
          <w:sz w:val="24"/>
          <w:szCs w:val="24"/>
        </w:rPr>
      </w:pPr>
    </w:p>
    <w:p w14:paraId="4C82E5C9" w14:textId="77777777" w:rsidR="003D0D85" w:rsidRDefault="003D0D85" w:rsidP="001F74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91117EE" w14:textId="66E281E0" w:rsidR="00FD0711" w:rsidRDefault="007927E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3D0D85">
        <w:rPr>
          <w:rFonts w:ascii="Times New Roman" w:hAnsi="Times New Roman"/>
          <w:b/>
          <w:sz w:val="24"/>
          <w:szCs w:val="24"/>
        </w:rPr>
        <w:t xml:space="preserve">. </w:t>
      </w:r>
      <w:r w:rsidR="00FD0711">
        <w:rPr>
          <w:rFonts w:ascii="Times New Roman" w:hAnsi="Times New Roman"/>
          <w:b/>
          <w:sz w:val="24"/>
          <w:szCs w:val="24"/>
        </w:rPr>
        <w:t>Con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 w:rsidR="00FD0711">
        <w:rPr>
          <w:rFonts w:ascii="Times New Roman" w:hAnsi="Times New Roman"/>
          <w:b/>
          <w:sz w:val="24"/>
          <w:szCs w:val="24"/>
        </w:rPr>
        <w:t>inuturi</w:t>
      </w:r>
    </w:p>
    <w:p w14:paraId="757EC3D2" w14:textId="1F91CDAF" w:rsidR="002A2A27" w:rsidRPr="00F67356" w:rsidRDefault="002A2A27" w:rsidP="000B3BD0">
      <w:pPr>
        <w:spacing w:after="0" w:line="240" w:lineRule="auto"/>
        <w:rPr>
          <w:rFonts w:ascii="Arial" w:hAnsi="Arial" w:cs="Arial"/>
          <w:b/>
          <w:i/>
          <w:kern w:val="16"/>
          <w:sz w:val="24"/>
          <w:szCs w:val="24"/>
        </w:rPr>
      </w:pPr>
    </w:p>
    <w:tbl>
      <w:tblPr>
        <w:tblW w:w="10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8399"/>
        <w:gridCol w:w="857"/>
      </w:tblGrid>
      <w:tr w:rsidR="00AD6760" w:rsidRPr="00AD6760" w14:paraId="14972563" w14:textId="77777777" w:rsidTr="136E1F19">
        <w:trPr>
          <w:jc w:val="center"/>
        </w:trPr>
        <w:tc>
          <w:tcPr>
            <w:tcW w:w="10527" w:type="dxa"/>
            <w:gridSpan w:val="3"/>
            <w:vAlign w:val="center"/>
          </w:tcPr>
          <w:p w14:paraId="238085BB" w14:textId="1A9D4C1D" w:rsidR="00AD6760" w:rsidRPr="00AD6760" w:rsidRDefault="00AD6760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CURS</w:t>
            </w:r>
          </w:p>
        </w:tc>
      </w:tr>
      <w:tr w:rsidR="00AD6760" w:rsidRPr="00AD6760" w14:paraId="68E046A2" w14:textId="77777777" w:rsidTr="136E1F19">
        <w:trPr>
          <w:jc w:val="center"/>
        </w:trPr>
        <w:tc>
          <w:tcPr>
            <w:tcW w:w="1271" w:type="dxa"/>
            <w:vAlign w:val="center"/>
          </w:tcPr>
          <w:p w14:paraId="482092A5" w14:textId="7C8AE06C" w:rsidR="00AD6760" w:rsidRPr="00AD676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8399" w:type="dxa"/>
            <w:vAlign w:val="center"/>
          </w:tcPr>
          <w:p w14:paraId="24A6971D" w14:textId="69E290BE" w:rsidR="00AD6760" w:rsidRPr="00AD676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57" w:type="dxa"/>
            <w:vAlign w:val="center"/>
          </w:tcPr>
          <w:p w14:paraId="25FFFED7" w14:textId="62B374FF" w:rsidR="00AD6760" w:rsidRPr="001F74A4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F74A4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2A2A27" w:rsidRPr="00AD6760" w14:paraId="2FAF5653" w14:textId="77777777" w:rsidTr="136E1F19">
        <w:trPr>
          <w:jc w:val="center"/>
        </w:trPr>
        <w:tc>
          <w:tcPr>
            <w:tcW w:w="1271" w:type="dxa"/>
            <w:vAlign w:val="center"/>
          </w:tcPr>
          <w:p w14:paraId="70FBC42F" w14:textId="050B956A" w:rsidR="002A2A27" w:rsidRPr="00AD6760" w:rsidRDefault="00497817" w:rsidP="000B3BD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8399" w:type="dxa"/>
          </w:tcPr>
          <w:p w14:paraId="272E47BB" w14:textId="772EC31B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Aproximarea funcţiilor de variabilă reală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5829772" w14:textId="57FFC7E3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Interpolarea polinomială</w:t>
            </w:r>
          </w:p>
          <w:p w14:paraId="595AA966" w14:textId="61BE308E" w:rsidR="002A2A27" w:rsidRDefault="00577D80" w:rsidP="00577D8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607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Interpolarea cu funcţii spline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0DE7AC68" w14:textId="7966489B" w:rsidR="00577D80" w:rsidRPr="00577D80" w:rsidRDefault="00577D80" w:rsidP="00577D8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607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Interpolarea cu funcţii spline</w:t>
            </w:r>
          </w:p>
          <w:p w14:paraId="0BCDC63C" w14:textId="06905187" w:rsidR="00577D80" w:rsidRPr="00577D80" w:rsidRDefault="00577D80" w:rsidP="00577D8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607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Aproximarea mini-max a funcţiilor</w:t>
            </w:r>
          </w:p>
          <w:p w14:paraId="05A240DB" w14:textId="47CE7175" w:rsidR="00577D80" w:rsidRPr="00D00EE2" w:rsidRDefault="00577D80" w:rsidP="00577D8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607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Aproximarea în sensul celor mai mici pătrate</w:t>
            </w:r>
          </w:p>
        </w:tc>
        <w:tc>
          <w:tcPr>
            <w:tcW w:w="857" w:type="dxa"/>
            <w:vAlign w:val="center"/>
          </w:tcPr>
          <w:p w14:paraId="3C9EB5C0" w14:textId="0B37B30B" w:rsidR="002A2A27" w:rsidRPr="001F74A4" w:rsidRDefault="00577D80" w:rsidP="000B3BD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2A2A27" w:rsidRPr="00AD6760" w14:paraId="18ABA96D" w14:textId="77777777" w:rsidTr="136E1F19">
        <w:trPr>
          <w:jc w:val="center"/>
        </w:trPr>
        <w:tc>
          <w:tcPr>
            <w:tcW w:w="1271" w:type="dxa"/>
            <w:vAlign w:val="center"/>
          </w:tcPr>
          <w:p w14:paraId="748F843E" w14:textId="247DB6A0" w:rsidR="002A2A27" w:rsidRPr="001F74A4" w:rsidRDefault="008D1A77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8399" w:type="dxa"/>
          </w:tcPr>
          <w:p w14:paraId="3DE5EE46" w14:textId="4B62B9AF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Integrarea şi derivarea numerică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8F2C793" w14:textId="1901183F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Formulele de integrare numerică închise (Newton-Cotes)</w:t>
            </w:r>
          </w:p>
          <w:p w14:paraId="37F266E3" w14:textId="77777777" w:rsidR="002A2A27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Formule de integrare deschise</w:t>
            </w:r>
          </w:p>
          <w:p w14:paraId="6961E3FC" w14:textId="62D6C240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 xml:space="preserve">Derivate folosind polinoame de interpolare </w:t>
            </w:r>
          </w:p>
          <w:p w14:paraId="40D13369" w14:textId="63E702C4" w:rsidR="00577D80" w:rsidRPr="008E51C6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Derivate folosind funcţii spline</w:t>
            </w:r>
          </w:p>
        </w:tc>
        <w:tc>
          <w:tcPr>
            <w:tcW w:w="857" w:type="dxa"/>
            <w:vAlign w:val="center"/>
          </w:tcPr>
          <w:p w14:paraId="34AE2AC5" w14:textId="575675C7" w:rsidR="002A2A27" w:rsidRPr="001F74A4" w:rsidRDefault="00577D8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2A2A27" w:rsidRPr="00AD6760" w14:paraId="389DF12A" w14:textId="77777777" w:rsidTr="136E1F19">
        <w:trPr>
          <w:jc w:val="center"/>
        </w:trPr>
        <w:tc>
          <w:tcPr>
            <w:tcW w:w="1271" w:type="dxa"/>
            <w:vAlign w:val="center"/>
          </w:tcPr>
          <w:p w14:paraId="0C8F769E" w14:textId="64E74B94" w:rsidR="002A2A27" w:rsidRPr="001F74A4" w:rsidRDefault="008D1A77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8399" w:type="dxa"/>
          </w:tcPr>
          <w:p w14:paraId="631D244D" w14:textId="56390C7D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Rezolvarea ecuaţiilor neliniare de o singură variabilă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70069A80" w14:textId="368F326D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Metoda înjumătăţirii intervalului</w:t>
            </w:r>
          </w:p>
          <w:p w14:paraId="48621C5B" w14:textId="4627997F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Procedee iterative</w:t>
            </w:r>
          </w:p>
          <w:p w14:paraId="76E6B2A3" w14:textId="577F925A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Iteraţia simplă</w:t>
            </w:r>
          </w:p>
          <w:p w14:paraId="0B60006B" w14:textId="66494860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lastRenderedPageBreak/>
              <w:t>Metoda secantei</w:t>
            </w:r>
          </w:p>
          <w:p w14:paraId="7CFCBD3E" w14:textId="724734FB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Metoda Newton – Raphson</w:t>
            </w:r>
          </w:p>
          <w:p w14:paraId="76C651D4" w14:textId="7ECF3350" w:rsidR="002A2A27" w:rsidRPr="008E51C6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Metoda parabolelor tangente</w:t>
            </w:r>
          </w:p>
        </w:tc>
        <w:tc>
          <w:tcPr>
            <w:tcW w:w="857" w:type="dxa"/>
            <w:vAlign w:val="center"/>
          </w:tcPr>
          <w:p w14:paraId="313E2854" w14:textId="030C6FA1" w:rsidR="002A2A27" w:rsidRPr="001F74A4" w:rsidRDefault="00577D8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4</w:t>
            </w:r>
          </w:p>
        </w:tc>
      </w:tr>
      <w:tr w:rsidR="002A2A27" w:rsidRPr="00AD6760" w14:paraId="2CC7EA92" w14:textId="77777777" w:rsidTr="136E1F19">
        <w:trPr>
          <w:jc w:val="center"/>
        </w:trPr>
        <w:tc>
          <w:tcPr>
            <w:tcW w:w="1271" w:type="dxa"/>
            <w:vAlign w:val="center"/>
          </w:tcPr>
          <w:p w14:paraId="1E399926" w14:textId="3388CF94" w:rsidR="002A2A27" w:rsidRPr="001F74A4" w:rsidRDefault="00F972C4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8399" w:type="dxa"/>
          </w:tcPr>
          <w:p w14:paraId="7D5717EE" w14:textId="65A0F239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Rezolvarea sistemelor liniare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13E11E1" w14:textId="0616FEBB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Metoda Gauss</w:t>
            </w:r>
          </w:p>
          <w:p w14:paraId="1540A781" w14:textId="69E200AB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Metoda Gauss – Jordan</w:t>
            </w:r>
          </w:p>
          <w:p w14:paraId="69092E76" w14:textId="77777777" w:rsid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Propagarea erorilor la metodele de eliminare. Rafinarea soluţiei</w:t>
            </w:r>
          </w:p>
          <w:p w14:paraId="3A120CC1" w14:textId="0E518933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Metode iterative</w:t>
            </w:r>
          </w:p>
          <w:p w14:paraId="6180161D" w14:textId="3620405A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Metoda iterativă Jacobi</w:t>
            </w:r>
          </w:p>
          <w:p w14:paraId="22B505D2" w14:textId="51693D08" w:rsidR="002A2A27" w:rsidRPr="008E51C6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Metoda iterativă Gauss - Seidel</w:t>
            </w:r>
          </w:p>
        </w:tc>
        <w:tc>
          <w:tcPr>
            <w:tcW w:w="857" w:type="dxa"/>
            <w:vAlign w:val="center"/>
          </w:tcPr>
          <w:p w14:paraId="15AD19EA" w14:textId="43415385" w:rsidR="002A2A27" w:rsidRPr="001F74A4" w:rsidRDefault="00577D8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2A2A27" w:rsidRPr="00AD6760" w14:paraId="0CBD9111" w14:textId="77777777" w:rsidTr="136E1F19">
        <w:trPr>
          <w:jc w:val="center"/>
        </w:trPr>
        <w:tc>
          <w:tcPr>
            <w:tcW w:w="1271" w:type="dxa"/>
            <w:vAlign w:val="center"/>
          </w:tcPr>
          <w:p w14:paraId="0C7E9E3C" w14:textId="22901F68" w:rsidR="002A2A27" w:rsidRPr="001F74A4" w:rsidRDefault="00F972C4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8399" w:type="dxa"/>
          </w:tcPr>
          <w:p w14:paraId="0E2500F3" w14:textId="6A79543D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Rezolvarea sistemelor de ecuaţii neliniare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CA230EF" w14:textId="2C1E9EBB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Iteraţia simplă</w:t>
            </w:r>
          </w:p>
          <w:p w14:paraId="353C25AE" w14:textId="2DBC24BB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Metoda iterativă Netwton</w:t>
            </w:r>
          </w:p>
          <w:p w14:paraId="5F7E4A6B" w14:textId="25D9E7A3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Metoda cvasi-Newton</w:t>
            </w:r>
          </w:p>
          <w:p w14:paraId="70892A4D" w14:textId="3398198E" w:rsidR="002A2A27" w:rsidRPr="008E51C6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Metoda gradientului</w:t>
            </w:r>
          </w:p>
        </w:tc>
        <w:tc>
          <w:tcPr>
            <w:tcW w:w="857" w:type="dxa"/>
            <w:vAlign w:val="center"/>
          </w:tcPr>
          <w:p w14:paraId="5928C940" w14:textId="147671A1" w:rsidR="002A2A27" w:rsidRPr="001F74A4" w:rsidRDefault="00577D8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F972C4" w:rsidRPr="00AD6760" w14:paraId="63209E08" w14:textId="77777777" w:rsidTr="136E1F19">
        <w:trPr>
          <w:jc w:val="center"/>
        </w:trPr>
        <w:tc>
          <w:tcPr>
            <w:tcW w:w="1271" w:type="dxa"/>
            <w:vAlign w:val="center"/>
          </w:tcPr>
          <w:p w14:paraId="2277214C" w14:textId="23804343" w:rsidR="00F972C4" w:rsidRPr="001F74A4" w:rsidRDefault="0065653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8399" w:type="dxa"/>
          </w:tcPr>
          <w:p w14:paraId="5FEC34B9" w14:textId="4BA198B4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Rezolvarea ecuatiilor diferenţiale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3AF80A4" w14:textId="1368E2AD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Metode cu paşi separaţi</w:t>
            </w:r>
          </w:p>
          <w:p w14:paraId="7EE6C879" w14:textId="39CCB8E7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Formule Euler</w:t>
            </w:r>
          </w:p>
          <w:p w14:paraId="76A5D34C" w14:textId="7DDE3647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Formule Runge - Kutta</w:t>
            </w:r>
          </w:p>
          <w:p w14:paraId="4F452B76" w14:textId="50D5431E" w:rsidR="00F972C4" w:rsidRPr="008E51C6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Formule Runge - Kutta - Gill</w:t>
            </w:r>
          </w:p>
        </w:tc>
        <w:tc>
          <w:tcPr>
            <w:tcW w:w="857" w:type="dxa"/>
            <w:vAlign w:val="center"/>
          </w:tcPr>
          <w:p w14:paraId="2BA13951" w14:textId="4856AD8D" w:rsidR="00F972C4" w:rsidRPr="001F74A4" w:rsidRDefault="00577D8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577D80" w:rsidRPr="00AD6760" w14:paraId="6EF68471" w14:textId="77777777" w:rsidTr="136E1F19">
        <w:trPr>
          <w:jc w:val="center"/>
        </w:trPr>
        <w:tc>
          <w:tcPr>
            <w:tcW w:w="1271" w:type="dxa"/>
            <w:vAlign w:val="center"/>
          </w:tcPr>
          <w:p w14:paraId="7D6207E5" w14:textId="4800F3C6" w:rsidR="00577D80" w:rsidRPr="001F74A4" w:rsidRDefault="00577D8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8399" w:type="dxa"/>
          </w:tcPr>
          <w:p w14:paraId="3A09E922" w14:textId="116C047D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Elemente de programre Liniară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4D5CC5C" w14:textId="23A4A0C4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Optimizarea funcţiilor de două variabile</w:t>
            </w:r>
          </w:p>
        </w:tc>
        <w:tc>
          <w:tcPr>
            <w:tcW w:w="857" w:type="dxa"/>
            <w:vAlign w:val="center"/>
          </w:tcPr>
          <w:p w14:paraId="090DBC1E" w14:textId="1D7BD1B2" w:rsidR="00577D80" w:rsidRPr="001F74A4" w:rsidRDefault="00577D8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F972C4" w:rsidRPr="00AD6760" w14:paraId="57D01962" w14:textId="77777777" w:rsidTr="136E1F19">
        <w:trPr>
          <w:jc w:val="center"/>
        </w:trPr>
        <w:tc>
          <w:tcPr>
            <w:tcW w:w="1271" w:type="dxa"/>
          </w:tcPr>
          <w:p w14:paraId="525731DE" w14:textId="77777777" w:rsidR="00F972C4" w:rsidRPr="001F74A4" w:rsidRDefault="00F972C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9" w:type="dxa"/>
          </w:tcPr>
          <w:p w14:paraId="7620E052" w14:textId="77777777" w:rsidR="00F972C4" w:rsidRPr="00AD6760" w:rsidRDefault="00F972C4" w:rsidP="000B3B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57" w:type="dxa"/>
          </w:tcPr>
          <w:p w14:paraId="664A9F59" w14:textId="77777777" w:rsidR="00F972C4" w:rsidRPr="001F74A4" w:rsidRDefault="00F972C4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74A4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F972C4" w:rsidRPr="00AD6760" w14:paraId="210E37E8" w14:textId="77777777" w:rsidTr="136E1F19">
        <w:trPr>
          <w:jc w:val="center"/>
        </w:trPr>
        <w:tc>
          <w:tcPr>
            <w:tcW w:w="10527" w:type="dxa"/>
            <w:gridSpan w:val="3"/>
          </w:tcPr>
          <w:p w14:paraId="494D1DED" w14:textId="154E14CA" w:rsidR="00F972C4" w:rsidRPr="001F74A4" w:rsidRDefault="1B82A3CE" w:rsidP="00A343B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F74A4">
              <w:rPr>
                <w:rFonts w:ascii="Times New Roman" w:hAnsi="Times New Roman"/>
                <w:b/>
                <w:bCs/>
                <w:sz w:val="24"/>
                <w:szCs w:val="24"/>
              </w:rPr>
              <w:t>Bibliografie:</w:t>
            </w:r>
          </w:p>
          <w:p w14:paraId="632A49E1" w14:textId="77777777" w:rsidR="00577D80" w:rsidRDefault="00577D80" w:rsidP="00577D80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Crunțeanu D.E, Notițe de curs, Moodle, UPB. </w:t>
            </w:r>
          </w:p>
          <w:p w14:paraId="68612ACE" w14:textId="77777777" w:rsidR="00577D80" w:rsidRPr="00577D80" w:rsidRDefault="00577D80" w:rsidP="00577D80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C. Berbente, S. Mitran, S. Zancu, Metode Numerice, Editura Tehnică, Bucureşti 1997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14:paraId="72B41A84" w14:textId="77777777" w:rsidR="00577D80" w:rsidRPr="00577D80" w:rsidRDefault="00577D80" w:rsidP="00577D80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Curtis F. G., “Applied Numerical Analysis”, Addison-Wesley Publishing</w:t>
            </w:r>
          </w:p>
          <w:p w14:paraId="14F5496B" w14:textId="026A398F" w:rsidR="00F054FF" w:rsidRPr="001F74A4" w:rsidRDefault="00577D80" w:rsidP="00577D80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Atkinson K. E., “An Introduction to Numerical Analysis”, John Wiley &amp; Sons, N.Y., 1978. 2nd edition, 1989</w:t>
            </w:r>
          </w:p>
        </w:tc>
      </w:tr>
    </w:tbl>
    <w:p w14:paraId="0CDD3DC7" w14:textId="52BC28E2" w:rsidR="002A2A27" w:rsidRDefault="002A2A27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281326B" w14:textId="77777777" w:rsidR="00745DEC" w:rsidRDefault="00745DEC" w:rsidP="771F116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E4A8C4B" w14:textId="560D21CF" w:rsidR="1A5FC9AC" w:rsidRDefault="1A5FC9AC" w:rsidP="1A5FC9A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A08A591" w14:textId="11258901" w:rsidR="771F116F" w:rsidRDefault="771F116F" w:rsidP="771F116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8740"/>
        <w:gridCol w:w="874"/>
      </w:tblGrid>
      <w:tr w:rsidR="00AD6760" w:rsidRPr="00AD6760" w14:paraId="3642EC7C" w14:textId="77777777" w:rsidTr="00577D80">
        <w:trPr>
          <w:trHeight w:val="310"/>
          <w:jc w:val="center"/>
        </w:trPr>
        <w:tc>
          <w:tcPr>
            <w:tcW w:w="10464" w:type="dxa"/>
            <w:gridSpan w:val="3"/>
            <w:vAlign w:val="center"/>
          </w:tcPr>
          <w:p w14:paraId="56131CC1" w14:textId="21AED964" w:rsidR="00AD6760" w:rsidRPr="00FB55B0" w:rsidRDefault="00AD6760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LABORATOR</w:t>
            </w:r>
          </w:p>
        </w:tc>
      </w:tr>
      <w:tr w:rsidR="00AD6760" w:rsidRPr="00924485" w14:paraId="6B577D84" w14:textId="77777777" w:rsidTr="00577D80">
        <w:trPr>
          <w:trHeight w:val="310"/>
          <w:jc w:val="center"/>
        </w:trPr>
        <w:tc>
          <w:tcPr>
            <w:tcW w:w="850" w:type="dxa"/>
            <w:vAlign w:val="center"/>
          </w:tcPr>
          <w:p w14:paraId="65233FCB" w14:textId="298DB43C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740" w:type="dxa"/>
            <w:vAlign w:val="center"/>
          </w:tcPr>
          <w:p w14:paraId="14533F4B" w14:textId="2BCE88AC" w:rsidR="00AD6760" w:rsidRPr="001F74A4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F74A4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1F74A4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1F74A4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74" w:type="dxa"/>
            <w:vAlign w:val="center"/>
          </w:tcPr>
          <w:p w14:paraId="58AFCCFA" w14:textId="39F18312" w:rsidR="00AD6760" w:rsidRPr="001F74A4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F74A4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577D80" w:rsidRPr="0045017B" w14:paraId="10F798F8" w14:textId="77777777" w:rsidTr="00577D80">
        <w:trPr>
          <w:trHeight w:val="310"/>
          <w:jc w:val="center"/>
        </w:trPr>
        <w:tc>
          <w:tcPr>
            <w:tcW w:w="850" w:type="dxa"/>
          </w:tcPr>
          <w:p w14:paraId="407718C1" w14:textId="77777777" w:rsidR="00577D80" w:rsidRPr="00FB55B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740" w:type="dxa"/>
          </w:tcPr>
          <w:p w14:paraId="33FD776F" w14:textId="0157A198" w:rsidR="00577D80" w:rsidRPr="001F74A4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Interpolarea polinomială.</w:t>
            </w:r>
          </w:p>
        </w:tc>
        <w:tc>
          <w:tcPr>
            <w:tcW w:w="874" w:type="dxa"/>
            <w:vAlign w:val="center"/>
          </w:tcPr>
          <w:p w14:paraId="1DDBB691" w14:textId="77777777" w:rsidR="00577D80" w:rsidRPr="001F74A4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77D80" w:rsidRPr="0045017B" w14:paraId="41A147A3" w14:textId="77777777" w:rsidTr="00577D80">
        <w:trPr>
          <w:trHeight w:val="310"/>
          <w:jc w:val="center"/>
        </w:trPr>
        <w:tc>
          <w:tcPr>
            <w:tcW w:w="850" w:type="dxa"/>
          </w:tcPr>
          <w:p w14:paraId="05B40FBB" w14:textId="77777777" w:rsidR="00577D80" w:rsidRPr="00FB55B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740" w:type="dxa"/>
          </w:tcPr>
          <w:p w14:paraId="67CC1DCC" w14:textId="19DF03C3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Interpolarea cu funcţii spline</w:t>
            </w:r>
          </w:p>
        </w:tc>
        <w:tc>
          <w:tcPr>
            <w:tcW w:w="874" w:type="dxa"/>
            <w:vAlign w:val="center"/>
          </w:tcPr>
          <w:p w14:paraId="1CA0030A" w14:textId="77777777" w:rsidR="00577D80" w:rsidRPr="001F74A4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77D80" w:rsidRPr="0045017B" w14:paraId="30975062" w14:textId="77777777" w:rsidTr="00577D80">
        <w:trPr>
          <w:trHeight w:val="310"/>
          <w:jc w:val="center"/>
        </w:trPr>
        <w:tc>
          <w:tcPr>
            <w:tcW w:w="850" w:type="dxa"/>
          </w:tcPr>
          <w:p w14:paraId="63460A1C" w14:textId="77777777" w:rsidR="00577D80" w:rsidRPr="00FB55B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740" w:type="dxa"/>
          </w:tcPr>
          <w:p w14:paraId="10FEC278" w14:textId="1BA00485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Aproximarea mini-max a funcţiilor</w:t>
            </w:r>
          </w:p>
        </w:tc>
        <w:tc>
          <w:tcPr>
            <w:tcW w:w="874" w:type="dxa"/>
            <w:vAlign w:val="center"/>
          </w:tcPr>
          <w:p w14:paraId="18773775" w14:textId="77777777" w:rsidR="00577D80" w:rsidRPr="001F74A4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77D80" w:rsidRPr="0045017B" w14:paraId="4EC460B4" w14:textId="77777777" w:rsidTr="00577D80">
        <w:trPr>
          <w:trHeight w:val="310"/>
          <w:jc w:val="center"/>
        </w:trPr>
        <w:tc>
          <w:tcPr>
            <w:tcW w:w="850" w:type="dxa"/>
          </w:tcPr>
          <w:p w14:paraId="37F38104" w14:textId="77777777" w:rsidR="00577D80" w:rsidRPr="00FB55B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740" w:type="dxa"/>
          </w:tcPr>
          <w:p w14:paraId="13A93FE3" w14:textId="64DA1587" w:rsidR="00577D80" w:rsidRPr="001F74A4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Rezolvarea ecuaţiilor neliniare de o singură variabilă</w:t>
            </w:r>
          </w:p>
        </w:tc>
        <w:tc>
          <w:tcPr>
            <w:tcW w:w="874" w:type="dxa"/>
            <w:vAlign w:val="center"/>
          </w:tcPr>
          <w:p w14:paraId="5F049B3D" w14:textId="533D8234" w:rsidR="00577D80" w:rsidRPr="001F74A4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77D80" w:rsidRPr="0045017B" w14:paraId="58CF6DBE" w14:textId="77777777" w:rsidTr="00577D80">
        <w:trPr>
          <w:trHeight w:val="310"/>
          <w:jc w:val="center"/>
        </w:trPr>
        <w:tc>
          <w:tcPr>
            <w:tcW w:w="850" w:type="dxa"/>
          </w:tcPr>
          <w:p w14:paraId="5EBEC8A8" w14:textId="77777777" w:rsidR="00577D80" w:rsidRPr="00FB55B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740" w:type="dxa"/>
          </w:tcPr>
          <w:p w14:paraId="5824CB1E" w14:textId="1D78CEDF" w:rsidR="00577D80" w:rsidRPr="001F74A4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Metoda Gauss</w:t>
            </w:r>
          </w:p>
        </w:tc>
        <w:tc>
          <w:tcPr>
            <w:tcW w:w="874" w:type="dxa"/>
            <w:vAlign w:val="center"/>
          </w:tcPr>
          <w:p w14:paraId="169121EE" w14:textId="77777777" w:rsidR="00577D80" w:rsidRPr="001F74A4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77D80" w:rsidRPr="0045017B" w14:paraId="64E74640" w14:textId="77777777" w:rsidTr="00577D80">
        <w:trPr>
          <w:trHeight w:val="310"/>
          <w:jc w:val="center"/>
        </w:trPr>
        <w:tc>
          <w:tcPr>
            <w:tcW w:w="850" w:type="dxa"/>
          </w:tcPr>
          <w:p w14:paraId="28B1FA66" w14:textId="77777777" w:rsidR="00577D80" w:rsidRPr="00FB55B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740" w:type="dxa"/>
          </w:tcPr>
          <w:p w14:paraId="4EDFF5DE" w14:textId="3EA515AE" w:rsidR="00577D80" w:rsidRPr="001F74A4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Metoda iterativă Jacobi, Metoda iterativă Gauss - Seidel</w:t>
            </w:r>
          </w:p>
        </w:tc>
        <w:tc>
          <w:tcPr>
            <w:tcW w:w="874" w:type="dxa"/>
          </w:tcPr>
          <w:p w14:paraId="00E82530" w14:textId="77777777" w:rsidR="00577D80" w:rsidRPr="001F74A4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77D80" w:rsidRPr="0045017B" w14:paraId="35C80DE4" w14:textId="77777777" w:rsidTr="00577D80">
        <w:trPr>
          <w:trHeight w:val="310"/>
          <w:jc w:val="center"/>
        </w:trPr>
        <w:tc>
          <w:tcPr>
            <w:tcW w:w="850" w:type="dxa"/>
          </w:tcPr>
          <w:p w14:paraId="177EFEB6" w14:textId="77777777" w:rsidR="00577D80" w:rsidRPr="00FB55B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740" w:type="dxa"/>
          </w:tcPr>
          <w:p w14:paraId="7DFE5BEA" w14:textId="5E3D97CA" w:rsidR="00577D80" w:rsidRPr="001F74A4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Rezolvarea sistemelor de ecuaţii neliniare</w:t>
            </w:r>
          </w:p>
        </w:tc>
        <w:tc>
          <w:tcPr>
            <w:tcW w:w="874" w:type="dxa"/>
          </w:tcPr>
          <w:p w14:paraId="22190B02" w14:textId="77777777" w:rsidR="00577D80" w:rsidRPr="001F74A4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77D80" w:rsidRPr="0045017B" w14:paraId="125A7B48" w14:textId="77777777" w:rsidTr="00577D80">
        <w:trPr>
          <w:trHeight w:val="310"/>
          <w:jc w:val="center"/>
        </w:trPr>
        <w:tc>
          <w:tcPr>
            <w:tcW w:w="850" w:type="dxa"/>
          </w:tcPr>
          <w:p w14:paraId="328CC028" w14:textId="24D7A2C4" w:rsidR="00577D80" w:rsidRPr="00FB55B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8740" w:type="dxa"/>
          </w:tcPr>
          <w:p w14:paraId="5CB47DC5" w14:textId="7099E691" w:rsidR="00577D80" w:rsidRPr="00577D80" w:rsidRDefault="00577D80" w:rsidP="00577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Rezolvarea ecuatiilor diferenţiale, Formule Euler, Formule Runge - Kutta</w:t>
            </w:r>
          </w:p>
        </w:tc>
        <w:tc>
          <w:tcPr>
            <w:tcW w:w="874" w:type="dxa"/>
          </w:tcPr>
          <w:p w14:paraId="1349D419" w14:textId="79B8E46C" w:rsidR="00577D80" w:rsidRPr="001F74A4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6760" w:rsidRPr="0045017B" w14:paraId="73EE7879" w14:textId="77777777" w:rsidTr="00577D80">
        <w:trPr>
          <w:jc w:val="center"/>
        </w:trPr>
        <w:tc>
          <w:tcPr>
            <w:tcW w:w="850" w:type="dxa"/>
          </w:tcPr>
          <w:p w14:paraId="56C9A637" w14:textId="77777777" w:rsidR="00AD6760" w:rsidRPr="00FB55B0" w:rsidRDefault="00AD6760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</w:tcPr>
          <w:p w14:paraId="10FA6346" w14:textId="77777777" w:rsidR="00AD6760" w:rsidRPr="001F74A4" w:rsidRDefault="00AD6760" w:rsidP="000B3B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F74A4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74" w:type="dxa"/>
          </w:tcPr>
          <w:p w14:paraId="70BF3F5B" w14:textId="77777777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924485" w:rsidRPr="0045017B" w14:paraId="4A9FE7DB" w14:textId="77777777" w:rsidTr="00577D80">
        <w:trPr>
          <w:trHeight w:val="980"/>
          <w:jc w:val="center"/>
        </w:trPr>
        <w:tc>
          <w:tcPr>
            <w:tcW w:w="10464" w:type="dxa"/>
            <w:gridSpan w:val="3"/>
          </w:tcPr>
          <w:p w14:paraId="7F695DA8" w14:textId="2CF40FE7" w:rsidR="00924485" w:rsidRPr="001F74A4" w:rsidRDefault="1B82A3CE" w:rsidP="000B3BD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F74A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Bibliografie:</w:t>
            </w:r>
          </w:p>
          <w:p w14:paraId="7C68CB76" w14:textId="77777777" w:rsidR="00577D80" w:rsidRDefault="00577D80" w:rsidP="00577D80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Crunțeanu D.E, Notițe de curs și de laborator, Moodle, UPB.</w:t>
            </w:r>
          </w:p>
          <w:p w14:paraId="7E25D8BD" w14:textId="6F98DEFA" w:rsidR="00577D80" w:rsidRDefault="00577D80" w:rsidP="00577D80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Cojocea A.V., Notițe de laborator, Moodle, UPB. </w:t>
            </w:r>
          </w:p>
          <w:p w14:paraId="2743CFED" w14:textId="42381FB9" w:rsidR="00577D80" w:rsidRPr="00577D80" w:rsidRDefault="00577D80" w:rsidP="00577D80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C. Berbente, S. Mitran, S. Zancu, Metode Numerice, Editura Tehnică, Bucureşti 1997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14:paraId="6F8C7450" w14:textId="1B9C2EED" w:rsidR="00577D80" w:rsidRPr="00577D80" w:rsidRDefault="00577D80" w:rsidP="00577D80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Curtis F. G., “Applied Numerical Analysis”, Addison-Wesley Publishing</w:t>
            </w:r>
          </w:p>
          <w:p w14:paraId="54BBFB2E" w14:textId="51C0FFC8" w:rsidR="00924485" w:rsidRPr="001F74A4" w:rsidRDefault="00577D80" w:rsidP="00577D80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Atkinson K. E., “An Introduction to Numerical Analysis”, John Wiley &amp; Sons, N.Y., 1978. 2nd edition, 1989</w:t>
            </w:r>
          </w:p>
        </w:tc>
      </w:tr>
    </w:tbl>
    <w:p w14:paraId="408F0F8D" w14:textId="68977FB5" w:rsidR="008F48E0" w:rsidRDefault="008F48E0" w:rsidP="771F116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C8D70BF" w14:textId="32EBCBFE" w:rsidR="5B486057" w:rsidRDefault="5C9719EC" w:rsidP="5B48605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771F116F">
        <w:rPr>
          <w:rFonts w:ascii="Times New Roman" w:hAnsi="Times New Roman"/>
          <w:b/>
          <w:bCs/>
          <w:sz w:val="24"/>
          <w:szCs w:val="24"/>
        </w:rPr>
        <w:t>10. Evaluare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2"/>
        <w:gridCol w:w="3848"/>
        <w:gridCol w:w="2035"/>
        <w:gridCol w:w="1891"/>
      </w:tblGrid>
      <w:tr w:rsidR="002A0FC9" w:rsidRPr="0007194F" w14:paraId="7D21E95E" w14:textId="77777777" w:rsidTr="771F116F">
        <w:tc>
          <w:tcPr>
            <w:tcW w:w="2682" w:type="dxa"/>
          </w:tcPr>
          <w:p w14:paraId="7D303A79" w14:textId="77777777" w:rsidR="00FD0711" w:rsidRPr="00577D80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Tip activitate</w:t>
            </w:r>
          </w:p>
        </w:tc>
        <w:tc>
          <w:tcPr>
            <w:tcW w:w="3848" w:type="dxa"/>
            <w:shd w:val="clear" w:color="auto" w:fill="D9D9D9" w:themeFill="background1" w:themeFillShade="D9"/>
          </w:tcPr>
          <w:p w14:paraId="3E4030DD" w14:textId="77777777" w:rsidR="00FD0711" w:rsidRPr="00577D80" w:rsidRDefault="00FD0711" w:rsidP="000B3BD0">
            <w:pPr>
              <w:spacing w:after="0" w:line="240" w:lineRule="auto"/>
              <w:ind w:left="46" w:right="-154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10.1 Criterii de evaluare</w:t>
            </w:r>
          </w:p>
        </w:tc>
        <w:tc>
          <w:tcPr>
            <w:tcW w:w="2035" w:type="dxa"/>
          </w:tcPr>
          <w:p w14:paraId="3F9F6055" w14:textId="279A4F5C" w:rsidR="00FD0711" w:rsidRPr="00577D80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 xml:space="preserve">10.2 </w:t>
            </w:r>
            <w:r w:rsidR="00FB55B0" w:rsidRPr="00577D80">
              <w:rPr>
                <w:rFonts w:ascii="Times New Roman" w:hAnsi="Times New Roman"/>
                <w:sz w:val="24"/>
                <w:szCs w:val="24"/>
              </w:rPr>
              <w:t>M</w:t>
            </w:r>
            <w:r w:rsidRPr="00577D80">
              <w:rPr>
                <w:rFonts w:ascii="Times New Roman" w:hAnsi="Times New Roman"/>
                <w:sz w:val="24"/>
                <w:szCs w:val="24"/>
              </w:rPr>
              <w:t>etode de evaluare</w:t>
            </w:r>
          </w:p>
        </w:tc>
        <w:tc>
          <w:tcPr>
            <w:tcW w:w="1891" w:type="dxa"/>
          </w:tcPr>
          <w:p w14:paraId="603F72BF" w14:textId="77777777" w:rsidR="00FD0711" w:rsidRPr="00577D80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10.3 Pondere din nota finală</w:t>
            </w:r>
          </w:p>
        </w:tc>
      </w:tr>
      <w:tr w:rsidR="00577D80" w:rsidRPr="0007194F" w14:paraId="74C75806" w14:textId="77777777" w:rsidTr="771F116F">
        <w:trPr>
          <w:trHeight w:val="413"/>
        </w:trPr>
        <w:tc>
          <w:tcPr>
            <w:tcW w:w="2682" w:type="dxa"/>
          </w:tcPr>
          <w:p w14:paraId="1902AF24" w14:textId="77777777" w:rsidR="00577D80" w:rsidRPr="00577D80" w:rsidRDefault="00577D80" w:rsidP="00577D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10.4 Curs</w:t>
            </w:r>
          </w:p>
        </w:tc>
        <w:tc>
          <w:tcPr>
            <w:tcW w:w="3848" w:type="dxa"/>
            <w:shd w:val="clear" w:color="auto" w:fill="D9D9D9" w:themeFill="background1" w:themeFillShade="D9"/>
            <w:vAlign w:val="center"/>
          </w:tcPr>
          <w:p w14:paraId="1705B273" w14:textId="59EADC2E" w:rsidR="00577D80" w:rsidRPr="00577D8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Evaluare finală</w:t>
            </w:r>
          </w:p>
        </w:tc>
        <w:tc>
          <w:tcPr>
            <w:tcW w:w="2035" w:type="dxa"/>
            <w:vAlign w:val="center"/>
          </w:tcPr>
          <w:p w14:paraId="509BAC5C" w14:textId="67F84FA4" w:rsidR="00577D80" w:rsidRPr="00577D8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 xml:space="preserve">Evaluare scrisă </w:t>
            </w:r>
          </w:p>
        </w:tc>
        <w:tc>
          <w:tcPr>
            <w:tcW w:w="1891" w:type="dxa"/>
            <w:vAlign w:val="center"/>
          </w:tcPr>
          <w:p w14:paraId="7F30234E" w14:textId="30CD4F7A" w:rsidR="00577D80" w:rsidRPr="00577D8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577D80" w:rsidRPr="0007194F" w14:paraId="0F7F8DD7" w14:textId="77777777" w:rsidTr="771F116F">
        <w:trPr>
          <w:trHeight w:val="135"/>
        </w:trPr>
        <w:tc>
          <w:tcPr>
            <w:tcW w:w="2682" w:type="dxa"/>
            <w:vMerge w:val="restart"/>
          </w:tcPr>
          <w:p w14:paraId="5AF7BC1E" w14:textId="022D3754" w:rsidR="00577D80" w:rsidRPr="00577D80" w:rsidRDefault="251F5117" w:rsidP="00577D80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  <w:r w:rsidRPr="771F116F">
              <w:rPr>
                <w:rFonts w:ascii="Times New Roman" w:hAnsi="Times New Roman"/>
                <w:sz w:val="24"/>
                <w:szCs w:val="24"/>
              </w:rPr>
              <w:t xml:space="preserve">10.5 </w:t>
            </w:r>
            <w:r w:rsidR="52646361" w:rsidRPr="771F116F">
              <w:rPr>
                <w:rFonts w:ascii="Times New Roman" w:hAnsi="Times New Roman"/>
                <w:sz w:val="24"/>
                <w:szCs w:val="24"/>
              </w:rPr>
              <w:t>L</w:t>
            </w:r>
            <w:r w:rsidRPr="771F116F">
              <w:rPr>
                <w:rFonts w:ascii="Times New Roman" w:hAnsi="Times New Roman"/>
                <w:sz w:val="24"/>
                <w:szCs w:val="24"/>
              </w:rPr>
              <w:t>aborator</w:t>
            </w:r>
          </w:p>
        </w:tc>
        <w:tc>
          <w:tcPr>
            <w:tcW w:w="3848" w:type="dxa"/>
            <w:shd w:val="clear" w:color="auto" w:fill="D9D9D9" w:themeFill="background1" w:themeFillShade="D9"/>
          </w:tcPr>
          <w:p w14:paraId="6CF8B18C" w14:textId="5DEC92A0" w:rsidR="00577D80" w:rsidRPr="00577D8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Aplicații de rezolvat</w:t>
            </w:r>
          </w:p>
        </w:tc>
        <w:tc>
          <w:tcPr>
            <w:tcW w:w="2035" w:type="dxa"/>
          </w:tcPr>
          <w:p w14:paraId="1BC04238" w14:textId="6D68E008" w:rsidR="00577D80" w:rsidRPr="00577D8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Evaluare orală</w:t>
            </w:r>
          </w:p>
        </w:tc>
        <w:tc>
          <w:tcPr>
            <w:tcW w:w="1891" w:type="dxa"/>
          </w:tcPr>
          <w:p w14:paraId="39B929A6" w14:textId="56191918" w:rsidR="00577D80" w:rsidRPr="00577D8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577D80" w:rsidRPr="0007194F" w14:paraId="2B4116DF" w14:textId="77777777" w:rsidTr="771F116F">
        <w:trPr>
          <w:trHeight w:val="135"/>
        </w:trPr>
        <w:tc>
          <w:tcPr>
            <w:tcW w:w="2682" w:type="dxa"/>
            <w:vMerge/>
          </w:tcPr>
          <w:p w14:paraId="2B711DFD" w14:textId="77777777" w:rsidR="00577D80" w:rsidRPr="00577D80" w:rsidRDefault="00577D80" w:rsidP="00577D80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8" w:type="dxa"/>
            <w:shd w:val="clear" w:color="auto" w:fill="D9D9D9" w:themeFill="background1" w:themeFillShade="D9"/>
          </w:tcPr>
          <w:p w14:paraId="2D98452F" w14:textId="721E4435" w:rsidR="00577D80" w:rsidRPr="00577D8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Test în cadrul laboratorului</w:t>
            </w:r>
          </w:p>
        </w:tc>
        <w:tc>
          <w:tcPr>
            <w:tcW w:w="2035" w:type="dxa"/>
          </w:tcPr>
          <w:p w14:paraId="45A2E07C" w14:textId="6B3DCBB3" w:rsidR="00577D80" w:rsidRPr="00577D8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Evaluare scrisă </w:t>
            </w:r>
          </w:p>
        </w:tc>
        <w:tc>
          <w:tcPr>
            <w:tcW w:w="1891" w:type="dxa"/>
          </w:tcPr>
          <w:p w14:paraId="148AC8AB" w14:textId="237C581F" w:rsidR="00577D80" w:rsidRPr="00577D8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577D80" w:rsidRPr="0007194F" w14:paraId="0C322822" w14:textId="77777777" w:rsidTr="771F116F">
        <w:trPr>
          <w:trHeight w:val="135"/>
        </w:trPr>
        <w:tc>
          <w:tcPr>
            <w:tcW w:w="2682" w:type="dxa"/>
            <w:vMerge/>
          </w:tcPr>
          <w:p w14:paraId="76BA0153" w14:textId="77777777" w:rsidR="00577D80" w:rsidRPr="00577D80" w:rsidRDefault="00577D80" w:rsidP="00577D80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8" w:type="dxa"/>
            <w:shd w:val="clear" w:color="auto" w:fill="D9D9D9" w:themeFill="background1" w:themeFillShade="D9"/>
          </w:tcPr>
          <w:p w14:paraId="58D1B65A" w14:textId="2C843339" w:rsidR="00577D8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Teme</w:t>
            </w:r>
          </w:p>
        </w:tc>
        <w:tc>
          <w:tcPr>
            <w:tcW w:w="2035" w:type="dxa"/>
          </w:tcPr>
          <w:p w14:paraId="004D7570" w14:textId="232347B7" w:rsidR="00577D8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Evaluare scrisă</w:t>
            </w:r>
          </w:p>
        </w:tc>
        <w:tc>
          <w:tcPr>
            <w:tcW w:w="1891" w:type="dxa"/>
          </w:tcPr>
          <w:p w14:paraId="369EFBE4" w14:textId="2E2C3AC5" w:rsidR="00577D8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577D80" w:rsidRPr="0007194F" w14:paraId="68650F75" w14:textId="77777777" w:rsidTr="771F116F">
        <w:trPr>
          <w:trHeight w:val="135"/>
        </w:trPr>
        <w:tc>
          <w:tcPr>
            <w:tcW w:w="2682" w:type="dxa"/>
            <w:vMerge/>
          </w:tcPr>
          <w:p w14:paraId="7B3A5B18" w14:textId="77777777" w:rsidR="00577D80" w:rsidRPr="00577D80" w:rsidRDefault="00577D80" w:rsidP="00577D80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8" w:type="dxa"/>
            <w:shd w:val="clear" w:color="auto" w:fill="D9D9D9" w:themeFill="background1" w:themeFillShade="D9"/>
          </w:tcPr>
          <w:p w14:paraId="08C59126" w14:textId="2524C2AE" w:rsidR="00577D8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Activitate pe parcurs</w:t>
            </w:r>
          </w:p>
        </w:tc>
        <w:tc>
          <w:tcPr>
            <w:tcW w:w="2035" w:type="dxa"/>
          </w:tcPr>
          <w:p w14:paraId="1E5E01CC" w14:textId="51093982" w:rsidR="00577D8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Evaluare orală</w:t>
            </w:r>
          </w:p>
        </w:tc>
        <w:tc>
          <w:tcPr>
            <w:tcW w:w="1891" w:type="dxa"/>
          </w:tcPr>
          <w:p w14:paraId="1777C248" w14:textId="47B5E0A8" w:rsidR="00577D80" w:rsidRDefault="00577D80" w:rsidP="00577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577D80" w:rsidRPr="0007194F" w14:paraId="45DF9D34" w14:textId="77777777" w:rsidTr="771F116F">
        <w:tc>
          <w:tcPr>
            <w:tcW w:w="10456" w:type="dxa"/>
            <w:gridSpan w:val="4"/>
          </w:tcPr>
          <w:p w14:paraId="7B173F2D" w14:textId="0271C666" w:rsidR="00577D80" w:rsidRPr="00577D80" w:rsidRDefault="00577D80" w:rsidP="00577D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10.6 Condiții de promovare</w:t>
            </w:r>
          </w:p>
        </w:tc>
      </w:tr>
      <w:tr w:rsidR="00577D80" w:rsidRPr="0007194F" w14:paraId="61E018F6" w14:textId="77777777" w:rsidTr="771F116F">
        <w:tc>
          <w:tcPr>
            <w:tcW w:w="10456" w:type="dxa"/>
            <w:gridSpan w:val="4"/>
          </w:tcPr>
          <w:p w14:paraId="0253BF57" w14:textId="6F125107" w:rsidR="00577D80" w:rsidRPr="00577D80" w:rsidRDefault="00577D80" w:rsidP="00577D80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7D80">
              <w:rPr>
                <w:rFonts w:ascii="Times New Roman" w:hAnsi="Times New Roman"/>
                <w:sz w:val="24"/>
                <w:szCs w:val="24"/>
              </w:rPr>
              <w:t>Obținerea a 50% din punctajul total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30D7B7C9" w14:textId="56D3A747" w:rsidR="00DC450D" w:rsidRPr="004671D0" w:rsidRDefault="00DC450D" w:rsidP="771F116F">
      <w:pPr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2207"/>
        <w:gridCol w:w="4277"/>
        <w:gridCol w:w="3982"/>
      </w:tblGrid>
      <w:tr w:rsidR="00072B00" w14:paraId="78BF18FD" w14:textId="77777777" w:rsidTr="412D060F">
        <w:tc>
          <w:tcPr>
            <w:tcW w:w="2207" w:type="dxa"/>
          </w:tcPr>
          <w:p w14:paraId="1F45A4A0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completării</w:t>
            </w:r>
            <w:r w:rsidR="00536B7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F83081C" w14:textId="07537BF1" w:rsidR="004D6A68" w:rsidRDefault="003A6489" w:rsidP="000B3BD0">
            <w:r w:rsidRPr="003A6489">
              <w:rPr>
                <w:rFonts w:ascii="Times New Roman" w:hAnsi="Times New Roman"/>
                <w:sz w:val="24"/>
                <w:szCs w:val="24"/>
              </w:rPr>
              <w:t>25.09.2025</w:t>
            </w:r>
          </w:p>
        </w:tc>
        <w:tc>
          <w:tcPr>
            <w:tcW w:w="4277" w:type="dxa"/>
          </w:tcPr>
          <w:p w14:paraId="169F6AC2" w14:textId="5E8A3B68" w:rsidR="00072B00" w:rsidRDefault="74A197A3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771F116F">
              <w:rPr>
                <w:rFonts w:ascii="Times New Roman" w:hAnsi="Times New Roman"/>
                <w:sz w:val="24"/>
                <w:szCs w:val="24"/>
              </w:rPr>
              <w:t>Titular de curs</w:t>
            </w:r>
          </w:p>
          <w:p w14:paraId="6DBEB66E" w14:textId="75ABE80D" w:rsidR="003C6DC8" w:rsidRDefault="7B850FA3" w:rsidP="771F116F">
            <w:pPr>
              <w:rPr>
                <w:rFonts w:ascii="Times New Roman" w:hAnsi="Times New Roman"/>
                <w:sz w:val="24"/>
                <w:szCs w:val="24"/>
              </w:rPr>
            </w:pPr>
            <w:r w:rsidRPr="412D060F">
              <w:rPr>
                <w:rFonts w:ascii="Times New Roman" w:hAnsi="Times New Roman"/>
                <w:sz w:val="24"/>
                <w:szCs w:val="24"/>
              </w:rPr>
              <w:t>Prof. dr. ing. Daniel-Eugeniu CRUNȚEANU</w:t>
            </w:r>
          </w:p>
          <w:p w14:paraId="52E85C22" w14:textId="3799CC76" w:rsidR="003A6489" w:rsidRDefault="003A6489" w:rsidP="771F116F">
            <w:pPr>
              <w:rPr>
                <w:rFonts w:ascii="Times New Roman" w:hAnsi="Times New Roman"/>
                <w:sz w:val="24"/>
                <w:szCs w:val="24"/>
              </w:rPr>
            </w:pPr>
            <w:r w:rsidRPr="003A6489">
              <w:rPr>
                <w:rFonts w:ascii="Times New Roman" w:hAnsi="Times New Roman"/>
                <w:sz w:val="24"/>
                <w:szCs w:val="24"/>
              </w:rPr>
              <w:t>Șl. dr. ing. Sorin BERBENTE</w:t>
            </w:r>
          </w:p>
          <w:p w14:paraId="40DB0ACA" w14:textId="6426A6A9" w:rsidR="003C6DC8" w:rsidRDefault="003C6DC8" w:rsidP="771F11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2" w:type="dxa"/>
          </w:tcPr>
          <w:p w14:paraId="2BF1E45E" w14:textId="47A7C57C" w:rsidR="003C6DC8" w:rsidRDefault="74A197A3" w:rsidP="004D6A68">
            <w:pPr>
              <w:rPr>
                <w:rFonts w:ascii="Times New Roman" w:hAnsi="Times New Roman"/>
                <w:sz w:val="24"/>
                <w:szCs w:val="24"/>
              </w:rPr>
            </w:pPr>
            <w:r w:rsidRPr="068CEF1F">
              <w:rPr>
                <w:rFonts w:ascii="Times New Roman" w:hAnsi="Times New Roman"/>
                <w:sz w:val="24"/>
                <w:szCs w:val="24"/>
              </w:rPr>
              <w:t>Titular</w:t>
            </w:r>
            <w:r w:rsidR="415F7476" w:rsidRPr="068CEF1F">
              <w:rPr>
                <w:rFonts w:ascii="Times New Roman" w:hAnsi="Times New Roman"/>
                <w:sz w:val="24"/>
                <w:szCs w:val="24"/>
              </w:rPr>
              <w:t>i</w:t>
            </w:r>
            <w:r w:rsidR="2C1EFC91" w:rsidRPr="068CEF1F">
              <w:rPr>
                <w:rFonts w:ascii="Times New Roman" w:hAnsi="Times New Roman"/>
                <w:sz w:val="24"/>
                <w:szCs w:val="24"/>
              </w:rPr>
              <w:t>i</w:t>
            </w:r>
            <w:r w:rsidRPr="068CEF1F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 w:rsidR="415F7476" w:rsidRPr="068CEF1F">
              <w:rPr>
                <w:rFonts w:ascii="Times New Roman" w:hAnsi="Times New Roman"/>
                <w:sz w:val="24"/>
                <w:szCs w:val="24"/>
              </w:rPr>
              <w:t>aplicații</w:t>
            </w:r>
          </w:p>
          <w:p w14:paraId="6A0F54D3" w14:textId="0C355675" w:rsidR="004D6A68" w:rsidRDefault="008BA75B" w:rsidP="068CEF1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68CEF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Dr.</w:t>
            </w:r>
            <w:r w:rsidR="570AA0CD" w:rsidRPr="068CEF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ing. Andrei-Vlad COJOCEA</w:t>
            </w:r>
          </w:p>
          <w:p w14:paraId="0041BBDB" w14:textId="6BA9CD11" w:rsidR="004D6A68" w:rsidRDefault="003A6489" w:rsidP="771F11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="570AA0CD" w:rsidRPr="412D06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r. Alexandru DUMITRACHE</w:t>
            </w:r>
          </w:p>
          <w:p w14:paraId="153FD70E" w14:textId="77777777" w:rsidR="004D6A68" w:rsidRDefault="570AA0CD" w:rsidP="771F11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771F11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As. drd. Ing. Bogdan SUĂTEAN</w:t>
            </w:r>
          </w:p>
          <w:p w14:paraId="2E39C173" w14:textId="3090F11A" w:rsidR="003A6489" w:rsidRDefault="003A6489" w:rsidP="771F116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3A64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Șl. dr. ing. Sorin BERBENTE</w:t>
            </w:r>
          </w:p>
        </w:tc>
      </w:tr>
      <w:tr w:rsidR="00072B00" w14:paraId="39AA7B7F" w14:textId="77777777" w:rsidTr="412D060F">
        <w:tc>
          <w:tcPr>
            <w:tcW w:w="2207" w:type="dxa"/>
          </w:tcPr>
          <w:p w14:paraId="562E954C" w14:textId="6475D558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avizării în departament</w:t>
            </w:r>
            <w:r w:rsidR="00B4650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59" w:type="dxa"/>
            <w:gridSpan w:val="2"/>
          </w:tcPr>
          <w:p w14:paraId="1DC38765" w14:textId="09D55E38" w:rsidR="771F116F" w:rsidRDefault="771F116F" w:rsidP="771F11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771F11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Pt. Director de departament</w:t>
            </w:r>
          </w:p>
          <w:p w14:paraId="2222E897" w14:textId="08B4EC0F" w:rsidR="771F116F" w:rsidRDefault="771F116F" w:rsidP="771F11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771F11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Conf. Dr. Ing. Laurențiu-Eugen MORARU</w:t>
            </w:r>
          </w:p>
        </w:tc>
      </w:tr>
      <w:tr w:rsidR="003075CA" w14:paraId="6FD71419" w14:textId="77777777" w:rsidTr="412D060F">
        <w:tc>
          <w:tcPr>
            <w:tcW w:w="2207" w:type="dxa"/>
          </w:tcPr>
          <w:p w14:paraId="42CCED2E" w14:textId="13D18821" w:rsidR="003075CA" w:rsidRDefault="415F7476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771F116F">
              <w:rPr>
                <w:rFonts w:ascii="Times New Roman" w:hAnsi="Times New Roman"/>
                <w:sz w:val="24"/>
                <w:szCs w:val="24"/>
              </w:rPr>
              <w:t>Data aprobării în Consiliul Facultății</w:t>
            </w:r>
          </w:p>
        </w:tc>
        <w:tc>
          <w:tcPr>
            <w:tcW w:w="8259" w:type="dxa"/>
            <w:gridSpan w:val="2"/>
          </w:tcPr>
          <w:p w14:paraId="7FF05FE1" w14:textId="2AC226A2" w:rsidR="003075CA" w:rsidRDefault="04CABCDC" w:rsidP="771F11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771F11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Decan </w:t>
            </w:r>
          </w:p>
          <w:p w14:paraId="4AB3D3F4" w14:textId="299B35C4" w:rsidR="003075CA" w:rsidRDefault="04CABCDC" w:rsidP="771F11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771F11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 Dr. Ing. Daniel-Eugeniu CRUNȚEANU</w:t>
            </w:r>
          </w:p>
        </w:tc>
      </w:tr>
    </w:tbl>
    <w:p w14:paraId="130709C1" w14:textId="77777777" w:rsidR="00FD0711" w:rsidRPr="0007194F" w:rsidRDefault="00FD0711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FD0711" w:rsidRPr="0007194F" w:rsidSect="00873DD5">
      <w:headerReference w:type="default" r:id="rId11"/>
      <w:footerReference w:type="default" r:id="rId12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F4F8D" w14:textId="77777777" w:rsidR="000E61EA" w:rsidRDefault="000E61EA" w:rsidP="006B0230">
      <w:pPr>
        <w:spacing w:after="0" w:line="240" w:lineRule="auto"/>
      </w:pPr>
      <w:r>
        <w:separator/>
      </w:r>
    </w:p>
  </w:endnote>
  <w:endnote w:type="continuationSeparator" w:id="0">
    <w:p w14:paraId="1DD3DB75" w14:textId="77777777" w:rsidR="000E61EA" w:rsidRDefault="000E61EA" w:rsidP="006B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PEC Times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71F116F" w14:paraId="52C90731" w14:textId="77777777" w:rsidTr="771F116F">
      <w:trPr>
        <w:trHeight w:val="300"/>
      </w:trPr>
      <w:tc>
        <w:tcPr>
          <w:tcW w:w="3485" w:type="dxa"/>
        </w:tcPr>
        <w:p w14:paraId="498BE423" w14:textId="6630FC21" w:rsidR="771F116F" w:rsidRDefault="771F116F" w:rsidP="771F116F">
          <w:pPr>
            <w:pStyle w:val="Header"/>
            <w:ind w:left="-115"/>
          </w:pPr>
        </w:p>
      </w:tc>
      <w:tc>
        <w:tcPr>
          <w:tcW w:w="3485" w:type="dxa"/>
        </w:tcPr>
        <w:p w14:paraId="753EE69C" w14:textId="1D287127" w:rsidR="771F116F" w:rsidRDefault="771F116F" w:rsidP="771F116F">
          <w:pPr>
            <w:pStyle w:val="Header"/>
            <w:jc w:val="center"/>
          </w:pPr>
        </w:p>
      </w:tc>
      <w:tc>
        <w:tcPr>
          <w:tcW w:w="3485" w:type="dxa"/>
        </w:tcPr>
        <w:p w14:paraId="07EA9ED3" w14:textId="6E792E79" w:rsidR="771F116F" w:rsidRDefault="771F116F" w:rsidP="771F116F">
          <w:pPr>
            <w:pStyle w:val="Header"/>
            <w:ind w:right="-115"/>
            <w:jc w:val="right"/>
          </w:pPr>
        </w:p>
      </w:tc>
    </w:tr>
  </w:tbl>
  <w:p w14:paraId="2908AA25" w14:textId="5648CD75" w:rsidR="771F116F" w:rsidRDefault="771F116F" w:rsidP="771F11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1BB73" w14:textId="77777777" w:rsidR="000E61EA" w:rsidRDefault="000E61EA" w:rsidP="006B0230">
      <w:pPr>
        <w:spacing w:after="0" w:line="240" w:lineRule="auto"/>
      </w:pPr>
      <w:r>
        <w:separator/>
      </w:r>
    </w:p>
  </w:footnote>
  <w:footnote w:type="continuationSeparator" w:id="0">
    <w:p w14:paraId="68006817" w14:textId="77777777" w:rsidR="000E61EA" w:rsidRDefault="000E61EA" w:rsidP="006B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1425"/>
      <w:gridCol w:w="7661"/>
      <w:gridCol w:w="1380"/>
    </w:tblGrid>
    <w:tr w:rsidR="771F116F" w14:paraId="4100643A" w14:textId="77777777" w:rsidTr="771F116F">
      <w:trPr>
        <w:trHeight w:val="990"/>
      </w:trPr>
      <w:tc>
        <w:tcPr>
          <w:tcW w:w="124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1BBCC7BA" w14:textId="3CEEDF53" w:rsidR="771F116F" w:rsidRDefault="771F116F" w:rsidP="771F116F">
          <w:pPr>
            <w:tabs>
              <w:tab w:val="center" w:pos="4680"/>
              <w:tab w:val="right" w:pos="9360"/>
            </w:tabs>
            <w:spacing w:after="0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205327A5" wp14:editId="34E6CC5D">
                <wp:extent cx="771525" cy="771525"/>
                <wp:effectExtent l="0" t="0" r="0" b="0"/>
                <wp:docPr id="1675147231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5147231" name="Picture 167514723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2404FA5C" w14:textId="7D69FF10" w:rsidR="771F116F" w:rsidRDefault="771F116F" w:rsidP="771F116F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0"/>
              <w:szCs w:val="20"/>
              <w:lang w:val="en-GB"/>
            </w:rPr>
          </w:pPr>
        </w:p>
        <w:p w14:paraId="65684705" w14:textId="25F16A10" w:rsidR="771F116F" w:rsidRDefault="771F116F" w:rsidP="771F116F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771F116F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Universitatea Națională de Știință și Tehnologie POLITEHNICA București</w:t>
          </w:r>
        </w:p>
        <w:p w14:paraId="194C8762" w14:textId="4772AE70" w:rsidR="771F116F" w:rsidRDefault="771F116F" w:rsidP="771F116F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771F116F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Facultatea</w:t>
          </w:r>
          <w:r w:rsidRPr="771F116F">
            <w:rPr>
              <w:rFonts w:ascii="Arial" w:eastAsia="Arial" w:hAnsi="Arial" w:cs="Arial"/>
              <w:b/>
              <w:bCs/>
              <w:color w:val="000000" w:themeColor="text1"/>
              <w:sz w:val="20"/>
              <w:szCs w:val="20"/>
            </w:rPr>
            <w:t xml:space="preserve"> </w:t>
          </w:r>
          <w:r w:rsidRPr="771F116F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 xml:space="preserve">INGINERIE AEROSPAŢIALĂ </w:t>
          </w:r>
        </w:p>
      </w:tc>
      <w:tc>
        <w:tcPr>
          <w:tcW w:w="138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32881119" w14:textId="1D080038" w:rsidR="771F116F" w:rsidRDefault="771F116F" w:rsidP="771F116F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4C706B78" wp14:editId="6DD9E6D4">
                <wp:extent cx="733425" cy="742950"/>
                <wp:effectExtent l="0" t="0" r="0" b="0"/>
                <wp:docPr id="1989247525" name="drawing" title="A red triangle in a blue circ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9247525" name="Picture 198924752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FFC0D45" w14:textId="30B1F5B2" w:rsidR="006B0230" w:rsidRDefault="006B0230" w:rsidP="00563549">
    <w:pPr>
      <w:pStyle w:val="Header"/>
      <w:tabs>
        <w:tab w:val="clear" w:pos="4680"/>
        <w:tab w:val="clear" w:pos="9360"/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93C0F"/>
    <w:multiLevelType w:val="hybridMultilevel"/>
    <w:tmpl w:val="7CB6F6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206EF"/>
    <w:multiLevelType w:val="hybridMultilevel"/>
    <w:tmpl w:val="E454F246"/>
    <w:lvl w:ilvl="0" w:tplc="285484E2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5D2AA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A2F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D4AB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00F2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20A6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EC1A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673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ABA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41AE3"/>
    <w:multiLevelType w:val="hybridMultilevel"/>
    <w:tmpl w:val="80E68524"/>
    <w:lvl w:ilvl="0" w:tplc="80FE25F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5" w15:restartNumberingAfterBreak="0">
    <w:nsid w:val="1605012C"/>
    <w:multiLevelType w:val="hybridMultilevel"/>
    <w:tmpl w:val="48C8B6D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6E7627C"/>
    <w:multiLevelType w:val="hybridMultilevel"/>
    <w:tmpl w:val="AE26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37BDA"/>
    <w:multiLevelType w:val="hybridMultilevel"/>
    <w:tmpl w:val="F75E5A9E"/>
    <w:lvl w:ilvl="0" w:tplc="B7C6CF56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918E7"/>
    <w:multiLevelType w:val="hybridMultilevel"/>
    <w:tmpl w:val="269239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9016B7"/>
    <w:multiLevelType w:val="hybridMultilevel"/>
    <w:tmpl w:val="FCF4A4F6"/>
    <w:lvl w:ilvl="0" w:tplc="CD082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B67263B"/>
    <w:multiLevelType w:val="hybridMultilevel"/>
    <w:tmpl w:val="3CEEED58"/>
    <w:lvl w:ilvl="0" w:tplc="AB1E3A5C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52D66"/>
    <w:multiLevelType w:val="hybridMultilevel"/>
    <w:tmpl w:val="AD7E47C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9C607F2"/>
    <w:multiLevelType w:val="hybridMultilevel"/>
    <w:tmpl w:val="984E8774"/>
    <w:lvl w:ilvl="0" w:tplc="2A4ADA6E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407E8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7E47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080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46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8E6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61F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A6FC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E616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6B26BF"/>
    <w:multiLevelType w:val="hybridMultilevel"/>
    <w:tmpl w:val="744E5DDC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ED33D10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20423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052AF"/>
    <w:multiLevelType w:val="hybridMultilevel"/>
    <w:tmpl w:val="4FA2584C"/>
    <w:lvl w:ilvl="0" w:tplc="C5609EC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623A19"/>
    <w:multiLevelType w:val="hybridMultilevel"/>
    <w:tmpl w:val="2E06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A45F77"/>
    <w:multiLevelType w:val="hybridMultilevel"/>
    <w:tmpl w:val="4B3A7B72"/>
    <w:lvl w:ilvl="0" w:tplc="4DF41F68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1174BE8"/>
    <w:multiLevelType w:val="hybridMultilevel"/>
    <w:tmpl w:val="709A3DB8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292125C"/>
    <w:multiLevelType w:val="hybridMultilevel"/>
    <w:tmpl w:val="162E5B9A"/>
    <w:lvl w:ilvl="0" w:tplc="04090017">
      <w:start w:val="1"/>
      <w:numFmt w:val="lowerLetter"/>
      <w:lvlText w:val="%1)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</w:rPr>
    </w:lvl>
    <w:lvl w:ilvl="2" w:tplc="2E9A37DC">
      <w:start w:val="1"/>
      <w:numFmt w:val="bullet"/>
      <w:lvlText w:val="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24" w15:restartNumberingAfterBreak="0">
    <w:nsid w:val="73624C50"/>
    <w:multiLevelType w:val="hybridMultilevel"/>
    <w:tmpl w:val="12BC00E4"/>
    <w:lvl w:ilvl="0" w:tplc="8FF897C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4E07A26"/>
    <w:multiLevelType w:val="hybridMultilevel"/>
    <w:tmpl w:val="8CA0578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A8B7C6B"/>
    <w:multiLevelType w:val="hybridMultilevel"/>
    <w:tmpl w:val="A8AE83F6"/>
    <w:lvl w:ilvl="0" w:tplc="6226E1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065B27"/>
    <w:multiLevelType w:val="hybridMultilevel"/>
    <w:tmpl w:val="825EE9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61DCD"/>
    <w:multiLevelType w:val="hybridMultilevel"/>
    <w:tmpl w:val="0E681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793447">
    <w:abstractNumId w:val="0"/>
  </w:num>
  <w:num w:numId="2" w16cid:durableId="1314993467">
    <w:abstractNumId w:val="13"/>
  </w:num>
  <w:num w:numId="3" w16cid:durableId="258608419">
    <w:abstractNumId w:val="10"/>
  </w:num>
  <w:num w:numId="4" w16cid:durableId="824277224">
    <w:abstractNumId w:val="19"/>
  </w:num>
  <w:num w:numId="5" w16cid:durableId="1395470212">
    <w:abstractNumId w:val="14"/>
  </w:num>
  <w:num w:numId="6" w16cid:durableId="1887570307">
    <w:abstractNumId w:val="1"/>
  </w:num>
  <w:num w:numId="7" w16cid:durableId="311913043">
    <w:abstractNumId w:val="3"/>
  </w:num>
  <w:num w:numId="8" w16cid:durableId="83376813">
    <w:abstractNumId w:val="11"/>
  </w:num>
  <w:num w:numId="9" w16cid:durableId="1415782996">
    <w:abstractNumId w:val="27"/>
  </w:num>
  <w:num w:numId="10" w16cid:durableId="115563253">
    <w:abstractNumId w:val="12"/>
  </w:num>
  <w:num w:numId="11" w16cid:durableId="1712412863">
    <w:abstractNumId w:val="4"/>
  </w:num>
  <w:num w:numId="12" w16cid:durableId="684669261">
    <w:abstractNumId w:val="23"/>
  </w:num>
  <w:num w:numId="13" w16cid:durableId="589778944">
    <w:abstractNumId w:val="16"/>
  </w:num>
  <w:num w:numId="14" w16cid:durableId="283855198">
    <w:abstractNumId w:val="18"/>
  </w:num>
  <w:num w:numId="15" w16cid:durableId="727650862">
    <w:abstractNumId w:val="17"/>
  </w:num>
  <w:num w:numId="16" w16cid:durableId="1808426706">
    <w:abstractNumId w:val="8"/>
  </w:num>
  <w:num w:numId="17" w16cid:durableId="582108211">
    <w:abstractNumId w:val="2"/>
  </w:num>
  <w:num w:numId="18" w16cid:durableId="471601454">
    <w:abstractNumId w:val="20"/>
  </w:num>
  <w:num w:numId="19" w16cid:durableId="222521144">
    <w:abstractNumId w:val="9"/>
  </w:num>
  <w:num w:numId="20" w16cid:durableId="1666738476">
    <w:abstractNumId w:val="24"/>
  </w:num>
  <w:num w:numId="21" w16cid:durableId="772676043">
    <w:abstractNumId w:val="6"/>
  </w:num>
  <w:num w:numId="22" w16cid:durableId="661348124">
    <w:abstractNumId w:val="28"/>
  </w:num>
  <w:num w:numId="23" w16cid:durableId="1415277359">
    <w:abstractNumId w:val="7"/>
  </w:num>
  <w:num w:numId="24" w16cid:durableId="2052487911">
    <w:abstractNumId w:val="26"/>
  </w:num>
  <w:num w:numId="25" w16cid:durableId="908805256">
    <w:abstractNumId w:val="15"/>
  </w:num>
  <w:num w:numId="26" w16cid:durableId="796337104">
    <w:abstractNumId w:val="5"/>
  </w:num>
  <w:num w:numId="27" w16cid:durableId="735205291">
    <w:abstractNumId w:val="22"/>
  </w:num>
  <w:num w:numId="28" w16cid:durableId="506362760">
    <w:abstractNumId w:val="25"/>
  </w:num>
  <w:num w:numId="29" w16cid:durableId="165950302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77"/>
    <w:rsid w:val="00001821"/>
    <w:rsid w:val="000047A4"/>
    <w:rsid w:val="000067D9"/>
    <w:rsid w:val="00024FEB"/>
    <w:rsid w:val="00042830"/>
    <w:rsid w:val="00046995"/>
    <w:rsid w:val="00051BDC"/>
    <w:rsid w:val="00057E55"/>
    <w:rsid w:val="0007008C"/>
    <w:rsid w:val="0007194F"/>
    <w:rsid w:val="00072B00"/>
    <w:rsid w:val="00077E6C"/>
    <w:rsid w:val="00080451"/>
    <w:rsid w:val="0008100D"/>
    <w:rsid w:val="00085094"/>
    <w:rsid w:val="000A5A59"/>
    <w:rsid w:val="000B053A"/>
    <w:rsid w:val="000B1429"/>
    <w:rsid w:val="000B3BD0"/>
    <w:rsid w:val="000C2BD3"/>
    <w:rsid w:val="000E0211"/>
    <w:rsid w:val="000E0F5C"/>
    <w:rsid w:val="000E3686"/>
    <w:rsid w:val="000E4FBF"/>
    <w:rsid w:val="000E61EA"/>
    <w:rsid w:val="00101A4C"/>
    <w:rsid w:val="001104F4"/>
    <w:rsid w:val="001177E6"/>
    <w:rsid w:val="001317BB"/>
    <w:rsid w:val="0013302B"/>
    <w:rsid w:val="00136B06"/>
    <w:rsid w:val="00140EB3"/>
    <w:rsid w:val="00155123"/>
    <w:rsid w:val="00161CC5"/>
    <w:rsid w:val="00181127"/>
    <w:rsid w:val="00182C22"/>
    <w:rsid w:val="001878EA"/>
    <w:rsid w:val="00196FD8"/>
    <w:rsid w:val="001A6CC3"/>
    <w:rsid w:val="001A7391"/>
    <w:rsid w:val="001B1709"/>
    <w:rsid w:val="001B1D5F"/>
    <w:rsid w:val="001B2D42"/>
    <w:rsid w:val="001B6453"/>
    <w:rsid w:val="001E4545"/>
    <w:rsid w:val="001F003F"/>
    <w:rsid w:val="001F1957"/>
    <w:rsid w:val="001F250F"/>
    <w:rsid w:val="001F4669"/>
    <w:rsid w:val="001F64E5"/>
    <w:rsid w:val="001F661E"/>
    <w:rsid w:val="001F74A4"/>
    <w:rsid w:val="002037F7"/>
    <w:rsid w:val="00204311"/>
    <w:rsid w:val="0020512B"/>
    <w:rsid w:val="00207A26"/>
    <w:rsid w:val="00213BFC"/>
    <w:rsid w:val="0021418D"/>
    <w:rsid w:val="00225272"/>
    <w:rsid w:val="00241E04"/>
    <w:rsid w:val="00246F30"/>
    <w:rsid w:val="002517A0"/>
    <w:rsid w:val="002522F4"/>
    <w:rsid w:val="00253624"/>
    <w:rsid w:val="00256F4C"/>
    <w:rsid w:val="002625B0"/>
    <w:rsid w:val="00267ECC"/>
    <w:rsid w:val="0027455B"/>
    <w:rsid w:val="002812A5"/>
    <w:rsid w:val="00285303"/>
    <w:rsid w:val="00287260"/>
    <w:rsid w:val="00291777"/>
    <w:rsid w:val="00294A50"/>
    <w:rsid w:val="002A0A18"/>
    <w:rsid w:val="002A0FC9"/>
    <w:rsid w:val="002A2A27"/>
    <w:rsid w:val="002B2D67"/>
    <w:rsid w:val="002C3E30"/>
    <w:rsid w:val="002C5D1B"/>
    <w:rsid w:val="002C7828"/>
    <w:rsid w:val="002C7C5A"/>
    <w:rsid w:val="002D5B8A"/>
    <w:rsid w:val="002D606A"/>
    <w:rsid w:val="002E3E12"/>
    <w:rsid w:val="002E5ECA"/>
    <w:rsid w:val="002F0971"/>
    <w:rsid w:val="003075CA"/>
    <w:rsid w:val="00323BAF"/>
    <w:rsid w:val="00324AAD"/>
    <w:rsid w:val="00333131"/>
    <w:rsid w:val="003341B8"/>
    <w:rsid w:val="003437E4"/>
    <w:rsid w:val="0034390B"/>
    <w:rsid w:val="00343DED"/>
    <w:rsid w:val="00347F53"/>
    <w:rsid w:val="003515D2"/>
    <w:rsid w:val="00351DD4"/>
    <w:rsid w:val="00353AA1"/>
    <w:rsid w:val="0035685D"/>
    <w:rsid w:val="00364359"/>
    <w:rsid w:val="00364C75"/>
    <w:rsid w:val="003665AD"/>
    <w:rsid w:val="003679B5"/>
    <w:rsid w:val="003806E1"/>
    <w:rsid w:val="003970DA"/>
    <w:rsid w:val="003A44E3"/>
    <w:rsid w:val="003A6489"/>
    <w:rsid w:val="003B55E2"/>
    <w:rsid w:val="003B5A02"/>
    <w:rsid w:val="003B7974"/>
    <w:rsid w:val="003C430C"/>
    <w:rsid w:val="003C6DC8"/>
    <w:rsid w:val="003D0329"/>
    <w:rsid w:val="003D0D85"/>
    <w:rsid w:val="003D1D3B"/>
    <w:rsid w:val="003E4A22"/>
    <w:rsid w:val="003E72A5"/>
    <w:rsid w:val="003E7F77"/>
    <w:rsid w:val="003F253C"/>
    <w:rsid w:val="003F49D3"/>
    <w:rsid w:val="00405D76"/>
    <w:rsid w:val="00414517"/>
    <w:rsid w:val="0042161F"/>
    <w:rsid w:val="00426218"/>
    <w:rsid w:val="0043585E"/>
    <w:rsid w:val="00436AD6"/>
    <w:rsid w:val="00450A21"/>
    <w:rsid w:val="00453037"/>
    <w:rsid w:val="004662C2"/>
    <w:rsid w:val="004671D0"/>
    <w:rsid w:val="00473190"/>
    <w:rsid w:val="00475A89"/>
    <w:rsid w:val="004924E0"/>
    <w:rsid w:val="004971AD"/>
    <w:rsid w:val="00497817"/>
    <w:rsid w:val="004A05A3"/>
    <w:rsid w:val="004C3756"/>
    <w:rsid w:val="004D278A"/>
    <w:rsid w:val="004D4A49"/>
    <w:rsid w:val="004D6A68"/>
    <w:rsid w:val="004E0155"/>
    <w:rsid w:val="004F426F"/>
    <w:rsid w:val="004F6CD3"/>
    <w:rsid w:val="005013E2"/>
    <w:rsid w:val="00502C98"/>
    <w:rsid w:val="00511BC9"/>
    <w:rsid w:val="00530A49"/>
    <w:rsid w:val="00532F3D"/>
    <w:rsid w:val="00533EB9"/>
    <w:rsid w:val="00536B72"/>
    <w:rsid w:val="005621C0"/>
    <w:rsid w:val="00563549"/>
    <w:rsid w:val="00566AD2"/>
    <w:rsid w:val="00576EC0"/>
    <w:rsid w:val="00577D80"/>
    <w:rsid w:val="0058346F"/>
    <w:rsid w:val="00587DCE"/>
    <w:rsid w:val="005976E7"/>
    <w:rsid w:val="005A12E1"/>
    <w:rsid w:val="005A4B4E"/>
    <w:rsid w:val="005B402D"/>
    <w:rsid w:val="005C23EC"/>
    <w:rsid w:val="005D2AE2"/>
    <w:rsid w:val="005E20A7"/>
    <w:rsid w:val="006075EF"/>
    <w:rsid w:val="00630381"/>
    <w:rsid w:val="00637494"/>
    <w:rsid w:val="00637B47"/>
    <w:rsid w:val="00640429"/>
    <w:rsid w:val="0065472F"/>
    <w:rsid w:val="00656530"/>
    <w:rsid w:val="00656C36"/>
    <w:rsid w:val="006577CD"/>
    <w:rsid w:val="00660A65"/>
    <w:rsid w:val="00663268"/>
    <w:rsid w:val="006743B2"/>
    <w:rsid w:val="00681037"/>
    <w:rsid w:val="006870FE"/>
    <w:rsid w:val="00690032"/>
    <w:rsid w:val="00696A5C"/>
    <w:rsid w:val="006A175C"/>
    <w:rsid w:val="006B0230"/>
    <w:rsid w:val="006B04FD"/>
    <w:rsid w:val="006C2433"/>
    <w:rsid w:val="006D061F"/>
    <w:rsid w:val="006D3895"/>
    <w:rsid w:val="006D4492"/>
    <w:rsid w:val="006E2D3A"/>
    <w:rsid w:val="006E4561"/>
    <w:rsid w:val="006E7AB8"/>
    <w:rsid w:val="006F3F6C"/>
    <w:rsid w:val="006F64C6"/>
    <w:rsid w:val="00700487"/>
    <w:rsid w:val="00704B23"/>
    <w:rsid w:val="00706197"/>
    <w:rsid w:val="007122B4"/>
    <w:rsid w:val="007209ED"/>
    <w:rsid w:val="00723DB0"/>
    <w:rsid w:val="00730CEE"/>
    <w:rsid w:val="00733BD4"/>
    <w:rsid w:val="007449F1"/>
    <w:rsid w:val="00745DEC"/>
    <w:rsid w:val="00746248"/>
    <w:rsid w:val="00754636"/>
    <w:rsid w:val="00757C43"/>
    <w:rsid w:val="00761633"/>
    <w:rsid w:val="00762B26"/>
    <w:rsid w:val="0077312B"/>
    <w:rsid w:val="007740E0"/>
    <w:rsid w:val="007927E2"/>
    <w:rsid w:val="007A0AF3"/>
    <w:rsid w:val="007A1B42"/>
    <w:rsid w:val="007A50A0"/>
    <w:rsid w:val="007A6A25"/>
    <w:rsid w:val="007B2369"/>
    <w:rsid w:val="007C374C"/>
    <w:rsid w:val="007C3E40"/>
    <w:rsid w:val="007C6BB6"/>
    <w:rsid w:val="007D54AA"/>
    <w:rsid w:val="007D57DE"/>
    <w:rsid w:val="007E723C"/>
    <w:rsid w:val="007F393B"/>
    <w:rsid w:val="007F6B7E"/>
    <w:rsid w:val="00801DB0"/>
    <w:rsid w:val="008027E9"/>
    <w:rsid w:val="008043E3"/>
    <w:rsid w:val="00804A3A"/>
    <w:rsid w:val="008061BA"/>
    <w:rsid w:val="00816871"/>
    <w:rsid w:val="00816B11"/>
    <w:rsid w:val="00816EC6"/>
    <w:rsid w:val="00817309"/>
    <w:rsid w:val="00827BE0"/>
    <w:rsid w:val="0083153A"/>
    <w:rsid w:val="008326E0"/>
    <w:rsid w:val="00835EAD"/>
    <w:rsid w:val="008421F0"/>
    <w:rsid w:val="00850EF4"/>
    <w:rsid w:val="00853A0A"/>
    <w:rsid w:val="00854611"/>
    <w:rsid w:val="00856791"/>
    <w:rsid w:val="00860132"/>
    <w:rsid w:val="00861CAE"/>
    <w:rsid w:val="008712DB"/>
    <w:rsid w:val="00873DD5"/>
    <w:rsid w:val="00880A77"/>
    <w:rsid w:val="00881875"/>
    <w:rsid w:val="00884244"/>
    <w:rsid w:val="00897094"/>
    <w:rsid w:val="00897E4F"/>
    <w:rsid w:val="008A1E7A"/>
    <w:rsid w:val="008A7114"/>
    <w:rsid w:val="008B4A1F"/>
    <w:rsid w:val="008B5BEA"/>
    <w:rsid w:val="008BA75B"/>
    <w:rsid w:val="008D1A77"/>
    <w:rsid w:val="008D49B5"/>
    <w:rsid w:val="008D7937"/>
    <w:rsid w:val="008E4BB6"/>
    <w:rsid w:val="008E51C6"/>
    <w:rsid w:val="008E5CBA"/>
    <w:rsid w:val="008E6270"/>
    <w:rsid w:val="008F44F6"/>
    <w:rsid w:val="008F48E0"/>
    <w:rsid w:val="0091383B"/>
    <w:rsid w:val="00916D13"/>
    <w:rsid w:val="00924485"/>
    <w:rsid w:val="00926C0E"/>
    <w:rsid w:val="00930CE9"/>
    <w:rsid w:val="0094747F"/>
    <w:rsid w:val="00962A3E"/>
    <w:rsid w:val="00972EB1"/>
    <w:rsid w:val="009739F4"/>
    <w:rsid w:val="00975323"/>
    <w:rsid w:val="00987DA3"/>
    <w:rsid w:val="00994E0F"/>
    <w:rsid w:val="009A162C"/>
    <w:rsid w:val="009A64D0"/>
    <w:rsid w:val="009B0688"/>
    <w:rsid w:val="009B449A"/>
    <w:rsid w:val="009C1184"/>
    <w:rsid w:val="009C6E3E"/>
    <w:rsid w:val="009E64C2"/>
    <w:rsid w:val="009E6519"/>
    <w:rsid w:val="009F003A"/>
    <w:rsid w:val="009F2776"/>
    <w:rsid w:val="009F3B07"/>
    <w:rsid w:val="00A1052A"/>
    <w:rsid w:val="00A1304B"/>
    <w:rsid w:val="00A225CE"/>
    <w:rsid w:val="00A22F09"/>
    <w:rsid w:val="00A251A3"/>
    <w:rsid w:val="00A26298"/>
    <w:rsid w:val="00A26CB8"/>
    <w:rsid w:val="00A32B38"/>
    <w:rsid w:val="00A343BA"/>
    <w:rsid w:val="00A352F6"/>
    <w:rsid w:val="00A36A0C"/>
    <w:rsid w:val="00A4486F"/>
    <w:rsid w:val="00A45D21"/>
    <w:rsid w:val="00A5014E"/>
    <w:rsid w:val="00A528C7"/>
    <w:rsid w:val="00A637BC"/>
    <w:rsid w:val="00A655E6"/>
    <w:rsid w:val="00A74205"/>
    <w:rsid w:val="00A7555C"/>
    <w:rsid w:val="00A76F8E"/>
    <w:rsid w:val="00A77251"/>
    <w:rsid w:val="00A8092B"/>
    <w:rsid w:val="00A93E6C"/>
    <w:rsid w:val="00A94851"/>
    <w:rsid w:val="00A97B4B"/>
    <w:rsid w:val="00AA5BBD"/>
    <w:rsid w:val="00AB18CF"/>
    <w:rsid w:val="00AB36EF"/>
    <w:rsid w:val="00AB4BB4"/>
    <w:rsid w:val="00AB549C"/>
    <w:rsid w:val="00AD2C13"/>
    <w:rsid w:val="00AD46A4"/>
    <w:rsid w:val="00AD48B4"/>
    <w:rsid w:val="00AD6760"/>
    <w:rsid w:val="00AE0EFD"/>
    <w:rsid w:val="00B13421"/>
    <w:rsid w:val="00B15B79"/>
    <w:rsid w:val="00B33D7D"/>
    <w:rsid w:val="00B4650B"/>
    <w:rsid w:val="00B53C95"/>
    <w:rsid w:val="00B54B49"/>
    <w:rsid w:val="00B559AB"/>
    <w:rsid w:val="00B609FA"/>
    <w:rsid w:val="00B7109F"/>
    <w:rsid w:val="00B71509"/>
    <w:rsid w:val="00B7391E"/>
    <w:rsid w:val="00B91DB1"/>
    <w:rsid w:val="00B95F96"/>
    <w:rsid w:val="00B96466"/>
    <w:rsid w:val="00B97DD5"/>
    <w:rsid w:val="00BA0EDC"/>
    <w:rsid w:val="00BB50D8"/>
    <w:rsid w:val="00BC246B"/>
    <w:rsid w:val="00BC54CA"/>
    <w:rsid w:val="00BD7432"/>
    <w:rsid w:val="00BD7B80"/>
    <w:rsid w:val="00BE0C98"/>
    <w:rsid w:val="00BF1F78"/>
    <w:rsid w:val="00C016EB"/>
    <w:rsid w:val="00C036D6"/>
    <w:rsid w:val="00C116E4"/>
    <w:rsid w:val="00C1183D"/>
    <w:rsid w:val="00C14143"/>
    <w:rsid w:val="00C1599F"/>
    <w:rsid w:val="00C26673"/>
    <w:rsid w:val="00C33B75"/>
    <w:rsid w:val="00C36E73"/>
    <w:rsid w:val="00C37AFA"/>
    <w:rsid w:val="00C424BD"/>
    <w:rsid w:val="00C62788"/>
    <w:rsid w:val="00C62D93"/>
    <w:rsid w:val="00C766FA"/>
    <w:rsid w:val="00C83775"/>
    <w:rsid w:val="00C85AC1"/>
    <w:rsid w:val="00CA4954"/>
    <w:rsid w:val="00CA7575"/>
    <w:rsid w:val="00CB5500"/>
    <w:rsid w:val="00CB707D"/>
    <w:rsid w:val="00CB7DA8"/>
    <w:rsid w:val="00CC09F3"/>
    <w:rsid w:val="00CC6774"/>
    <w:rsid w:val="00CD05ED"/>
    <w:rsid w:val="00CD5D12"/>
    <w:rsid w:val="00CE0CD9"/>
    <w:rsid w:val="00CE29EC"/>
    <w:rsid w:val="00CE6B0C"/>
    <w:rsid w:val="00CE71E1"/>
    <w:rsid w:val="00CF76AB"/>
    <w:rsid w:val="00D00A03"/>
    <w:rsid w:val="00D00EE2"/>
    <w:rsid w:val="00D02F9C"/>
    <w:rsid w:val="00D02FE3"/>
    <w:rsid w:val="00D06BD1"/>
    <w:rsid w:val="00D14F4C"/>
    <w:rsid w:val="00D16BC3"/>
    <w:rsid w:val="00D16F17"/>
    <w:rsid w:val="00D25D2D"/>
    <w:rsid w:val="00D27462"/>
    <w:rsid w:val="00D27F89"/>
    <w:rsid w:val="00D31C96"/>
    <w:rsid w:val="00D3554F"/>
    <w:rsid w:val="00D369A3"/>
    <w:rsid w:val="00D41E43"/>
    <w:rsid w:val="00D434C7"/>
    <w:rsid w:val="00D455BF"/>
    <w:rsid w:val="00D46EF7"/>
    <w:rsid w:val="00D605BE"/>
    <w:rsid w:val="00D618A9"/>
    <w:rsid w:val="00D7773C"/>
    <w:rsid w:val="00D82786"/>
    <w:rsid w:val="00D85A8D"/>
    <w:rsid w:val="00D87395"/>
    <w:rsid w:val="00DA433D"/>
    <w:rsid w:val="00DB2E68"/>
    <w:rsid w:val="00DC2572"/>
    <w:rsid w:val="00DC450D"/>
    <w:rsid w:val="00DC67BF"/>
    <w:rsid w:val="00DD2B25"/>
    <w:rsid w:val="00DD532D"/>
    <w:rsid w:val="00DE3F01"/>
    <w:rsid w:val="00DF11DA"/>
    <w:rsid w:val="00DF2EBE"/>
    <w:rsid w:val="00DF6ACB"/>
    <w:rsid w:val="00E017F8"/>
    <w:rsid w:val="00E02214"/>
    <w:rsid w:val="00E037F6"/>
    <w:rsid w:val="00E10ACB"/>
    <w:rsid w:val="00E116EB"/>
    <w:rsid w:val="00E1550B"/>
    <w:rsid w:val="00E20BD3"/>
    <w:rsid w:val="00E212DD"/>
    <w:rsid w:val="00E31041"/>
    <w:rsid w:val="00E3142E"/>
    <w:rsid w:val="00E352FA"/>
    <w:rsid w:val="00E437C3"/>
    <w:rsid w:val="00E5213F"/>
    <w:rsid w:val="00E56AA2"/>
    <w:rsid w:val="00E6114C"/>
    <w:rsid w:val="00E70E1A"/>
    <w:rsid w:val="00E71898"/>
    <w:rsid w:val="00E80DB9"/>
    <w:rsid w:val="00E855E1"/>
    <w:rsid w:val="00E85C51"/>
    <w:rsid w:val="00E87AFB"/>
    <w:rsid w:val="00E90B30"/>
    <w:rsid w:val="00E91F96"/>
    <w:rsid w:val="00EA0AA9"/>
    <w:rsid w:val="00EA35DA"/>
    <w:rsid w:val="00EB1368"/>
    <w:rsid w:val="00EC4964"/>
    <w:rsid w:val="00ED7111"/>
    <w:rsid w:val="00EE0E8F"/>
    <w:rsid w:val="00EE1105"/>
    <w:rsid w:val="00EE5094"/>
    <w:rsid w:val="00EE528D"/>
    <w:rsid w:val="00EE58FA"/>
    <w:rsid w:val="00EE6443"/>
    <w:rsid w:val="00EE7EA1"/>
    <w:rsid w:val="00EF2DBE"/>
    <w:rsid w:val="00EF4811"/>
    <w:rsid w:val="00EF61F2"/>
    <w:rsid w:val="00F054FF"/>
    <w:rsid w:val="00F10B46"/>
    <w:rsid w:val="00F15C49"/>
    <w:rsid w:val="00F232D5"/>
    <w:rsid w:val="00F27495"/>
    <w:rsid w:val="00F31C12"/>
    <w:rsid w:val="00F352DE"/>
    <w:rsid w:val="00F36AE2"/>
    <w:rsid w:val="00F413D2"/>
    <w:rsid w:val="00F43691"/>
    <w:rsid w:val="00F50D8A"/>
    <w:rsid w:val="00F51B11"/>
    <w:rsid w:val="00F56343"/>
    <w:rsid w:val="00F74C37"/>
    <w:rsid w:val="00F77194"/>
    <w:rsid w:val="00F90C98"/>
    <w:rsid w:val="00F9613F"/>
    <w:rsid w:val="00F972C4"/>
    <w:rsid w:val="00FA037A"/>
    <w:rsid w:val="00FA0ADD"/>
    <w:rsid w:val="00FA52D0"/>
    <w:rsid w:val="00FA53B9"/>
    <w:rsid w:val="00FB4ADB"/>
    <w:rsid w:val="00FB55B0"/>
    <w:rsid w:val="00FB608B"/>
    <w:rsid w:val="00FB6888"/>
    <w:rsid w:val="00FB7977"/>
    <w:rsid w:val="00FC4935"/>
    <w:rsid w:val="00FC63E9"/>
    <w:rsid w:val="00FD0711"/>
    <w:rsid w:val="00FD4111"/>
    <w:rsid w:val="00FD54D5"/>
    <w:rsid w:val="00FD5B5D"/>
    <w:rsid w:val="00FE0BA9"/>
    <w:rsid w:val="00FE136D"/>
    <w:rsid w:val="00FF00D9"/>
    <w:rsid w:val="00FF2C91"/>
    <w:rsid w:val="00FF530D"/>
    <w:rsid w:val="01C6C0B4"/>
    <w:rsid w:val="01C8C37B"/>
    <w:rsid w:val="0268106D"/>
    <w:rsid w:val="04CABCDC"/>
    <w:rsid w:val="068CEF1F"/>
    <w:rsid w:val="0AF42FC2"/>
    <w:rsid w:val="0CCE3A71"/>
    <w:rsid w:val="0DA33D69"/>
    <w:rsid w:val="0DD02F05"/>
    <w:rsid w:val="10AFA4B1"/>
    <w:rsid w:val="10E3BD3B"/>
    <w:rsid w:val="136E1F19"/>
    <w:rsid w:val="18159EB7"/>
    <w:rsid w:val="1A5FC9AC"/>
    <w:rsid w:val="1B82A3CE"/>
    <w:rsid w:val="20310EA8"/>
    <w:rsid w:val="232CA06D"/>
    <w:rsid w:val="251F5117"/>
    <w:rsid w:val="28148D61"/>
    <w:rsid w:val="2840BB8D"/>
    <w:rsid w:val="284C871F"/>
    <w:rsid w:val="2A03914C"/>
    <w:rsid w:val="2C1EFC91"/>
    <w:rsid w:val="33BBEAA1"/>
    <w:rsid w:val="35AA8E5B"/>
    <w:rsid w:val="36B2278C"/>
    <w:rsid w:val="38A5903D"/>
    <w:rsid w:val="3FFF802F"/>
    <w:rsid w:val="412D060F"/>
    <w:rsid w:val="415F7476"/>
    <w:rsid w:val="41E8F3F0"/>
    <w:rsid w:val="41F79A32"/>
    <w:rsid w:val="490DE4A6"/>
    <w:rsid w:val="49E571EF"/>
    <w:rsid w:val="4C0C851C"/>
    <w:rsid w:val="4D4C6D95"/>
    <w:rsid w:val="4EE7A24C"/>
    <w:rsid w:val="5007D402"/>
    <w:rsid w:val="5209D267"/>
    <w:rsid w:val="52646361"/>
    <w:rsid w:val="52FC2D17"/>
    <w:rsid w:val="568F92D4"/>
    <w:rsid w:val="570AA0CD"/>
    <w:rsid w:val="5B232E0B"/>
    <w:rsid w:val="5B486057"/>
    <w:rsid w:val="5BE652E9"/>
    <w:rsid w:val="5C3DF25E"/>
    <w:rsid w:val="5C9719EC"/>
    <w:rsid w:val="65DA2391"/>
    <w:rsid w:val="6B7653A3"/>
    <w:rsid w:val="71802F6E"/>
    <w:rsid w:val="741658F1"/>
    <w:rsid w:val="74A197A3"/>
    <w:rsid w:val="75B5DD99"/>
    <w:rsid w:val="771F116F"/>
    <w:rsid w:val="781E43B2"/>
    <w:rsid w:val="78FD1AC9"/>
    <w:rsid w:val="7A003AA0"/>
    <w:rsid w:val="7B850FA3"/>
    <w:rsid w:val="7DF1F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80DD7C"/>
  <w14:defaultImageDpi w14:val="0"/>
  <w15:docId w15:val="{91DC5219-AF98-4426-AAB8-9D5D6174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774"/>
    <w:rPr>
      <w:rFonts w:cs="Times New Roman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C116E4"/>
    <w:pPr>
      <w:keepNext/>
      <w:spacing w:after="0" w:line="240" w:lineRule="auto"/>
      <w:outlineLvl w:val="2"/>
    </w:pPr>
    <w:rPr>
      <w:rFonts w:ascii="Times New Roman" w:hAnsi="Times New Roman"/>
      <w:b/>
      <w:kern w:val="16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F77"/>
    <w:pPr>
      <w:ind w:left="720"/>
      <w:contextualSpacing/>
    </w:pPr>
  </w:style>
  <w:style w:type="table" w:styleId="TableGrid">
    <w:name w:val="Table Grid"/>
    <w:basedOn w:val="TableNormal"/>
    <w:uiPriority w:val="99"/>
    <w:rsid w:val="003E7F77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A1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val="ro-RO" w:eastAsia="x-none"/>
    </w:rPr>
  </w:style>
  <w:style w:type="paragraph" w:styleId="Header">
    <w:name w:val="header"/>
    <w:basedOn w:val="Normal"/>
    <w:link w:val="Head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0230"/>
    <w:rPr>
      <w:rFonts w:cs="Times New Roman"/>
      <w:lang w:val="ro-RO" w:eastAsia="x-none"/>
    </w:rPr>
  </w:style>
  <w:style w:type="paragraph" w:styleId="Footer">
    <w:name w:val="footer"/>
    <w:basedOn w:val="Normal"/>
    <w:link w:val="Foot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B0230"/>
    <w:rPr>
      <w:rFonts w:cs="Times New Roman"/>
      <w:lang w:val="ro-RO" w:eastAsia="x-none"/>
    </w:rPr>
  </w:style>
  <w:style w:type="character" w:customStyle="1" w:styleId="Heading3Char">
    <w:name w:val="Heading 3 Char"/>
    <w:basedOn w:val="DefaultParagraphFont"/>
    <w:link w:val="Heading3"/>
    <w:rsid w:val="00C116E4"/>
    <w:rPr>
      <w:rFonts w:ascii="Times New Roman" w:hAnsi="Times New Roman" w:cs="Times New Roman"/>
      <w:b/>
      <w:kern w:val="16"/>
      <w:szCs w:val="20"/>
      <w:lang w:val="ro-RO"/>
    </w:rPr>
  </w:style>
  <w:style w:type="character" w:customStyle="1" w:styleId="fontstyle01">
    <w:name w:val="fontstyle01"/>
    <w:basedOn w:val="DefaultParagraphFont"/>
    <w:rsid w:val="00C116E4"/>
    <w:rPr>
      <w:rFonts w:ascii="VerdanaRegular" w:hAnsi="VerdanaRegular" w:hint="default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801DB0"/>
    <w:pPr>
      <w:spacing w:after="120"/>
    </w:pPr>
    <w:rPr>
      <w:rFonts w:eastAsia="Calibri"/>
      <w:lang w:val="en-US"/>
    </w:rPr>
  </w:style>
  <w:style w:type="character" w:customStyle="1" w:styleId="BodyTextChar">
    <w:name w:val="Body Text Char"/>
    <w:basedOn w:val="DefaultParagraphFont"/>
    <w:link w:val="BodyText"/>
    <w:rsid w:val="00801DB0"/>
    <w:rPr>
      <w:rFonts w:eastAsia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34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4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41B8"/>
    <w:rPr>
      <w:rFonts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1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1B8"/>
    <w:rPr>
      <w:rFonts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FD4111"/>
    <w:pPr>
      <w:spacing w:after="0" w:line="240" w:lineRule="auto"/>
    </w:pPr>
    <w:rPr>
      <w:rFonts w:cs="Times New Roman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4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49B5"/>
    <w:rPr>
      <w:rFonts w:cs="Times New Roman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8D49B5"/>
    <w:rPr>
      <w:vertAlign w:val="superscript"/>
    </w:rPr>
  </w:style>
  <w:style w:type="paragraph" w:customStyle="1" w:styleId="Style1">
    <w:name w:val="Style1"/>
    <w:basedOn w:val="Normal"/>
    <w:rsid w:val="00241E0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SPEC Times" w:hAnsi="SPEC Times"/>
      <w:sz w:val="24"/>
      <w:szCs w:val="20"/>
      <w:lang w:val="en-GB"/>
    </w:rPr>
  </w:style>
  <w:style w:type="character" w:styleId="Emphasis">
    <w:name w:val="Emphasis"/>
    <w:basedOn w:val="DefaultParagraphFont"/>
    <w:qFormat/>
    <w:locked/>
    <w:rsid w:val="007C3E40"/>
    <w:rPr>
      <w:i/>
      <w:iCs/>
    </w:rPr>
  </w:style>
  <w:style w:type="paragraph" w:styleId="NormalWeb">
    <w:name w:val="Normal (Web)"/>
    <w:basedOn w:val="Normal"/>
    <w:uiPriority w:val="99"/>
    <w:unhideWhenUsed/>
    <w:rsid w:val="00536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2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80397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42419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5546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994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301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SO690.XSL" StyleName="ISO 690 - Primul element și data" Version="1987"/>
</file>

<file path=customXml/itemProps1.xml><?xml version="1.0" encoding="utf-8"?>
<ds:datastoreItem xmlns:ds="http://schemas.openxmlformats.org/officeDocument/2006/customXml" ds:itemID="{9DB6BCB3-B389-4223-ADD0-DC18F8FEAA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F50AB6-9A74-469A-BB9E-0FE3E98A0A6B}">
  <ds:schemaRefs>
    <ds:schemaRef ds:uri="http://schemas.microsoft.com/office/2006/metadata/properties"/>
    <ds:schemaRef ds:uri="http://schemas.microsoft.com/office/infopath/2007/PartnerControls"/>
    <ds:schemaRef ds:uri="57a08628-8711-4e86-a324-d1a1932ba8e2"/>
    <ds:schemaRef ds:uri="d3133cd3-3f9c-4c08-a275-b8b8a275f177"/>
  </ds:schemaRefs>
</ds:datastoreItem>
</file>

<file path=customXml/itemProps3.xml><?xml version="1.0" encoding="utf-8"?>
<ds:datastoreItem xmlns:ds="http://schemas.openxmlformats.org/officeDocument/2006/customXml" ds:itemID="{833E717D-1AA0-45ED-8D93-76B102ADE54F}"/>
</file>

<file path=customXml/itemProps4.xml><?xml version="1.0" encoding="utf-8"?>
<ds:datastoreItem xmlns:ds="http://schemas.openxmlformats.org/officeDocument/2006/customXml" ds:itemID="{48AE59E2-046E-4C81-BF25-4352F2B4C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2063</Words>
  <Characters>11760</Characters>
  <Application>Microsoft Office Word</Application>
  <DocSecurity>0</DocSecurity>
  <Lines>98</Lines>
  <Paragraphs>27</Paragraphs>
  <ScaleCrop>false</ScaleCrop>
  <Company/>
  <LinksUpToDate>false</LinksUpToDate>
  <CharactersWithSpaces>13796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Andrei Cojocea</dc:creator>
  <cp:lastModifiedBy>Georgiana-Mariana CHIPER (120008)</cp:lastModifiedBy>
  <cp:revision>2</cp:revision>
  <dcterms:created xsi:type="dcterms:W3CDTF">2026-08-26T14:10:00Z</dcterms:created>
  <dcterms:modified xsi:type="dcterms:W3CDTF">2026-08-26T14:10:00Z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  <property fmtid="{D5CDD505-2E9C-101B-9397-08002B2CF9AE}" pid="3" name="MediaServiceImageTags">
    <vt:lpwstr/>
  </property>
</Properties>
</file>