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AF0D1" w14:textId="77777777" w:rsidR="00F9647F" w:rsidRPr="00E14A41" w:rsidRDefault="00F9647F" w:rsidP="00910449">
      <w:pPr>
        <w:spacing w:after="0" w:line="240" w:lineRule="auto"/>
        <w:rPr>
          <w:rFonts w:ascii="Times New Roman" w:hAnsi="Times New Roman"/>
          <w:b/>
          <w:caps/>
          <w:sz w:val="24"/>
          <w:szCs w:val="24"/>
        </w:rPr>
      </w:pPr>
    </w:p>
    <w:p w14:paraId="0EC53B66" w14:textId="77777777" w:rsidR="00DC5F8C" w:rsidRPr="00E14A41" w:rsidRDefault="00DC5F8C" w:rsidP="00813BB9">
      <w:pPr>
        <w:spacing w:after="0" w:line="240" w:lineRule="auto"/>
        <w:jc w:val="center"/>
        <w:rPr>
          <w:rFonts w:ascii="Times New Roman" w:hAnsi="Times New Roman"/>
          <w:b/>
          <w:caps/>
          <w:sz w:val="24"/>
          <w:szCs w:val="24"/>
        </w:rPr>
      </w:pPr>
    </w:p>
    <w:p w14:paraId="3F8477BE" w14:textId="77777777" w:rsidR="00FD0711" w:rsidRPr="00E14A41" w:rsidRDefault="00FD0711" w:rsidP="00813BB9">
      <w:pPr>
        <w:spacing w:after="0" w:line="240" w:lineRule="auto"/>
        <w:jc w:val="center"/>
        <w:rPr>
          <w:rFonts w:ascii="Times New Roman" w:hAnsi="Times New Roman"/>
          <w:b/>
          <w:caps/>
          <w:color w:val="9BBB59"/>
          <w:sz w:val="24"/>
          <w:szCs w:val="24"/>
        </w:rPr>
      </w:pPr>
      <w:r w:rsidRPr="00E14A41">
        <w:rPr>
          <w:rFonts w:ascii="Times New Roman" w:hAnsi="Times New Roman"/>
          <w:b/>
          <w:caps/>
          <w:sz w:val="24"/>
          <w:szCs w:val="24"/>
        </w:rPr>
        <w:t>fi</w:t>
      </w:r>
      <w:r w:rsidR="001B1709" w:rsidRPr="00E14A41">
        <w:rPr>
          <w:rFonts w:ascii="Times New Roman" w:hAnsi="Times New Roman"/>
          <w:b/>
          <w:caps/>
          <w:sz w:val="24"/>
          <w:szCs w:val="24"/>
        </w:rPr>
        <w:t>ș</w:t>
      </w:r>
      <w:r w:rsidRPr="00E14A41">
        <w:rPr>
          <w:rFonts w:ascii="Times New Roman" w:hAnsi="Times New Roman"/>
          <w:b/>
          <w:caps/>
          <w:sz w:val="24"/>
          <w:szCs w:val="24"/>
        </w:rPr>
        <w:t>a disciplinei</w:t>
      </w:r>
    </w:p>
    <w:p w14:paraId="57F29CFF" w14:textId="77777777" w:rsidR="00FD0711" w:rsidRPr="00E14A41" w:rsidRDefault="00FD0711" w:rsidP="00813BB9">
      <w:pPr>
        <w:spacing w:after="0" w:line="240" w:lineRule="auto"/>
        <w:rPr>
          <w:rFonts w:ascii="Times New Roman" w:hAnsi="Times New Roman"/>
          <w:b/>
          <w:color w:val="9BBB59"/>
          <w:sz w:val="24"/>
          <w:szCs w:val="24"/>
        </w:rPr>
      </w:pPr>
      <w:r w:rsidRPr="00E14A41">
        <w:rPr>
          <w:rFonts w:ascii="Times New Roman" w:hAnsi="Times New Roman"/>
          <w:b/>
          <w:sz w:val="24"/>
          <w:szCs w:val="24"/>
        </w:rPr>
        <w:t>1. Date despre program</w:t>
      </w:r>
      <w:r w:rsidR="00850EF4" w:rsidRPr="00E14A41">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E14A41" w14:paraId="701CF1DF" w14:textId="77777777" w:rsidTr="004F426F">
        <w:tc>
          <w:tcPr>
            <w:tcW w:w="3823" w:type="dxa"/>
          </w:tcPr>
          <w:p w14:paraId="117DCED6"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1.1 Institu</w:t>
            </w:r>
            <w:r w:rsidR="001B1709" w:rsidRPr="00E14A41">
              <w:rPr>
                <w:rFonts w:ascii="Times New Roman" w:hAnsi="Times New Roman"/>
                <w:sz w:val="24"/>
                <w:szCs w:val="24"/>
              </w:rPr>
              <w:t>ț</w:t>
            </w:r>
            <w:r w:rsidRPr="00E14A41">
              <w:rPr>
                <w:rFonts w:ascii="Times New Roman" w:hAnsi="Times New Roman"/>
                <w:sz w:val="24"/>
                <w:szCs w:val="24"/>
              </w:rPr>
              <w:t>ia de învă</w:t>
            </w:r>
            <w:r w:rsidR="001B1709" w:rsidRPr="00E14A41">
              <w:rPr>
                <w:rFonts w:ascii="Times New Roman" w:hAnsi="Times New Roman"/>
                <w:sz w:val="24"/>
                <w:szCs w:val="24"/>
              </w:rPr>
              <w:t>ț</w:t>
            </w:r>
            <w:r w:rsidRPr="00E14A41">
              <w:rPr>
                <w:rFonts w:ascii="Times New Roman" w:hAnsi="Times New Roman"/>
                <w:sz w:val="24"/>
                <w:szCs w:val="24"/>
              </w:rPr>
              <w:t>ământ superior</w:t>
            </w:r>
          </w:p>
        </w:tc>
        <w:tc>
          <w:tcPr>
            <w:tcW w:w="6196" w:type="dxa"/>
          </w:tcPr>
          <w:p w14:paraId="2274A64F" w14:textId="77777777" w:rsidR="00FD0711" w:rsidRPr="00E14A41" w:rsidRDefault="00C116E4" w:rsidP="00813BB9">
            <w:pPr>
              <w:pStyle w:val="Heading3"/>
              <w:rPr>
                <w:sz w:val="24"/>
                <w:szCs w:val="24"/>
                <w:lang w:eastAsia="en-US"/>
              </w:rPr>
            </w:pPr>
            <w:r w:rsidRPr="00E14A41">
              <w:rPr>
                <w:sz w:val="24"/>
                <w:szCs w:val="24"/>
                <w:lang w:eastAsia="en-US"/>
              </w:rPr>
              <w:t xml:space="preserve">Universitatea </w:t>
            </w:r>
            <w:r w:rsidR="00C26673" w:rsidRPr="00E14A41">
              <w:rPr>
                <w:sz w:val="24"/>
                <w:szCs w:val="24"/>
                <w:lang w:eastAsia="en-US"/>
              </w:rPr>
              <w:t xml:space="preserve">Națională de Știință și Tehnologie </w:t>
            </w:r>
            <w:r w:rsidRPr="00E14A41">
              <w:rPr>
                <w:sz w:val="24"/>
                <w:szCs w:val="24"/>
                <w:lang w:eastAsia="en-US"/>
              </w:rPr>
              <w:t>POLITEHNICA</w:t>
            </w:r>
            <w:r w:rsidR="00A26CB8" w:rsidRPr="00E14A41">
              <w:rPr>
                <w:sz w:val="24"/>
                <w:szCs w:val="24"/>
                <w:lang w:eastAsia="en-US"/>
              </w:rPr>
              <w:t xml:space="preserve"> </w:t>
            </w:r>
            <w:r w:rsidRPr="00E14A41">
              <w:rPr>
                <w:sz w:val="24"/>
                <w:szCs w:val="24"/>
                <w:lang w:eastAsia="en-US"/>
              </w:rPr>
              <w:t>din Bucure</w:t>
            </w:r>
            <w:r w:rsidR="001B1709" w:rsidRPr="00E14A41">
              <w:rPr>
                <w:sz w:val="24"/>
                <w:szCs w:val="24"/>
                <w:lang w:eastAsia="en-US"/>
              </w:rPr>
              <w:t>ș</w:t>
            </w:r>
            <w:r w:rsidRPr="00E14A41">
              <w:rPr>
                <w:sz w:val="24"/>
                <w:szCs w:val="24"/>
                <w:lang w:eastAsia="en-US"/>
              </w:rPr>
              <w:t>ti</w:t>
            </w:r>
          </w:p>
        </w:tc>
      </w:tr>
      <w:tr w:rsidR="00FD0711" w:rsidRPr="00E14A41" w14:paraId="43F9F1E6" w14:textId="77777777" w:rsidTr="004F426F">
        <w:tc>
          <w:tcPr>
            <w:tcW w:w="3823" w:type="dxa"/>
          </w:tcPr>
          <w:p w14:paraId="2177FBAA" w14:textId="77777777" w:rsidR="00FD0711" w:rsidRPr="00E14A41" w:rsidRDefault="00FD0711" w:rsidP="00813BB9">
            <w:pPr>
              <w:spacing w:after="0" w:line="240" w:lineRule="auto"/>
              <w:rPr>
                <w:rFonts w:ascii="Times New Roman" w:hAnsi="Times New Roman"/>
                <w:color w:val="9BBB59"/>
                <w:sz w:val="24"/>
                <w:szCs w:val="24"/>
              </w:rPr>
            </w:pPr>
            <w:r w:rsidRPr="00E14A41">
              <w:rPr>
                <w:rFonts w:ascii="Times New Roman" w:hAnsi="Times New Roman"/>
                <w:sz w:val="24"/>
                <w:szCs w:val="24"/>
              </w:rPr>
              <w:t>1.2 Facultatea</w:t>
            </w:r>
          </w:p>
        </w:tc>
        <w:tc>
          <w:tcPr>
            <w:tcW w:w="6196" w:type="dxa"/>
          </w:tcPr>
          <w:p w14:paraId="12FE61C8" w14:textId="77777777" w:rsidR="00FD0711" w:rsidRPr="00E14A41" w:rsidRDefault="00813D0D" w:rsidP="00813BB9">
            <w:pPr>
              <w:spacing w:after="0" w:line="240" w:lineRule="auto"/>
              <w:rPr>
                <w:rFonts w:ascii="Times New Roman" w:hAnsi="Times New Roman"/>
                <w:b/>
                <w:bCs/>
                <w:sz w:val="24"/>
                <w:szCs w:val="24"/>
              </w:rPr>
            </w:pPr>
            <w:r w:rsidRPr="00E14A41">
              <w:rPr>
                <w:rFonts w:ascii="Times New Roman" w:hAnsi="Times New Roman"/>
                <w:b/>
                <w:sz w:val="24"/>
                <w:szCs w:val="24"/>
              </w:rPr>
              <w:t xml:space="preserve">Inginerie </w:t>
            </w:r>
            <w:r w:rsidR="00A7697B" w:rsidRPr="00E14A41">
              <w:rPr>
                <w:rFonts w:ascii="Times New Roman" w:hAnsi="Times New Roman"/>
                <w:b/>
                <w:sz w:val="24"/>
                <w:szCs w:val="24"/>
              </w:rPr>
              <w:t>Aerospațială</w:t>
            </w:r>
          </w:p>
        </w:tc>
      </w:tr>
      <w:tr w:rsidR="00D7553A" w:rsidRPr="00E14A41" w14:paraId="291800FD" w14:textId="77777777" w:rsidTr="004F426F">
        <w:tc>
          <w:tcPr>
            <w:tcW w:w="3823" w:type="dxa"/>
          </w:tcPr>
          <w:p w14:paraId="66C1DFE4" w14:textId="77777777" w:rsidR="00D7553A" w:rsidRPr="00E14A41" w:rsidRDefault="00D7553A" w:rsidP="00813BB9">
            <w:pPr>
              <w:spacing w:after="0" w:line="240" w:lineRule="auto"/>
              <w:rPr>
                <w:rFonts w:ascii="Times New Roman" w:hAnsi="Times New Roman"/>
                <w:color w:val="9BBB59"/>
                <w:sz w:val="24"/>
                <w:szCs w:val="24"/>
              </w:rPr>
            </w:pPr>
            <w:r w:rsidRPr="00E14A41">
              <w:rPr>
                <w:rFonts w:ascii="Times New Roman" w:hAnsi="Times New Roman"/>
                <w:sz w:val="24"/>
                <w:szCs w:val="24"/>
              </w:rPr>
              <w:t>1.3 Departamentul</w:t>
            </w:r>
          </w:p>
        </w:tc>
        <w:tc>
          <w:tcPr>
            <w:tcW w:w="6196" w:type="dxa"/>
          </w:tcPr>
          <w:p w14:paraId="36B717C7" w14:textId="11C12B8E" w:rsidR="00D7553A" w:rsidRPr="00E14A41" w:rsidRDefault="006D6A35" w:rsidP="006D6A35">
            <w:pPr>
              <w:spacing w:after="0" w:line="240" w:lineRule="auto"/>
              <w:rPr>
                <w:rStyle w:val="normaltextrun"/>
                <w:rFonts w:ascii="Times New Roman" w:hAnsi="Times New Roman"/>
                <w:sz w:val="24"/>
                <w:szCs w:val="24"/>
              </w:rPr>
            </w:pPr>
            <w:hyperlink r:id="rId11" w:history="1">
              <w:r w:rsidRPr="00E14A41">
                <w:rPr>
                  <w:rStyle w:val="normaltextrun"/>
                  <w:rFonts w:ascii="Times New Roman" w:hAnsi="Times New Roman"/>
                  <w:sz w:val="24"/>
                  <w:szCs w:val="24"/>
                </w:rPr>
                <w:t>Mașini, Materiale Și Acționări Electrice</w:t>
              </w:r>
            </w:hyperlink>
          </w:p>
        </w:tc>
      </w:tr>
      <w:tr w:rsidR="00D7553A" w:rsidRPr="00E14A41" w14:paraId="53CC3EA3" w14:textId="77777777" w:rsidTr="004F426F">
        <w:tc>
          <w:tcPr>
            <w:tcW w:w="3823" w:type="dxa"/>
          </w:tcPr>
          <w:p w14:paraId="18EABFA1" w14:textId="77777777" w:rsidR="00D7553A" w:rsidRPr="00E14A41" w:rsidRDefault="00D7553A" w:rsidP="00813BB9">
            <w:pPr>
              <w:spacing w:after="0" w:line="240" w:lineRule="auto"/>
              <w:rPr>
                <w:rFonts w:ascii="Times New Roman" w:hAnsi="Times New Roman"/>
                <w:sz w:val="24"/>
                <w:szCs w:val="24"/>
              </w:rPr>
            </w:pPr>
            <w:r w:rsidRPr="00E14A41">
              <w:rPr>
                <w:rFonts w:ascii="Times New Roman" w:hAnsi="Times New Roman"/>
                <w:sz w:val="24"/>
                <w:szCs w:val="24"/>
              </w:rPr>
              <w:t xml:space="preserve">1.4 Domeniul de studii universitare </w:t>
            </w:r>
          </w:p>
        </w:tc>
        <w:tc>
          <w:tcPr>
            <w:tcW w:w="6196" w:type="dxa"/>
          </w:tcPr>
          <w:p w14:paraId="00C6558A" w14:textId="77777777" w:rsidR="00D7553A" w:rsidRPr="00E14A41" w:rsidRDefault="00D7553A" w:rsidP="00813BB9">
            <w:pPr>
              <w:spacing w:after="0" w:line="240" w:lineRule="auto"/>
              <w:rPr>
                <w:rFonts w:ascii="Times New Roman" w:hAnsi="Times New Roman"/>
                <w:sz w:val="24"/>
                <w:szCs w:val="24"/>
              </w:rPr>
            </w:pPr>
            <w:r w:rsidRPr="00E14A41">
              <w:rPr>
                <w:rStyle w:val="normaltextrun"/>
                <w:rFonts w:ascii="Times New Roman" w:hAnsi="Times New Roman"/>
                <w:sz w:val="24"/>
                <w:szCs w:val="24"/>
              </w:rPr>
              <w:t>Inginerie Aerospațială</w:t>
            </w:r>
            <w:r w:rsidRPr="00E14A41">
              <w:rPr>
                <w:rStyle w:val="eop"/>
                <w:rFonts w:ascii="Times New Roman" w:hAnsi="Times New Roman"/>
                <w:sz w:val="24"/>
                <w:szCs w:val="24"/>
              </w:rPr>
              <w:t> </w:t>
            </w:r>
          </w:p>
        </w:tc>
      </w:tr>
      <w:tr w:rsidR="00D7553A" w:rsidRPr="00E14A41" w14:paraId="16B39A1E" w14:textId="77777777" w:rsidTr="004F426F">
        <w:tc>
          <w:tcPr>
            <w:tcW w:w="3823" w:type="dxa"/>
          </w:tcPr>
          <w:p w14:paraId="5D8BD333" w14:textId="77777777" w:rsidR="00D7553A" w:rsidRPr="00E14A41" w:rsidRDefault="00D7553A" w:rsidP="00813BB9">
            <w:pPr>
              <w:spacing w:after="0" w:line="240" w:lineRule="auto"/>
              <w:rPr>
                <w:rFonts w:ascii="Times New Roman" w:hAnsi="Times New Roman"/>
                <w:sz w:val="24"/>
                <w:szCs w:val="24"/>
              </w:rPr>
            </w:pPr>
            <w:r w:rsidRPr="00E14A41">
              <w:rPr>
                <w:rFonts w:ascii="Times New Roman" w:hAnsi="Times New Roman"/>
                <w:sz w:val="24"/>
                <w:szCs w:val="24"/>
              </w:rPr>
              <w:t xml:space="preserve">1.5 Programul de studii universitare </w:t>
            </w:r>
          </w:p>
        </w:tc>
        <w:tc>
          <w:tcPr>
            <w:tcW w:w="6196" w:type="dxa"/>
          </w:tcPr>
          <w:p w14:paraId="5832249E" w14:textId="77777777" w:rsidR="00D7553A" w:rsidRPr="00E14A41" w:rsidRDefault="00A7697B" w:rsidP="00813BB9">
            <w:pPr>
              <w:spacing w:after="0" w:line="240" w:lineRule="auto"/>
              <w:rPr>
                <w:rFonts w:ascii="Times New Roman" w:hAnsi="Times New Roman"/>
                <w:sz w:val="24"/>
                <w:szCs w:val="24"/>
                <w:highlight w:val="yellow"/>
              </w:rPr>
            </w:pPr>
            <w:r w:rsidRPr="00E14A41">
              <w:rPr>
                <w:rStyle w:val="normaltextrun"/>
                <w:rFonts w:ascii="Times New Roman" w:hAnsi="Times New Roman"/>
                <w:sz w:val="24"/>
                <w:szCs w:val="24"/>
              </w:rPr>
              <w:t>Navigație</w:t>
            </w:r>
            <w:r w:rsidR="00A37EFD" w:rsidRPr="00E14A41">
              <w:rPr>
                <w:rStyle w:val="normaltextrun"/>
                <w:rFonts w:ascii="Times New Roman" w:hAnsi="Times New Roman"/>
                <w:sz w:val="24"/>
                <w:szCs w:val="24"/>
              </w:rPr>
              <w:t xml:space="preserve"> Aeriana / </w:t>
            </w:r>
            <w:r w:rsidR="00A37EFD" w:rsidRPr="00E14A41">
              <w:rPr>
                <w:rStyle w:val="normaltextrun"/>
                <w:rFonts w:ascii="Times New Roman" w:hAnsi="Times New Roman"/>
                <w:color w:val="000000"/>
                <w:sz w:val="24"/>
                <w:szCs w:val="24"/>
              </w:rPr>
              <w:t>Air Navigation</w:t>
            </w:r>
            <w:r w:rsidR="00D7553A" w:rsidRPr="00E14A41">
              <w:rPr>
                <w:rStyle w:val="eop"/>
                <w:rFonts w:ascii="Times New Roman" w:hAnsi="Times New Roman"/>
                <w:color w:val="000000"/>
                <w:sz w:val="24"/>
                <w:szCs w:val="24"/>
              </w:rPr>
              <w:t> </w:t>
            </w:r>
          </w:p>
        </w:tc>
      </w:tr>
      <w:tr w:rsidR="00FD0711" w:rsidRPr="00E14A41" w14:paraId="36C538C1" w14:textId="77777777" w:rsidTr="004F426F">
        <w:tc>
          <w:tcPr>
            <w:tcW w:w="3823" w:type="dxa"/>
          </w:tcPr>
          <w:p w14:paraId="032C26C7"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1.</w:t>
            </w:r>
            <w:r w:rsidR="00A32B38" w:rsidRPr="00E14A41">
              <w:rPr>
                <w:rFonts w:ascii="Times New Roman" w:hAnsi="Times New Roman"/>
                <w:sz w:val="24"/>
                <w:szCs w:val="24"/>
              </w:rPr>
              <w:t>6</w:t>
            </w:r>
            <w:r w:rsidRPr="00E14A41">
              <w:rPr>
                <w:rFonts w:ascii="Times New Roman" w:hAnsi="Times New Roman"/>
                <w:sz w:val="24"/>
                <w:szCs w:val="24"/>
              </w:rPr>
              <w:t xml:space="preserve"> Ciclul de studii</w:t>
            </w:r>
            <w:r w:rsidR="004F426F" w:rsidRPr="00E14A41">
              <w:rPr>
                <w:rFonts w:ascii="Times New Roman" w:hAnsi="Times New Roman"/>
                <w:sz w:val="24"/>
                <w:szCs w:val="24"/>
              </w:rPr>
              <w:t xml:space="preserve"> universitare</w:t>
            </w:r>
          </w:p>
        </w:tc>
        <w:tc>
          <w:tcPr>
            <w:tcW w:w="6196" w:type="dxa"/>
          </w:tcPr>
          <w:p w14:paraId="4FD84468" w14:textId="77777777" w:rsidR="00FD0711" w:rsidRPr="00E14A41" w:rsidRDefault="00C116E4" w:rsidP="00813BB9">
            <w:pPr>
              <w:spacing w:after="0" w:line="240" w:lineRule="auto"/>
              <w:rPr>
                <w:rFonts w:ascii="Times New Roman" w:hAnsi="Times New Roman"/>
                <w:sz w:val="24"/>
                <w:szCs w:val="24"/>
              </w:rPr>
            </w:pPr>
            <w:r w:rsidRPr="00E14A41">
              <w:rPr>
                <w:rFonts w:ascii="Times New Roman" w:hAnsi="Times New Roman"/>
                <w:sz w:val="24"/>
                <w:szCs w:val="24"/>
              </w:rPr>
              <w:t>Licen</w:t>
            </w:r>
            <w:r w:rsidR="001B1709" w:rsidRPr="00E14A41">
              <w:rPr>
                <w:rFonts w:ascii="Times New Roman" w:hAnsi="Times New Roman"/>
                <w:sz w:val="24"/>
                <w:szCs w:val="24"/>
              </w:rPr>
              <w:t>ț</w:t>
            </w:r>
            <w:r w:rsidRPr="00E14A41">
              <w:rPr>
                <w:rFonts w:ascii="Times New Roman" w:hAnsi="Times New Roman"/>
                <w:sz w:val="24"/>
                <w:szCs w:val="24"/>
              </w:rPr>
              <w:t>ă</w:t>
            </w:r>
          </w:p>
        </w:tc>
      </w:tr>
      <w:tr w:rsidR="00D46EF7" w:rsidRPr="00E14A41" w14:paraId="1C697B52" w14:textId="77777777" w:rsidTr="004F426F">
        <w:tc>
          <w:tcPr>
            <w:tcW w:w="3823" w:type="dxa"/>
          </w:tcPr>
          <w:p w14:paraId="471F0EF7" w14:textId="77777777" w:rsidR="00D46EF7" w:rsidRPr="00E14A41" w:rsidRDefault="00D46EF7" w:rsidP="00813BB9">
            <w:pPr>
              <w:spacing w:after="0" w:line="240" w:lineRule="auto"/>
              <w:rPr>
                <w:rFonts w:ascii="Times New Roman" w:hAnsi="Times New Roman"/>
                <w:sz w:val="24"/>
                <w:szCs w:val="24"/>
              </w:rPr>
            </w:pPr>
            <w:r w:rsidRPr="00E14A41">
              <w:rPr>
                <w:rFonts w:ascii="Times New Roman" w:hAnsi="Times New Roman"/>
                <w:sz w:val="24"/>
                <w:szCs w:val="24"/>
              </w:rPr>
              <w:t>1.</w:t>
            </w:r>
            <w:r w:rsidR="00A32B38" w:rsidRPr="00E14A41">
              <w:rPr>
                <w:rFonts w:ascii="Times New Roman" w:hAnsi="Times New Roman"/>
                <w:sz w:val="24"/>
                <w:szCs w:val="24"/>
              </w:rPr>
              <w:t>7</w:t>
            </w:r>
            <w:r w:rsidRPr="00E14A41">
              <w:rPr>
                <w:rFonts w:ascii="Times New Roman" w:hAnsi="Times New Roman"/>
                <w:sz w:val="24"/>
                <w:szCs w:val="24"/>
              </w:rPr>
              <w:t xml:space="preserve"> Limba de predare</w:t>
            </w:r>
          </w:p>
        </w:tc>
        <w:tc>
          <w:tcPr>
            <w:tcW w:w="6196" w:type="dxa"/>
          </w:tcPr>
          <w:p w14:paraId="0D8E052E" w14:textId="2175CAE9" w:rsidR="00D46EF7" w:rsidRPr="00E14A41" w:rsidRDefault="00A37EFD" w:rsidP="00813BB9">
            <w:pPr>
              <w:spacing w:after="0" w:line="240" w:lineRule="auto"/>
              <w:rPr>
                <w:rFonts w:ascii="Times New Roman" w:hAnsi="Times New Roman"/>
                <w:sz w:val="24"/>
                <w:szCs w:val="24"/>
              </w:rPr>
            </w:pPr>
            <w:r w:rsidRPr="00E14A41">
              <w:rPr>
                <w:rFonts w:ascii="Times New Roman" w:hAnsi="Times New Roman"/>
                <w:sz w:val="24"/>
                <w:szCs w:val="24"/>
              </w:rPr>
              <w:t>Englez</w:t>
            </w:r>
            <w:r w:rsidR="002D283A" w:rsidRPr="00E14A41">
              <w:rPr>
                <w:rFonts w:ascii="Times New Roman" w:hAnsi="Times New Roman"/>
                <w:sz w:val="24"/>
                <w:szCs w:val="24"/>
              </w:rPr>
              <w:t>ă</w:t>
            </w:r>
          </w:p>
        </w:tc>
      </w:tr>
      <w:tr w:rsidR="004F426F" w:rsidRPr="00E14A41" w14:paraId="4F1D9A9B" w14:textId="77777777" w:rsidTr="004F426F">
        <w:tc>
          <w:tcPr>
            <w:tcW w:w="3823" w:type="dxa"/>
          </w:tcPr>
          <w:p w14:paraId="15ACC8D1" w14:textId="77777777" w:rsidR="004F426F" w:rsidRPr="00E14A41" w:rsidRDefault="004F426F" w:rsidP="00813BB9">
            <w:pPr>
              <w:spacing w:after="0" w:line="240" w:lineRule="auto"/>
              <w:rPr>
                <w:rFonts w:ascii="Times New Roman" w:hAnsi="Times New Roman"/>
                <w:sz w:val="24"/>
                <w:szCs w:val="24"/>
              </w:rPr>
            </w:pPr>
            <w:r w:rsidRPr="00E14A41">
              <w:rPr>
                <w:rFonts w:ascii="Times New Roman" w:hAnsi="Times New Roman"/>
                <w:sz w:val="24"/>
                <w:szCs w:val="24"/>
              </w:rPr>
              <w:t>1.</w:t>
            </w:r>
            <w:r w:rsidR="00A32B38" w:rsidRPr="00E14A41">
              <w:rPr>
                <w:rFonts w:ascii="Times New Roman" w:hAnsi="Times New Roman"/>
                <w:sz w:val="24"/>
                <w:szCs w:val="24"/>
              </w:rPr>
              <w:t>8</w:t>
            </w:r>
            <w:r w:rsidRPr="00E14A41">
              <w:rPr>
                <w:rFonts w:ascii="Times New Roman" w:hAnsi="Times New Roman"/>
                <w:sz w:val="24"/>
                <w:szCs w:val="24"/>
              </w:rPr>
              <w:t xml:space="preserve"> Locația geografică de desfășurare a studiilor </w:t>
            </w:r>
          </w:p>
        </w:tc>
        <w:tc>
          <w:tcPr>
            <w:tcW w:w="6196" w:type="dxa"/>
          </w:tcPr>
          <w:p w14:paraId="20A0AD1B" w14:textId="77777777" w:rsidR="004F426F" w:rsidRPr="00E14A41" w:rsidRDefault="004F426F" w:rsidP="00813BB9">
            <w:pPr>
              <w:spacing w:after="0" w:line="240" w:lineRule="auto"/>
              <w:rPr>
                <w:rFonts w:ascii="Times New Roman" w:hAnsi="Times New Roman"/>
                <w:sz w:val="24"/>
                <w:szCs w:val="24"/>
                <w:highlight w:val="yellow"/>
              </w:rPr>
            </w:pPr>
            <w:r w:rsidRPr="00E14A41">
              <w:rPr>
                <w:rFonts w:ascii="Times New Roman" w:hAnsi="Times New Roman"/>
                <w:sz w:val="24"/>
                <w:szCs w:val="24"/>
              </w:rPr>
              <w:t>București</w:t>
            </w:r>
          </w:p>
        </w:tc>
      </w:tr>
    </w:tbl>
    <w:p w14:paraId="3DC1162F" w14:textId="77777777" w:rsidR="00FD0711" w:rsidRPr="00E14A41" w:rsidRDefault="00FD0711" w:rsidP="00813BB9">
      <w:pPr>
        <w:spacing w:after="0" w:line="240" w:lineRule="auto"/>
        <w:rPr>
          <w:rFonts w:ascii="Times New Roman" w:hAnsi="Times New Roman"/>
          <w:sz w:val="24"/>
          <w:szCs w:val="24"/>
        </w:rPr>
      </w:pPr>
    </w:p>
    <w:p w14:paraId="337CD5CD" w14:textId="77777777" w:rsidR="00FD0711" w:rsidRPr="00E14A41" w:rsidRDefault="00FD0711" w:rsidP="00813BB9">
      <w:pPr>
        <w:spacing w:after="0" w:line="240" w:lineRule="auto"/>
        <w:rPr>
          <w:rFonts w:ascii="Times New Roman" w:hAnsi="Times New Roman"/>
          <w:b/>
          <w:color w:val="9BBB59"/>
          <w:sz w:val="24"/>
          <w:szCs w:val="24"/>
        </w:rPr>
      </w:pPr>
      <w:r w:rsidRPr="00E14A41">
        <w:rPr>
          <w:rFonts w:ascii="Times New Roman" w:hAnsi="Times New Roman"/>
          <w:b/>
          <w:sz w:val="24"/>
          <w:szCs w:val="24"/>
        </w:rPr>
        <w:t>2. Date despre disciplină</w:t>
      </w:r>
      <w:r w:rsidR="00524A63" w:rsidRPr="00E14A41">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E14A41" w14:paraId="2697A6B0" w14:textId="77777777" w:rsidTr="00204311">
        <w:tc>
          <w:tcPr>
            <w:tcW w:w="2846" w:type="dxa"/>
            <w:gridSpan w:val="3"/>
          </w:tcPr>
          <w:p w14:paraId="5722F350" w14:textId="77777777" w:rsidR="00532F3D"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2.1 Denumirea disciplinei</w:t>
            </w:r>
            <w:r w:rsidR="00085094" w:rsidRPr="00E14A41">
              <w:rPr>
                <w:rFonts w:ascii="Times New Roman" w:hAnsi="Times New Roman"/>
                <w:color w:val="9BBB59"/>
                <w:sz w:val="24"/>
                <w:szCs w:val="24"/>
              </w:rPr>
              <w:t xml:space="preserve"> </w:t>
            </w:r>
          </w:p>
        </w:tc>
        <w:tc>
          <w:tcPr>
            <w:tcW w:w="7159" w:type="dxa"/>
            <w:gridSpan w:val="8"/>
          </w:tcPr>
          <w:p w14:paraId="72DD15BB" w14:textId="77777777" w:rsidR="001F003F" w:rsidRPr="00E14A41" w:rsidRDefault="00895B71" w:rsidP="00A37EFD">
            <w:pPr>
              <w:spacing w:after="0" w:line="240" w:lineRule="auto"/>
              <w:contextualSpacing/>
              <w:jc w:val="center"/>
              <w:rPr>
                <w:rFonts w:ascii="Times New Roman" w:hAnsi="Times New Roman"/>
                <w:b/>
                <w:bCs/>
                <w:sz w:val="24"/>
                <w:szCs w:val="24"/>
                <w:highlight w:val="yellow"/>
              </w:rPr>
            </w:pPr>
            <w:proofErr w:type="spellStart"/>
            <w:r w:rsidRPr="00E14A41">
              <w:rPr>
                <w:rFonts w:ascii="Times New Roman" w:eastAsia="Calibri" w:hAnsi="Times New Roman"/>
                <w:b/>
                <w:sz w:val="24"/>
                <w:szCs w:val="24"/>
                <w:lang w:val="en-GB"/>
              </w:rPr>
              <w:t>Bazele</w:t>
            </w:r>
            <w:proofErr w:type="spellEnd"/>
            <w:r w:rsidRPr="00E14A41">
              <w:rPr>
                <w:rFonts w:ascii="Times New Roman" w:eastAsia="Calibri" w:hAnsi="Times New Roman"/>
                <w:b/>
                <w:sz w:val="24"/>
                <w:szCs w:val="24"/>
                <w:lang w:val="en-GB"/>
              </w:rPr>
              <w:t xml:space="preserve"> </w:t>
            </w:r>
            <w:proofErr w:type="spellStart"/>
            <w:r w:rsidRPr="00E14A41">
              <w:rPr>
                <w:rFonts w:ascii="Times New Roman" w:eastAsia="Calibri" w:hAnsi="Times New Roman"/>
                <w:b/>
                <w:sz w:val="24"/>
                <w:szCs w:val="24"/>
                <w:lang w:val="en-GB"/>
              </w:rPr>
              <w:t>electrotehnicii</w:t>
            </w:r>
            <w:proofErr w:type="spellEnd"/>
            <w:r w:rsidRPr="00E14A41">
              <w:rPr>
                <w:rFonts w:ascii="Times New Roman" w:eastAsia="Calibri" w:hAnsi="Times New Roman"/>
                <w:b/>
                <w:sz w:val="24"/>
                <w:szCs w:val="24"/>
                <w:lang w:val="en-GB"/>
              </w:rPr>
              <w:t xml:space="preserve"> / Basics of Electrical Engineering</w:t>
            </w:r>
          </w:p>
        </w:tc>
      </w:tr>
      <w:tr w:rsidR="00FD0711" w:rsidRPr="00E14A41" w14:paraId="520C5FF5" w14:textId="77777777" w:rsidTr="00204311">
        <w:tc>
          <w:tcPr>
            <w:tcW w:w="4449" w:type="dxa"/>
            <w:gridSpan w:val="5"/>
          </w:tcPr>
          <w:p w14:paraId="22E27C3D" w14:textId="48F03E2A" w:rsidR="00FD0711" w:rsidRPr="00E14A41" w:rsidRDefault="00FD0711" w:rsidP="00813BB9">
            <w:pPr>
              <w:spacing w:after="0" w:line="240" w:lineRule="auto"/>
              <w:rPr>
                <w:rFonts w:ascii="Times New Roman" w:hAnsi="Times New Roman"/>
                <w:color w:val="9BBB59"/>
                <w:sz w:val="24"/>
                <w:szCs w:val="24"/>
              </w:rPr>
            </w:pPr>
            <w:r w:rsidRPr="00E14A41">
              <w:rPr>
                <w:rFonts w:ascii="Times New Roman" w:hAnsi="Times New Roman"/>
                <w:sz w:val="24"/>
                <w:szCs w:val="24"/>
              </w:rPr>
              <w:t>2.2 Titularul</w:t>
            </w:r>
            <w:r w:rsidR="002D283A" w:rsidRPr="00E14A41">
              <w:rPr>
                <w:rFonts w:ascii="Times New Roman" w:hAnsi="Times New Roman"/>
                <w:sz w:val="24"/>
                <w:szCs w:val="24"/>
              </w:rPr>
              <w:t xml:space="preserve"> activităților de curs</w:t>
            </w:r>
          </w:p>
        </w:tc>
        <w:tc>
          <w:tcPr>
            <w:tcW w:w="5556" w:type="dxa"/>
            <w:gridSpan w:val="6"/>
          </w:tcPr>
          <w:p w14:paraId="65C502E1" w14:textId="018BB31D" w:rsidR="00FD0711" w:rsidRPr="00E14A41" w:rsidRDefault="00895B71" w:rsidP="00A20121">
            <w:pPr>
              <w:spacing w:after="0" w:line="240" w:lineRule="auto"/>
              <w:rPr>
                <w:rFonts w:ascii="Times New Roman" w:hAnsi="Times New Roman"/>
                <w:sz w:val="24"/>
                <w:szCs w:val="24"/>
              </w:rPr>
            </w:pPr>
            <w:r w:rsidRPr="00E14A41">
              <w:rPr>
                <w:rFonts w:ascii="Times New Roman" w:hAnsi="Times New Roman"/>
                <w:b/>
                <w:sz w:val="24"/>
                <w:szCs w:val="24"/>
              </w:rPr>
              <w:t xml:space="preserve">Prof. </w:t>
            </w:r>
            <w:r w:rsidR="00AD4F73" w:rsidRPr="00E14A41">
              <w:rPr>
                <w:rFonts w:ascii="Times New Roman" w:hAnsi="Times New Roman"/>
                <w:b/>
                <w:sz w:val="24"/>
                <w:szCs w:val="24"/>
              </w:rPr>
              <w:t>dr. ing.</w:t>
            </w:r>
            <w:r w:rsidRPr="00E14A41">
              <w:rPr>
                <w:rFonts w:ascii="Times New Roman" w:hAnsi="Times New Roman"/>
                <w:b/>
                <w:sz w:val="24"/>
                <w:szCs w:val="24"/>
              </w:rPr>
              <w:t xml:space="preserve"> Ovidiu </w:t>
            </w:r>
            <w:r w:rsidR="002D283A" w:rsidRPr="00E14A41">
              <w:rPr>
                <w:rFonts w:ascii="Times New Roman" w:hAnsi="Times New Roman"/>
                <w:b/>
                <w:sz w:val="24"/>
                <w:szCs w:val="24"/>
              </w:rPr>
              <w:t>CRAIU</w:t>
            </w:r>
          </w:p>
        </w:tc>
      </w:tr>
      <w:tr w:rsidR="00F9647F" w:rsidRPr="00E14A41" w14:paraId="47878CA5" w14:textId="77777777" w:rsidTr="00204311">
        <w:tc>
          <w:tcPr>
            <w:tcW w:w="4449" w:type="dxa"/>
            <w:gridSpan w:val="5"/>
          </w:tcPr>
          <w:p w14:paraId="3FCA1B43" w14:textId="77777777" w:rsidR="00F9647F" w:rsidRPr="00E14A41" w:rsidRDefault="00F9647F" w:rsidP="00813BB9">
            <w:pPr>
              <w:spacing w:after="0" w:line="240" w:lineRule="auto"/>
              <w:rPr>
                <w:rFonts w:ascii="Times New Roman" w:hAnsi="Times New Roman"/>
                <w:color w:val="9BBB59"/>
                <w:sz w:val="24"/>
                <w:szCs w:val="24"/>
              </w:rPr>
            </w:pPr>
            <w:r w:rsidRPr="00E14A41">
              <w:rPr>
                <w:rFonts w:ascii="Times New Roman" w:hAnsi="Times New Roman"/>
                <w:sz w:val="24"/>
                <w:szCs w:val="24"/>
              </w:rPr>
              <w:t>2.3 Titularul activităților de seminar</w:t>
            </w:r>
          </w:p>
        </w:tc>
        <w:tc>
          <w:tcPr>
            <w:tcW w:w="5556" w:type="dxa"/>
            <w:gridSpan w:val="6"/>
          </w:tcPr>
          <w:p w14:paraId="4784AA56" w14:textId="60333C5F" w:rsidR="00F9647F" w:rsidRPr="00E14A41" w:rsidRDefault="00895B71" w:rsidP="00813BB9">
            <w:pPr>
              <w:spacing w:after="0" w:line="240" w:lineRule="auto"/>
              <w:rPr>
                <w:rFonts w:ascii="Times New Roman" w:hAnsi="Times New Roman"/>
                <w:b/>
                <w:sz w:val="24"/>
                <w:szCs w:val="24"/>
              </w:rPr>
            </w:pPr>
            <w:r w:rsidRPr="00E14A41">
              <w:rPr>
                <w:rFonts w:ascii="Times New Roman" w:hAnsi="Times New Roman"/>
                <w:b/>
                <w:sz w:val="24"/>
                <w:szCs w:val="24"/>
              </w:rPr>
              <w:t xml:space="preserve">Prof. dr. ing. Ovidiu </w:t>
            </w:r>
            <w:r w:rsidR="002D283A" w:rsidRPr="00E14A41">
              <w:rPr>
                <w:rFonts w:ascii="Times New Roman" w:hAnsi="Times New Roman"/>
                <w:b/>
                <w:sz w:val="24"/>
                <w:szCs w:val="24"/>
              </w:rPr>
              <w:t>CRAIU</w:t>
            </w:r>
          </w:p>
        </w:tc>
      </w:tr>
      <w:tr w:rsidR="00F9647F" w:rsidRPr="00E14A41" w14:paraId="38573FC3" w14:textId="77777777" w:rsidTr="00204311">
        <w:tc>
          <w:tcPr>
            <w:tcW w:w="1756" w:type="dxa"/>
          </w:tcPr>
          <w:p w14:paraId="362B62E5" w14:textId="77777777" w:rsidR="00F9647F" w:rsidRPr="00E14A41" w:rsidRDefault="00F9647F" w:rsidP="00813BB9">
            <w:pPr>
              <w:spacing w:after="0" w:line="240" w:lineRule="auto"/>
              <w:rPr>
                <w:rFonts w:ascii="Times New Roman" w:hAnsi="Times New Roman"/>
                <w:color w:val="9BBB59"/>
                <w:sz w:val="24"/>
                <w:szCs w:val="24"/>
              </w:rPr>
            </w:pPr>
            <w:r w:rsidRPr="00E14A41">
              <w:rPr>
                <w:rFonts w:ascii="Times New Roman" w:hAnsi="Times New Roman"/>
                <w:sz w:val="24"/>
                <w:szCs w:val="24"/>
              </w:rPr>
              <w:t>2.4 Anul de studiu</w:t>
            </w:r>
          </w:p>
        </w:tc>
        <w:tc>
          <w:tcPr>
            <w:tcW w:w="384" w:type="dxa"/>
          </w:tcPr>
          <w:p w14:paraId="397DB393" w14:textId="77777777" w:rsidR="00F9647F" w:rsidRPr="00E14A41" w:rsidRDefault="00895B71" w:rsidP="00813BB9">
            <w:pPr>
              <w:spacing w:after="0" w:line="240" w:lineRule="auto"/>
              <w:rPr>
                <w:rFonts w:ascii="Times New Roman" w:hAnsi="Times New Roman"/>
                <w:sz w:val="24"/>
                <w:szCs w:val="24"/>
              </w:rPr>
            </w:pPr>
            <w:r w:rsidRPr="00E14A41">
              <w:rPr>
                <w:rFonts w:ascii="Times New Roman" w:hAnsi="Times New Roman"/>
                <w:sz w:val="24"/>
                <w:szCs w:val="24"/>
              </w:rPr>
              <w:t>1</w:t>
            </w:r>
          </w:p>
        </w:tc>
        <w:tc>
          <w:tcPr>
            <w:tcW w:w="2130" w:type="dxa"/>
            <w:gridSpan w:val="2"/>
          </w:tcPr>
          <w:p w14:paraId="265ED3B7" w14:textId="2E9BBC3A" w:rsidR="00F9647F" w:rsidRPr="00E14A41" w:rsidRDefault="00F9647F" w:rsidP="00813BB9">
            <w:pPr>
              <w:spacing w:after="0" w:line="240" w:lineRule="auto"/>
              <w:rPr>
                <w:rFonts w:ascii="Times New Roman" w:hAnsi="Times New Roman"/>
                <w:color w:val="9BBB59"/>
                <w:sz w:val="24"/>
                <w:szCs w:val="24"/>
              </w:rPr>
            </w:pPr>
            <w:r w:rsidRPr="00E14A41">
              <w:rPr>
                <w:rFonts w:ascii="Times New Roman" w:hAnsi="Times New Roman"/>
                <w:sz w:val="24"/>
                <w:szCs w:val="24"/>
              </w:rPr>
              <w:t>2.5 Semestrul</w:t>
            </w:r>
          </w:p>
        </w:tc>
        <w:tc>
          <w:tcPr>
            <w:tcW w:w="506" w:type="dxa"/>
            <w:gridSpan w:val="2"/>
          </w:tcPr>
          <w:p w14:paraId="1EECC7A2" w14:textId="77777777" w:rsidR="00F9647F" w:rsidRPr="00E14A41" w:rsidRDefault="00F9647F" w:rsidP="00813BB9">
            <w:pPr>
              <w:spacing w:after="0" w:line="240" w:lineRule="auto"/>
              <w:rPr>
                <w:rFonts w:ascii="Times New Roman" w:hAnsi="Times New Roman"/>
                <w:sz w:val="24"/>
                <w:szCs w:val="24"/>
              </w:rPr>
            </w:pPr>
            <w:r w:rsidRPr="00E14A41">
              <w:rPr>
                <w:rFonts w:ascii="Times New Roman" w:hAnsi="Times New Roman"/>
                <w:sz w:val="24"/>
                <w:szCs w:val="24"/>
              </w:rPr>
              <w:t>I</w:t>
            </w:r>
            <w:r w:rsidR="00895B71" w:rsidRPr="00E14A41">
              <w:rPr>
                <w:rFonts w:ascii="Times New Roman" w:hAnsi="Times New Roman"/>
                <w:sz w:val="24"/>
                <w:szCs w:val="24"/>
              </w:rPr>
              <w:t>I</w:t>
            </w:r>
          </w:p>
        </w:tc>
        <w:tc>
          <w:tcPr>
            <w:tcW w:w="1900" w:type="dxa"/>
          </w:tcPr>
          <w:p w14:paraId="7CB35582" w14:textId="77777777" w:rsidR="00F9647F" w:rsidRPr="00E14A41" w:rsidRDefault="00F9647F" w:rsidP="00813BB9">
            <w:pPr>
              <w:spacing w:after="0" w:line="240" w:lineRule="auto"/>
              <w:rPr>
                <w:rFonts w:ascii="Times New Roman" w:hAnsi="Times New Roman"/>
                <w:color w:val="9BBB59"/>
                <w:sz w:val="24"/>
                <w:szCs w:val="24"/>
              </w:rPr>
            </w:pPr>
            <w:r w:rsidRPr="00E14A41">
              <w:rPr>
                <w:rFonts w:ascii="Times New Roman" w:hAnsi="Times New Roman"/>
                <w:sz w:val="24"/>
                <w:szCs w:val="24"/>
              </w:rPr>
              <w:t>2.6. Tipul de evaluare</w:t>
            </w:r>
          </w:p>
        </w:tc>
        <w:tc>
          <w:tcPr>
            <w:tcW w:w="502" w:type="dxa"/>
            <w:gridSpan w:val="2"/>
          </w:tcPr>
          <w:p w14:paraId="06E45D42" w14:textId="77777777" w:rsidR="00F9647F" w:rsidRPr="00E14A41" w:rsidRDefault="00042F43" w:rsidP="00813BB9">
            <w:pPr>
              <w:spacing w:after="0" w:line="240" w:lineRule="auto"/>
              <w:rPr>
                <w:rFonts w:ascii="Times New Roman" w:hAnsi="Times New Roman"/>
                <w:sz w:val="24"/>
                <w:szCs w:val="24"/>
              </w:rPr>
            </w:pPr>
            <w:r w:rsidRPr="00E14A41">
              <w:rPr>
                <w:rFonts w:ascii="Times New Roman" w:hAnsi="Times New Roman"/>
                <w:sz w:val="24"/>
                <w:szCs w:val="24"/>
              </w:rPr>
              <w:t>E</w:t>
            </w:r>
          </w:p>
        </w:tc>
        <w:tc>
          <w:tcPr>
            <w:tcW w:w="2090" w:type="dxa"/>
          </w:tcPr>
          <w:p w14:paraId="01DA585D" w14:textId="77777777" w:rsidR="00F9647F" w:rsidRPr="00E14A41" w:rsidRDefault="00F9647F" w:rsidP="00813BB9">
            <w:pPr>
              <w:spacing w:after="0" w:line="240" w:lineRule="auto"/>
              <w:rPr>
                <w:rFonts w:ascii="Times New Roman" w:hAnsi="Times New Roman"/>
                <w:color w:val="9BBB59"/>
                <w:sz w:val="24"/>
                <w:szCs w:val="24"/>
              </w:rPr>
            </w:pPr>
            <w:r w:rsidRPr="00E14A41">
              <w:rPr>
                <w:rFonts w:ascii="Times New Roman" w:hAnsi="Times New Roman"/>
                <w:sz w:val="24"/>
                <w:szCs w:val="24"/>
              </w:rPr>
              <w:t>2.7 Statutul disciplinei</w:t>
            </w:r>
          </w:p>
        </w:tc>
        <w:tc>
          <w:tcPr>
            <w:tcW w:w="737" w:type="dxa"/>
          </w:tcPr>
          <w:p w14:paraId="307CA1C8" w14:textId="77777777" w:rsidR="00F9647F" w:rsidRPr="00E14A41" w:rsidRDefault="00F9647F" w:rsidP="00813BB9">
            <w:pPr>
              <w:spacing w:after="0" w:line="240" w:lineRule="auto"/>
              <w:rPr>
                <w:rFonts w:ascii="Times New Roman" w:hAnsi="Times New Roman"/>
                <w:sz w:val="24"/>
                <w:szCs w:val="24"/>
              </w:rPr>
            </w:pPr>
            <w:r w:rsidRPr="00E14A41">
              <w:rPr>
                <w:rFonts w:ascii="Times New Roman" w:hAnsi="Times New Roman"/>
                <w:sz w:val="24"/>
                <w:szCs w:val="24"/>
              </w:rPr>
              <w:t>Ob</w:t>
            </w:r>
          </w:p>
        </w:tc>
      </w:tr>
      <w:tr w:rsidR="00F9647F" w:rsidRPr="00E14A41" w14:paraId="7AE33581" w14:textId="77777777" w:rsidTr="00204311">
        <w:tc>
          <w:tcPr>
            <w:tcW w:w="2140" w:type="dxa"/>
            <w:gridSpan w:val="2"/>
          </w:tcPr>
          <w:p w14:paraId="0635FEF9" w14:textId="65A6A591" w:rsidR="00F9647F" w:rsidRPr="00E14A41" w:rsidRDefault="00F9647F" w:rsidP="00813BB9">
            <w:pPr>
              <w:spacing w:after="0" w:line="240" w:lineRule="auto"/>
              <w:rPr>
                <w:rFonts w:ascii="Times New Roman" w:hAnsi="Times New Roman"/>
                <w:color w:val="9BBB59"/>
                <w:sz w:val="24"/>
                <w:szCs w:val="24"/>
              </w:rPr>
            </w:pPr>
            <w:r w:rsidRPr="00E14A41">
              <w:rPr>
                <w:rFonts w:ascii="Times New Roman" w:hAnsi="Times New Roman"/>
                <w:sz w:val="24"/>
                <w:szCs w:val="24"/>
              </w:rPr>
              <w:t>2.8 Categoria formativă</w:t>
            </w:r>
            <w:r w:rsidRPr="00E14A41">
              <w:rPr>
                <w:rFonts w:ascii="Times New Roman" w:hAnsi="Times New Roman"/>
                <w:color w:val="9BBB59"/>
                <w:sz w:val="24"/>
                <w:szCs w:val="24"/>
              </w:rPr>
              <w:t xml:space="preserve"> </w:t>
            </w:r>
          </w:p>
        </w:tc>
        <w:tc>
          <w:tcPr>
            <w:tcW w:w="2130" w:type="dxa"/>
            <w:gridSpan w:val="2"/>
          </w:tcPr>
          <w:p w14:paraId="608355D8" w14:textId="77777777" w:rsidR="00F9647F" w:rsidRPr="00E14A41" w:rsidRDefault="00F9647F" w:rsidP="00813BB9">
            <w:pPr>
              <w:spacing w:after="0" w:line="240" w:lineRule="auto"/>
              <w:rPr>
                <w:rFonts w:ascii="Times New Roman" w:hAnsi="Times New Roman"/>
                <w:sz w:val="24"/>
                <w:szCs w:val="24"/>
              </w:rPr>
            </w:pPr>
            <w:r w:rsidRPr="00E14A41">
              <w:rPr>
                <w:rFonts w:ascii="Times New Roman" w:hAnsi="Times New Roman"/>
                <w:sz w:val="24"/>
                <w:szCs w:val="24"/>
              </w:rPr>
              <w:t>D</w:t>
            </w:r>
            <w:r w:rsidR="00895B71" w:rsidRPr="00E14A41">
              <w:rPr>
                <w:rFonts w:ascii="Times New Roman" w:hAnsi="Times New Roman"/>
                <w:sz w:val="24"/>
                <w:szCs w:val="24"/>
              </w:rPr>
              <w:t>F</w:t>
            </w:r>
          </w:p>
        </w:tc>
        <w:tc>
          <w:tcPr>
            <w:tcW w:w="2412" w:type="dxa"/>
            <w:gridSpan w:val="4"/>
          </w:tcPr>
          <w:p w14:paraId="298132EF" w14:textId="77777777" w:rsidR="00F9647F" w:rsidRPr="00E14A41" w:rsidRDefault="00F9647F" w:rsidP="00813BB9">
            <w:pPr>
              <w:spacing w:after="0" w:line="240" w:lineRule="auto"/>
              <w:rPr>
                <w:rFonts w:ascii="Times New Roman" w:hAnsi="Times New Roman"/>
                <w:color w:val="9BBB59"/>
                <w:sz w:val="24"/>
                <w:szCs w:val="24"/>
              </w:rPr>
            </w:pPr>
            <w:r w:rsidRPr="00E14A41">
              <w:rPr>
                <w:rFonts w:ascii="Times New Roman" w:hAnsi="Times New Roman"/>
                <w:sz w:val="24"/>
                <w:szCs w:val="24"/>
              </w:rPr>
              <w:t>2.9 Codul disciplinei</w:t>
            </w:r>
            <w:r w:rsidRPr="00E14A41">
              <w:rPr>
                <w:rFonts w:ascii="Times New Roman" w:hAnsi="Times New Roman"/>
                <w:color w:val="9BBB59"/>
                <w:sz w:val="24"/>
                <w:szCs w:val="24"/>
              </w:rPr>
              <w:t xml:space="preserve"> </w:t>
            </w:r>
          </w:p>
        </w:tc>
        <w:tc>
          <w:tcPr>
            <w:tcW w:w="3323" w:type="dxa"/>
            <w:gridSpan w:val="3"/>
          </w:tcPr>
          <w:p w14:paraId="5C8BD124" w14:textId="77777777" w:rsidR="00F9647F" w:rsidRPr="00E14A41" w:rsidRDefault="00A164D2" w:rsidP="00813BB9">
            <w:pPr>
              <w:spacing w:after="0" w:line="240" w:lineRule="auto"/>
              <w:contextualSpacing/>
              <w:jc w:val="center"/>
              <w:rPr>
                <w:rFonts w:ascii="Times New Roman" w:eastAsia="Calibri" w:hAnsi="Times New Roman"/>
                <w:sz w:val="24"/>
                <w:szCs w:val="24"/>
              </w:rPr>
            </w:pPr>
            <w:r w:rsidRPr="00E14A41">
              <w:rPr>
                <w:rFonts w:ascii="Times New Roman" w:eastAsia="Calibri" w:hAnsi="Times New Roman"/>
                <w:sz w:val="24"/>
                <w:szCs w:val="24"/>
                <w:lang w:val="en-US"/>
              </w:rPr>
              <w:t>B.L.</w:t>
            </w:r>
            <w:proofErr w:type="gramStart"/>
            <w:r w:rsidRPr="00E14A41">
              <w:rPr>
                <w:rFonts w:ascii="Times New Roman" w:eastAsia="Calibri" w:hAnsi="Times New Roman"/>
                <w:sz w:val="24"/>
                <w:szCs w:val="24"/>
                <w:lang w:val="en-US"/>
              </w:rPr>
              <w:t>09.IA.4.II</w:t>
            </w:r>
            <w:proofErr w:type="gramEnd"/>
            <w:r w:rsidRPr="00E14A41">
              <w:rPr>
                <w:rFonts w:ascii="Times New Roman" w:eastAsia="Calibri" w:hAnsi="Times New Roman"/>
                <w:sz w:val="24"/>
                <w:szCs w:val="24"/>
                <w:lang w:val="en-US"/>
              </w:rPr>
              <w:t>.Ob.5</w:t>
            </w:r>
          </w:p>
        </w:tc>
      </w:tr>
    </w:tbl>
    <w:p w14:paraId="7988977C" w14:textId="77777777" w:rsidR="00AA5BBD" w:rsidRPr="00E14A41" w:rsidRDefault="00AA5BBD" w:rsidP="00813BB9">
      <w:pPr>
        <w:spacing w:after="0" w:line="240" w:lineRule="auto"/>
        <w:rPr>
          <w:rFonts w:ascii="Times New Roman" w:hAnsi="Times New Roman"/>
          <w:b/>
          <w:sz w:val="24"/>
          <w:szCs w:val="24"/>
        </w:rPr>
      </w:pPr>
    </w:p>
    <w:p w14:paraId="0828798B" w14:textId="77777777" w:rsidR="00FD0711" w:rsidRPr="00E14A41" w:rsidRDefault="00FD0711" w:rsidP="00813BB9">
      <w:pPr>
        <w:spacing w:after="0" w:line="240" w:lineRule="auto"/>
        <w:rPr>
          <w:rFonts w:ascii="Times New Roman" w:hAnsi="Times New Roman"/>
          <w:color w:val="9BBB59"/>
          <w:sz w:val="24"/>
          <w:szCs w:val="24"/>
        </w:rPr>
      </w:pPr>
      <w:r w:rsidRPr="00E14A41">
        <w:rPr>
          <w:rFonts w:ascii="Times New Roman" w:hAnsi="Times New Roman"/>
          <w:b/>
          <w:sz w:val="24"/>
          <w:szCs w:val="24"/>
        </w:rPr>
        <w:t xml:space="preserve">3. Timpul total </w:t>
      </w:r>
      <w:r w:rsidRPr="00E14A41">
        <w:rPr>
          <w:rFonts w:ascii="Times New Roman" w:hAnsi="Times New Roman"/>
          <w:sz w:val="24"/>
          <w:szCs w:val="24"/>
        </w:rPr>
        <w:t>(ore pe semestru al activită</w:t>
      </w:r>
      <w:r w:rsidR="001B1709" w:rsidRPr="00E14A41">
        <w:rPr>
          <w:rFonts w:ascii="Times New Roman" w:hAnsi="Times New Roman"/>
          <w:sz w:val="24"/>
          <w:szCs w:val="24"/>
        </w:rPr>
        <w:t>ț</w:t>
      </w:r>
      <w:r w:rsidRPr="00E14A41">
        <w:rPr>
          <w:rFonts w:ascii="Times New Roman" w:hAnsi="Times New Roman"/>
          <w:sz w:val="24"/>
          <w:szCs w:val="24"/>
        </w:rPr>
        <w:t>ilor didactice)</w:t>
      </w:r>
      <w:r w:rsidR="0013302B" w:rsidRPr="00E14A41">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E14A41" w14:paraId="75086172" w14:textId="77777777" w:rsidTr="00A5014E">
        <w:tc>
          <w:tcPr>
            <w:tcW w:w="3790" w:type="dxa"/>
          </w:tcPr>
          <w:p w14:paraId="13CB88F7" w14:textId="77777777" w:rsidR="00FD0711" w:rsidRPr="00E14A41" w:rsidRDefault="00FD0711" w:rsidP="00813BB9">
            <w:pPr>
              <w:spacing w:after="0" w:line="240" w:lineRule="auto"/>
              <w:rPr>
                <w:rFonts w:ascii="Times New Roman" w:hAnsi="Times New Roman"/>
                <w:color w:val="9BBB59"/>
                <w:sz w:val="24"/>
                <w:szCs w:val="24"/>
              </w:rPr>
            </w:pPr>
            <w:r w:rsidRPr="00E14A41">
              <w:rPr>
                <w:rFonts w:ascii="Times New Roman" w:hAnsi="Times New Roman"/>
                <w:sz w:val="24"/>
                <w:szCs w:val="24"/>
              </w:rPr>
              <w:t>3.1 Număr de ore pe săptămână</w:t>
            </w:r>
          </w:p>
        </w:tc>
        <w:tc>
          <w:tcPr>
            <w:tcW w:w="574" w:type="dxa"/>
            <w:gridSpan w:val="2"/>
          </w:tcPr>
          <w:p w14:paraId="02521971" w14:textId="77777777" w:rsidR="00FD0711" w:rsidRPr="00E14A41" w:rsidRDefault="00337E5B" w:rsidP="00813BB9">
            <w:pPr>
              <w:spacing w:after="0" w:line="240" w:lineRule="auto"/>
              <w:rPr>
                <w:rFonts w:ascii="Times New Roman" w:hAnsi="Times New Roman"/>
                <w:sz w:val="24"/>
                <w:szCs w:val="24"/>
              </w:rPr>
            </w:pPr>
            <w:r w:rsidRPr="00E14A41">
              <w:rPr>
                <w:rFonts w:ascii="Times New Roman" w:hAnsi="Times New Roman"/>
                <w:sz w:val="24"/>
                <w:szCs w:val="24"/>
              </w:rPr>
              <w:t>4</w:t>
            </w:r>
          </w:p>
        </w:tc>
        <w:tc>
          <w:tcPr>
            <w:tcW w:w="2102" w:type="dxa"/>
            <w:gridSpan w:val="2"/>
          </w:tcPr>
          <w:p w14:paraId="22A6AFE3" w14:textId="49792E2C" w:rsidR="00FD0711" w:rsidRPr="00E14A41" w:rsidRDefault="002D283A" w:rsidP="00813BB9">
            <w:pPr>
              <w:spacing w:after="0" w:line="240" w:lineRule="auto"/>
              <w:rPr>
                <w:rFonts w:ascii="Times New Roman" w:hAnsi="Times New Roman"/>
                <w:sz w:val="24"/>
                <w:szCs w:val="24"/>
              </w:rPr>
            </w:pPr>
            <w:r w:rsidRPr="00E14A41">
              <w:rPr>
                <w:rFonts w:ascii="Times New Roman" w:hAnsi="Times New Roman"/>
                <w:sz w:val="24"/>
                <w:szCs w:val="24"/>
              </w:rPr>
              <w:t xml:space="preserve">3.2 </w:t>
            </w:r>
            <w:r w:rsidR="00FD0711" w:rsidRPr="00E14A41">
              <w:rPr>
                <w:rFonts w:ascii="Times New Roman" w:hAnsi="Times New Roman"/>
                <w:sz w:val="24"/>
                <w:szCs w:val="24"/>
              </w:rPr>
              <w:t xml:space="preserve">Din care: </w:t>
            </w:r>
            <w:r w:rsidR="00853877" w:rsidRPr="00E14A41">
              <w:rPr>
                <w:rFonts w:ascii="Times New Roman" w:hAnsi="Times New Roman"/>
                <w:sz w:val="24"/>
                <w:szCs w:val="24"/>
              </w:rPr>
              <w:t>curs</w:t>
            </w:r>
          </w:p>
        </w:tc>
        <w:tc>
          <w:tcPr>
            <w:tcW w:w="591" w:type="dxa"/>
          </w:tcPr>
          <w:p w14:paraId="6FB654E8" w14:textId="77777777" w:rsidR="00FD0711" w:rsidRPr="00E14A41" w:rsidRDefault="00C116E4" w:rsidP="00813BB9">
            <w:pPr>
              <w:spacing w:after="0" w:line="240" w:lineRule="auto"/>
              <w:rPr>
                <w:rFonts w:ascii="Times New Roman" w:hAnsi="Times New Roman"/>
                <w:sz w:val="24"/>
                <w:szCs w:val="24"/>
              </w:rPr>
            </w:pPr>
            <w:r w:rsidRPr="00E14A41">
              <w:rPr>
                <w:rFonts w:ascii="Times New Roman" w:hAnsi="Times New Roman"/>
                <w:sz w:val="24"/>
                <w:szCs w:val="24"/>
              </w:rPr>
              <w:t>2</w:t>
            </w:r>
          </w:p>
        </w:tc>
        <w:tc>
          <w:tcPr>
            <w:tcW w:w="2413" w:type="dxa"/>
          </w:tcPr>
          <w:p w14:paraId="40E43707" w14:textId="3CE8529C" w:rsidR="00FD0711" w:rsidRPr="00E14A41" w:rsidRDefault="002D283A" w:rsidP="00813BB9">
            <w:pPr>
              <w:spacing w:after="0" w:line="240" w:lineRule="auto"/>
              <w:rPr>
                <w:rFonts w:ascii="Times New Roman" w:hAnsi="Times New Roman"/>
                <w:sz w:val="24"/>
                <w:szCs w:val="24"/>
              </w:rPr>
            </w:pPr>
            <w:r w:rsidRPr="00E14A41">
              <w:rPr>
                <w:rFonts w:ascii="Times New Roman" w:hAnsi="Times New Roman"/>
                <w:sz w:val="24"/>
                <w:szCs w:val="24"/>
              </w:rPr>
              <w:t xml:space="preserve">3.3 </w:t>
            </w:r>
            <w:r w:rsidR="00895B71" w:rsidRPr="00E14A41">
              <w:rPr>
                <w:rFonts w:ascii="Times New Roman" w:hAnsi="Times New Roman"/>
                <w:sz w:val="24"/>
                <w:szCs w:val="24"/>
              </w:rPr>
              <w:t>S</w:t>
            </w:r>
            <w:r w:rsidR="00FD0711" w:rsidRPr="00E14A41">
              <w:rPr>
                <w:rFonts w:ascii="Times New Roman" w:hAnsi="Times New Roman"/>
                <w:sz w:val="24"/>
                <w:szCs w:val="24"/>
              </w:rPr>
              <w:t>eminar</w:t>
            </w:r>
          </w:p>
        </w:tc>
        <w:tc>
          <w:tcPr>
            <w:tcW w:w="555" w:type="dxa"/>
          </w:tcPr>
          <w:p w14:paraId="0E1FCD01" w14:textId="77777777" w:rsidR="00FD0711" w:rsidRPr="00E14A41" w:rsidRDefault="00337E5B" w:rsidP="00813BB9">
            <w:pPr>
              <w:spacing w:after="0" w:line="240" w:lineRule="auto"/>
              <w:rPr>
                <w:rFonts w:ascii="Times New Roman" w:hAnsi="Times New Roman"/>
                <w:sz w:val="24"/>
                <w:szCs w:val="24"/>
              </w:rPr>
            </w:pPr>
            <w:r w:rsidRPr="00E14A41">
              <w:rPr>
                <w:rFonts w:ascii="Times New Roman" w:hAnsi="Times New Roman"/>
                <w:sz w:val="24"/>
                <w:szCs w:val="24"/>
              </w:rPr>
              <w:t>2</w:t>
            </w:r>
          </w:p>
        </w:tc>
      </w:tr>
      <w:tr w:rsidR="00FD0711" w:rsidRPr="00E14A41" w14:paraId="434F96B7" w14:textId="77777777" w:rsidTr="00A5014E">
        <w:tc>
          <w:tcPr>
            <w:tcW w:w="3790" w:type="dxa"/>
            <w:shd w:val="clear" w:color="auto" w:fill="D9D9D9"/>
          </w:tcPr>
          <w:p w14:paraId="5D8F5A8F"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3.4 Total ore din planul de învă</w:t>
            </w:r>
            <w:r w:rsidR="001B1709" w:rsidRPr="00E14A41">
              <w:rPr>
                <w:rFonts w:ascii="Times New Roman" w:hAnsi="Times New Roman"/>
                <w:sz w:val="24"/>
                <w:szCs w:val="24"/>
              </w:rPr>
              <w:t>ț</w:t>
            </w:r>
            <w:r w:rsidRPr="00E14A41">
              <w:rPr>
                <w:rFonts w:ascii="Times New Roman" w:hAnsi="Times New Roman"/>
                <w:sz w:val="24"/>
                <w:szCs w:val="24"/>
              </w:rPr>
              <w:t>ămân</w:t>
            </w:r>
            <w:r w:rsidR="00C62788" w:rsidRPr="00E14A41">
              <w:rPr>
                <w:rFonts w:ascii="Times New Roman" w:hAnsi="Times New Roman"/>
                <w:sz w:val="24"/>
                <w:szCs w:val="24"/>
              </w:rPr>
              <w:t xml:space="preserve">t </w:t>
            </w:r>
          </w:p>
        </w:tc>
        <w:tc>
          <w:tcPr>
            <w:tcW w:w="574" w:type="dxa"/>
            <w:gridSpan w:val="2"/>
            <w:shd w:val="clear" w:color="auto" w:fill="D9D9D9"/>
          </w:tcPr>
          <w:p w14:paraId="5F91FB6F" w14:textId="77777777" w:rsidR="00FD0711" w:rsidRPr="00E14A41" w:rsidRDefault="00337E5B" w:rsidP="00813BB9">
            <w:pPr>
              <w:spacing w:after="0" w:line="240" w:lineRule="auto"/>
              <w:rPr>
                <w:rFonts w:ascii="Times New Roman" w:hAnsi="Times New Roman"/>
                <w:sz w:val="24"/>
                <w:szCs w:val="24"/>
              </w:rPr>
            </w:pPr>
            <w:r w:rsidRPr="00E14A41">
              <w:rPr>
                <w:rFonts w:ascii="Times New Roman" w:hAnsi="Times New Roman"/>
                <w:sz w:val="24"/>
                <w:szCs w:val="24"/>
              </w:rPr>
              <w:t>56</w:t>
            </w:r>
          </w:p>
        </w:tc>
        <w:tc>
          <w:tcPr>
            <w:tcW w:w="2102" w:type="dxa"/>
            <w:gridSpan w:val="2"/>
            <w:shd w:val="clear" w:color="auto" w:fill="D9D9D9"/>
          </w:tcPr>
          <w:p w14:paraId="7E67C935" w14:textId="7EBB89C9" w:rsidR="00FD0711" w:rsidRPr="00E14A41" w:rsidRDefault="002D283A" w:rsidP="00813BB9">
            <w:pPr>
              <w:spacing w:after="0" w:line="240" w:lineRule="auto"/>
              <w:rPr>
                <w:rFonts w:ascii="Times New Roman" w:hAnsi="Times New Roman"/>
                <w:sz w:val="24"/>
                <w:szCs w:val="24"/>
              </w:rPr>
            </w:pPr>
            <w:r w:rsidRPr="00E14A41">
              <w:rPr>
                <w:rFonts w:ascii="Times New Roman" w:hAnsi="Times New Roman"/>
                <w:sz w:val="24"/>
                <w:szCs w:val="24"/>
              </w:rPr>
              <w:t xml:space="preserve">3.5 </w:t>
            </w:r>
            <w:r w:rsidR="00FD0711" w:rsidRPr="00E14A41">
              <w:rPr>
                <w:rFonts w:ascii="Times New Roman" w:hAnsi="Times New Roman"/>
                <w:sz w:val="24"/>
                <w:szCs w:val="24"/>
              </w:rPr>
              <w:t>Din care: curs</w:t>
            </w:r>
          </w:p>
        </w:tc>
        <w:tc>
          <w:tcPr>
            <w:tcW w:w="591" w:type="dxa"/>
            <w:shd w:val="clear" w:color="auto" w:fill="D9D9D9"/>
          </w:tcPr>
          <w:p w14:paraId="6E9EE811" w14:textId="77777777" w:rsidR="00FD0711" w:rsidRPr="00E14A41" w:rsidRDefault="00853877" w:rsidP="00813BB9">
            <w:pPr>
              <w:spacing w:after="0" w:line="240" w:lineRule="auto"/>
              <w:rPr>
                <w:rFonts w:ascii="Times New Roman" w:hAnsi="Times New Roman"/>
                <w:sz w:val="24"/>
                <w:szCs w:val="24"/>
              </w:rPr>
            </w:pPr>
            <w:r w:rsidRPr="00E14A41">
              <w:rPr>
                <w:rFonts w:ascii="Times New Roman" w:hAnsi="Times New Roman"/>
                <w:sz w:val="24"/>
                <w:szCs w:val="24"/>
              </w:rPr>
              <w:t>28</w:t>
            </w:r>
          </w:p>
        </w:tc>
        <w:tc>
          <w:tcPr>
            <w:tcW w:w="2413" w:type="dxa"/>
            <w:shd w:val="clear" w:color="auto" w:fill="D9D9D9"/>
          </w:tcPr>
          <w:p w14:paraId="6139D114" w14:textId="7F99A2EA" w:rsidR="00FD0711" w:rsidRPr="00E14A41" w:rsidRDefault="002D283A" w:rsidP="00813BB9">
            <w:pPr>
              <w:spacing w:after="0" w:line="240" w:lineRule="auto"/>
              <w:rPr>
                <w:rFonts w:ascii="Times New Roman" w:hAnsi="Times New Roman"/>
                <w:sz w:val="24"/>
                <w:szCs w:val="24"/>
              </w:rPr>
            </w:pPr>
            <w:r w:rsidRPr="00E14A41">
              <w:rPr>
                <w:rFonts w:ascii="Times New Roman" w:hAnsi="Times New Roman"/>
                <w:sz w:val="24"/>
                <w:szCs w:val="24"/>
              </w:rPr>
              <w:t xml:space="preserve">3.6 </w:t>
            </w:r>
            <w:r w:rsidR="00895B71" w:rsidRPr="00E14A41">
              <w:rPr>
                <w:rFonts w:ascii="Times New Roman" w:hAnsi="Times New Roman"/>
                <w:sz w:val="24"/>
                <w:szCs w:val="24"/>
              </w:rPr>
              <w:t>S</w:t>
            </w:r>
            <w:r w:rsidR="00FD0711" w:rsidRPr="00E14A41">
              <w:rPr>
                <w:rFonts w:ascii="Times New Roman" w:hAnsi="Times New Roman"/>
                <w:sz w:val="24"/>
                <w:szCs w:val="24"/>
              </w:rPr>
              <w:t>eminar</w:t>
            </w:r>
          </w:p>
        </w:tc>
        <w:tc>
          <w:tcPr>
            <w:tcW w:w="555" w:type="dxa"/>
            <w:shd w:val="clear" w:color="auto" w:fill="D9D9D9"/>
          </w:tcPr>
          <w:p w14:paraId="0216E4AE" w14:textId="77777777" w:rsidR="00FD0711" w:rsidRPr="00E14A41" w:rsidRDefault="00337E5B" w:rsidP="00813BB9">
            <w:pPr>
              <w:spacing w:after="0" w:line="240" w:lineRule="auto"/>
              <w:rPr>
                <w:rFonts w:ascii="Times New Roman" w:hAnsi="Times New Roman"/>
                <w:sz w:val="24"/>
                <w:szCs w:val="24"/>
              </w:rPr>
            </w:pPr>
            <w:r w:rsidRPr="00E14A41">
              <w:rPr>
                <w:rFonts w:ascii="Times New Roman" w:hAnsi="Times New Roman"/>
                <w:sz w:val="24"/>
                <w:szCs w:val="24"/>
              </w:rPr>
              <w:t>28</w:t>
            </w:r>
          </w:p>
        </w:tc>
      </w:tr>
      <w:tr w:rsidR="00FD0711" w:rsidRPr="00E14A41" w14:paraId="6B4A9E96" w14:textId="77777777" w:rsidTr="002812A5">
        <w:tc>
          <w:tcPr>
            <w:tcW w:w="9470" w:type="dxa"/>
            <w:gridSpan w:val="7"/>
          </w:tcPr>
          <w:p w14:paraId="5F55CA77"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Distribu</w:t>
            </w:r>
            <w:r w:rsidR="001B1709" w:rsidRPr="00E14A41">
              <w:rPr>
                <w:rFonts w:ascii="Times New Roman" w:hAnsi="Times New Roman"/>
                <w:sz w:val="24"/>
                <w:szCs w:val="24"/>
              </w:rPr>
              <w:t>ț</w:t>
            </w:r>
            <w:r w:rsidRPr="00E14A41">
              <w:rPr>
                <w:rFonts w:ascii="Times New Roman" w:hAnsi="Times New Roman"/>
                <w:sz w:val="24"/>
                <w:szCs w:val="24"/>
              </w:rPr>
              <w:t>ia fondului de timp:</w:t>
            </w:r>
          </w:p>
        </w:tc>
        <w:tc>
          <w:tcPr>
            <w:tcW w:w="555" w:type="dxa"/>
          </w:tcPr>
          <w:p w14:paraId="79451BDB"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ore</w:t>
            </w:r>
          </w:p>
        </w:tc>
      </w:tr>
      <w:tr w:rsidR="0065472F" w:rsidRPr="00E14A41" w14:paraId="240A27EE" w14:textId="77777777" w:rsidTr="0042411B">
        <w:trPr>
          <w:trHeight w:val="972"/>
        </w:trPr>
        <w:tc>
          <w:tcPr>
            <w:tcW w:w="9470" w:type="dxa"/>
            <w:gridSpan w:val="7"/>
          </w:tcPr>
          <w:p w14:paraId="28B2CE6A" w14:textId="77777777" w:rsidR="00853877" w:rsidRPr="00E14A41" w:rsidRDefault="0065472F" w:rsidP="00813BB9">
            <w:pPr>
              <w:spacing w:after="0" w:line="240" w:lineRule="auto"/>
              <w:rPr>
                <w:rFonts w:ascii="Times New Roman" w:hAnsi="Times New Roman"/>
                <w:sz w:val="24"/>
                <w:szCs w:val="24"/>
              </w:rPr>
            </w:pPr>
            <w:r w:rsidRPr="00E14A41">
              <w:rPr>
                <w:rFonts w:ascii="Times New Roman" w:hAnsi="Times New Roman"/>
                <w:sz w:val="24"/>
                <w:szCs w:val="24"/>
              </w:rPr>
              <w:t xml:space="preserve">Studiul după manual, suport de curs, bibliografie </w:t>
            </w:r>
            <w:r w:rsidR="001B1709" w:rsidRPr="00E14A41">
              <w:rPr>
                <w:rFonts w:ascii="Times New Roman" w:hAnsi="Times New Roman"/>
                <w:sz w:val="24"/>
                <w:szCs w:val="24"/>
              </w:rPr>
              <w:t>ș</w:t>
            </w:r>
            <w:r w:rsidRPr="00E14A41">
              <w:rPr>
                <w:rFonts w:ascii="Times New Roman" w:hAnsi="Times New Roman"/>
                <w:sz w:val="24"/>
                <w:szCs w:val="24"/>
              </w:rPr>
              <w:t>i noti</w:t>
            </w:r>
            <w:r w:rsidR="001B1709" w:rsidRPr="00E14A41">
              <w:rPr>
                <w:rFonts w:ascii="Times New Roman" w:hAnsi="Times New Roman"/>
                <w:sz w:val="24"/>
                <w:szCs w:val="24"/>
              </w:rPr>
              <w:t>ț</w:t>
            </w:r>
            <w:r w:rsidRPr="00E14A41">
              <w:rPr>
                <w:rFonts w:ascii="Times New Roman" w:hAnsi="Times New Roman"/>
                <w:sz w:val="24"/>
                <w:szCs w:val="24"/>
              </w:rPr>
              <w:t>e</w:t>
            </w:r>
          </w:p>
          <w:p w14:paraId="6EA57DF7" w14:textId="77777777" w:rsidR="0065472F" w:rsidRPr="00E14A41" w:rsidRDefault="0065472F" w:rsidP="00813BB9">
            <w:pPr>
              <w:spacing w:after="0" w:line="240" w:lineRule="auto"/>
              <w:rPr>
                <w:rFonts w:ascii="Times New Roman" w:hAnsi="Times New Roman"/>
                <w:sz w:val="24"/>
                <w:szCs w:val="24"/>
              </w:rPr>
            </w:pPr>
            <w:r w:rsidRPr="00E14A41">
              <w:rPr>
                <w:rFonts w:ascii="Times New Roman" w:hAnsi="Times New Roman"/>
                <w:sz w:val="24"/>
                <w:szCs w:val="24"/>
              </w:rPr>
              <w:t>Documentare suplimentară în bibliotecă, pe platformele electronice de specialitat</w:t>
            </w:r>
            <w:r w:rsidR="003515D2" w:rsidRPr="00E14A41">
              <w:rPr>
                <w:rFonts w:ascii="Times New Roman" w:hAnsi="Times New Roman"/>
                <w:sz w:val="24"/>
                <w:szCs w:val="24"/>
              </w:rPr>
              <w:t>e</w:t>
            </w:r>
          </w:p>
          <w:p w14:paraId="5DDE552E" w14:textId="77777777" w:rsidR="0065472F" w:rsidRPr="00E14A41" w:rsidRDefault="0065472F" w:rsidP="00813BB9">
            <w:pPr>
              <w:spacing w:after="0" w:line="240" w:lineRule="auto"/>
              <w:rPr>
                <w:rFonts w:ascii="Times New Roman" w:hAnsi="Times New Roman"/>
                <w:color w:val="9BBB59"/>
                <w:sz w:val="24"/>
                <w:szCs w:val="24"/>
              </w:rPr>
            </w:pPr>
            <w:r w:rsidRPr="00E14A41">
              <w:rPr>
                <w:rFonts w:ascii="Times New Roman" w:hAnsi="Times New Roman"/>
                <w:sz w:val="24"/>
                <w:szCs w:val="24"/>
              </w:rPr>
              <w:t>Pregătire seminarii/</w:t>
            </w:r>
            <w:r w:rsidR="00BA0EDC" w:rsidRPr="00E14A41">
              <w:rPr>
                <w:rFonts w:ascii="Times New Roman" w:hAnsi="Times New Roman"/>
                <w:sz w:val="24"/>
                <w:szCs w:val="24"/>
              </w:rPr>
              <w:t xml:space="preserve"> </w:t>
            </w:r>
            <w:r w:rsidRPr="00E14A41">
              <w:rPr>
                <w:rFonts w:ascii="Times New Roman" w:hAnsi="Times New Roman"/>
                <w:sz w:val="24"/>
                <w:szCs w:val="24"/>
              </w:rPr>
              <w:t>laboratoare</w:t>
            </w:r>
            <w:r w:rsidR="00F31C12" w:rsidRPr="00E14A41">
              <w:rPr>
                <w:rFonts w:ascii="Times New Roman" w:hAnsi="Times New Roman"/>
                <w:sz w:val="24"/>
                <w:szCs w:val="24"/>
              </w:rPr>
              <w:t>/proiecte</w:t>
            </w:r>
            <w:r w:rsidRPr="00E14A41">
              <w:rPr>
                <w:rFonts w:ascii="Times New Roman" w:hAnsi="Times New Roman"/>
                <w:sz w:val="24"/>
                <w:szCs w:val="24"/>
              </w:rPr>
              <w:t xml:space="preserve">, teme, referate, portofolii </w:t>
            </w:r>
            <w:r w:rsidR="001B1709" w:rsidRPr="00E14A41">
              <w:rPr>
                <w:rFonts w:ascii="Times New Roman" w:hAnsi="Times New Roman"/>
                <w:sz w:val="24"/>
                <w:szCs w:val="24"/>
              </w:rPr>
              <w:t>ș</w:t>
            </w:r>
            <w:r w:rsidRPr="00E14A41">
              <w:rPr>
                <w:rFonts w:ascii="Times New Roman" w:hAnsi="Times New Roman"/>
                <w:sz w:val="24"/>
                <w:szCs w:val="24"/>
              </w:rPr>
              <w:t>i eseuri</w:t>
            </w:r>
          </w:p>
        </w:tc>
        <w:tc>
          <w:tcPr>
            <w:tcW w:w="555" w:type="dxa"/>
          </w:tcPr>
          <w:p w14:paraId="3576A7A5" w14:textId="77777777" w:rsidR="0069574A" w:rsidRPr="00E14A41" w:rsidRDefault="00AD4F73" w:rsidP="00813BB9">
            <w:pPr>
              <w:spacing w:after="0" w:line="240" w:lineRule="auto"/>
              <w:rPr>
                <w:rFonts w:ascii="Times New Roman" w:hAnsi="Times New Roman"/>
                <w:sz w:val="24"/>
                <w:szCs w:val="24"/>
              </w:rPr>
            </w:pPr>
            <w:r w:rsidRPr="00E14A41">
              <w:rPr>
                <w:rFonts w:ascii="Times New Roman" w:hAnsi="Times New Roman"/>
                <w:sz w:val="24"/>
                <w:szCs w:val="24"/>
              </w:rPr>
              <w:t>3</w:t>
            </w:r>
            <w:r w:rsidR="00337E5B" w:rsidRPr="00E14A41">
              <w:rPr>
                <w:rFonts w:ascii="Times New Roman" w:hAnsi="Times New Roman"/>
                <w:sz w:val="24"/>
                <w:szCs w:val="24"/>
              </w:rPr>
              <w:t>5</w:t>
            </w:r>
          </w:p>
        </w:tc>
      </w:tr>
      <w:tr w:rsidR="00FD0711" w:rsidRPr="00E14A41" w14:paraId="3C5927AA" w14:textId="77777777" w:rsidTr="002812A5">
        <w:tc>
          <w:tcPr>
            <w:tcW w:w="9470" w:type="dxa"/>
            <w:gridSpan w:val="7"/>
          </w:tcPr>
          <w:p w14:paraId="34AA97C6"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Tutorat</w:t>
            </w:r>
          </w:p>
        </w:tc>
        <w:tc>
          <w:tcPr>
            <w:tcW w:w="555" w:type="dxa"/>
          </w:tcPr>
          <w:p w14:paraId="0F8D5742" w14:textId="77777777" w:rsidR="00FD0711" w:rsidRPr="00E14A41" w:rsidRDefault="0069574A" w:rsidP="00813BB9">
            <w:pPr>
              <w:spacing w:after="0" w:line="240" w:lineRule="auto"/>
              <w:rPr>
                <w:rFonts w:ascii="Times New Roman" w:hAnsi="Times New Roman"/>
                <w:sz w:val="24"/>
                <w:szCs w:val="24"/>
              </w:rPr>
            </w:pPr>
            <w:r w:rsidRPr="00E14A41">
              <w:rPr>
                <w:rFonts w:ascii="Times New Roman" w:hAnsi="Times New Roman"/>
                <w:sz w:val="24"/>
                <w:szCs w:val="24"/>
              </w:rPr>
              <w:t xml:space="preserve"> </w:t>
            </w:r>
            <w:r w:rsidR="00A7697B" w:rsidRPr="00E14A41">
              <w:rPr>
                <w:rFonts w:ascii="Times New Roman" w:hAnsi="Times New Roman"/>
                <w:sz w:val="24"/>
                <w:szCs w:val="24"/>
              </w:rPr>
              <w:t>0</w:t>
            </w:r>
          </w:p>
        </w:tc>
      </w:tr>
      <w:tr w:rsidR="00FD0711" w:rsidRPr="00E14A41" w14:paraId="5E04BAAA" w14:textId="77777777" w:rsidTr="002812A5">
        <w:tc>
          <w:tcPr>
            <w:tcW w:w="9470" w:type="dxa"/>
            <w:gridSpan w:val="7"/>
          </w:tcPr>
          <w:p w14:paraId="4353706F"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Examinări</w:t>
            </w:r>
            <w:r w:rsidR="0069574A" w:rsidRPr="00E14A41">
              <w:rPr>
                <w:rFonts w:ascii="Times New Roman" w:hAnsi="Times New Roman"/>
                <w:color w:val="9BBB59"/>
                <w:sz w:val="24"/>
                <w:szCs w:val="24"/>
              </w:rPr>
              <w:t xml:space="preserve"> </w:t>
            </w:r>
          </w:p>
        </w:tc>
        <w:tc>
          <w:tcPr>
            <w:tcW w:w="555" w:type="dxa"/>
          </w:tcPr>
          <w:p w14:paraId="730D3DB2" w14:textId="77777777" w:rsidR="00FD0711" w:rsidRPr="00E14A41" w:rsidRDefault="0069574A" w:rsidP="00813BB9">
            <w:pPr>
              <w:spacing w:after="0" w:line="240" w:lineRule="auto"/>
              <w:rPr>
                <w:rFonts w:ascii="Times New Roman" w:hAnsi="Times New Roman"/>
                <w:sz w:val="24"/>
                <w:szCs w:val="24"/>
              </w:rPr>
            </w:pPr>
            <w:r w:rsidRPr="00E14A41">
              <w:rPr>
                <w:rFonts w:ascii="Times New Roman" w:hAnsi="Times New Roman"/>
                <w:sz w:val="24"/>
                <w:szCs w:val="24"/>
              </w:rPr>
              <w:t xml:space="preserve"> </w:t>
            </w:r>
            <w:r w:rsidR="00A7697B" w:rsidRPr="00E14A41">
              <w:rPr>
                <w:rFonts w:ascii="Times New Roman" w:hAnsi="Times New Roman"/>
                <w:sz w:val="24"/>
                <w:szCs w:val="24"/>
              </w:rPr>
              <w:t>9</w:t>
            </w:r>
          </w:p>
        </w:tc>
      </w:tr>
      <w:tr w:rsidR="00A8092B" w:rsidRPr="00E14A41" w14:paraId="741F1F7B" w14:textId="77777777" w:rsidTr="002812A5">
        <w:tc>
          <w:tcPr>
            <w:tcW w:w="9470" w:type="dxa"/>
            <w:gridSpan w:val="7"/>
          </w:tcPr>
          <w:p w14:paraId="767A0643" w14:textId="77777777" w:rsidR="00A8092B" w:rsidRPr="00E14A41" w:rsidRDefault="00A8092B" w:rsidP="00813BB9">
            <w:pPr>
              <w:spacing w:after="0" w:line="240" w:lineRule="auto"/>
              <w:rPr>
                <w:rFonts w:ascii="Times New Roman" w:hAnsi="Times New Roman"/>
                <w:sz w:val="24"/>
                <w:szCs w:val="24"/>
              </w:rPr>
            </w:pPr>
            <w:r w:rsidRPr="00E14A41">
              <w:rPr>
                <w:rFonts w:ascii="Times New Roman" w:hAnsi="Times New Roman"/>
                <w:sz w:val="24"/>
                <w:szCs w:val="24"/>
              </w:rPr>
              <w:t xml:space="preserve">Alte activități (dacă există): </w:t>
            </w:r>
          </w:p>
        </w:tc>
        <w:tc>
          <w:tcPr>
            <w:tcW w:w="555" w:type="dxa"/>
          </w:tcPr>
          <w:p w14:paraId="424F37DE" w14:textId="77777777" w:rsidR="00A8092B" w:rsidRPr="00E14A41" w:rsidRDefault="0069574A" w:rsidP="00813BB9">
            <w:pPr>
              <w:spacing w:after="0" w:line="240" w:lineRule="auto"/>
              <w:rPr>
                <w:rFonts w:ascii="Times New Roman" w:hAnsi="Times New Roman"/>
                <w:sz w:val="24"/>
                <w:szCs w:val="24"/>
                <w:highlight w:val="yellow"/>
              </w:rPr>
            </w:pPr>
            <w:r w:rsidRPr="00E14A41">
              <w:rPr>
                <w:rFonts w:ascii="Times New Roman" w:hAnsi="Times New Roman"/>
                <w:sz w:val="24"/>
                <w:szCs w:val="24"/>
              </w:rPr>
              <w:t xml:space="preserve"> 0</w:t>
            </w:r>
          </w:p>
        </w:tc>
      </w:tr>
      <w:tr w:rsidR="00FD0711" w:rsidRPr="00E14A41" w14:paraId="4C983301" w14:textId="77777777" w:rsidTr="00A5014E">
        <w:trPr>
          <w:gridAfter w:val="4"/>
          <w:wAfter w:w="4697" w:type="dxa"/>
        </w:trPr>
        <w:tc>
          <w:tcPr>
            <w:tcW w:w="4248" w:type="dxa"/>
            <w:gridSpan w:val="2"/>
            <w:shd w:val="clear" w:color="auto" w:fill="D9D9D9"/>
          </w:tcPr>
          <w:p w14:paraId="690797BC"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3.7 Total ore studiu individual</w:t>
            </w:r>
          </w:p>
        </w:tc>
        <w:tc>
          <w:tcPr>
            <w:tcW w:w="1080" w:type="dxa"/>
            <w:gridSpan w:val="2"/>
            <w:shd w:val="clear" w:color="auto" w:fill="D9D9D9"/>
          </w:tcPr>
          <w:p w14:paraId="6354F06B" w14:textId="77777777" w:rsidR="00FD0711" w:rsidRPr="00E14A41" w:rsidRDefault="00A7697B" w:rsidP="00813BB9">
            <w:pPr>
              <w:spacing w:after="0" w:line="240" w:lineRule="auto"/>
              <w:jc w:val="center"/>
              <w:rPr>
                <w:rFonts w:ascii="Times New Roman" w:hAnsi="Times New Roman"/>
                <w:b/>
                <w:bCs/>
                <w:sz w:val="24"/>
                <w:szCs w:val="24"/>
                <w:highlight w:val="yellow"/>
              </w:rPr>
            </w:pPr>
            <w:r w:rsidRPr="00E14A41">
              <w:rPr>
                <w:rFonts w:ascii="Times New Roman" w:hAnsi="Times New Roman"/>
                <w:b/>
                <w:bCs/>
                <w:sz w:val="24"/>
                <w:szCs w:val="24"/>
              </w:rPr>
              <w:t>44</w:t>
            </w:r>
          </w:p>
        </w:tc>
      </w:tr>
      <w:tr w:rsidR="00FD0711" w:rsidRPr="00E14A41" w14:paraId="2540D08D" w14:textId="77777777" w:rsidTr="00A5014E">
        <w:trPr>
          <w:gridAfter w:val="4"/>
          <w:wAfter w:w="4697" w:type="dxa"/>
        </w:trPr>
        <w:tc>
          <w:tcPr>
            <w:tcW w:w="4248" w:type="dxa"/>
            <w:gridSpan w:val="2"/>
            <w:shd w:val="clear" w:color="auto" w:fill="D9D9D9"/>
          </w:tcPr>
          <w:p w14:paraId="05E98A0E"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3.8 Total ore pe semestru</w:t>
            </w:r>
          </w:p>
        </w:tc>
        <w:tc>
          <w:tcPr>
            <w:tcW w:w="1080" w:type="dxa"/>
            <w:gridSpan w:val="2"/>
            <w:shd w:val="clear" w:color="auto" w:fill="D9D9D9"/>
          </w:tcPr>
          <w:p w14:paraId="6B61E2A5" w14:textId="77777777" w:rsidR="00FD0711" w:rsidRPr="00E14A41" w:rsidRDefault="00337E5B" w:rsidP="00813BB9">
            <w:pPr>
              <w:spacing w:after="0" w:line="240" w:lineRule="auto"/>
              <w:jc w:val="center"/>
              <w:rPr>
                <w:rFonts w:ascii="Times New Roman" w:hAnsi="Times New Roman"/>
                <w:b/>
                <w:bCs/>
                <w:sz w:val="24"/>
                <w:szCs w:val="24"/>
                <w:highlight w:val="yellow"/>
              </w:rPr>
            </w:pPr>
            <w:r w:rsidRPr="00E14A41">
              <w:rPr>
                <w:rFonts w:ascii="Times New Roman" w:hAnsi="Times New Roman"/>
                <w:b/>
                <w:bCs/>
                <w:sz w:val="24"/>
                <w:szCs w:val="24"/>
              </w:rPr>
              <w:t>10</w:t>
            </w:r>
            <w:r w:rsidR="00A7697B" w:rsidRPr="00E14A41">
              <w:rPr>
                <w:rFonts w:ascii="Times New Roman" w:hAnsi="Times New Roman"/>
                <w:b/>
                <w:bCs/>
                <w:sz w:val="24"/>
                <w:szCs w:val="24"/>
              </w:rPr>
              <w:t>0</w:t>
            </w:r>
          </w:p>
        </w:tc>
      </w:tr>
      <w:tr w:rsidR="00FD0711" w:rsidRPr="00E14A41" w14:paraId="1CA4A87C" w14:textId="77777777" w:rsidTr="00A5014E">
        <w:trPr>
          <w:gridAfter w:val="4"/>
          <w:wAfter w:w="4697" w:type="dxa"/>
        </w:trPr>
        <w:tc>
          <w:tcPr>
            <w:tcW w:w="4248" w:type="dxa"/>
            <w:gridSpan w:val="2"/>
            <w:shd w:val="clear" w:color="auto" w:fill="D9D9D9"/>
          </w:tcPr>
          <w:p w14:paraId="428D6765"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3.9 Numărul de credite</w:t>
            </w:r>
          </w:p>
        </w:tc>
        <w:tc>
          <w:tcPr>
            <w:tcW w:w="1080" w:type="dxa"/>
            <w:gridSpan w:val="2"/>
            <w:shd w:val="clear" w:color="auto" w:fill="D9D9D9"/>
          </w:tcPr>
          <w:p w14:paraId="45C4740B" w14:textId="77777777" w:rsidR="00FD0711" w:rsidRPr="00E14A41" w:rsidRDefault="00337E5B" w:rsidP="00813BB9">
            <w:pPr>
              <w:spacing w:after="0" w:line="240" w:lineRule="auto"/>
              <w:jc w:val="center"/>
              <w:rPr>
                <w:rFonts w:ascii="Times New Roman" w:hAnsi="Times New Roman"/>
                <w:b/>
                <w:bCs/>
                <w:sz w:val="24"/>
                <w:szCs w:val="24"/>
                <w:highlight w:val="yellow"/>
              </w:rPr>
            </w:pPr>
            <w:r w:rsidRPr="00E14A41">
              <w:rPr>
                <w:rFonts w:ascii="Times New Roman" w:hAnsi="Times New Roman"/>
                <w:b/>
                <w:bCs/>
                <w:sz w:val="24"/>
                <w:szCs w:val="24"/>
              </w:rPr>
              <w:t>4</w:t>
            </w:r>
          </w:p>
        </w:tc>
      </w:tr>
    </w:tbl>
    <w:p w14:paraId="73E05265" w14:textId="77777777" w:rsidR="000B3BD0" w:rsidRPr="00E14A41" w:rsidRDefault="000B3BD0" w:rsidP="00813BB9">
      <w:pPr>
        <w:spacing w:after="0" w:line="240" w:lineRule="auto"/>
        <w:rPr>
          <w:rFonts w:ascii="Times New Roman" w:hAnsi="Times New Roman"/>
          <w:b/>
          <w:sz w:val="24"/>
          <w:szCs w:val="24"/>
        </w:rPr>
      </w:pPr>
    </w:p>
    <w:p w14:paraId="7FC5D31D"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b/>
          <w:sz w:val="24"/>
          <w:szCs w:val="24"/>
        </w:rPr>
        <w:t>4. Precondi</w:t>
      </w:r>
      <w:r w:rsidR="001B1709" w:rsidRPr="00E14A41">
        <w:rPr>
          <w:rFonts w:ascii="Times New Roman" w:hAnsi="Times New Roman"/>
          <w:b/>
          <w:sz w:val="24"/>
          <w:szCs w:val="24"/>
        </w:rPr>
        <w:t>ț</w:t>
      </w:r>
      <w:r w:rsidRPr="00E14A41">
        <w:rPr>
          <w:rFonts w:ascii="Times New Roman" w:hAnsi="Times New Roman"/>
          <w:b/>
          <w:sz w:val="24"/>
          <w:szCs w:val="24"/>
        </w:rPr>
        <w:t xml:space="preserve">ii </w:t>
      </w:r>
      <w:r w:rsidRPr="00E14A41">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5"/>
        <w:gridCol w:w="5206"/>
      </w:tblGrid>
      <w:tr w:rsidR="00B609FA" w:rsidRPr="00E14A41" w14:paraId="729A4814" w14:textId="77777777" w:rsidTr="001F5F19">
        <w:tc>
          <w:tcPr>
            <w:tcW w:w="5228" w:type="dxa"/>
          </w:tcPr>
          <w:p w14:paraId="63410B6D" w14:textId="77777777" w:rsidR="00B609FA" w:rsidRPr="00E14A41" w:rsidRDefault="00B609FA" w:rsidP="00813BB9">
            <w:pPr>
              <w:spacing w:after="0" w:line="240" w:lineRule="auto"/>
              <w:rPr>
                <w:rFonts w:ascii="Times New Roman" w:hAnsi="Times New Roman"/>
                <w:sz w:val="24"/>
                <w:szCs w:val="24"/>
                <w:highlight w:val="yellow"/>
              </w:rPr>
            </w:pPr>
            <w:r w:rsidRPr="00E14A41">
              <w:rPr>
                <w:rFonts w:ascii="Times New Roman" w:hAnsi="Times New Roman"/>
                <w:sz w:val="24"/>
                <w:szCs w:val="24"/>
              </w:rPr>
              <w:t>4.1 de curriculum</w:t>
            </w:r>
            <w:r w:rsidR="0097316C" w:rsidRPr="00E14A41">
              <w:rPr>
                <w:rFonts w:ascii="Times New Roman" w:hAnsi="Times New Roman"/>
                <w:color w:val="9BBB59"/>
                <w:sz w:val="24"/>
                <w:szCs w:val="24"/>
              </w:rPr>
              <w:t xml:space="preserve"> </w:t>
            </w:r>
          </w:p>
        </w:tc>
        <w:tc>
          <w:tcPr>
            <w:tcW w:w="5228" w:type="dxa"/>
          </w:tcPr>
          <w:p w14:paraId="5160333B" w14:textId="77777777" w:rsidR="00B609FA" w:rsidRPr="00E14A41" w:rsidRDefault="00337E5B" w:rsidP="00813BB9">
            <w:pPr>
              <w:spacing w:after="0" w:line="240" w:lineRule="auto"/>
              <w:jc w:val="both"/>
              <w:rPr>
                <w:rFonts w:ascii="Times New Roman" w:hAnsi="Times New Roman"/>
                <w:sz w:val="24"/>
                <w:szCs w:val="24"/>
              </w:rPr>
            </w:pPr>
            <w:r w:rsidRPr="00E14A41">
              <w:rPr>
                <w:rFonts w:ascii="Times New Roman" w:hAnsi="Times New Roman"/>
                <w:sz w:val="24"/>
                <w:szCs w:val="24"/>
              </w:rPr>
              <w:t xml:space="preserve">Limba Engleza, </w:t>
            </w:r>
            <w:r w:rsidR="00F21C78" w:rsidRPr="00E14A41">
              <w:rPr>
                <w:rFonts w:ascii="Times New Roman" w:hAnsi="Times New Roman"/>
                <w:sz w:val="24"/>
                <w:szCs w:val="24"/>
              </w:rPr>
              <w:t xml:space="preserve">Analiza matematica </w:t>
            </w:r>
            <w:r w:rsidR="00A37EFD" w:rsidRPr="00E14A41">
              <w:rPr>
                <w:rFonts w:ascii="Times New Roman" w:hAnsi="Times New Roman"/>
                <w:sz w:val="24"/>
                <w:szCs w:val="24"/>
              </w:rPr>
              <w:t xml:space="preserve">/ </w:t>
            </w:r>
            <w:r w:rsidRPr="00E14A41">
              <w:rPr>
                <w:rFonts w:ascii="Times New Roman" w:hAnsi="Times New Roman"/>
                <w:color w:val="548DD4"/>
                <w:sz w:val="24"/>
                <w:szCs w:val="24"/>
              </w:rPr>
              <w:t>English Language</w:t>
            </w:r>
            <w:r w:rsidRPr="00E14A41">
              <w:rPr>
                <w:rFonts w:ascii="Times New Roman" w:hAnsi="Times New Roman"/>
                <w:sz w:val="24"/>
                <w:szCs w:val="24"/>
              </w:rPr>
              <w:t xml:space="preserve"> / </w:t>
            </w:r>
            <w:r w:rsidR="00A37EFD" w:rsidRPr="00E14A41">
              <w:rPr>
                <w:rFonts w:ascii="Times New Roman" w:hAnsi="Times New Roman"/>
                <w:color w:val="548DD4"/>
                <w:sz w:val="24"/>
                <w:szCs w:val="24"/>
              </w:rPr>
              <w:t>Calculus</w:t>
            </w:r>
            <w:r w:rsidRPr="00E14A41">
              <w:rPr>
                <w:rFonts w:ascii="Times New Roman" w:hAnsi="Times New Roman"/>
                <w:color w:val="548DD4"/>
                <w:sz w:val="24"/>
                <w:szCs w:val="24"/>
              </w:rPr>
              <w:t xml:space="preserve"> </w:t>
            </w:r>
          </w:p>
        </w:tc>
      </w:tr>
      <w:tr w:rsidR="00B609FA" w:rsidRPr="00E14A41" w14:paraId="27B77EEA" w14:textId="77777777" w:rsidTr="001F5F19">
        <w:tc>
          <w:tcPr>
            <w:tcW w:w="5228" w:type="dxa"/>
          </w:tcPr>
          <w:p w14:paraId="23CC2BD1" w14:textId="77777777" w:rsidR="00B609FA" w:rsidRPr="00E14A41" w:rsidRDefault="00B609FA" w:rsidP="00813BB9">
            <w:pPr>
              <w:spacing w:after="0" w:line="240" w:lineRule="auto"/>
              <w:rPr>
                <w:rFonts w:ascii="Times New Roman" w:hAnsi="Times New Roman"/>
                <w:sz w:val="24"/>
                <w:szCs w:val="24"/>
              </w:rPr>
            </w:pPr>
            <w:r w:rsidRPr="00E14A41">
              <w:rPr>
                <w:rFonts w:ascii="Times New Roman" w:hAnsi="Times New Roman"/>
                <w:sz w:val="24"/>
                <w:szCs w:val="24"/>
              </w:rPr>
              <w:t xml:space="preserve">4.2 de </w:t>
            </w:r>
            <w:r w:rsidR="00D605BE" w:rsidRPr="00E14A41">
              <w:rPr>
                <w:rFonts w:ascii="Times New Roman" w:hAnsi="Times New Roman"/>
                <w:sz w:val="24"/>
                <w:szCs w:val="24"/>
              </w:rPr>
              <w:t>rezultate ale învățării</w:t>
            </w:r>
            <w:r w:rsidR="0097316C" w:rsidRPr="00E14A41">
              <w:rPr>
                <w:rFonts w:ascii="Times New Roman" w:hAnsi="Times New Roman"/>
                <w:color w:val="9BBB59"/>
                <w:sz w:val="24"/>
                <w:szCs w:val="24"/>
              </w:rPr>
              <w:t xml:space="preserve"> </w:t>
            </w:r>
          </w:p>
        </w:tc>
        <w:tc>
          <w:tcPr>
            <w:tcW w:w="5228" w:type="dxa"/>
          </w:tcPr>
          <w:p w14:paraId="6AB9B0D6" w14:textId="77777777" w:rsidR="008421F0" w:rsidRPr="00E14A41" w:rsidRDefault="00675BC3" w:rsidP="00813BB9">
            <w:pPr>
              <w:pStyle w:val="ListParagraph"/>
              <w:spacing w:after="0" w:line="240" w:lineRule="auto"/>
              <w:ind w:left="0"/>
              <w:rPr>
                <w:rFonts w:ascii="Times New Roman" w:hAnsi="Times New Roman"/>
                <w:sz w:val="24"/>
                <w:szCs w:val="24"/>
              </w:rPr>
            </w:pPr>
            <w:r w:rsidRPr="00E14A41">
              <w:rPr>
                <w:rFonts w:ascii="Times New Roman" w:hAnsi="Times New Roman"/>
                <w:sz w:val="24"/>
                <w:szCs w:val="24"/>
              </w:rPr>
              <w:t>Capacitatea de a opera cu numere complexe / , fazori/</w:t>
            </w:r>
            <w:r w:rsidRPr="00E14A41">
              <w:rPr>
                <w:rFonts w:ascii="Times New Roman" w:hAnsi="Times New Roman"/>
                <w:color w:val="4C94D8"/>
                <w:sz w:val="24"/>
                <w:szCs w:val="24"/>
              </w:rPr>
              <w:t>Ability to operate with complex numbers</w:t>
            </w:r>
          </w:p>
          <w:p w14:paraId="70C1FF9E" w14:textId="77777777" w:rsidR="00675BC3" w:rsidRPr="00E14A41" w:rsidRDefault="00675BC3" w:rsidP="00813BB9">
            <w:pPr>
              <w:pStyle w:val="ListParagraph"/>
              <w:spacing w:after="0" w:line="240" w:lineRule="auto"/>
              <w:ind w:left="0"/>
              <w:rPr>
                <w:rFonts w:ascii="Times New Roman" w:hAnsi="Times New Roman"/>
                <w:color w:val="4C94D8"/>
                <w:sz w:val="24"/>
                <w:szCs w:val="24"/>
              </w:rPr>
            </w:pPr>
            <w:r w:rsidRPr="00E14A41">
              <w:rPr>
                <w:rFonts w:ascii="Times New Roman" w:hAnsi="Times New Roman"/>
                <w:sz w:val="24"/>
                <w:szCs w:val="24"/>
              </w:rPr>
              <w:t xml:space="preserve">Rezolvă de sisteme matriceale / </w:t>
            </w:r>
            <w:r w:rsidRPr="00E14A41">
              <w:rPr>
                <w:rFonts w:ascii="Times New Roman" w:hAnsi="Times New Roman"/>
                <w:color w:val="4C94D8"/>
                <w:sz w:val="24"/>
                <w:szCs w:val="24"/>
              </w:rPr>
              <w:t>Solves matrix systems</w:t>
            </w:r>
            <w:r w:rsidRPr="00E14A41">
              <w:rPr>
                <w:rFonts w:ascii="Times New Roman" w:hAnsi="Times New Roman"/>
                <w:sz w:val="24"/>
                <w:szCs w:val="24"/>
              </w:rPr>
              <w:t xml:space="preserve">, Calculuează determinanți / </w:t>
            </w:r>
            <w:r w:rsidRPr="00E14A41">
              <w:rPr>
                <w:rFonts w:ascii="Times New Roman" w:hAnsi="Times New Roman"/>
                <w:color w:val="4C94D8"/>
                <w:sz w:val="24"/>
                <w:szCs w:val="24"/>
              </w:rPr>
              <w:t>Calculates determinants</w:t>
            </w:r>
          </w:p>
          <w:p w14:paraId="5D785698" w14:textId="77777777" w:rsidR="00044A59" w:rsidRPr="00E14A41" w:rsidRDefault="00044A59" w:rsidP="00813BB9">
            <w:pPr>
              <w:pStyle w:val="ListParagraph"/>
              <w:spacing w:after="0" w:line="240" w:lineRule="auto"/>
              <w:ind w:left="0"/>
              <w:rPr>
                <w:rFonts w:ascii="Times New Roman" w:hAnsi="Times New Roman"/>
                <w:color w:val="548DD4"/>
                <w:sz w:val="24"/>
                <w:szCs w:val="24"/>
              </w:rPr>
            </w:pPr>
            <w:r w:rsidRPr="00E14A41">
              <w:rPr>
                <w:rFonts w:ascii="Times New Roman" w:hAnsi="Times New Roman"/>
                <w:sz w:val="24"/>
                <w:szCs w:val="24"/>
              </w:rPr>
              <w:t>Integreaza analitic ecuatii diferentiale ordinare /</w:t>
            </w:r>
            <w:r w:rsidRPr="00E14A41">
              <w:rPr>
                <w:rFonts w:ascii="Times New Roman" w:hAnsi="Times New Roman"/>
                <w:color w:val="548DD4"/>
                <w:sz w:val="24"/>
                <w:szCs w:val="24"/>
              </w:rPr>
              <w:t xml:space="preserve"> </w:t>
            </w:r>
            <w:r w:rsidRPr="00E14A41">
              <w:rPr>
                <w:rFonts w:ascii="Times New Roman" w:hAnsi="Times New Roman"/>
                <w:color w:val="548DD4"/>
                <w:sz w:val="24"/>
                <w:szCs w:val="24"/>
              </w:rPr>
              <w:lastRenderedPageBreak/>
              <w:t>performs analytica integration of ODE</w:t>
            </w:r>
          </w:p>
          <w:p w14:paraId="6C9EEB58" w14:textId="77777777" w:rsidR="00F21C78" w:rsidRPr="00E14A41" w:rsidRDefault="00F21C78" w:rsidP="00813BB9">
            <w:pPr>
              <w:pStyle w:val="ListParagraph"/>
              <w:spacing w:after="0" w:line="240" w:lineRule="auto"/>
              <w:ind w:left="0"/>
              <w:rPr>
                <w:rFonts w:ascii="Times New Roman" w:hAnsi="Times New Roman"/>
                <w:sz w:val="24"/>
                <w:szCs w:val="24"/>
              </w:rPr>
            </w:pPr>
          </w:p>
        </w:tc>
      </w:tr>
    </w:tbl>
    <w:p w14:paraId="458C98DF" w14:textId="77777777" w:rsidR="00B609FA" w:rsidRPr="00E14A41" w:rsidRDefault="00B609FA" w:rsidP="00813BB9">
      <w:pPr>
        <w:spacing w:after="0" w:line="240" w:lineRule="auto"/>
        <w:rPr>
          <w:rFonts w:ascii="Times New Roman" w:hAnsi="Times New Roman"/>
          <w:sz w:val="24"/>
          <w:szCs w:val="24"/>
        </w:rPr>
      </w:pPr>
    </w:p>
    <w:p w14:paraId="3DD16FE3" w14:textId="77777777" w:rsidR="003533D9" w:rsidRPr="00E14A41" w:rsidRDefault="003533D9" w:rsidP="00813BB9">
      <w:pPr>
        <w:spacing w:after="0" w:line="240" w:lineRule="auto"/>
        <w:rPr>
          <w:rFonts w:ascii="Times New Roman" w:hAnsi="Times New Roman"/>
          <w:sz w:val="24"/>
          <w:szCs w:val="24"/>
        </w:rPr>
      </w:pPr>
      <w:r w:rsidRPr="00E14A41">
        <w:rPr>
          <w:rFonts w:ascii="Times New Roman" w:hAnsi="Times New Roman"/>
          <w:b/>
          <w:sz w:val="24"/>
          <w:szCs w:val="24"/>
        </w:rPr>
        <w:t>5. Condiții necesare pentru desfășurarea optimă a activităților didactice</w:t>
      </w:r>
      <w:r w:rsidRPr="00E14A41">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7737"/>
      </w:tblGrid>
      <w:tr w:rsidR="00F21C78" w:rsidRPr="00E14A41" w14:paraId="19EAC8C8" w14:textId="77777777" w:rsidTr="00F21C78">
        <w:tc>
          <w:tcPr>
            <w:tcW w:w="2723" w:type="dxa"/>
          </w:tcPr>
          <w:p w14:paraId="26BE3F3E" w14:textId="77777777" w:rsidR="00F21C78" w:rsidRPr="00E14A41" w:rsidRDefault="00F21C78" w:rsidP="00F21C78">
            <w:pPr>
              <w:spacing w:after="0" w:line="240" w:lineRule="auto"/>
              <w:rPr>
                <w:rFonts w:ascii="Times New Roman" w:hAnsi="Times New Roman"/>
                <w:sz w:val="24"/>
                <w:szCs w:val="24"/>
              </w:rPr>
            </w:pPr>
            <w:r w:rsidRPr="00E14A41">
              <w:rPr>
                <w:rFonts w:ascii="Times New Roman" w:hAnsi="Times New Roman"/>
                <w:sz w:val="24"/>
                <w:szCs w:val="24"/>
              </w:rPr>
              <w:t>5.1  de desfășurare a cursului</w:t>
            </w:r>
          </w:p>
        </w:tc>
        <w:tc>
          <w:tcPr>
            <w:tcW w:w="7959" w:type="dxa"/>
          </w:tcPr>
          <w:p w14:paraId="6B8CF6F3" w14:textId="77777777" w:rsidR="00F21C78" w:rsidRPr="00E14A41" w:rsidRDefault="00F21C78" w:rsidP="00F21C78">
            <w:pPr>
              <w:spacing w:after="0" w:line="240" w:lineRule="auto"/>
              <w:rPr>
                <w:rFonts w:ascii="Times New Roman" w:hAnsi="Times New Roman"/>
                <w:sz w:val="24"/>
                <w:szCs w:val="24"/>
                <w:highlight w:val="yellow"/>
              </w:rPr>
            </w:pPr>
            <w:r w:rsidRPr="00E14A41">
              <w:rPr>
                <w:rFonts w:ascii="Times New Roman" w:hAnsi="Times New Roman"/>
                <w:sz w:val="24"/>
                <w:szCs w:val="24"/>
              </w:rPr>
              <w:t>Prelegere tablă, videoproiector, dialog interactiv</w:t>
            </w:r>
            <w:r w:rsidR="00A37EFD" w:rsidRPr="00E14A41">
              <w:rPr>
                <w:rFonts w:ascii="Times New Roman" w:hAnsi="Times New Roman"/>
                <w:sz w:val="24"/>
                <w:szCs w:val="24"/>
              </w:rPr>
              <w:t xml:space="preserve"> / </w:t>
            </w:r>
            <w:r w:rsidR="00A37EFD" w:rsidRPr="00E14A41">
              <w:rPr>
                <w:rFonts w:ascii="Times New Roman" w:hAnsi="Times New Roman"/>
                <w:color w:val="548DD4"/>
                <w:sz w:val="24"/>
                <w:szCs w:val="24"/>
              </w:rPr>
              <w:t>Lecture: blackboard, video projector, interactive dialogue</w:t>
            </w:r>
          </w:p>
        </w:tc>
      </w:tr>
      <w:tr w:rsidR="00F21C78" w:rsidRPr="00E14A41" w14:paraId="325B25CC" w14:textId="77777777" w:rsidTr="00F21C78">
        <w:tc>
          <w:tcPr>
            <w:tcW w:w="2723" w:type="dxa"/>
          </w:tcPr>
          <w:p w14:paraId="5F2567E9" w14:textId="36EAEF87" w:rsidR="00F21C78" w:rsidRPr="00E14A41" w:rsidRDefault="00F21C78" w:rsidP="00F21C78">
            <w:pPr>
              <w:spacing w:after="0" w:line="240" w:lineRule="auto"/>
              <w:rPr>
                <w:rFonts w:ascii="Times New Roman" w:hAnsi="Times New Roman"/>
                <w:sz w:val="24"/>
                <w:szCs w:val="24"/>
              </w:rPr>
            </w:pPr>
            <w:r w:rsidRPr="00E14A41">
              <w:rPr>
                <w:rFonts w:ascii="Times New Roman" w:hAnsi="Times New Roman"/>
                <w:sz w:val="24"/>
                <w:szCs w:val="24"/>
              </w:rPr>
              <w:t>5.2  de desfășurare a seminarului</w:t>
            </w:r>
          </w:p>
        </w:tc>
        <w:tc>
          <w:tcPr>
            <w:tcW w:w="7959" w:type="dxa"/>
          </w:tcPr>
          <w:p w14:paraId="39104BE2" w14:textId="77777777" w:rsidR="00F21C78" w:rsidRPr="00E14A41" w:rsidRDefault="00F21C78" w:rsidP="00F21C78">
            <w:pPr>
              <w:spacing w:after="0" w:line="240" w:lineRule="auto"/>
              <w:jc w:val="both"/>
              <w:rPr>
                <w:rFonts w:ascii="Times New Roman" w:hAnsi="Times New Roman"/>
                <w:color w:val="4C94D8"/>
                <w:sz w:val="24"/>
                <w:szCs w:val="24"/>
              </w:rPr>
            </w:pPr>
            <w:r w:rsidRPr="00E14A41">
              <w:rPr>
                <w:rFonts w:ascii="Times New Roman" w:hAnsi="Times New Roman"/>
                <w:sz w:val="24"/>
                <w:szCs w:val="24"/>
              </w:rPr>
              <w:t xml:space="preserve">Prelegere interactivă la tablă cu prezentarea </w:t>
            </w:r>
            <w:r w:rsidR="00675BC3" w:rsidRPr="00E14A41">
              <w:rPr>
                <w:rFonts w:ascii="Times New Roman" w:hAnsi="Times New Roman"/>
                <w:sz w:val="24"/>
                <w:szCs w:val="24"/>
              </w:rPr>
              <w:t>de aplicații specifice rezolvării circuitelor electrice de curent continuu și de curent alternativ</w:t>
            </w:r>
            <w:r w:rsidR="00A37EFD" w:rsidRPr="00E14A41">
              <w:rPr>
                <w:rFonts w:ascii="Times New Roman" w:hAnsi="Times New Roman"/>
                <w:sz w:val="24"/>
                <w:szCs w:val="24"/>
              </w:rPr>
              <w:t xml:space="preserve">/ </w:t>
            </w:r>
            <w:r w:rsidR="00675BC3" w:rsidRPr="00E14A41">
              <w:rPr>
                <w:rFonts w:ascii="Times New Roman" w:hAnsi="Times New Roman"/>
                <w:color w:val="4C94D8"/>
                <w:sz w:val="24"/>
                <w:szCs w:val="24"/>
              </w:rPr>
              <w:t>Interactive lecture on the blackboard with the presentation of specific applications for solving DC and AC electrical circuits</w:t>
            </w:r>
          </w:p>
          <w:p w14:paraId="413BE8B4" w14:textId="77777777" w:rsidR="00675BC3" w:rsidRPr="00E14A41" w:rsidRDefault="00675BC3" w:rsidP="00F21C78">
            <w:pPr>
              <w:spacing w:after="0" w:line="240" w:lineRule="auto"/>
              <w:jc w:val="both"/>
              <w:rPr>
                <w:rFonts w:ascii="Times New Roman" w:hAnsi="Times New Roman"/>
                <w:sz w:val="24"/>
                <w:szCs w:val="24"/>
              </w:rPr>
            </w:pPr>
            <w:r w:rsidRPr="00E14A41">
              <w:rPr>
                <w:rFonts w:ascii="Times New Roman" w:hAnsi="Times New Roman"/>
                <w:sz w:val="24"/>
                <w:szCs w:val="24"/>
              </w:rPr>
              <w:t xml:space="preserve">Prezența studenților la seminar este obligatorie / </w:t>
            </w:r>
            <w:r w:rsidRPr="00E14A41">
              <w:rPr>
                <w:rFonts w:ascii="Times New Roman" w:hAnsi="Times New Roman"/>
                <w:color w:val="4C94D8"/>
                <w:sz w:val="24"/>
                <w:szCs w:val="24"/>
              </w:rPr>
              <w:t>The students’ attendance at the seminar is mandatory</w:t>
            </w:r>
          </w:p>
        </w:tc>
      </w:tr>
    </w:tbl>
    <w:p w14:paraId="5744CFC8" w14:textId="77777777" w:rsidR="00FD0711" w:rsidRPr="00E14A41" w:rsidRDefault="00FD0711" w:rsidP="00813BB9">
      <w:pPr>
        <w:spacing w:after="0" w:line="240" w:lineRule="auto"/>
        <w:rPr>
          <w:rFonts w:ascii="Times New Roman" w:hAnsi="Times New Roman"/>
          <w:color w:val="9BBB59"/>
          <w:sz w:val="24"/>
          <w:szCs w:val="24"/>
        </w:rPr>
      </w:pPr>
    </w:p>
    <w:p w14:paraId="53D18B52" w14:textId="77777777" w:rsidR="00910449" w:rsidRPr="00E14A41" w:rsidRDefault="00910449" w:rsidP="00813BB9">
      <w:pPr>
        <w:spacing w:after="0" w:line="240" w:lineRule="auto"/>
        <w:rPr>
          <w:rFonts w:ascii="Times New Roman" w:hAnsi="Times New Roman"/>
          <w:color w:val="9BBB59"/>
          <w:sz w:val="24"/>
          <w:szCs w:val="24"/>
        </w:rPr>
      </w:pPr>
    </w:p>
    <w:p w14:paraId="05E4087F" w14:textId="77777777" w:rsidR="00DB7915" w:rsidRPr="00E14A41" w:rsidRDefault="00D31C96" w:rsidP="00813BB9">
      <w:pPr>
        <w:spacing w:after="0" w:line="240" w:lineRule="auto"/>
        <w:jc w:val="both"/>
        <w:rPr>
          <w:rFonts w:ascii="Times New Roman" w:eastAsia="Calibri" w:hAnsi="Times New Roman"/>
          <w:sz w:val="24"/>
          <w:szCs w:val="24"/>
        </w:rPr>
      </w:pPr>
      <w:r w:rsidRPr="00E14A41">
        <w:rPr>
          <w:rFonts w:ascii="Times New Roman" w:hAnsi="Times New Roman"/>
          <w:b/>
          <w:sz w:val="24"/>
          <w:szCs w:val="24"/>
        </w:rPr>
        <w:t>6. Obiectiv</w:t>
      </w:r>
      <w:r w:rsidR="00253624" w:rsidRPr="00E14A41">
        <w:rPr>
          <w:rFonts w:ascii="Times New Roman" w:hAnsi="Times New Roman"/>
          <w:b/>
          <w:sz w:val="24"/>
          <w:szCs w:val="24"/>
        </w:rPr>
        <w:t xml:space="preserve"> general</w:t>
      </w:r>
      <w:r w:rsidR="00DB7915" w:rsidRPr="00E14A41">
        <w:rPr>
          <w:rFonts w:ascii="Times New Roman" w:eastAsia="Calibri" w:hAnsi="Times New Roman"/>
          <w:sz w:val="24"/>
          <w:szCs w:val="24"/>
        </w:rPr>
        <w:t xml:space="preserve"> </w:t>
      </w:r>
    </w:p>
    <w:p w14:paraId="1826A5A3" w14:textId="77777777" w:rsidR="00D74487" w:rsidRPr="00E14A41" w:rsidRDefault="00D74487" w:rsidP="00813BB9">
      <w:pPr>
        <w:spacing w:after="0" w:line="240" w:lineRule="auto"/>
        <w:jc w:val="both"/>
        <w:rPr>
          <w:rFonts w:ascii="Times New Roman" w:eastAsia="Calibri" w:hAnsi="Times New Roman"/>
          <w:sz w:val="24"/>
          <w:szCs w:val="24"/>
        </w:rPr>
      </w:pPr>
    </w:p>
    <w:p w14:paraId="1DAD2C38" w14:textId="77777777" w:rsidR="00D74487" w:rsidRPr="00E14A41" w:rsidRDefault="00D74487" w:rsidP="00D74487">
      <w:pPr>
        <w:spacing w:after="0" w:line="240" w:lineRule="auto"/>
        <w:jc w:val="both"/>
        <w:rPr>
          <w:rFonts w:ascii="Times New Roman" w:eastAsia="Calibri" w:hAnsi="Times New Roman"/>
          <w:sz w:val="24"/>
          <w:szCs w:val="24"/>
        </w:rPr>
      </w:pPr>
      <w:r w:rsidRPr="00E14A41">
        <w:rPr>
          <w:rFonts w:ascii="Times New Roman" w:eastAsia="Calibri" w:hAnsi="Times New Roman"/>
          <w:sz w:val="24"/>
          <w:szCs w:val="24"/>
        </w:rPr>
        <w:t>Asimilarea cunoștințelor necesare pentru rezolvarea circuitelor electrice de curent continuu și de curent alternativ, înțelegerea și asimilarea teoriei câmpului electromagnetic și a ecuațiilor fundamentale (Maxwell) ce o definește. În mod specific aceasta înseamnă dezvoltarea capacității de a rezolva circuite electrice de curent continuu și curent alternativ cu surse de tensiune și curent independente și ce depind de curent sau tensiune, prin aplicarea metodelor specifice precum Legile lui Kirchhoff, legea curenților ciclici (sau de buclă), metoda potențialelor la noduri, metoda echivalentului Thevenin sau Norton, metoda superpoziției.</w:t>
      </w:r>
    </w:p>
    <w:p w14:paraId="17861732" w14:textId="77777777" w:rsidR="00D74487" w:rsidRPr="00E14A41" w:rsidRDefault="00D74487" w:rsidP="00D74487">
      <w:pPr>
        <w:spacing w:after="0" w:line="240" w:lineRule="auto"/>
        <w:jc w:val="both"/>
        <w:rPr>
          <w:rFonts w:ascii="Times New Roman" w:eastAsia="Calibri" w:hAnsi="Times New Roman"/>
          <w:sz w:val="24"/>
          <w:szCs w:val="24"/>
        </w:rPr>
      </w:pPr>
      <w:r w:rsidRPr="00E14A41">
        <w:rPr>
          <w:rFonts w:ascii="Times New Roman" w:eastAsia="Calibri" w:hAnsi="Times New Roman"/>
          <w:sz w:val="24"/>
          <w:szCs w:val="24"/>
        </w:rPr>
        <w:t xml:space="preserve">Înțelegerea și asimilarea teoriei câmpului electromagnetic: teoria câmpului electrostatic – forța Coulomb, regimului electrodinamic al câmpului electromagnetic – legea </w:t>
      </w:r>
      <w:r w:rsidR="008E0722" w:rsidRPr="00E14A41">
        <w:rPr>
          <w:rFonts w:ascii="Times New Roman" w:eastAsia="Calibri" w:hAnsi="Times New Roman"/>
          <w:sz w:val="24"/>
          <w:szCs w:val="24"/>
        </w:rPr>
        <w:t>conducției</w:t>
      </w:r>
      <w:r w:rsidRPr="00E14A41">
        <w:rPr>
          <w:rFonts w:ascii="Times New Roman" w:eastAsia="Calibri" w:hAnsi="Times New Roman"/>
          <w:sz w:val="24"/>
          <w:szCs w:val="24"/>
        </w:rPr>
        <w:t>, regimul magnetic staționar – legea circuitului magnetic, regimul electromagnetic - legea inducției electromagnetice.</w:t>
      </w:r>
    </w:p>
    <w:p w14:paraId="0E348B25" w14:textId="77777777" w:rsidR="00D74487" w:rsidRPr="00E14A41" w:rsidRDefault="00D74487" w:rsidP="00813BB9">
      <w:pPr>
        <w:spacing w:after="0" w:line="240" w:lineRule="auto"/>
        <w:jc w:val="both"/>
        <w:rPr>
          <w:rFonts w:ascii="Times New Roman" w:eastAsia="Calibri" w:hAnsi="Times New Roman"/>
          <w:sz w:val="24"/>
          <w:szCs w:val="24"/>
        </w:rPr>
      </w:pPr>
    </w:p>
    <w:p w14:paraId="10CAC3D7" w14:textId="77777777" w:rsidR="00D74487" w:rsidRPr="00E14A41" w:rsidRDefault="00D74487" w:rsidP="00813BB9">
      <w:pPr>
        <w:spacing w:after="0" w:line="240" w:lineRule="auto"/>
        <w:jc w:val="both"/>
        <w:rPr>
          <w:rFonts w:ascii="Times New Roman" w:eastAsia="Calibri" w:hAnsi="Times New Roman"/>
          <w:color w:val="4C94D8"/>
          <w:sz w:val="24"/>
          <w:szCs w:val="24"/>
          <w:lang w:val="en-US"/>
        </w:rPr>
      </w:pPr>
      <w:r w:rsidRPr="00E14A41">
        <w:rPr>
          <w:rFonts w:ascii="Times New Roman" w:eastAsia="Calibri" w:hAnsi="Times New Roman"/>
          <w:color w:val="4C94D8"/>
          <w:sz w:val="24"/>
          <w:szCs w:val="24"/>
          <w:lang w:val="en-US"/>
        </w:rPr>
        <w:t xml:space="preserve">Acquiring the knowledge necessary to solve DC and AC electrical circuits, and for understanding and assimilation of the theory of the electromagnetic field and the fundamental equations (Maxwell) that defines it. Specifically, this means the development of the ability to solve DC and AC electrical circuits with independent and dependent voltage and current sources of electricity, by applying specific methods such as Kirchhoff's Laws, </w:t>
      </w:r>
      <w:r w:rsidR="00476420" w:rsidRPr="00E14A41">
        <w:rPr>
          <w:rFonts w:ascii="Times New Roman" w:eastAsia="Calibri" w:hAnsi="Times New Roman"/>
          <w:color w:val="4C94D8"/>
          <w:sz w:val="24"/>
          <w:szCs w:val="24"/>
          <w:lang w:val="en-US"/>
        </w:rPr>
        <w:t>mesh</w:t>
      </w:r>
      <w:r w:rsidRPr="00E14A41">
        <w:rPr>
          <w:rFonts w:ascii="Times New Roman" w:eastAsia="Calibri" w:hAnsi="Times New Roman"/>
          <w:color w:val="4C94D8"/>
          <w:sz w:val="24"/>
          <w:szCs w:val="24"/>
          <w:lang w:val="en-US"/>
        </w:rPr>
        <w:t xml:space="preserve"> current</w:t>
      </w:r>
      <w:r w:rsidR="00476420" w:rsidRPr="00E14A41">
        <w:rPr>
          <w:rFonts w:ascii="Times New Roman" w:eastAsia="Calibri" w:hAnsi="Times New Roman"/>
          <w:color w:val="4C94D8"/>
          <w:sz w:val="24"/>
          <w:szCs w:val="24"/>
          <w:lang w:val="en-US"/>
        </w:rPr>
        <w:t xml:space="preserve"> method</w:t>
      </w:r>
      <w:r w:rsidRPr="00E14A41">
        <w:rPr>
          <w:rFonts w:ascii="Times New Roman" w:eastAsia="Calibri" w:hAnsi="Times New Roman"/>
          <w:color w:val="4C94D8"/>
          <w:sz w:val="24"/>
          <w:szCs w:val="24"/>
          <w:lang w:val="en-US"/>
        </w:rPr>
        <w:t xml:space="preserve">, </w:t>
      </w:r>
      <w:r w:rsidR="00476420" w:rsidRPr="00E14A41">
        <w:rPr>
          <w:rFonts w:ascii="Times New Roman" w:eastAsia="Calibri" w:hAnsi="Times New Roman"/>
          <w:color w:val="4C94D8"/>
          <w:sz w:val="24"/>
          <w:szCs w:val="24"/>
          <w:lang w:val="en-US"/>
        </w:rPr>
        <w:t>node voltage method</w:t>
      </w:r>
      <w:r w:rsidRPr="00E14A41">
        <w:rPr>
          <w:rFonts w:ascii="Times New Roman" w:eastAsia="Calibri" w:hAnsi="Times New Roman"/>
          <w:color w:val="4C94D8"/>
          <w:sz w:val="24"/>
          <w:szCs w:val="24"/>
          <w:lang w:val="en-US"/>
        </w:rPr>
        <w:t>, Thevenin or Norton equivalent</w:t>
      </w:r>
      <w:r w:rsidR="00476420" w:rsidRPr="00E14A41">
        <w:rPr>
          <w:rFonts w:ascii="Times New Roman" w:eastAsia="Calibri" w:hAnsi="Times New Roman"/>
          <w:color w:val="4C94D8"/>
          <w:sz w:val="24"/>
          <w:szCs w:val="24"/>
          <w:lang w:val="en-US"/>
        </w:rPr>
        <w:t>s</w:t>
      </w:r>
      <w:r w:rsidRPr="00E14A41">
        <w:rPr>
          <w:rFonts w:ascii="Times New Roman" w:eastAsia="Calibri" w:hAnsi="Times New Roman"/>
          <w:color w:val="4C94D8"/>
          <w:sz w:val="24"/>
          <w:szCs w:val="24"/>
          <w:lang w:val="en-US"/>
        </w:rPr>
        <w:t xml:space="preserve">, </w:t>
      </w:r>
      <w:r w:rsidR="00476420" w:rsidRPr="00E14A41">
        <w:rPr>
          <w:rFonts w:ascii="Times New Roman" w:eastAsia="Calibri" w:hAnsi="Times New Roman"/>
          <w:color w:val="4C94D8"/>
          <w:sz w:val="24"/>
          <w:szCs w:val="24"/>
          <w:lang w:val="en-US"/>
        </w:rPr>
        <w:t>and using</w:t>
      </w:r>
      <w:r w:rsidRPr="00E14A41">
        <w:rPr>
          <w:rFonts w:ascii="Times New Roman" w:eastAsia="Calibri" w:hAnsi="Times New Roman"/>
          <w:color w:val="4C94D8"/>
          <w:sz w:val="24"/>
          <w:szCs w:val="24"/>
          <w:lang w:val="en-US"/>
        </w:rPr>
        <w:t xml:space="preserve"> superposition method. Understanding and assimilating the theory of the electromagnetic field: the theory of the electrostatic field – the Coulomb force, the electrodynamic regime of the electromagnetic field – the law of conduction, the stationary magnetic regime – the law of the magnetic circuit, the electromagnetic regime – the law of electromagnetic induction.</w:t>
      </w:r>
    </w:p>
    <w:p w14:paraId="4DC7C7D3" w14:textId="77777777" w:rsidR="00D74487" w:rsidRPr="00E14A41" w:rsidRDefault="00D74487" w:rsidP="00813BB9">
      <w:pPr>
        <w:spacing w:after="0" w:line="240" w:lineRule="auto"/>
        <w:jc w:val="both"/>
        <w:rPr>
          <w:rFonts w:ascii="Times New Roman" w:hAnsi="Times New Roman"/>
          <w:b/>
          <w:sz w:val="24"/>
          <w:szCs w:val="24"/>
        </w:rPr>
      </w:pPr>
    </w:p>
    <w:p w14:paraId="0449D6C0" w14:textId="77777777" w:rsidR="00DB7915" w:rsidRPr="00E14A41" w:rsidRDefault="000B3BD0" w:rsidP="00813BB9">
      <w:pPr>
        <w:spacing w:after="0" w:line="240" w:lineRule="auto"/>
        <w:contextualSpacing/>
        <w:jc w:val="both"/>
        <w:rPr>
          <w:rFonts w:ascii="Times New Roman" w:hAnsi="Times New Roman"/>
          <w:b/>
          <w:sz w:val="24"/>
          <w:szCs w:val="24"/>
        </w:rPr>
      </w:pPr>
      <w:r w:rsidRPr="00E14A41">
        <w:rPr>
          <w:rFonts w:ascii="Times New Roman" w:hAnsi="Times New Roman"/>
          <w:b/>
          <w:sz w:val="24"/>
          <w:szCs w:val="24"/>
        </w:rPr>
        <w:t>7</w:t>
      </w:r>
      <w:r w:rsidR="00D31C96" w:rsidRPr="00E14A41">
        <w:rPr>
          <w:rFonts w:ascii="Times New Roman" w:hAnsi="Times New Roman"/>
          <w:b/>
          <w:sz w:val="24"/>
          <w:szCs w:val="24"/>
        </w:rPr>
        <w:t>. Rezultatele învă</w:t>
      </w:r>
      <w:r w:rsidR="001B1709" w:rsidRPr="00E14A41">
        <w:rPr>
          <w:rFonts w:ascii="Times New Roman" w:hAnsi="Times New Roman"/>
          <w:b/>
          <w:sz w:val="24"/>
          <w:szCs w:val="24"/>
        </w:rPr>
        <w:t>ț</w:t>
      </w:r>
      <w:r w:rsidR="00D31C96" w:rsidRPr="00E14A41">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9419"/>
      </w:tblGrid>
      <w:tr w:rsidR="00FD0711" w:rsidRPr="00E14A41" w14:paraId="29724577" w14:textId="77777777" w:rsidTr="5B232E0B">
        <w:trPr>
          <w:cantSplit/>
          <w:trHeight w:val="1975"/>
        </w:trPr>
        <w:tc>
          <w:tcPr>
            <w:tcW w:w="1008" w:type="dxa"/>
            <w:textDirection w:val="btLr"/>
            <w:vAlign w:val="center"/>
          </w:tcPr>
          <w:p w14:paraId="1FC04936" w14:textId="77777777" w:rsidR="00FD0711" w:rsidRPr="00E14A41" w:rsidRDefault="002A2A27" w:rsidP="00813BB9">
            <w:pPr>
              <w:spacing w:after="0" w:line="240" w:lineRule="auto"/>
              <w:jc w:val="center"/>
              <w:rPr>
                <w:rFonts w:ascii="Times New Roman" w:hAnsi="Times New Roman"/>
                <w:b/>
                <w:sz w:val="24"/>
                <w:szCs w:val="24"/>
              </w:rPr>
            </w:pPr>
            <w:r w:rsidRPr="00E14A41">
              <w:rPr>
                <w:rFonts w:ascii="Times New Roman" w:hAnsi="Times New Roman"/>
                <w:b/>
                <w:sz w:val="24"/>
                <w:szCs w:val="24"/>
              </w:rPr>
              <w:lastRenderedPageBreak/>
              <w:t>Cuno</w:t>
            </w:r>
            <w:r w:rsidR="001B1709" w:rsidRPr="00E14A41">
              <w:rPr>
                <w:rFonts w:ascii="Times New Roman" w:hAnsi="Times New Roman"/>
                <w:b/>
                <w:sz w:val="24"/>
                <w:szCs w:val="24"/>
              </w:rPr>
              <w:t>ș</w:t>
            </w:r>
            <w:r w:rsidRPr="00E14A41">
              <w:rPr>
                <w:rFonts w:ascii="Times New Roman" w:hAnsi="Times New Roman"/>
                <w:b/>
                <w:sz w:val="24"/>
                <w:szCs w:val="24"/>
              </w:rPr>
              <w:t>tin</w:t>
            </w:r>
            <w:r w:rsidR="001B1709" w:rsidRPr="00E14A41">
              <w:rPr>
                <w:rFonts w:ascii="Times New Roman" w:hAnsi="Times New Roman"/>
                <w:b/>
                <w:sz w:val="24"/>
                <w:szCs w:val="24"/>
              </w:rPr>
              <w:t>ț</w:t>
            </w:r>
            <w:r w:rsidRPr="00E14A41">
              <w:rPr>
                <w:rFonts w:ascii="Times New Roman" w:hAnsi="Times New Roman"/>
                <w:b/>
                <w:sz w:val="24"/>
                <w:szCs w:val="24"/>
              </w:rPr>
              <w:t>e</w:t>
            </w:r>
          </w:p>
        </w:tc>
        <w:tc>
          <w:tcPr>
            <w:tcW w:w="9674" w:type="dxa"/>
          </w:tcPr>
          <w:p w14:paraId="2EC55EB5" w14:textId="77777777" w:rsidR="00476420" w:rsidRPr="00E14A41" w:rsidRDefault="00476420" w:rsidP="00813BB9">
            <w:pPr>
              <w:spacing w:after="0" w:line="240" w:lineRule="auto"/>
              <w:contextualSpacing/>
              <w:jc w:val="both"/>
              <w:rPr>
                <w:rFonts w:ascii="Times New Roman" w:eastAsia="Calibri" w:hAnsi="Times New Roman"/>
                <w:sz w:val="24"/>
                <w:szCs w:val="24"/>
              </w:rPr>
            </w:pPr>
            <w:r w:rsidRPr="00E14A41">
              <w:rPr>
                <w:rFonts w:ascii="Times New Roman" w:eastAsia="Calibri" w:hAnsi="Times New Roman"/>
                <w:sz w:val="24"/>
                <w:szCs w:val="24"/>
              </w:rPr>
              <w:t xml:space="preserve">Să identifice corect componentele circuitelor electrice studiate, inclusiv tipul surselor de alimentare, independente și dependente de tensiune și curent. Să rezolve sisteme matriceale cu ajutorul determinanților. </w:t>
            </w:r>
          </w:p>
          <w:p w14:paraId="64CF012C" w14:textId="77777777" w:rsidR="00476420" w:rsidRPr="00E14A41" w:rsidRDefault="00476420" w:rsidP="00813BB9">
            <w:pPr>
              <w:spacing w:after="0" w:line="240" w:lineRule="auto"/>
              <w:contextualSpacing/>
              <w:jc w:val="both"/>
              <w:rPr>
                <w:rFonts w:ascii="Times New Roman" w:eastAsia="Calibri" w:hAnsi="Times New Roman"/>
                <w:sz w:val="24"/>
                <w:szCs w:val="24"/>
              </w:rPr>
            </w:pPr>
            <w:r w:rsidRPr="00E14A41">
              <w:rPr>
                <w:rFonts w:ascii="Times New Roman" w:eastAsia="Calibri" w:hAnsi="Times New Roman"/>
                <w:sz w:val="24"/>
                <w:szCs w:val="24"/>
              </w:rPr>
              <w:t xml:space="preserve">Să stăpânească calculul cu mărimi complexe și să rezolve sisteme de ecuații cu mărimi complexe. </w:t>
            </w:r>
          </w:p>
          <w:p w14:paraId="746CD065" w14:textId="77777777" w:rsidR="00A37EFD" w:rsidRPr="00E14A41" w:rsidRDefault="00476420" w:rsidP="00813BB9">
            <w:pPr>
              <w:spacing w:after="0" w:line="240" w:lineRule="auto"/>
              <w:contextualSpacing/>
              <w:jc w:val="both"/>
              <w:rPr>
                <w:rFonts w:ascii="Times New Roman" w:eastAsia="Calibri" w:hAnsi="Times New Roman"/>
                <w:sz w:val="24"/>
                <w:szCs w:val="24"/>
              </w:rPr>
            </w:pPr>
            <w:r w:rsidRPr="00E14A41">
              <w:rPr>
                <w:rFonts w:ascii="Times New Roman" w:eastAsia="Calibri" w:hAnsi="Times New Roman"/>
                <w:sz w:val="24"/>
                <w:szCs w:val="24"/>
              </w:rPr>
              <w:t>Să cunoască metodele clasice de rezolvare a circuitelor electrice precum Legile lui Kirchhoff, legea curenților ciclici (sau de buclă), metoda potențialelor la noduri, metoda echivalentului Thevenin sau Norton, metoda superpoziției.</w:t>
            </w:r>
          </w:p>
          <w:p w14:paraId="0D83A39D" w14:textId="77777777" w:rsidR="00476420" w:rsidRPr="00E14A41" w:rsidRDefault="00476420" w:rsidP="00813BB9">
            <w:pPr>
              <w:spacing w:after="0" w:line="240" w:lineRule="auto"/>
              <w:contextualSpacing/>
              <w:jc w:val="both"/>
              <w:rPr>
                <w:rFonts w:ascii="Times New Roman" w:eastAsia="Calibri" w:hAnsi="Times New Roman"/>
                <w:sz w:val="24"/>
                <w:szCs w:val="24"/>
              </w:rPr>
            </w:pPr>
            <w:r w:rsidRPr="00E14A41">
              <w:rPr>
                <w:rFonts w:ascii="Times New Roman" w:eastAsia="Calibri" w:hAnsi="Times New Roman"/>
                <w:sz w:val="24"/>
                <w:szCs w:val="24"/>
              </w:rPr>
              <w:t>Să construiască diagrame de fazori ale circuitelor studiate.</w:t>
            </w:r>
          </w:p>
          <w:p w14:paraId="0E286753" w14:textId="77777777" w:rsidR="00476420" w:rsidRPr="00E14A41" w:rsidRDefault="00476420" w:rsidP="00813BB9">
            <w:pPr>
              <w:spacing w:after="0" w:line="240" w:lineRule="auto"/>
              <w:contextualSpacing/>
              <w:jc w:val="both"/>
              <w:rPr>
                <w:rFonts w:ascii="Times New Roman" w:eastAsia="Calibri" w:hAnsi="Times New Roman"/>
                <w:sz w:val="24"/>
                <w:szCs w:val="24"/>
              </w:rPr>
            </w:pPr>
            <w:r w:rsidRPr="00E14A41">
              <w:rPr>
                <w:rFonts w:ascii="Times New Roman" w:eastAsia="Calibri" w:hAnsi="Times New Roman"/>
                <w:sz w:val="24"/>
                <w:szCs w:val="24"/>
              </w:rPr>
              <w:t>Să înțeleagă fenomenele fizice și acțiunile ponderomotoare ce au loc în prezența câmpurilor electromagnetice. Să cunoască ecuațiile lui Maxwell ce definesc teoria câmpului electromagnetic. Să cunoască diferitele tipuri de materiale electrice sau magnetice, proprietățile acestora și domeniul lor de utilizare.</w:t>
            </w:r>
          </w:p>
          <w:p w14:paraId="3F1091DA" w14:textId="77777777" w:rsidR="00476420" w:rsidRPr="00E14A41" w:rsidRDefault="00476420" w:rsidP="00813BB9">
            <w:pPr>
              <w:spacing w:after="0" w:line="240" w:lineRule="auto"/>
              <w:contextualSpacing/>
              <w:jc w:val="both"/>
              <w:rPr>
                <w:rFonts w:ascii="Times New Roman" w:eastAsia="Calibri" w:hAnsi="Times New Roman"/>
                <w:sz w:val="24"/>
                <w:szCs w:val="24"/>
              </w:rPr>
            </w:pPr>
          </w:p>
          <w:p w14:paraId="79B82299" w14:textId="77777777" w:rsidR="00476420" w:rsidRPr="00E14A41" w:rsidRDefault="00476420" w:rsidP="00813BB9">
            <w:pPr>
              <w:spacing w:after="0" w:line="240" w:lineRule="auto"/>
              <w:contextualSpacing/>
              <w:jc w:val="both"/>
              <w:rPr>
                <w:rFonts w:ascii="Times New Roman" w:eastAsia="Calibri" w:hAnsi="Times New Roman"/>
                <w:color w:val="4C94D8"/>
                <w:sz w:val="24"/>
                <w:szCs w:val="24"/>
                <w:lang w:val="en-US"/>
              </w:rPr>
            </w:pPr>
            <w:r w:rsidRPr="00E14A41">
              <w:rPr>
                <w:rFonts w:ascii="Times New Roman" w:eastAsia="Calibri" w:hAnsi="Times New Roman"/>
                <w:color w:val="4C94D8"/>
                <w:sz w:val="24"/>
                <w:szCs w:val="24"/>
                <w:lang w:val="en-US"/>
              </w:rPr>
              <w:t xml:space="preserve">Correctly identify the components of the studied electrical circuits, including the different types of power supplies, independent and dependent voltage and current supplies. Solve matrix systems with the help of determinants. To master calculus with complex numbers and to solve systems of equations with complex numbers. To know the common methods used for solving electrical circuits such as Kirchhoff's Laws, the law of cyclic (or loop) currents, the method of potentials at vertices, the method of Thevenin or Norton equivalent, the method of superposition. Construct phasor diagrams of the </w:t>
            </w:r>
            <w:proofErr w:type="gramStart"/>
            <w:r w:rsidR="00CF5DF3" w:rsidRPr="00E14A41">
              <w:rPr>
                <w:rFonts w:ascii="Times New Roman" w:eastAsia="Calibri" w:hAnsi="Times New Roman"/>
                <w:color w:val="4C94D8"/>
                <w:sz w:val="24"/>
                <w:szCs w:val="24"/>
                <w:lang w:val="en-US"/>
              </w:rPr>
              <w:t xml:space="preserve">studied </w:t>
            </w:r>
            <w:r w:rsidRPr="00E14A41">
              <w:rPr>
                <w:rFonts w:ascii="Times New Roman" w:eastAsia="Calibri" w:hAnsi="Times New Roman"/>
                <w:color w:val="4C94D8"/>
                <w:sz w:val="24"/>
                <w:szCs w:val="24"/>
                <w:lang w:val="en-US"/>
              </w:rPr>
              <w:t>circuits</w:t>
            </w:r>
            <w:proofErr w:type="gramEnd"/>
            <w:r w:rsidRPr="00E14A41">
              <w:rPr>
                <w:rFonts w:ascii="Times New Roman" w:eastAsia="Calibri" w:hAnsi="Times New Roman"/>
                <w:color w:val="4C94D8"/>
                <w:sz w:val="24"/>
                <w:szCs w:val="24"/>
                <w:lang w:val="en-US"/>
              </w:rPr>
              <w:t xml:space="preserve">. </w:t>
            </w:r>
            <w:r w:rsidR="00CF5DF3" w:rsidRPr="00E14A41">
              <w:rPr>
                <w:rFonts w:ascii="Times New Roman" w:eastAsia="Calibri" w:hAnsi="Times New Roman"/>
                <w:color w:val="4C94D8"/>
                <w:sz w:val="24"/>
                <w:szCs w:val="24"/>
                <w:lang w:val="en-US"/>
              </w:rPr>
              <w:t>U</w:t>
            </w:r>
            <w:r w:rsidRPr="00E14A41">
              <w:rPr>
                <w:rFonts w:ascii="Times New Roman" w:eastAsia="Calibri" w:hAnsi="Times New Roman"/>
                <w:color w:val="4C94D8"/>
                <w:sz w:val="24"/>
                <w:szCs w:val="24"/>
                <w:lang w:val="en-US"/>
              </w:rPr>
              <w:t>nderstand the physical phenomena and</w:t>
            </w:r>
            <w:r w:rsidR="00CF5DF3" w:rsidRPr="00E14A41">
              <w:rPr>
                <w:rFonts w:ascii="Times New Roman" w:eastAsia="Calibri" w:hAnsi="Times New Roman"/>
                <w:color w:val="4C94D8"/>
                <w:sz w:val="24"/>
                <w:szCs w:val="24"/>
                <w:lang w:val="en-US"/>
              </w:rPr>
              <w:t xml:space="preserve"> ponderomotive</w:t>
            </w:r>
            <w:r w:rsidRPr="00E14A41">
              <w:rPr>
                <w:rFonts w:ascii="Times New Roman" w:eastAsia="Calibri" w:hAnsi="Times New Roman"/>
                <w:color w:val="4C94D8"/>
                <w:sz w:val="24"/>
                <w:szCs w:val="24"/>
                <w:lang w:val="en-US"/>
              </w:rPr>
              <w:t xml:space="preserve"> </w:t>
            </w:r>
            <w:r w:rsidR="00CF5DF3" w:rsidRPr="00E14A41">
              <w:rPr>
                <w:rFonts w:ascii="Times New Roman" w:eastAsia="Calibri" w:hAnsi="Times New Roman"/>
                <w:color w:val="4C94D8"/>
                <w:sz w:val="24"/>
                <w:szCs w:val="24"/>
                <w:lang w:val="en-US"/>
              </w:rPr>
              <w:t xml:space="preserve">actions </w:t>
            </w:r>
            <w:r w:rsidRPr="00E14A41">
              <w:rPr>
                <w:rFonts w:ascii="Times New Roman" w:eastAsia="Calibri" w:hAnsi="Times New Roman"/>
                <w:color w:val="4C94D8"/>
                <w:sz w:val="24"/>
                <w:szCs w:val="24"/>
                <w:lang w:val="en-US"/>
              </w:rPr>
              <w:t>that take place in the presence of electromagnetic fields. To know Maxwell's equations that define the theory of the electromagnetic field. Know the different types of electrical or magnetic materials, their properties and their field of use.</w:t>
            </w:r>
          </w:p>
          <w:p w14:paraId="28142F96" w14:textId="77777777" w:rsidR="00A37EFD" w:rsidRPr="00E14A41" w:rsidRDefault="00A37EFD" w:rsidP="00A37EFD">
            <w:pPr>
              <w:spacing w:after="0" w:line="240" w:lineRule="auto"/>
              <w:contextualSpacing/>
              <w:jc w:val="both"/>
              <w:rPr>
                <w:rFonts w:ascii="Times New Roman" w:hAnsi="Times New Roman"/>
                <w:b/>
                <w:bCs/>
                <w:sz w:val="24"/>
                <w:szCs w:val="24"/>
                <w:highlight w:val="yellow"/>
              </w:rPr>
            </w:pPr>
          </w:p>
        </w:tc>
      </w:tr>
      <w:tr w:rsidR="00FD0711" w:rsidRPr="00E14A41" w14:paraId="39B4BC43" w14:textId="77777777" w:rsidTr="5B232E0B">
        <w:trPr>
          <w:cantSplit/>
          <w:trHeight w:val="1775"/>
        </w:trPr>
        <w:tc>
          <w:tcPr>
            <w:tcW w:w="1008" w:type="dxa"/>
            <w:textDirection w:val="btLr"/>
            <w:vAlign w:val="center"/>
          </w:tcPr>
          <w:p w14:paraId="1FDFB402" w14:textId="77777777" w:rsidR="00FD0711" w:rsidRPr="00E14A41" w:rsidRDefault="00E5213F" w:rsidP="00813BB9">
            <w:pPr>
              <w:spacing w:after="0" w:line="240" w:lineRule="auto"/>
              <w:jc w:val="center"/>
              <w:rPr>
                <w:rFonts w:ascii="Times New Roman" w:hAnsi="Times New Roman"/>
                <w:b/>
                <w:sz w:val="24"/>
                <w:szCs w:val="24"/>
              </w:rPr>
            </w:pPr>
            <w:r w:rsidRPr="00E14A41">
              <w:rPr>
                <w:rFonts w:ascii="Times New Roman" w:hAnsi="Times New Roman"/>
                <w:b/>
                <w:sz w:val="24"/>
                <w:szCs w:val="24"/>
              </w:rPr>
              <w:t>Abilități</w:t>
            </w:r>
          </w:p>
        </w:tc>
        <w:tc>
          <w:tcPr>
            <w:tcW w:w="9674" w:type="dxa"/>
          </w:tcPr>
          <w:p w14:paraId="64097908" w14:textId="77777777" w:rsidR="00CF5DF3" w:rsidRPr="00E14A41" w:rsidRDefault="00CF5DF3" w:rsidP="00CF5DF3">
            <w:pPr>
              <w:tabs>
                <w:tab w:val="left" w:pos="226"/>
              </w:tabs>
              <w:spacing w:after="0" w:line="240" w:lineRule="auto"/>
              <w:jc w:val="both"/>
              <w:rPr>
                <w:rFonts w:ascii="Times New Roman" w:eastAsia="Calibri" w:hAnsi="Times New Roman"/>
                <w:sz w:val="24"/>
                <w:szCs w:val="24"/>
                <w:lang w:eastAsia="ro-RO"/>
              </w:rPr>
            </w:pPr>
            <w:r w:rsidRPr="00E14A41">
              <w:rPr>
                <w:rFonts w:ascii="Times New Roman" w:eastAsia="Calibri" w:hAnsi="Times New Roman"/>
                <w:sz w:val="24"/>
                <w:szCs w:val="24"/>
                <w:lang w:eastAsia="ro-RO"/>
              </w:rPr>
              <w:t>Deprinderea gândirii abstracte și îmbunătățirea capacității de abstragere a realității.</w:t>
            </w:r>
          </w:p>
          <w:p w14:paraId="5A750C9C" w14:textId="77777777" w:rsidR="00CF5DF3" w:rsidRPr="00E14A41" w:rsidRDefault="00CF5DF3" w:rsidP="00CF5DF3">
            <w:pPr>
              <w:tabs>
                <w:tab w:val="left" w:pos="226"/>
              </w:tabs>
              <w:spacing w:after="0" w:line="240" w:lineRule="auto"/>
              <w:jc w:val="both"/>
              <w:rPr>
                <w:rFonts w:ascii="Times New Roman" w:eastAsia="Calibri" w:hAnsi="Times New Roman"/>
                <w:sz w:val="24"/>
                <w:szCs w:val="24"/>
                <w:lang w:eastAsia="ro-RO"/>
              </w:rPr>
            </w:pPr>
            <w:r w:rsidRPr="00E14A41">
              <w:rPr>
                <w:rFonts w:ascii="Times New Roman" w:eastAsia="Calibri" w:hAnsi="Times New Roman"/>
                <w:sz w:val="24"/>
                <w:szCs w:val="24"/>
                <w:lang w:eastAsia="ro-RO"/>
              </w:rPr>
              <w:t xml:space="preserve">Competențe de cercetare științifică, capacitatea de documentare, de înțelegere a fenomenului fizic, de a modela matematic și algoritmic fenomenele fizice, de a simula realitatea pe calculator, de a valida rezultatele prin experimente și de a analiza și interpreta rezultatele </w:t>
            </w:r>
          </w:p>
          <w:p w14:paraId="57719B4E" w14:textId="77777777" w:rsidR="00CF5DF3" w:rsidRPr="00E14A41" w:rsidRDefault="00CF5DF3" w:rsidP="00CF5DF3">
            <w:pPr>
              <w:spacing w:after="0" w:line="240" w:lineRule="auto"/>
              <w:jc w:val="both"/>
              <w:rPr>
                <w:rFonts w:ascii="Times New Roman" w:eastAsia="Calibri" w:hAnsi="Times New Roman"/>
                <w:sz w:val="24"/>
                <w:szCs w:val="24"/>
                <w:lang w:eastAsia="ro-RO"/>
              </w:rPr>
            </w:pPr>
            <w:r w:rsidRPr="00E14A41">
              <w:rPr>
                <w:rFonts w:ascii="Times New Roman" w:eastAsia="Calibri" w:hAnsi="Times New Roman"/>
                <w:sz w:val="24"/>
                <w:szCs w:val="24"/>
                <w:lang w:eastAsia="ro-RO"/>
              </w:rPr>
              <w:t>Dobândirea unui nivel bun în pregătirea de bază în domeniile ingineriei electrice.</w:t>
            </w:r>
          </w:p>
          <w:p w14:paraId="3C5FE8FC" w14:textId="77777777" w:rsidR="00CF5DF3" w:rsidRPr="00E14A41" w:rsidRDefault="00CF5DF3" w:rsidP="00CF5DF3">
            <w:pPr>
              <w:spacing w:after="0" w:line="240" w:lineRule="auto"/>
              <w:jc w:val="both"/>
              <w:rPr>
                <w:rFonts w:ascii="Times New Roman" w:hAnsi="Times New Roman"/>
                <w:sz w:val="24"/>
                <w:szCs w:val="24"/>
              </w:rPr>
            </w:pPr>
            <w:r w:rsidRPr="00E14A41">
              <w:rPr>
                <w:rFonts w:ascii="Times New Roman" w:hAnsi="Times New Roman"/>
                <w:sz w:val="24"/>
                <w:szCs w:val="24"/>
              </w:rPr>
              <w:t>Asigurarea cunoașterii terminologiei specifice în limbile română și engleză ICAO (limba engleză cu terminologia de aviație standardizată de Organizația Aviației Civile Internaționale)</w:t>
            </w:r>
          </w:p>
          <w:p w14:paraId="4679E9BB" w14:textId="77777777" w:rsidR="00CF5DF3" w:rsidRPr="00E14A41" w:rsidRDefault="00CF5DF3" w:rsidP="00A37EFD">
            <w:pPr>
              <w:spacing w:after="0" w:line="240" w:lineRule="auto"/>
              <w:jc w:val="both"/>
              <w:rPr>
                <w:rFonts w:ascii="Times New Roman" w:hAnsi="Times New Roman"/>
                <w:color w:val="548DD4"/>
                <w:sz w:val="24"/>
                <w:szCs w:val="24"/>
              </w:rPr>
            </w:pPr>
          </w:p>
          <w:p w14:paraId="4E089123" w14:textId="77777777" w:rsidR="00CF5DF3" w:rsidRPr="00E14A41" w:rsidRDefault="00CF5DF3" w:rsidP="00A37EFD">
            <w:pPr>
              <w:spacing w:after="0" w:line="240" w:lineRule="auto"/>
              <w:jc w:val="both"/>
              <w:rPr>
                <w:rFonts w:ascii="Times New Roman" w:hAnsi="Times New Roman"/>
                <w:color w:val="548DD4"/>
                <w:sz w:val="24"/>
                <w:szCs w:val="24"/>
                <w:lang w:val="en-US"/>
              </w:rPr>
            </w:pPr>
            <w:r w:rsidRPr="00E14A41">
              <w:rPr>
                <w:rFonts w:ascii="Times New Roman" w:hAnsi="Times New Roman"/>
                <w:color w:val="548DD4"/>
                <w:sz w:val="24"/>
                <w:szCs w:val="24"/>
                <w:lang w:val="en-US"/>
              </w:rPr>
              <w:t>To learn abstract thinking and improve the ability to abstract reality. Acquire scientific research skills, the ability to research, to understand the physical phenomena, to model physical phenomena mathematically and algorithmically, to simulate reality on a computer, to validate the results through experiments and to analyze and interpret the results. Acquire a good level of basic training in the fields of electrical engineering Ensuring knowledge of specific terminology in ICAO Romanian and English (English with aviation terminology standardized by the International Civil Aviation Organization) Teamwork skills. Adopting effective learning methods and techniques.</w:t>
            </w:r>
          </w:p>
        </w:tc>
      </w:tr>
      <w:tr w:rsidR="002A2A27" w:rsidRPr="00E14A41" w14:paraId="5704E0BF" w14:textId="77777777" w:rsidTr="5B232E0B">
        <w:trPr>
          <w:cantSplit/>
          <w:trHeight w:val="2329"/>
        </w:trPr>
        <w:tc>
          <w:tcPr>
            <w:tcW w:w="1008" w:type="dxa"/>
            <w:textDirection w:val="btLr"/>
            <w:vAlign w:val="center"/>
          </w:tcPr>
          <w:p w14:paraId="65A73A4B" w14:textId="77777777" w:rsidR="002A2A27" w:rsidRPr="00E14A41" w:rsidRDefault="002A2A27" w:rsidP="00813BB9">
            <w:pPr>
              <w:spacing w:after="0" w:line="240" w:lineRule="auto"/>
              <w:jc w:val="center"/>
              <w:rPr>
                <w:rFonts w:ascii="Times New Roman" w:hAnsi="Times New Roman"/>
                <w:b/>
                <w:sz w:val="24"/>
                <w:szCs w:val="24"/>
              </w:rPr>
            </w:pPr>
            <w:r w:rsidRPr="00E14A41">
              <w:rPr>
                <w:rFonts w:ascii="Times New Roman" w:hAnsi="Times New Roman"/>
                <w:b/>
                <w:sz w:val="24"/>
                <w:szCs w:val="24"/>
              </w:rPr>
              <w:lastRenderedPageBreak/>
              <w:t xml:space="preserve">Responsabilitate </w:t>
            </w:r>
            <w:r w:rsidR="001B1709" w:rsidRPr="00E14A41">
              <w:rPr>
                <w:rFonts w:ascii="Times New Roman" w:hAnsi="Times New Roman"/>
                <w:b/>
                <w:sz w:val="24"/>
                <w:szCs w:val="24"/>
              </w:rPr>
              <w:t>ș</w:t>
            </w:r>
            <w:r w:rsidRPr="00E14A41">
              <w:rPr>
                <w:rFonts w:ascii="Times New Roman" w:hAnsi="Times New Roman"/>
                <w:b/>
                <w:sz w:val="24"/>
                <w:szCs w:val="24"/>
              </w:rPr>
              <w:t>i autonomie</w:t>
            </w:r>
          </w:p>
        </w:tc>
        <w:tc>
          <w:tcPr>
            <w:tcW w:w="9674" w:type="dxa"/>
          </w:tcPr>
          <w:p w14:paraId="5B7434EC" w14:textId="77777777" w:rsidR="00813BB9" w:rsidRPr="00E14A41" w:rsidRDefault="00813BB9" w:rsidP="00813BB9">
            <w:pPr>
              <w:spacing w:after="0" w:line="240" w:lineRule="auto"/>
              <w:jc w:val="both"/>
              <w:rPr>
                <w:rFonts w:ascii="Times New Roman" w:hAnsi="Times New Roman"/>
                <w:bCs/>
                <w:sz w:val="24"/>
                <w:szCs w:val="24"/>
              </w:rPr>
            </w:pPr>
            <w:r w:rsidRPr="00E14A41">
              <w:rPr>
                <w:rFonts w:ascii="Times New Roman" w:hAnsi="Times New Roman"/>
                <w:bCs/>
                <w:sz w:val="24"/>
                <w:szCs w:val="24"/>
              </w:rPr>
              <w:t>Formul</w:t>
            </w:r>
            <w:r w:rsidR="00B97F52" w:rsidRPr="00E14A41">
              <w:rPr>
                <w:rFonts w:ascii="Times New Roman" w:hAnsi="Times New Roman"/>
                <w:bCs/>
                <w:sz w:val="24"/>
                <w:szCs w:val="24"/>
              </w:rPr>
              <w:t>e</w:t>
            </w:r>
            <w:r w:rsidRPr="00E14A41">
              <w:rPr>
                <w:rFonts w:ascii="Times New Roman" w:hAnsi="Times New Roman"/>
                <w:bCs/>
                <w:sz w:val="24"/>
                <w:szCs w:val="24"/>
              </w:rPr>
              <w:t>a</w:t>
            </w:r>
            <w:r w:rsidR="00B97F52" w:rsidRPr="00E14A41">
              <w:rPr>
                <w:rFonts w:ascii="Times New Roman" w:hAnsi="Times New Roman"/>
                <w:bCs/>
                <w:sz w:val="24"/>
                <w:szCs w:val="24"/>
              </w:rPr>
              <w:t>ză</w:t>
            </w:r>
            <w:r w:rsidRPr="00E14A41">
              <w:rPr>
                <w:rFonts w:ascii="Times New Roman" w:hAnsi="Times New Roman"/>
                <w:bCs/>
                <w:sz w:val="24"/>
                <w:szCs w:val="24"/>
              </w:rPr>
              <w:t xml:space="preserve"> concluzii și puncte de vedere argumentate privind rezultatele obținute la seminar.</w:t>
            </w:r>
          </w:p>
          <w:p w14:paraId="141F2E3C" w14:textId="77777777" w:rsidR="00813BB9" w:rsidRPr="00E14A41" w:rsidRDefault="00813BB9" w:rsidP="00813BB9">
            <w:pPr>
              <w:spacing w:after="0" w:line="240" w:lineRule="auto"/>
              <w:jc w:val="both"/>
              <w:rPr>
                <w:rFonts w:ascii="Times New Roman" w:hAnsi="Times New Roman"/>
                <w:bCs/>
                <w:sz w:val="24"/>
                <w:szCs w:val="24"/>
              </w:rPr>
            </w:pPr>
            <w:r w:rsidRPr="00E14A41">
              <w:rPr>
                <w:rFonts w:ascii="Times New Roman" w:hAnsi="Times New Roman"/>
                <w:bCs/>
                <w:sz w:val="24"/>
                <w:szCs w:val="24"/>
              </w:rPr>
              <w:t>Verifica corectitudinea calculelor și a simulărilor realizate, identificând eventualele erori.</w:t>
            </w:r>
          </w:p>
          <w:p w14:paraId="0B3D67E0" w14:textId="77777777" w:rsidR="00813BB9" w:rsidRPr="00E14A41" w:rsidRDefault="00813BB9" w:rsidP="00813BB9">
            <w:pPr>
              <w:spacing w:after="0" w:line="240" w:lineRule="auto"/>
              <w:jc w:val="both"/>
              <w:rPr>
                <w:rFonts w:ascii="Times New Roman" w:hAnsi="Times New Roman"/>
                <w:bCs/>
                <w:sz w:val="24"/>
                <w:szCs w:val="24"/>
              </w:rPr>
            </w:pPr>
            <w:r w:rsidRPr="00E14A41">
              <w:rPr>
                <w:rFonts w:ascii="Times New Roman" w:hAnsi="Times New Roman"/>
                <w:bCs/>
                <w:sz w:val="24"/>
                <w:szCs w:val="24"/>
              </w:rPr>
              <w:t>Respecta principiile eticii academice prin citarea corectă a surselor și prin utilizarea responsabilă a instrumentelor software.</w:t>
            </w:r>
          </w:p>
          <w:p w14:paraId="4DC6B911" w14:textId="77777777" w:rsidR="00813BB9" w:rsidRPr="00E14A41" w:rsidRDefault="00813BB9" w:rsidP="00813BB9">
            <w:pPr>
              <w:spacing w:after="0" w:line="240" w:lineRule="auto"/>
              <w:jc w:val="both"/>
              <w:rPr>
                <w:rFonts w:ascii="Times New Roman" w:hAnsi="Times New Roman"/>
                <w:bCs/>
                <w:sz w:val="24"/>
                <w:szCs w:val="24"/>
              </w:rPr>
            </w:pPr>
            <w:r w:rsidRPr="00E14A41">
              <w:rPr>
                <w:rFonts w:ascii="Times New Roman" w:hAnsi="Times New Roman"/>
                <w:bCs/>
                <w:sz w:val="24"/>
                <w:szCs w:val="24"/>
              </w:rPr>
              <w:t xml:space="preserve">Colabora eficient în cadrul echipelor de lucru pentru rezolvarea </w:t>
            </w:r>
            <w:r w:rsidR="00B97F52" w:rsidRPr="00E14A41">
              <w:rPr>
                <w:rFonts w:ascii="Times New Roman" w:hAnsi="Times New Roman"/>
                <w:bCs/>
                <w:sz w:val="24"/>
                <w:szCs w:val="24"/>
              </w:rPr>
              <w:t>temelor de casă</w:t>
            </w:r>
            <w:r w:rsidRPr="00E14A41">
              <w:rPr>
                <w:rFonts w:ascii="Times New Roman" w:hAnsi="Times New Roman"/>
                <w:bCs/>
                <w:sz w:val="24"/>
                <w:szCs w:val="24"/>
              </w:rPr>
              <w:t>.</w:t>
            </w:r>
            <w:r w:rsidR="00B97F52" w:rsidRPr="00E14A41">
              <w:rPr>
                <w:rFonts w:ascii="Times New Roman" w:hAnsi="Times New Roman"/>
                <w:bCs/>
                <w:sz w:val="24"/>
                <w:szCs w:val="24"/>
              </w:rPr>
              <w:t xml:space="preserve"> </w:t>
            </w:r>
            <w:r w:rsidR="00B97F52" w:rsidRPr="00E14A41">
              <w:rPr>
                <w:rFonts w:ascii="Times New Roman" w:hAnsi="Times New Roman"/>
                <w:sz w:val="24"/>
                <w:szCs w:val="24"/>
              </w:rPr>
              <w:t>Deprinderea lucrului în echipă.</w:t>
            </w:r>
          </w:p>
          <w:p w14:paraId="5BB69FF5" w14:textId="77777777" w:rsidR="00813BB9" w:rsidRPr="00E14A41" w:rsidRDefault="00813BB9" w:rsidP="00813BB9">
            <w:pPr>
              <w:spacing w:after="0" w:line="240" w:lineRule="auto"/>
              <w:jc w:val="both"/>
              <w:rPr>
                <w:rFonts w:ascii="Times New Roman" w:hAnsi="Times New Roman"/>
                <w:bCs/>
                <w:sz w:val="24"/>
                <w:szCs w:val="24"/>
              </w:rPr>
            </w:pPr>
            <w:r w:rsidRPr="00E14A41">
              <w:rPr>
                <w:rFonts w:ascii="Times New Roman" w:hAnsi="Times New Roman"/>
                <w:bCs/>
                <w:sz w:val="24"/>
                <w:szCs w:val="24"/>
              </w:rPr>
              <w:t>Demonstra autonomie în organizarea studiului individual și responsabilitate în aplicarea cunoștințelor dobândite la situații practice specifice domeniului aeronautic.</w:t>
            </w:r>
          </w:p>
          <w:p w14:paraId="08237198" w14:textId="77777777" w:rsidR="00B97F52" w:rsidRPr="00E14A41" w:rsidRDefault="00B97F52" w:rsidP="00B97F52">
            <w:pPr>
              <w:spacing w:after="0" w:line="240" w:lineRule="auto"/>
              <w:jc w:val="both"/>
              <w:rPr>
                <w:rFonts w:ascii="Times New Roman" w:hAnsi="Times New Roman"/>
                <w:sz w:val="24"/>
                <w:szCs w:val="24"/>
              </w:rPr>
            </w:pPr>
            <w:r w:rsidRPr="00E14A41">
              <w:rPr>
                <w:rFonts w:ascii="Times New Roman" w:hAnsi="Times New Roman"/>
                <w:sz w:val="24"/>
                <w:szCs w:val="24"/>
              </w:rPr>
              <w:t xml:space="preserve"> Adoptarea unor metode și tehnici de învățare eficace.</w:t>
            </w:r>
          </w:p>
          <w:p w14:paraId="52C983CC" w14:textId="77777777" w:rsidR="00B97F52" w:rsidRPr="00E14A41" w:rsidRDefault="00B97F52" w:rsidP="00813BB9">
            <w:pPr>
              <w:spacing w:after="0" w:line="240" w:lineRule="auto"/>
              <w:jc w:val="both"/>
              <w:rPr>
                <w:rFonts w:ascii="Times New Roman" w:hAnsi="Times New Roman"/>
                <w:bCs/>
                <w:sz w:val="24"/>
                <w:szCs w:val="24"/>
              </w:rPr>
            </w:pPr>
          </w:p>
          <w:p w14:paraId="17D21010" w14:textId="77777777" w:rsidR="00B97F52" w:rsidRPr="00E14A41" w:rsidRDefault="00B97F52" w:rsidP="00A37EFD">
            <w:pPr>
              <w:tabs>
                <w:tab w:val="left" w:pos="226"/>
              </w:tabs>
              <w:spacing w:after="0" w:line="240" w:lineRule="auto"/>
              <w:jc w:val="both"/>
              <w:rPr>
                <w:rFonts w:ascii="Times New Roman" w:hAnsi="Times New Roman"/>
                <w:color w:val="4C94D8"/>
                <w:sz w:val="24"/>
                <w:szCs w:val="24"/>
                <w:lang w:val="en-US"/>
              </w:rPr>
            </w:pPr>
            <w:r w:rsidRPr="00E14A41">
              <w:rPr>
                <w:rFonts w:ascii="Times New Roman" w:hAnsi="Times New Roman"/>
                <w:color w:val="4C94D8"/>
                <w:sz w:val="24"/>
                <w:szCs w:val="24"/>
                <w:lang w:val="en-US"/>
              </w:rPr>
              <w:t xml:space="preserve">Formulates conclusions and reasoned points of view regarding the results obtained at the seminars. </w:t>
            </w:r>
          </w:p>
          <w:p w14:paraId="70BEFF51" w14:textId="77777777" w:rsidR="00B97F52" w:rsidRPr="00E14A41" w:rsidRDefault="00B97F52" w:rsidP="00A37EFD">
            <w:pPr>
              <w:tabs>
                <w:tab w:val="left" w:pos="226"/>
              </w:tabs>
              <w:spacing w:after="0" w:line="240" w:lineRule="auto"/>
              <w:jc w:val="both"/>
              <w:rPr>
                <w:rFonts w:ascii="Times New Roman" w:hAnsi="Times New Roman"/>
                <w:color w:val="4C94D8"/>
                <w:sz w:val="24"/>
                <w:szCs w:val="24"/>
                <w:lang w:val="en-US"/>
              </w:rPr>
            </w:pPr>
            <w:r w:rsidRPr="00E14A41">
              <w:rPr>
                <w:rFonts w:ascii="Times New Roman" w:hAnsi="Times New Roman"/>
                <w:color w:val="4C94D8"/>
                <w:sz w:val="24"/>
                <w:szCs w:val="24"/>
                <w:lang w:val="en-US"/>
              </w:rPr>
              <w:t xml:space="preserve">Check the correctness of the calculations and simulations carried out, identifying any errors. Adhere to the principles of academic ethics by citing sources correctly and using software tools responsibly. </w:t>
            </w:r>
          </w:p>
          <w:p w14:paraId="6A55A788" w14:textId="77777777" w:rsidR="00B97F52" w:rsidRPr="00E14A41" w:rsidRDefault="00B97F52" w:rsidP="00A37EFD">
            <w:pPr>
              <w:tabs>
                <w:tab w:val="left" w:pos="226"/>
              </w:tabs>
              <w:spacing w:after="0" w:line="240" w:lineRule="auto"/>
              <w:jc w:val="both"/>
              <w:rPr>
                <w:rFonts w:ascii="Times New Roman" w:hAnsi="Times New Roman"/>
                <w:color w:val="4C94D8"/>
                <w:sz w:val="24"/>
                <w:szCs w:val="24"/>
                <w:lang w:val="en-US"/>
              </w:rPr>
            </w:pPr>
            <w:r w:rsidRPr="00E14A41">
              <w:rPr>
                <w:rFonts w:ascii="Times New Roman" w:hAnsi="Times New Roman"/>
                <w:color w:val="4C94D8"/>
                <w:sz w:val="24"/>
                <w:szCs w:val="24"/>
                <w:lang w:val="en-US"/>
              </w:rPr>
              <w:t xml:space="preserve">Collaborate effectively within work teams to solve homework. Teamwork skills. </w:t>
            </w:r>
          </w:p>
          <w:p w14:paraId="7308F5D4" w14:textId="77777777" w:rsidR="00B97F52" w:rsidRPr="00E14A41" w:rsidRDefault="00B97F52" w:rsidP="00A37EFD">
            <w:pPr>
              <w:tabs>
                <w:tab w:val="left" w:pos="226"/>
              </w:tabs>
              <w:spacing w:after="0" w:line="240" w:lineRule="auto"/>
              <w:jc w:val="both"/>
              <w:rPr>
                <w:rFonts w:ascii="Times New Roman" w:hAnsi="Times New Roman"/>
                <w:color w:val="4C94D8"/>
                <w:sz w:val="24"/>
                <w:szCs w:val="24"/>
                <w:lang w:val="en-US"/>
              </w:rPr>
            </w:pPr>
            <w:r w:rsidRPr="00E14A41">
              <w:rPr>
                <w:rFonts w:ascii="Times New Roman" w:hAnsi="Times New Roman"/>
                <w:color w:val="4C94D8"/>
                <w:sz w:val="24"/>
                <w:szCs w:val="24"/>
                <w:lang w:val="en-US"/>
              </w:rPr>
              <w:t xml:space="preserve">Demonstrate autonomy in organizing individual study and responsibility in applying the acquired knowledge to practical situations specific to the aeronautical field. </w:t>
            </w:r>
          </w:p>
          <w:p w14:paraId="39CBB5A9" w14:textId="77777777" w:rsidR="00A37EFD" w:rsidRPr="00E14A41" w:rsidRDefault="00B97F52" w:rsidP="00A37EFD">
            <w:pPr>
              <w:tabs>
                <w:tab w:val="left" w:pos="226"/>
              </w:tabs>
              <w:spacing w:after="0" w:line="240" w:lineRule="auto"/>
              <w:jc w:val="both"/>
              <w:rPr>
                <w:rFonts w:ascii="Times New Roman" w:hAnsi="Times New Roman"/>
                <w:color w:val="4C94D8"/>
                <w:sz w:val="24"/>
                <w:szCs w:val="24"/>
                <w:highlight w:val="yellow"/>
                <w:lang w:val="en-US"/>
              </w:rPr>
            </w:pPr>
            <w:r w:rsidRPr="00E14A41">
              <w:rPr>
                <w:rFonts w:ascii="Times New Roman" w:hAnsi="Times New Roman"/>
                <w:color w:val="4C94D8"/>
                <w:sz w:val="24"/>
                <w:szCs w:val="24"/>
                <w:lang w:val="en-US"/>
              </w:rPr>
              <w:t>Adopt effective learning methods and techniques.</w:t>
            </w:r>
          </w:p>
        </w:tc>
      </w:tr>
    </w:tbl>
    <w:p w14:paraId="712EDCBF" w14:textId="77777777" w:rsidR="00801DB0" w:rsidRPr="00E14A41" w:rsidRDefault="00801DB0" w:rsidP="00813BB9">
      <w:pPr>
        <w:spacing w:after="0" w:line="240" w:lineRule="auto"/>
        <w:rPr>
          <w:rFonts w:ascii="Times New Roman" w:hAnsi="Times New Roman"/>
          <w:sz w:val="24"/>
          <w:szCs w:val="24"/>
        </w:rPr>
      </w:pPr>
    </w:p>
    <w:p w14:paraId="2DD771AA" w14:textId="77777777" w:rsidR="007C6BB6" w:rsidRPr="00E14A41" w:rsidRDefault="000B3BD0" w:rsidP="00813BB9">
      <w:pPr>
        <w:spacing w:after="0" w:line="240" w:lineRule="auto"/>
        <w:rPr>
          <w:rFonts w:ascii="Times New Roman" w:hAnsi="Times New Roman"/>
          <w:b/>
          <w:bCs/>
          <w:sz w:val="24"/>
          <w:szCs w:val="24"/>
        </w:rPr>
      </w:pPr>
      <w:r w:rsidRPr="00E14A41">
        <w:rPr>
          <w:rFonts w:ascii="Times New Roman" w:hAnsi="Times New Roman"/>
          <w:b/>
          <w:bCs/>
          <w:sz w:val="24"/>
          <w:szCs w:val="24"/>
        </w:rPr>
        <w:t>8</w:t>
      </w:r>
      <w:r w:rsidR="002A2A27" w:rsidRPr="00E14A41">
        <w:rPr>
          <w:rFonts w:ascii="Times New Roman" w:hAnsi="Times New Roman"/>
          <w:b/>
          <w:bCs/>
          <w:sz w:val="24"/>
          <w:szCs w:val="24"/>
        </w:rPr>
        <w:t>. Metode de predare</w:t>
      </w:r>
      <w:r w:rsidR="00101A4C" w:rsidRPr="00E14A41">
        <w:rPr>
          <w:rFonts w:ascii="Times New Roman" w:hAnsi="Times New Roman"/>
          <w:b/>
          <w:bCs/>
          <w:sz w:val="24"/>
          <w:szCs w:val="24"/>
        </w:rPr>
        <w:t xml:space="preserve"> </w:t>
      </w:r>
    </w:p>
    <w:p w14:paraId="3D305E59" w14:textId="77777777" w:rsidR="008E0722" w:rsidRPr="00E14A41" w:rsidRDefault="00813BB9" w:rsidP="008E0722">
      <w:pPr>
        <w:spacing w:after="0" w:line="240" w:lineRule="auto"/>
        <w:jc w:val="both"/>
        <w:rPr>
          <w:rFonts w:ascii="Times New Roman" w:hAnsi="Times New Roman"/>
          <w:sz w:val="24"/>
          <w:szCs w:val="24"/>
        </w:rPr>
      </w:pPr>
      <w:r w:rsidRPr="00E14A41">
        <w:rPr>
          <w:rFonts w:ascii="Times New Roman" w:hAnsi="Times New Roman"/>
          <w:sz w:val="24"/>
          <w:szCs w:val="24"/>
        </w:rPr>
        <w:t xml:space="preserve">Procesul didactic va combina metode expozitive (prelegeri, prezentări PowerPoint) cu metode interactive (discuții, demonstrații, rezolvarea de probleme). </w:t>
      </w:r>
      <w:r w:rsidR="008E0722" w:rsidRPr="00E14A41">
        <w:rPr>
          <w:rFonts w:ascii="Times New Roman" w:hAnsi="Times New Roman"/>
          <w:sz w:val="24"/>
          <w:szCs w:val="24"/>
        </w:rPr>
        <w:t>Fiecare curs va debuta cu recapitularea noțiunilor din ședința anterioară, cu accent pe aplicarea lor în probleme practice. Prezentările vor utiliza imagini, scheme și grafice, pentru a sprijini procesul de învățare.</w:t>
      </w:r>
    </w:p>
    <w:p w14:paraId="03A06323" w14:textId="77777777" w:rsidR="008E0722" w:rsidRPr="00E14A41" w:rsidRDefault="008E0722" w:rsidP="00813BB9">
      <w:pPr>
        <w:spacing w:after="0" w:line="240" w:lineRule="auto"/>
        <w:jc w:val="both"/>
        <w:rPr>
          <w:rFonts w:ascii="Times New Roman" w:hAnsi="Times New Roman"/>
          <w:sz w:val="24"/>
          <w:szCs w:val="24"/>
        </w:rPr>
      </w:pPr>
    </w:p>
    <w:p w14:paraId="3B07F149" w14:textId="77777777" w:rsidR="008E0722" w:rsidRPr="00E14A41" w:rsidRDefault="00813BB9" w:rsidP="00813BB9">
      <w:pPr>
        <w:spacing w:after="0" w:line="240" w:lineRule="auto"/>
        <w:jc w:val="both"/>
        <w:rPr>
          <w:rFonts w:ascii="Times New Roman" w:hAnsi="Times New Roman"/>
          <w:sz w:val="24"/>
          <w:szCs w:val="24"/>
        </w:rPr>
      </w:pPr>
      <w:r w:rsidRPr="00E14A41">
        <w:rPr>
          <w:rFonts w:ascii="Times New Roman" w:hAnsi="Times New Roman"/>
          <w:sz w:val="24"/>
          <w:szCs w:val="24"/>
        </w:rPr>
        <w:t xml:space="preserve">Activitatea de </w:t>
      </w:r>
      <w:r w:rsidR="008E0722" w:rsidRPr="00E14A41">
        <w:rPr>
          <w:rFonts w:ascii="Times New Roman" w:hAnsi="Times New Roman"/>
          <w:sz w:val="24"/>
          <w:szCs w:val="24"/>
        </w:rPr>
        <w:t>la seminar va consta în rezolvarea de circuite de curent continuu și de curent alternativ folosind metodele predate la curs. Studenții vor participa activ prin desfășurarea de calcul individual. Activitatea de la seminar, respectiv aplicațiile rezolvate la clasă împreună cu temele de casă primite (similare cu problemele rezolvate la clasă), vor fi incluse în caietul de seminar. Acesta va fi verificat și notat la sfârșitul semestrului.</w:t>
      </w:r>
    </w:p>
    <w:p w14:paraId="3AC04082" w14:textId="77777777" w:rsidR="008E0722" w:rsidRPr="00E14A41" w:rsidRDefault="008E0722" w:rsidP="00813BB9">
      <w:pPr>
        <w:spacing w:after="0" w:line="240" w:lineRule="auto"/>
        <w:jc w:val="both"/>
        <w:rPr>
          <w:rFonts w:ascii="Times New Roman" w:hAnsi="Times New Roman"/>
          <w:sz w:val="24"/>
          <w:szCs w:val="24"/>
        </w:rPr>
      </w:pPr>
    </w:p>
    <w:p w14:paraId="7C777D89" w14:textId="77777777" w:rsidR="008E0722" w:rsidRPr="00E14A41" w:rsidRDefault="008E0722" w:rsidP="00813BB9">
      <w:pPr>
        <w:spacing w:after="0" w:line="240" w:lineRule="auto"/>
        <w:jc w:val="both"/>
        <w:rPr>
          <w:rFonts w:ascii="Times New Roman" w:hAnsi="Times New Roman"/>
          <w:color w:val="4C94D8"/>
          <w:sz w:val="24"/>
          <w:szCs w:val="24"/>
          <w:lang w:val="en-US"/>
        </w:rPr>
      </w:pPr>
      <w:r w:rsidRPr="00E14A41">
        <w:rPr>
          <w:rFonts w:ascii="Times New Roman" w:hAnsi="Times New Roman"/>
          <w:color w:val="4C94D8"/>
          <w:sz w:val="24"/>
          <w:szCs w:val="24"/>
          <w:lang w:val="en-US"/>
        </w:rPr>
        <w:t xml:space="preserve">The teaching process will combine expository methods (lectures, PowerPoint presentations) with interactive methods (discussions, demonstrations, problem solving). Each course will start with a recapitulation of the notions from the previous session, with a focus on their application in practical problems. The presentations will use images, diagrams and graphs to support the learning process. </w:t>
      </w:r>
    </w:p>
    <w:p w14:paraId="0F17E776" w14:textId="77777777" w:rsidR="008E0722" w:rsidRPr="00E14A41" w:rsidRDefault="008E0722" w:rsidP="00813BB9">
      <w:pPr>
        <w:spacing w:after="0" w:line="240" w:lineRule="auto"/>
        <w:jc w:val="both"/>
        <w:rPr>
          <w:rFonts w:ascii="Times New Roman" w:hAnsi="Times New Roman"/>
          <w:color w:val="4C94D8"/>
          <w:sz w:val="24"/>
          <w:szCs w:val="24"/>
          <w:lang w:val="en-US"/>
        </w:rPr>
      </w:pPr>
    </w:p>
    <w:p w14:paraId="2317428E" w14:textId="77777777" w:rsidR="008E0722" w:rsidRPr="00E14A41" w:rsidRDefault="008E0722" w:rsidP="00813BB9">
      <w:pPr>
        <w:spacing w:after="0" w:line="240" w:lineRule="auto"/>
        <w:jc w:val="both"/>
        <w:rPr>
          <w:rFonts w:ascii="Times New Roman" w:hAnsi="Times New Roman"/>
          <w:color w:val="4C94D8"/>
          <w:sz w:val="24"/>
          <w:szCs w:val="24"/>
          <w:lang w:val="en-US"/>
        </w:rPr>
      </w:pPr>
      <w:r w:rsidRPr="00E14A41">
        <w:rPr>
          <w:rFonts w:ascii="Times New Roman" w:hAnsi="Times New Roman"/>
          <w:color w:val="4C94D8"/>
          <w:sz w:val="24"/>
          <w:szCs w:val="24"/>
          <w:lang w:val="en-US"/>
        </w:rPr>
        <w:t xml:space="preserve">The activity at the seminar will consist of solving DC and AC circuits using the methods taught in the course. Students will actively participate by conducting individual calculations. The activity from the seminar, respectively the applications </w:t>
      </w:r>
      <w:proofErr w:type="gramStart"/>
      <w:r w:rsidRPr="00E14A41">
        <w:rPr>
          <w:rFonts w:ascii="Times New Roman" w:hAnsi="Times New Roman"/>
          <w:color w:val="4C94D8"/>
          <w:sz w:val="24"/>
          <w:szCs w:val="24"/>
          <w:lang w:val="en-US"/>
        </w:rPr>
        <w:t>solved</w:t>
      </w:r>
      <w:proofErr w:type="gramEnd"/>
      <w:r w:rsidRPr="00E14A41">
        <w:rPr>
          <w:rFonts w:ascii="Times New Roman" w:hAnsi="Times New Roman"/>
          <w:color w:val="4C94D8"/>
          <w:sz w:val="24"/>
          <w:szCs w:val="24"/>
          <w:lang w:val="en-US"/>
        </w:rPr>
        <w:t xml:space="preserve"> in the class, together with the homework received (applications will be </w:t>
      </w:r>
      <w:proofErr w:type="gramStart"/>
      <w:r w:rsidRPr="00E14A41">
        <w:rPr>
          <w:rFonts w:ascii="Times New Roman" w:hAnsi="Times New Roman"/>
          <w:color w:val="4C94D8"/>
          <w:sz w:val="24"/>
          <w:szCs w:val="24"/>
          <w:lang w:val="en-US"/>
        </w:rPr>
        <w:t>similar to</w:t>
      </w:r>
      <w:proofErr w:type="gramEnd"/>
      <w:r w:rsidRPr="00E14A41">
        <w:rPr>
          <w:rFonts w:ascii="Times New Roman" w:hAnsi="Times New Roman"/>
          <w:color w:val="4C94D8"/>
          <w:sz w:val="24"/>
          <w:szCs w:val="24"/>
          <w:lang w:val="en-US"/>
        </w:rPr>
        <w:t xml:space="preserve"> the problems solved in class), will be included in the seminar notebook. This will be checked and marked at the end of the semester.</w:t>
      </w:r>
    </w:p>
    <w:p w14:paraId="4E610D43" w14:textId="77777777" w:rsidR="008E0722" w:rsidRPr="00E14A41" w:rsidRDefault="008E0722" w:rsidP="00813BB9">
      <w:pPr>
        <w:spacing w:after="0" w:line="240" w:lineRule="auto"/>
        <w:jc w:val="both"/>
        <w:rPr>
          <w:rFonts w:ascii="Times New Roman" w:hAnsi="Times New Roman"/>
          <w:sz w:val="24"/>
          <w:szCs w:val="24"/>
        </w:rPr>
      </w:pPr>
    </w:p>
    <w:p w14:paraId="7C46AEB5" w14:textId="77777777" w:rsidR="00154244" w:rsidRPr="00E14A41" w:rsidRDefault="00154244" w:rsidP="00813BB9">
      <w:pPr>
        <w:spacing w:after="0" w:line="240" w:lineRule="auto"/>
        <w:rPr>
          <w:rFonts w:ascii="Times New Roman" w:hAnsi="Times New Roman"/>
          <w:b/>
          <w:sz w:val="24"/>
          <w:szCs w:val="24"/>
        </w:rPr>
      </w:pPr>
    </w:p>
    <w:p w14:paraId="3EA9611F" w14:textId="77777777" w:rsidR="008E0722" w:rsidRPr="00E14A41" w:rsidRDefault="008E0722" w:rsidP="00813BB9">
      <w:pPr>
        <w:spacing w:after="0" w:line="240" w:lineRule="auto"/>
        <w:rPr>
          <w:rFonts w:ascii="Times New Roman" w:hAnsi="Times New Roman"/>
          <w:b/>
          <w:sz w:val="24"/>
          <w:szCs w:val="24"/>
        </w:rPr>
      </w:pPr>
    </w:p>
    <w:p w14:paraId="02FFB669" w14:textId="77777777" w:rsidR="008E0722" w:rsidRPr="00E14A41" w:rsidRDefault="008E0722" w:rsidP="00813BB9">
      <w:pPr>
        <w:spacing w:after="0" w:line="240" w:lineRule="auto"/>
        <w:rPr>
          <w:rFonts w:ascii="Times New Roman" w:hAnsi="Times New Roman"/>
          <w:b/>
          <w:sz w:val="24"/>
          <w:szCs w:val="24"/>
        </w:rPr>
      </w:pPr>
    </w:p>
    <w:p w14:paraId="27058CF3" w14:textId="77777777" w:rsidR="008E0722" w:rsidRPr="00E14A41" w:rsidRDefault="008E0722" w:rsidP="00813BB9">
      <w:pPr>
        <w:spacing w:after="0" w:line="240" w:lineRule="auto"/>
        <w:rPr>
          <w:rFonts w:ascii="Times New Roman" w:hAnsi="Times New Roman"/>
          <w:b/>
          <w:sz w:val="24"/>
          <w:szCs w:val="24"/>
        </w:rPr>
      </w:pPr>
    </w:p>
    <w:p w14:paraId="1AFCFF9A" w14:textId="77777777" w:rsidR="008E0722" w:rsidRPr="00E14A41" w:rsidRDefault="008E0722" w:rsidP="00813BB9">
      <w:pPr>
        <w:spacing w:after="0" w:line="240" w:lineRule="auto"/>
        <w:rPr>
          <w:rFonts w:ascii="Times New Roman" w:hAnsi="Times New Roman"/>
          <w:b/>
          <w:sz w:val="24"/>
          <w:szCs w:val="24"/>
        </w:rPr>
      </w:pPr>
    </w:p>
    <w:p w14:paraId="76E67FB3" w14:textId="77777777" w:rsidR="008E0722" w:rsidRPr="00E14A41" w:rsidRDefault="008E0722" w:rsidP="00813BB9">
      <w:pPr>
        <w:spacing w:after="0" w:line="240" w:lineRule="auto"/>
        <w:rPr>
          <w:rFonts w:ascii="Times New Roman" w:hAnsi="Times New Roman"/>
          <w:b/>
          <w:sz w:val="24"/>
          <w:szCs w:val="24"/>
        </w:rPr>
      </w:pPr>
    </w:p>
    <w:p w14:paraId="03BDDE2F" w14:textId="77777777" w:rsidR="00FD0711" w:rsidRPr="00E14A41" w:rsidRDefault="007927E2" w:rsidP="00813BB9">
      <w:pPr>
        <w:spacing w:after="0" w:line="240" w:lineRule="auto"/>
        <w:rPr>
          <w:rFonts w:ascii="Times New Roman" w:hAnsi="Times New Roman"/>
          <w:b/>
          <w:sz w:val="24"/>
          <w:szCs w:val="24"/>
        </w:rPr>
      </w:pPr>
      <w:r w:rsidRPr="00E14A41">
        <w:rPr>
          <w:rFonts w:ascii="Times New Roman" w:hAnsi="Times New Roman"/>
          <w:b/>
          <w:sz w:val="24"/>
          <w:szCs w:val="24"/>
        </w:rPr>
        <w:lastRenderedPageBreak/>
        <w:t>9</w:t>
      </w:r>
      <w:r w:rsidR="003D0D85" w:rsidRPr="00E14A41">
        <w:rPr>
          <w:rFonts w:ascii="Times New Roman" w:hAnsi="Times New Roman"/>
          <w:b/>
          <w:sz w:val="24"/>
          <w:szCs w:val="24"/>
        </w:rPr>
        <w:t xml:space="preserve">. </w:t>
      </w:r>
      <w:r w:rsidR="00FD0711" w:rsidRPr="00E14A41">
        <w:rPr>
          <w:rFonts w:ascii="Times New Roman" w:hAnsi="Times New Roman"/>
          <w:b/>
          <w:sz w:val="24"/>
          <w:szCs w:val="24"/>
        </w:rPr>
        <w:t>Con</w:t>
      </w:r>
      <w:r w:rsidR="001B1709" w:rsidRPr="00E14A41">
        <w:rPr>
          <w:rFonts w:ascii="Times New Roman" w:hAnsi="Times New Roman"/>
          <w:b/>
          <w:sz w:val="24"/>
          <w:szCs w:val="24"/>
        </w:rPr>
        <w:t>ț</w:t>
      </w:r>
      <w:r w:rsidR="00FD0711" w:rsidRPr="00E14A41">
        <w:rPr>
          <w:rFonts w:ascii="Times New Roman" w:hAnsi="Times New Roman"/>
          <w:b/>
          <w:sz w:val="24"/>
          <w:szCs w:val="24"/>
        </w:rPr>
        <w:t>inuturi</w:t>
      </w:r>
    </w:p>
    <w:tbl>
      <w:tblPr>
        <w:tblW w:w="10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702"/>
      </w:tblGrid>
      <w:tr w:rsidR="00AD6760" w:rsidRPr="00E14A41" w14:paraId="1B84690A" w14:textId="77777777" w:rsidTr="008E0722">
        <w:trPr>
          <w:jc w:val="center"/>
        </w:trPr>
        <w:tc>
          <w:tcPr>
            <w:tcW w:w="10372" w:type="dxa"/>
            <w:gridSpan w:val="3"/>
            <w:vAlign w:val="center"/>
          </w:tcPr>
          <w:p w14:paraId="260150C5" w14:textId="77777777" w:rsidR="00AD6760" w:rsidRPr="00E14A41" w:rsidRDefault="00AD6760" w:rsidP="00813BB9">
            <w:pPr>
              <w:spacing w:after="0" w:line="240" w:lineRule="auto"/>
              <w:rPr>
                <w:rFonts w:ascii="Times New Roman" w:hAnsi="Times New Roman"/>
                <w:b/>
                <w:bCs/>
                <w:sz w:val="24"/>
                <w:szCs w:val="24"/>
              </w:rPr>
            </w:pPr>
            <w:r w:rsidRPr="00E14A41">
              <w:rPr>
                <w:rFonts w:ascii="Times New Roman" w:hAnsi="Times New Roman"/>
                <w:b/>
                <w:bCs/>
                <w:sz w:val="24"/>
                <w:szCs w:val="24"/>
              </w:rPr>
              <w:t>CURS</w:t>
            </w:r>
          </w:p>
        </w:tc>
      </w:tr>
      <w:tr w:rsidR="00AD6760" w:rsidRPr="00E14A41" w14:paraId="0DDE983E" w14:textId="77777777" w:rsidTr="008E0722">
        <w:trPr>
          <w:jc w:val="center"/>
        </w:trPr>
        <w:tc>
          <w:tcPr>
            <w:tcW w:w="1271" w:type="dxa"/>
            <w:vAlign w:val="center"/>
          </w:tcPr>
          <w:p w14:paraId="41BE6572" w14:textId="77777777" w:rsidR="00AD6760" w:rsidRPr="00E14A41" w:rsidRDefault="00AD6760" w:rsidP="00813BB9">
            <w:pPr>
              <w:spacing w:after="0" w:line="240" w:lineRule="auto"/>
              <w:jc w:val="center"/>
              <w:rPr>
                <w:rFonts w:ascii="Times New Roman" w:hAnsi="Times New Roman"/>
                <w:b/>
                <w:bCs/>
                <w:sz w:val="24"/>
                <w:szCs w:val="24"/>
              </w:rPr>
            </w:pPr>
            <w:r w:rsidRPr="00E14A41">
              <w:rPr>
                <w:rFonts w:ascii="Times New Roman" w:hAnsi="Times New Roman"/>
                <w:b/>
                <w:bCs/>
                <w:sz w:val="24"/>
                <w:szCs w:val="24"/>
              </w:rPr>
              <w:t>Capitolul</w:t>
            </w:r>
          </w:p>
        </w:tc>
        <w:tc>
          <w:tcPr>
            <w:tcW w:w="8399" w:type="dxa"/>
            <w:vAlign w:val="center"/>
          </w:tcPr>
          <w:p w14:paraId="4046A4D3" w14:textId="77777777" w:rsidR="00AD6760" w:rsidRPr="00E14A41" w:rsidRDefault="00AD6760" w:rsidP="00813BB9">
            <w:pPr>
              <w:spacing w:after="0" w:line="240" w:lineRule="auto"/>
              <w:jc w:val="center"/>
              <w:rPr>
                <w:rFonts w:ascii="Times New Roman" w:hAnsi="Times New Roman"/>
                <w:b/>
                <w:bCs/>
                <w:sz w:val="24"/>
                <w:szCs w:val="24"/>
              </w:rPr>
            </w:pPr>
            <w:r w:rsidRPr="00E14A41">
              <w:rPr>
                <w:rFonts w:ascii="Times New Roman" w:hAnsi="Times New Roman"/>
                <w:b/>
                <w:bCs/>
                <w:sz w:val="24"/>
                <w:szCs w:val="24"/>
              </w:rPr>
              <w:t>Con</w:t>
            </w:r>
            <w:r w:rsidR="001B1709" w:rsidRPr="00E14A41">
              <w:rPr>
                <w:rFonts w:ascii="Times New Roman" w:hAnsi="Times New Roman"/>
                <w:b/>
                <w:bCs/>
                <w:sz w:val="24"/>
                <w:szCs w:val="24"/>
              </w:rPr>
              <w:t>ț</w:t>
            </w:r>
            <w:r w:rsidRPr="00E14A41">
              <w:rPr>
                <w:rFonts w:ascii="Times New Roman" w:hAnsi="Times New Roman"/>
                <w:b/>
                <w:bCs/>
                <w:sz w:val="24"/>
                <w:szCs w:val="24"/>
              </w:rPr>
              <w:t>inutul</w:t>
            </w:r>
          </w:p>
        </w:tc>
        <w:tc>
          <w:tcPr>
            <w:tcW w:w="702" w:type="dxa"/>
            <w:vAlign w:val="center"/>
          </w:tcPr>
          <w:p w14:paraId="712E0765" w14:textId="77777777" w:rsidR="00AD6760" w:rsidRPr="00E14A41" w:rsidRDefault="00AD6760" w:rsidP="00813BB9">
            <w:pPr>
              <w:spacing w:after="0" w:line="240" w:lineRule="auto"/>
              <w:jc w:val="center"/>
              <w:rPr>
                <w:rFonts w:ascii="Times New Roman" w:hAnsi="Times New Roman"/>
                <w:b/>
                <w:bCs/>
                <w:sz w:val="24"/>
                <w:szCs w:val="24"/>
              </w:rPr>
            </w:pPr>
            <w:r w:rsidRPr="00E14A41">
              <w:rPr>
                <w:rFonts w:ascii="Times New Roman" w:hAnsi="Times New Roman"/>
                <w:b/>
                <w:bCs/>
                <w:sz w:val="24"/>
                <w:szCs w:val="24"/>
              </w:rPr>
              <w:t>Nr. ore</w:t>
            </w:r>
          </w:p>
        </w:tc>
      </w:tr>
      <w:tr w:rsidR="00042F43" w:rsidRPr="00E14A41" w14:paraId="6634ACC8" w14:textId="77777777" w:rsidTr="008E0722">
        <w:trPr>
          <w:jc w:val="center"/>
        </w:trPr>
        <w:tc>
          <w:tcPr>
            <w:tcW w:w="1271" w:type="dxa"/>
            <w:vAlign w:val="center"/>
          </w:tcPr>
          <w:p w14:paraId="2F834164" w14:textId="77777777" w:rsidR="00042F43" w:rsidRPr="00E14A41" w:rsidRDefault="00042F43" w:rsidP="00813BB9">
            <w:pPr>
              <w:spacing w:after="0" w:line="240" w:lineRule="auto"/>
              <w:jc w:val="center"/>
              <w:rPr>
                <w:rFonts w:ascii="Times New Roman" w:hAnsi="Times New Roman"/>
                <w:sz w:val="24"/>
                <w:szCs w:val="24"/>
              </w:rPr>
            </w:pPr>
            <w:r w:rsidRPr="00E14A41">
              <w:rPr>
                <w:rFonts w:ascii="Times New Roman" w:hAnsi="Times New Roman"/>
                <w:sz w:val="24"/>
                <w:szCs w:val="24"/>
              </w:rPr>
              <w:t>I</w:t>
            </w:r>
          </w:p>
        </w:tc>
        <w:tc>
          <w:tcPr>
            <w:tcW w:w="8399" w:type="dxa"/>
          </w:tcPr>
          <w:p w14:paraId="59705C03" w14:textId="77777777" w:rsidR="0093205D" w:rsidRPr="00E14A41" w:rsidRDefault="007E6E51" w:rsidP="00813BB9">
            <w:pPr>
              <w:spacing w:after="0" w:line="240" w:lineRule="auto"/>
              <w:jc w:val="both"/>
              <w:rPr>
                <w:rFonts w:ascii="Times New Roman" w:hAnsi="Times New Roman"/>
                <w:sz w:val="24"/>
                <w:szCs w:val="24"/>
              </w:rPr>
            </w:pPr>
            <w:r w:rsidRPr="00E14A41">
              <w:rPr>
                <w:rFonts w:ascii="Times New Roman" w:hAnsi="Times New Roman"/>
                <w:sz w:val="24"/>
                <w:szCs w:val="24"/>
              </w:rPr>
              <w:t>Noțiuni introductive privind mărimile electrice, unități de măsură, surse de tensiuni, surse de curent. Curentul de conducție, convecție și de deplasare. Metode/surse de producere a curentului electric. Terminologie în limba engleză/română.</w:t>
            </w:r>
          </w:p>
          <w:p w14:paraId="4686D241" w14:textId="77777777" w:rsidR="007E6E51" w:rsidRPr="00E14A41" w:rsidRDefault="007E6E51" w:rsidP="00813BB9">
            <w:pPr>
              <w:spacing w:after="0" w:line="240" w:lineRule="auto"/>
              <w:jc w:val="both"/>
              <w:rPr>
                <w:rFonts w:ascii="Times New Roman" w:hAnsi="Times New Roman"/>
                <w:sz w:val="24"/>
                <w:szCs w:val="24"/>
              </w:rPr>
            </w:pPr>
          </w:p>
          <w:p w14:paraId="3D3CE86C" w14:textId="77777777" w:rsidR="007E6E51" w:rsidRPr="00E14A41" w:rsidRDefault="007E6E51" w:rsidP="00813BB9">
            <w:pPr>
              <w:spacing w:after="0" w:line="240" w:lineRule="auto"/>
              <w:jc w:val="both"/>
              <w:rPr>
                <w:rFonts w:ascii="Times New Roman" w:hAnsi="Times New Roman"/>
                <w:color w:val="4C94D8"/>
                <w:sz w:val="24"/>
                <w:szCs w:val="24"/>
                <w:lang w:val="en-US"/>
              </w:rPr>
            </w:pPr>
            <w:r w:rsidRPr="00E14A41">
              <w:rPr>
                <w:rFonts w:ascii="Times New Roman" w:hAnsi="Times New Roman"/>
                <w:color w:val="4C94D8"/>
                <w:sz w:val="24"/>
                <w:szCs w:val="24"/>
                <w:lang w:val="en-US"/>
              </w:rPr>
              <w:t xml:space="preserve">Introductory notions regarding electrical quantities, units of measurement, voltage sources, current sources. Conduction, convection and </w:t>
            </w:r>
            <w:proofErr w:type="gramStart"/>
            <w:r w:rsidRPr="00E14A41">
              <w:rPr>
                <w:rFonts w:ascii="Times New Roman" w:hAnsi="Times New Roman"/>
                <w:color w:val="4C94D8"/>
                <w:sz w:val="24"/>
                <w:szCs w:val="24"/>
                <w:lang w:val="en-US"/>
              </w:rPr>
              <w:t>displacement current</w:t>
            </w:r>
            <w:proofErr w:type="gramEnd"/>
            <w:r w:rsidRPr="00E14A41">
              <w:rPr>
                <w:rFonts w:ascii="Times New Roman" w:hAnsi="Times New Roman"/>
                <w:color w:val="4C94D8"/>
                <w:sz w:val="24"/>
                <w:szCs w:val="24"/>
                <w:lang w:val="en-US"/>
              </w:rPr>
              <w:t>. Methods/sources of producing electricity. English/Romanian terminology.</w:t>
            </w:r>
          </w:p>
        </w:tc>
        <w:tc>
          <w:tcPr>
            <w:tcW w:w="702" w:type="dxa"/>
            <w:vAlign w:val="center"/>
          </w:tcPr>
          <w:p w14:paraId="64AD44C9" w14:textId="77777777" w:rsidR="00042F43" w:rsidRPr="00E14A41" w:rsidRDefault="00154244" w:rsidP="00813BB9">
            <w:pPr>
              <w:spacing w:after="0" w:line="240" w:lineRule="auto"/>
              <w:jc w:val="center"/>
              <w:rPr>
                <w:rFonts w:ascii="Times New Roman" w:hAnsi="Times New Roman"/>
                <w:b/>
                <w:bCs/>
                <w:sz w:val="24"/>
                <w:szCs w:val="24"/>
              </w:rPr>
            </w:pPr>
            <w:r w:rsidRPr="00E14A41">
              <w:rPr>
                <w:rFonts w:ascii="Times New Roman" w:hAnsi="Times New Roman"/>
                <w:b/>
                <w:bCs/>
                <w:sz w:val="24"/>
                <w:szCs w:val="24"/>
              </w:rPr>
              <w:t>2</w:t>
            </w:r>
          </w:p>
        </w:tc>
      </w:tr>
      <w:tr w:rsidR="00154244" w:rsidRPr="00E14A41" w14:paraId="16A1E994" w14:textId="77777777" w:rsidTr="008E0722">
        <w:trPr>
          <w:jc w:val="center"/>
        </w:trPr>
        <w:tc>
          <w:tcPr>
            <w:tcW w:w="1271" w:type="dxa"/>
            <w:vAlign w:val="center"/>
          </w:tcPr>
          <w:p w14:paraId="0DD565BA" w14:textId="77777777" w:rsidR="00154244" w:rsidRPr="00E14A41" w:rsidRDefault="00154244" w:rsidP="00813BB9">
            <w:pPr>
              <w:spacing w:after="0" w:line="240" w:lineRule="auto"/>
              <w:jc w:val="center"/>
              <w:rPr>
                <w:rFonts w:ascii="Times New Roman" w:hAnsi="Times New Roman"/>
                <w:sz w:val="24"/>
                <w:szCs w:val="24"/>
              </w:rPr>
            </w:pPr>
            <w:r w:rsidRPr="00E14A41">
              <w:rPr>
                <w:rFonts w:ascii="Times New Roman" w:hAnsi="Times New Roman"/>
                <w:sz w:val="24"/>
                <w:szCs w:val="24"/>
              </w:rPr>
              <w:t>II</w:t>
            </w:r>
          </w:p>
        </w:tc>
        <w:tc>
          <w:tcPr>
            <w:tcW w:w="8399" w:type="dxa"/>
          </w:tcPr>
          <w:p w14:paraId="4EAC47B8" w14:textId="77777777" w:rsidR="0093205D" w:rsidRPr="00E14A41" w:rsidRDefault="007E6E51" w:rsidP="00813BB9">
            <w:pPr>
              <w:spacing w:after="0" w:line="240" w:lineRule="auto"/>
              <w:jc w:val="both"/>
              <w:rPr>
                <w:rFonts w:ascii="Times New Roman" w:hAnsi="Times New Roman"/>
                <w:sz w:val="24"/>
                <w:szCs w:val="24"/>
              </w:rPr>
            </w:pPr>
            <w:r w:rsidRPr="00E14A41">
              <w:rPr>
                <w:rFonts w:ascii="Times New Roman" w:hAnsi="Times New Roman"/>
                <w:sz w:val="24"/>
                <w:szCs w:val="24"/>
              </w:rPr>
              <w:t>Metode de rezolvare a circuitelor electrice de curent continuu: teoremele lui Kirchhoff, metoda superpoziției, metoda curenților ciclici</w:t>
            </w:r>
            <w:r w:rsidR="008C6BCB" w:rsidRPr="00E14A41">
              <w:rPr>
                <w:rFonts w:ascii="Times New Roman" w:hAnsi="Times New Roman"/>
                <w:sz w:val="24"/>
                <w:szCs w:val="24"/>
              </w:rPr>
              <w:t>, metoda potențialelor în noduri, rezolvarea cu ajutorul echivalentului Thevenin și Norton. Echivalența teoremei Thevenin și Norton. Aplicații demonstrative.</w:t>
            </w:r>
            <w:r w:rsidRPr="00E14A41">
              <w:rPr>
                <w:rFonts w:ascii="Times New Roman" w:hAnsi="Times New Roman"/>
                <w:sz w:val="24"/>
                <w:szCs w:val="24"/>
              </w:rPr>
              <w:t xml:space="preserve"> </w:t>
            </w:r>
          </w:p>
          <w:p w14:paraId="42482BB2" w14:textId="77777777" w:rsidR="007E6E51" w:rsidRPr="00E14A41" w:rsidRDefault="007E6E51" w:rsidP="00813BB9">
            <w:pPr>
              <w:spacing w:after="0" w:line="240" w:lineRule="auto"/>
              <w:jc w:val="both"/>
              <w:rPr>
                <w:rFonts w:ascii="Times New Roman" w:hAnsi="Times New Roman"/>
                <w:sz w:val="24"/>
                <w:szCs w:val="24"/>
              </w:rPr>
            </w:pPr>
          </w:p>
          <w:p w14:paraId="65C11AF0" w14:textId="77777777" w:rsidR="007E6E51" w:rsidRPr="00E14A41" w:rsidRDefault="008C6BCB" w:rsidP="00813BB9">
            <w:pPr>
              <w:spacing w:after="0" w:line="240" w:lineRule="auto"/>
              <w:jc w:val="both"/>
              <w:rPr>
                <w:rFonts w:ascii="Times New Roman" w:hAnsi="Times New Roman"/>
                <w:sz w:val="24"/>
                <w:szCs w:val="24"/>
                <w:lang w:val="en-US"/>
              </w:rPr>
            </w:pPr>
            <w:r w:rsidRPr="00E14A41">
              <w:rPr>
                <w:rFonts w:ascii="Times New Roman" w:hAnsi="Times New Roman"/>
                <w:color w:val="4C94D8"/>
                <w:sz w:val="24"/>
                <w:szCs w:val="24"/>
                <w:lang w:val="en-US"/>
              </w:rPr>
              <w:t>Methods used for solving DC electrical circuits: Kirchhoff's theorems, superposition method, mesh current method, node voltage method, using Thevenin and Norton equivalents. The equivalence of the Thevenin and Norton theorems. Demo applications</w:t>
            </w:r>
            <w:r w:rsidRPr="00E14A41">
              <w:rPr>
                <w:rFonts w:ascii="Times New Roman" w:hAnsi="Times New Roman"/>
                <w:sz w:val="24"/>
                <w:szCs w:val="24"/>
                <w:lang w:val="en-US"/>
              </w:rPr>
              <w:t>.</w:t>
            </w:r>
          </w:p>
        </w:tc>
        <w:tc>
          <w:tcPr>
            <w:tcW w:w="702" w:type="dxa"/>
          </w:tcPr>
          <w:p w14:paraId="3C3349C5" w14:textId="77777777" w:rsidR="00154244" w:rsidRPr="00E14A41" w:rsidRDefault="00322336" w:rsidP="00813BB9">
            <w:pPr>
              <w:spacing w:after="0" w:line="240" w:lineRule="auto"/>
              <w:jc w:val="center"/>
              <w:rPr>
                <w:rFonts w:ascii="Times New Roman" w:hAnsi="Times New Roman"/>
                <w:b/>
                <w:bCs/>
                <w:sz w:val="24"/>
                <w:szCs w:val="24"/>
              </w:rPr>
            </w:pPr>
            <w:r w:rsidRPr="00E14A41">
              <w:rPr>
                <w:rFonts w:ascii="Times New Roman" w:hAnsi="Times New Roman"/>
                <w:b/>
                <w:bCs/>
                <w:sz w:val="24"/>
                <w:szCs w:val="24"/>
              </w:rPr>
              <w:t>6</w:t>
            </w:r>
          </w:p>
        </w:tc>
      </w:tr>
      <w:tr w:rsidR="00154244" w:rsidRPr="00E14A41" w14:paraId="21D6A110" w14:textId="77777777" w:rsidTr="008E0722">
        <w:trPr>
          <w:jc w:val="center"/>
        </w:trPr>
        <w:tc>
          <w:tcPr>
            <w:tcW w:w="1271" w:type="dxa"/>
            <w:vAlign w:val="center"/>
          </w:tcPr>
          <w:p w14:paraId="5C8A9287" w14:textId="77777777" w:rsidR="00154244" w:rsidRPr="00E14A41" w:rsidRDefault="008C6BCB" w:rsidP="00813BB9">
            <w:pPr>
              <w:spacing w:after="0" w:line="240" w:lineRule="auto"/>
              <w:jc w:val="center"/>
              <w:rPr>
                <w:rFonts w:ascii="Times New Roman" w:hAnsi="Times New Roman"/>
                <w:sz w:val="24"/>
                <w:szCs w:val="24"/>
              </w:rPr>
            </w:pPr>
            <w:r w:rsidRPr="00E14A41">
              <w:rPr>
                <w:rFonts w:ascii="Times New Roman" w:hAnsi="Times New Roman"/>
                <w:sz w:val="24"/>
                <w:szCs w:val="24"/>
              </w:rPr>
              <w:t>III</w:t>
            </w:r>
          </w:p>
        </w:tc>
        <w:tc>
          <w:tcPr>
            <w:tcW w:w="8399" w:type="dxa"/>
          </w:tcPr>
          <w:p w14:paraId="4B2434FC" w14:textId="77777777" w:rsidR="0093205D" w:rsidRPr="00E14A41" w:rsidRDefault="007E6E51" w:rsidP="00813BB9">
            <w:pPr>
              <w:spacing w:after="0" w:line="240" w:lineRule="auto"/>
              <w:jc w:val="both"/>
              <w:rPr>
                <w:rFonts w:ascii="Times New Roman" w:hAnsi="Times New Roman"/>
                <w:sz w:val="24"/>
                <w:szCs w:val="24"/>
              </w:rPr>
            </w:pPr>
            <w:r w:rsidRPr="00E14A41">
              <w:rPr>
                <w:rFonts w:ascii="Times New Roman" w:hAnsi="Times New Roman"/>
                <w:sz w:val="24"/>
                <w:szCs w:val="24"/>
              </w:rPr>
              <w:t>Echivalența surselor de tensiune cu sursele de curent – rezolvare de probleme prin înlocuirea surselor de curent cu cele de tensiune și invers. Teorema puterii maxime. Calculul pierderilor și puterilor produse de surse.</w:t>
            </w:r>
          </w:p>
          <w:p w14:paraId="47118F9F" w14:textId="77777777" w:rsidR="008C6BCB" w:rsidRPr="00E14A41" w:rsidRDefault="008C6BCB" w:rsidP="00813BB9">
            <w:pPr>
              <w:spacing w:after="0" w:line="240" w:lineRule="auto"/>
              <w:jc w:val="both"/>
              <w:rPr>
                <w:rFonts w:ascii="Times New Roman" w:hAnsi="Times New Roman"/>
                <w:sz w:val="24"/>
                <w:szCs w:val="24"/>
              </w:rPr>
            </w:pPr>
          </w:p>
          <w:p w14:paraId="07BFAC12" w14:textId="77777777" w:rsidR="008C6BCB" w:rsidRPr="00E14A41" w:rsidRDefault="008C6BCB" w:rsidP="00813BB9">
            <w:pPr>
              <w:spacing w:after="0" w:line="240" w:lineRule="auto"/>
              <w:jc w:val="both"/>
              <w:rPr>
                <w:rFonts w:ascii="Times New Roman" w:hAnsi="Times New Roman"/>
                <w:color w:val="4C94D8"/>
                <w:sz w:val="24"/>
                <w:szCs w:val="24"/>
                <w:lang w:val="en-US"/>
              </w:rPr>
            </w:pPr>
            <w:r w:rsidRPr="00E14A41">
              <w:rPr>
                <w:rFonts w:ascii="Times New Roman" w:hAnsi="Times New Roman"/>
                <w:color w:val="4C94D8"/>
                <w:sz w:val="24"/>
                <w:szCs w:val="24"/>
                <w:lang w:val="en-US"/>
              </w:rPr>
              <w:t>Transforming voltage sources into current sources – problem solving by replacing current sources with voltage sources and vice versa. Maximum power theorem. Calculation of losses and powers produced by sources.</w:t>
            </w:r>
          </w:p>
        </w:tc>
        <w:tc>
          <w:tcPr>
            <w:tcW w:w="702" w:type="dxa"/>
          </w:tcPr>
          <w:p w14:paraId="5F38D1D4" w14:textId="77777777" w:rsidR="00154244" w:rsidRPr="00E14A41" w:rsidRDefault="00322336" w:rsidP="00813BB9">
            <w:pPr>
              <w:spacing w:after="0" w:line="240" w:lineRule="auto"/>
              <w:jc w:val="center"/>
              <w:rPr>
                <w:rFonts w:ascii="Times New Roman" w:hAnsi="Times New Roman"/>
                <w:b/>
                <w:sz w:val="24"/>
                <w:szCs w:val="24"/>
              </w:rPr>
            </w:pPr>
            <w:r w:rsidRPr="00E14A41">
              <w:rPr>
                <w:rFonts w:ascii="Times New Roman" w:hAnsi="Times New Roman"/>
                <w:b/>
                <w:bCs/>
                <w:sz w:val="24"/>
                <w:szCs w:val="24"/>
              </w:rPr>
              <w:t>3</w:t>
            </w:r>
          </w:p>
        </w:tc>
      </w:tr>
      <w:tr w:rsidR="008C6BCB" w:rsidRPr="00E14A41" w14:paraId="08200C59" w14:textId="77777777" w:rsidTr="008E0722">
        <w:trPr>
          <w:jc w:val="center"/>
        </w:trPr>
        <w:tc>
          <w:tcPr>
            <w:tcW w:w="1271" w:type="dxa"/>
            <w:vAlign w:val="center"/>
          </w:tcPr>
          <w:p w14:paraId="41ED9DA2" w14:textId="77777777" w:rsidR="008C6BCB" w:rsidRPr="00E14A41" w:rsidRDefault="008C6BCB" w:rsidP="008C6BCB">
            <w:pPr>
              <w:spacing w:after="0" w:line="240" w:lineRule="auto"/>
              <w:jc w:val="center"/>
              <w:rPr>
                <w:rFonts w:ascii="Times New Roman" w:hAnsi="Times New Roman"/>
                <w:sz w:val="24"/>
                <w:szCs w:val="24"/>
              </w:rPr>
            </w:pPr>
            <w:r w:rsidRPr="00E14A41">
              <w:rPr>
                <w:rFonts w:ascii="Times New Roman" w:hAnsi="Times New Roman"/>
                <w:sz w:val="24"/>
                <w:szCs w:val="24"/>
              </w:rPr>
              <w:t>IV</w:t>
            </w:r>
          </w:p>
        </w:tc>
        <w:tc>
          <w:tcPr>
            <w:tcW w:w="8399" w:type="dxa"/>
          </w:tcPr>
          <w:p w14:paraId="53C519E1" w14:textId="77777777" w:rsidR="008C6BCB" w:rsidRPr="00E14A41" w:rsidRDefault="008C6BCB" w:rsidP="008C6BCB">
            <w:pPr>
              <w:spacing w:after="0" w:line="240" w:lineRule="auto"/>
              <w:rPr>
                <w:rFonts w:ascii="Times New Roman" w:hAnsi="Times New Roman"/>
                <w:sz w:val="24"/>
                <w:szCs w:val="24"/>
              </w:rPr>
            </w:pPr>
            <w:r w:rsidRPr="00E14A41">
              <w:rPr>
                <w:rFonts w:ascii="Times New Roman" w:hAnsi="Times New Roman"/>
                <w:sz w:val="24"/>
                <w:szCs w:val="24"/>
              </w:rPr>
              <w:t>Circuite de curent alternativ – reprezentarea mărimilor armonice prin fazori. Calculul cu mărimi complexe. Scrierea mărimilor complexe ca numere complexe in format cartezian sau polar (Euler). Tensiunea și curentul electric ca mărimi efective, puterea electrică în curent alternativ – mărime medie.</w:t>
            </w:r>
          </w:p>
          <w:p w14:paraId="4B7EB843" w14:textId="77777777" w:rsidR="008C6BCB" w:rsidRPr="00E14A41" w:rsidRDefault="008C6BCB" w:rsidP="008C6BCB">
            <w:pPr>
              <w:spacing w:after="0" w:line="240" w:lineRule="auto"/>
              <w:rPr>
                <w:rFonts w:ascii="Times New Roman" w:hAnsi="Times New Roman"/>
                <w:sz w:val="24"/>
                <w:szCs w:val="24"/>
              </w:rPr>
            </w:pPr>
          </w:p>
          <w:p w14:paraId="576FAEEA" w14:textId="77777777" w:rsidR="008C6BCB" w:rsidRPr="00E14A41" w:rsidRDefault="008C6BCB" w:rsidP="008C6BCB">
            <w:pPr>
              <w:spacing w:after="0" w:line="240" w:lineRule="auto"/>
              <w:rPr>
                <w:rFonts w:ascii="Times New Roman" w:hAnsi="Times New Roman"/>
                <w:color w:val="4C94D8"/>
                <w:sz w:val="24"/>
                <w:szCs w:val="24"/>
                <w:lang w:val="en-US"/>
              </w:rPr>
            </w:pPr>
            <w:r w:rsidRPr="00E14A41">
              <w:rPr>
                <w:rFonts w:ascii="Times New Roman" w:hAnsi="Times New Roman"/>
                <w:color w:val="4C94D8"/>
                <w:sz w:val="24"/>
                <w:szCs w:val="24"/>
                <w:lang w:val="en-US"/>
              </w:rPr>
              <w:t>Alternating current circuits – representation of harmonic quantities by phasors. Calculations using complex numbers. Writing complex numbers in Cartesian or polar (Euler) format. Voltage and electric current as effective quantities, electrical power in alternating current – average value.</w:t>
            </w:r>
          </w:p>
        </w:tc>
        <w:tc>
          <w:tcPr>
            <w:tcW w:w="702" w:type="dxa"/>
          </w:tcPr>
          <w:p w14:paraId="72963945" w14:textId="77777777" w:rsidR="008C6BCB" w:rsidRPr="00E14A41" w:rsidRDefault="00322336" w:rsidP="008C6BCB">
            <w:pPr>
              <w:spacing w:after="0" w:line="240" w:lineRule="auto"/>
              <w:jc w:val="center"/>
              <w:rPr>
                <w:rFonts w:ascii="Times New Roman" w:hAnsi="Times New Roman"/>
                <w:b/>
                <w:sz w:val="24"/>
                <w:szCs w:val="24"/>
              </w:rPr>
            </w:pPr>
            <w:r w:rsidRPr="00E14A41">
              <w:rPr>
                <w:rFonts w:ascii="Times New Roman" w:hAnsi="Times New Roman"/>
                <w:b/>
                <w:bCs/>
                <w:sz w:val="24"/>
                <w:szCs w:val="24"/>
              </w:rPr>
              <w:t>2</w:t>
            </w:r>
          </w:p>
        </w:tc>
      </w:tr>
      <w:tr w:rsidR="008C6BCB" w:rsidRPr="00E14A41" w14:paraId="57DA0B23" w14:textId="77777777" w:rsidTr="008E0722">
        <w:trPr>
          <w:jc w:val="center"/>
        </w:trPr>
        <w:tc>
          <w:tcPr>
            <w:tcW w:w="1271" w:type="dxa"/>
            <w:vAlign w:val="center"/>
          </w:tcPr>
          <w:p w14:paraId="5086649C" w14:textId="77777777" w:rsidR="008C6BCB" w:rsidRPr="00E14A41" w:rsidRDefault="008C6BCB" w:rsidP="008C6BCB">
            <w:pPr>
              <w:spacing w:after="0" w:line="240" w:lineRule="auto"/>
              <w:jc w:val="center"/>
              <w:rPr>
                <w:rFonts w:ascii="Times New Roman" w:hAnsi="Times New Roman"/>
                <w:sz w:val="24"/>
                <w:szCs w:val="24"/>
              </w:rPr>
            </w:pPr>
            <w:r w:rsidRPr="00E14A41">
              <w:rPr>
                <w:rFonts w:ascii="Times New Roman" w:hAnsi="Times New Roman"/>
                <w:sz w:val="24"/>
                <w:szCs w:val="24"/>
              </w:rPr>
              <w:t>V</w:t>
            </w:r>
          </w:p>
        </w:tc>
        <w:tc>
          <w:tcPr>
            <w:tcW w:w="8399" w:type="dxa"/>
          </w:tcPr>
          <w:p w14:paraId="4ECE89F1" w14:textId="77777777" w:rsidR="008C6BCB" w:rsidRPr="00E14A41" w:rsidRDefault="008C6BCB" w:rsidP="008C6BCB">
            <w:pPr>
              <w:spacing w:after="0" w:line="240" w:lineRule="auto"/>
              <w:rPr>
                <w:rFonts w:ascii="Times New Roman" w:hAnsi="Times New Roman"/>
                <w:sz w:val="24"/>
                <w:szCs w:val="24"/>
              </w:rPr>
            </w:pPr>
            <w:r w:rsidRPr="00E14A41">
              <w:rPr>
                <w:rFonts w:ascii="Times New Roman" w:hAnsi="Times New Roman"/>
                <w:sz w:val="24"/>
                <w:szCs w:val="24"/>
              </w:rPr>
              <w:t>Circuite de c.a. specifice: circuitul RL, RC, RLC serie, circuitul RC, RL paralel, RL serie cu C paralel, regimuri rezonante – frecvența de rezonanță.</w:t>
            </w:r>
          </w:p>
          <w:p w14:paraId="648EB126" w14:textId="77777777" w:rsidR="008C6BCB" w:rsidRPr="00E14A41" w:rsidRDefault="008C6BCB" w:rsidP="008C6BCB">
            <w:pPr>
              <w:spacing w:after="0" w:line="240" w:lineRule="auto"/>
              <w:rPr>
                <w:rFonts w:ascii="Times New Roman" w:hAnsi="Times New Roman"/>
                <w:sz w:val="24"/>
                <w:szCs w:val="24"/>
              </w:rPr>
            </w:pPr>
          </w:p>
          <w:p w14:paraId="512EED66" w14:textId="77777777" w:rsidR="008C6BCB" w:rsidRPr="00E14A41" w:rsidRDefault="008C6BCB" w:rsidP="008C6BCB">
            <w:pPr>
              <w:spacing w:after="0" w:line="240" w:lineRule="auto"/>
              <w:rPr>
                <w:rFonts w:ascii="Times New Roman" w:hAnsi="Times New Roman"/>
                <w:color w:val="4C94D8"/>
                <w:sz w:val="24"/>
                <w:szCs w:val="24"/>
                <w:lang w:val="en-US"/>
              </w:rPr>
            </w:pPr>
            <w:r w:rsidRPr="00E14A41">
              <w:rPr>
                <w:rFonts w:ascii="Times New Roman" w:hAnsi="Times New Roman"/>
                <w:color w:val="4C94D8"/>
                <w:sz w:val="24"/>
                <w:szCs w:val="24"/>
                <w:lang w:val="en-US"/>
              </w:rPr>
              <w:t>Specific AC circuits: RL circuit, RC, RLC series, RC circuit, RL parallel, RL series with parallel C, resonant regimes – resonant frequency.</w:t>
            </w:r>
          </w:p>
        </w:tc>
        <w:tc>
          <w:tcPr>
            <w:tcW w:w="702" w:type="dxa"/>
          </w:tcPr>
          <w:p w14:paraId="10563FCB" w14:textId="77777777" w:rsidR="008C6BCB" w:rsidRPr="00E14A41" w:rsidRDefault="00322336" w:rsidP="008C6BCB">
            <w:pPr>
              <w:spacing w:after="0" w:line="240" w:lineRule="auto"/>
              <w:jc w:val="center"/>
              <w:rPr>
                <w:rFonts w:ascii="Times New Roman" w:hAnsi="Times New Roman"/>
                <w:b/>
                <w:sz w:val="24"/>
                <w:szCs w:val="24"/>
              </w:rPr>
            </w:pPr>
            <w:r w:rsidRPr="00E14A41">
              <w:rPr>
                <w:rFonts w:ascii="Times New Roman" w:hAnsi="Times New Roman"/>
                <w:b/>
                <w:bCs/>
                <w:sz w:val="24"/>
                <w:szCs w:val="24"/>
              </w:rPr>
              <w:t>3</w:t>
            </w:r>
          </w:p>
        </w:tc>
      </w:tr>
      <w:tr w:rsidR="008C6BCB" w:rsidRPr="00E14A41" w14:paraId="2C2DE232" w14:textId="77777777" w:rsidTr="008E0722">
        <w:trPr>
          <w:jc w:val="center"/>
        </w:trPr>
        <w:tc>
          <w:tcPr>
            <w:tcW w:w="1271" w:type="dxa"/>
            <w:vAlign w:val="center"/>
          </w:tcPr>
          <w:p w14:paraId="62EA26FD" w14:textId="77777777" w:rsidR="008C6BCB" w:rsidRPr="00E14A41" w:rsidRDefault="008C6BCB" w:rsidP="008C6BCB">
            <w:pPr>
              <w:spacing w:after="0" w:line="240" w:lineRule="auto"/>
              <w:jc w:val="center"/>
              <w:rPr>
                <w:rFonts w:ascii="Times New Roman" w:hAnsi="Times New Roman"/>
                <w:sz w:val="24"/>
                <w:szCs w:val="24"/>
              </w:rPr>
            </w:pPr>
            <w:r w:rsidRPr="00E14A41">
              <w:rPr>
                <w:rFonts w:ascii="Times New Roman" w:hAnsi="Times New Roman"/>
                <w:sz w:val="24"/>
                <w:szCs w:val="24"/>
              </w:rPr>
              <w:t>VI</w:t>
            </w:r>
          </w:p>
        </w:tc>
        <w:tc>
          <w:tcPr>
            <w:tcW w:w="8399" w:type="dxa"/>
          </w:tcPr>
          <w:p w14:paraId="4BE6999E" w14:textId="77777777" w:rsidR="008C6BCB" w:rsidRPr="00E14A41" w:rsidRDefault="008C6BCB" w:rsidP="008C6BCB">
            <w:pPr>
              <w:spacing w:after="0" w:line="240" w:lineRule="auto"/>
              <w:rPr>
                <w:rFonts w:ascii="Times New Roman" w:hAnsi="Times New Roman"/>
                <w:sz w:val="24"/>
                <w:szCs w:val="24"/>
              </w:rPr>
            </w:pPr>
            <w:r w:rsidRPr="00E14A41">
              <w:rPr>
                <w:rFonts w:ascii="Times New Roman" w:hAnsi="Times New Roman"/>
                <w:sz w:val="24"/>
                <w:szCs w:val="24"/>
              </w:rPr>
              <w:t xml:space="preserve">Rezolvarea circuitelor de c.a. prin utilizarea metodelor analoage folosite pentru circuitele de c.c., prin utilizarea reprezentării fazoriale. Calculul impedanțelor echivalente, a defazajelor circuitelor inductive și capacitive, diagrame de fazori. </w:t>
            </w:r>
          </w:p>
          <w:p w14:paraId="68A016D7" w14:textId="77777777" w:rsidR="008C6BCB" w:rsidRPr="00E14A41" w:rsidRDefault="008C6BCB" w:rsidP="008C6BCB">
            <w:pPr>
              <w:spacing w:after="0" w:line="240" w:lineRule="auto"/>
              <w:rPr>
                <w:rFonts w:ascii="Times New Roman" w:hAnsi="Times New Roman"/>
                <w:sz w:val="24"/>
                <w:szCs w:val="24"/>
              </w:rPr>
            </w:pPr>
          </w:p>
          <w:p w14:paraId="60992B24" w14:textId="77777777" w:rsidR="008C6BCB" w:rsidRPr="00E14A41" w:rsidRDefault="008C6BCB" w:rsidP="008C6BCB">
            <w:pPr>
              <w:spacing w:after="0" w:line="240" w:lineRule="auto"/>
              <w:rPr>
                <w:rFonts w:ascii="Times New Roman" w:hAnsi="Times New Roman"/>
                <w:color w:val="4C94D8"/>
                <w:sz w:val="24"/>
                <w:szCs w:val="24"/>
                <w:lang w:val="en-US"/>
              </w:rPr>
            </w:pPr>
            <w:r w:rsidRPr="00E14A41">
              <w:rPr>
                <w:rFonts w:ascii="Times New Roman" w:hAnsi="Times New Roman"/>
                <w:color w:val="4C94D8"/>
                <w:sz w:val="24"/>
                <w:szCs w:val="24"/>
                <w:lang w:val="en-US"/>
              </w:rPr>
              <w:t>Solving AC circuits using analogous methods to those used for DC circuits; phasor representation. Calculation of equivalent impedances, phase angles of inductive and capacitive circuits, phasor diagrams.</w:t>
            </w:r>
          </w:p>
        </w:tc>
        <w:tc>
          <w:tcPr>
            <w:tcW w:w="702" w:type="dxa"/>
          </w:tcPr>
          <w:p w14:paraId="6F18F9A3" w14:textId="77777777" w:rsidR="008C6BCB" w:rsidRPr="00E14A41" w:rsidRDefault="008C6BCB" w:rsidP="008C6BCB">
            <w:pPr>
              <w:spacing w:after="0" w:line="240" w:lineRule="auto"/>
              <w:jc w:val="center"/>
              <w:rPr>
                <w:rFonts w:ascii="Times New Roman" w:hAnsi="Times New Roman"/>
                <w:b/>
                <w:sz w:val="24"/>
                <w:szCs w:val="24"/>
              </w:rPr>
            </w:pPr>
            <w:r w:rsidRPr="00E14A41">
              <w:rPr>
                <w:rFonts w:ascii="Times New Roman" w:hAnsi="Times New Roman"/>
                <w:b/>
                <w:bCs/>
                <w:sz w:val="24"/>
                <w:szCs w:val="24"/>
              </w:rPr>
              <w:t>2</w:t>
            </w:r>
          </w:p>
        </w:tc>
      </w:tr>
      <w:tr w:rsidR="008C6BCB" w:rsidRPr="00E14A41" w14:paraId="3F3674A3" w14:textId="77777777" w:rsidTr="008E0722">
        <w:trPr>
          <w:jc w:val="center"/>
        </w:trPr>
        <w:tc>
          <w:tcPr>
            <w:tcW w:w="1271" w:type="dxa"/>
            <w:vAlign w:val="center"/>
          </w:tcPr>
          <w:p w14:paraId="774B54EE" w14:textId="77777777" w:rsidR="008C6BCB" w:rsidRPr="00E14A41" w:rsidRDefault="008C6BCB" w:rsidP="008C6BCB">
            <w:pPr>
              <w:spacing w:after="0" w:line="240" w:lineRule="auto"/>
              <w:jc w:val="center"/>
              <w:rPr>
                <w:rFonts w:ascii="Times New Roman" w:hAnsi="Times New Roman"/>
                <w:sz w:val="24"/>
                <w:szCs w:val="24"/>
              </w:rPr>
            </w:pPr>
            <w:r w:rsidRPr="00E14A41">
              <w:rPr>
                <w:rFonts w:ascii="Times New Roman" w:hAnsi="Times New Roman"/>
                <w:sz w:val="24"/>
                <w:szCs w:val="24"/>
              </w:rPr>
              <w:t>VII</w:t>
            </w:r>
          </w:p>
        </w:tc>
        <w:tc>
          <w:tcPr>
            <w:tcW w:w="8399" w:type="dxa"/>
          </w:tcPr>
          <w:p w14:paraId="20061437" w14:textId="77777777" w:rsidR="008C6BCB" w:rsidRPr="00E14A41" w:rsidRDefault="008C6BCB" w:rsidP="008C6BCB">
            <w:pPr>
              <w:spacing w:after="0" w:line="240" w:lineRule="auto"/>
              <w:rPr>
                <w:rFonts w:ascii="Times New Roman" w:hAnsi="Times New Roman"/>
                <w:sz w:val="24"/>
                <w:szCs w:val="24"/>
              </w:rPr>
            </w:pPr>
            <w:r w:rsidRPr="00E14A41">
              <w:rPr>
                <w:rFonts w:ascii="Times New Roman" w:hAnsi="Times New Roman"/>
                <w:sz w:val="24"/>
                <w:szCs w:val="24"/>
              </w:rPr>
              <w:t xml:space="preserve">Teoria câmpului electromagnetic: forța Coulomb, câmpul electrostatic produs de o </w:t>
            </w:r>
            <w:r w:rsidRPr="00E14A41">
              <w:rPr>
                <w:rFonts w:ascii="Times New Roman" w:hAnsi="Times New Roman"/>
                <w:sz w:val="24"/>
                <w:szCs w:val="24"/>
              </w:rPr>
              <w:lastRenderedPageBreak/>
              <w:t xml:space="preserve">sarcină punctiformă și de sarcini distribuite în vid, câmpul electrostatic în materiale: dielectrici, polarizația electrică. Potențial electric, diferență de potențial. </w:t>
            </w:r>
          </w:p>
          <w:p w14:paraId="24424F3C" w14:textId="77777777" w:rsidR="008C6BCB" w:rsidRPr="00E14A41" w:rsidRDefault="008C6BCB" w:rsidP="008C6BCB">
            <w:pPr>
              <w:spacing w:after="0" w:line="240" w:lineRule="auto"/>
              <w:rPr>
                <w:rFonts w:ascii="Times New Roman" w:hAnsi="Times New Roman"/>
                <w:sz w:val="24"/>
                <w:szCs w:val="24"/>
              </w:rPr>
            </w:pPr>
          </w:p>
          <w:p w14:paraId="1EE66EB1" w14:textId="77777777" w:rsidR="008C6BCB" w:rsidRPr="00E14A41" w:rsidRDefault="008C6BCB" w:rsidP="008C6BCB">
            <w:pPr>
              <w:spacing w:after="0" w:line="240" w:lineRule="auto"/>
              <w:rPr>
                <w:rFonts w:ascii="Times New Roman" w:hAnsi="Times New Roman"/>
                <w:color w:val="4C94D8"/>
                <w:sz w:val="24"/>
                <w:szCs w:val="24"/>
                <w:lang w:val="en-US"/>
              </w:rPr>
            </w:pPr>
            <w:r w:rsidRPr="00E14A41">
              <w:rPr>
                <w:rFonts w:ascii="Times New Roman" w:hAnsi="Times New Roman"/>
                <w:color w:val="4C94D8"/>
                <w:sz w:val="24"/>
                <w:szCs w:val="24"/>
                <w:lang w:val="en-US"/>
              </w:rPr>
              <w:t xml:space="preserve">Electromagnetic field theory: Coulomb force, electrostatic field produced by a </w:t>
            </w:r>
            <w:r w:rsidR="00322336" w:rsidRPr="00E14A41">
              <w:rPr>
                <w:rFonts w:ascii="Times New Roman" w:hAnsi="Times New Roman"/>
                <w:color w:val="4C94D8"/>
                <w:sz w:val="24"/>
                <w:szCs w:val="24"/>
                <w:lang w:val="en-US"/>
              </w:rPr>
              <w:t>dot</w:t>
            </w:r>
            <w:r w:rsidRPr="00E14A41">
              <w:rPr>
                <w:rFonts w:ascii="Times New Roman" w:hAnsi="Times New Roman"/>
                <w:color w:val="4C94D8"/>
                <w:sz w:val="24"/>
                <w:szCs w:val="24"/>
                <w:lang w:val="en-US"/>
              </w:rPr>
              <w:t xml:space="preserve"> charge and </w:t>
            </w:r>
            <w:r w:rsidR="00322336" w:rsidRPr="00E14A41">
              <w:rPr>
                <w:rFonts w:ascii="Times New Roman" w:hAnsi="Times New Roman"/>
                <w:color w:val="4C94D8"/>
                <w:sz w:val="24"/>
                <w:szCs w:val="24"/>
                <w:lang w:val="en-US"/>
              </w:rPr>
              <w:t xml:space="preserve">by </w:t>
            </w:r>
            <w:r w:rsidRPr="00E14A41">
              <w:rPr>
                <w:rFonts w:ascii="Times New Roman" w:hAnsi="Times New Roman"/>
                <w:color w:val="4C94D8"/>
                <w:sz w:val="24"/>
                <w:szCs w:val="24"/>
                <w:lang w:val="en-US"/>
              </w:rPr>
              <w:t>distributed charges in a vacuum, electrostatic field in materials: dielectrics, electric polarization. Electrical potential, potential difference.</w:t>
            </w:r>
          </w:p>
        </w:tc>
        <w:tc>
          <w:tcPr>
            <w:tcW w:w="702" w:type="dxa"/>
          </w:tcPr>
          <w:p w14:paraId="09313121" w14:textId="77777777" w:rsidR="008C6BCB" w:rsidRPr="00E14A41" w:rsidRDefault="00322336" w:rsidP="008C6BCB">
            <w:pPr>
              <w:spacing w:after="0" w:line="240" w:lineRule="auto"/>
              <w:jc w:val="center"/>
              <w:rPr>
                <w:rFonts w:ascii="Times New Roman" w:hAnsi="Times New Roman"/>
                <w:b/>
                <w:bCs/>
                <w:sz w:val="24"/>
                <w:szCs w:val="24"/>
              </w:rPr>
            </w:pPr>
            <w:r w:rsidRPr="00E14A41">
              <w:rPr>
                <w:rFonts w:ascii="Times New Roman" w:hAnsi="Times New Roman"/>
                <w:b/>
                <w:bCs/>
                <w:sz w:val="24"/>
                <w:szCs w:val="24"/>
              </w:rPr>
              <w:lastRenderedPageBreak/>
              <w:t>2</w:t>
            </w:r>
          </w:p>
        </w:tc>
      </w:tr>
      <w:tr w:rsidR="008C6BCB" w:rsidRPr="00E14A41" w14:paraId="5251AA58" w14:textId="77777777" w:rsidTr="008E0722">
        <w:trPr>
          <w:jc w:val="center"/>
        </w:trPr>
        <w:tc>
          <w:tcPr>
            <w:tcW w:w="1271" w:type="dxa"/>
            <w:vAlign w:val="center"/>
          </w:tcPr>
          <w:p w14:paraId="27256D27" w14:textId="77777777" w:rsidR="008C6BCB" w:rsidRPr="00E14A41" w:rsidRDefault="00322336" w:rsidP="008C6BCB">
            <w:pPr>
              <w:spacing w:after="0" w:line="240" w:lineRule="auto"/>
              <w:jc w:val="center"/>
              <w:rPr>
                <w:rFonts w:ascii="Times New Roman" w:hAnsi="Times New Roman"/>
                <w:sz w:val="24"/>
                <w:szCs w:val="24"/>
              </w:rPr>
            </w:pPr>
            <w:r w:rsidRPr="00E14A41">
              <w:rPr>
                <w:rFonts w:ascii="Times New Roman" w:hAnsi="Times New Roman"/>
                <w:sz w:val="24"/>
                <w:szCs w:val="24"/>
              </w:rPr>
              <w:t>VIII</w:t>
            </w:r>
          </w:p>
        </w:tc>
        <w:tc>
          <w:tcPr>
            <w:tcW w:w="8399" w:type="dxa"/>
          </w:tcPr>
          <w:p w14:paraId="61D94623" w14:textId="77777777" w:rsidR="008C6BCB" w:rsidRPr="00E14A41" w:rsidRDefault="008C6BCB" w:rsidP="008C6BCB">
            <w:pPr>
              <w:spacing w:after="0" w:line="240" w:lineRule="auto"/>
              <w:rPr>
                <w:rFonts w:ascii="Times New Roman" w:hAnsi="Times New Roman"/>
                <w:sz w:val="24"/>
                <w:szCs w:val="24"/>
              </w:rPr>
            </w:pPr>
            <w:r w:rsidRPr="00E14A41">
              <w:rPr>
                <w:rFonts w:ascii="Times New Roman" w:hAnsi="Times New Roman"/>
                <w:sz w:val="24"/>
                <w:szCs w:val="24"/>
              </w:rPr>
              <w:t>Câmpul electrodinamic – legea conducției electrice. Tipuri de materiale conductoare.</w:t>
            </w:r>
          </w:p>
          <w:p w14:paraId="676485CD" w14:textId="77777777" w:rsidR="008C6BCB" w:rsidRPr="00E14A41" w:rsidRDefault="008C6BCB" w:rsidP="008C6BCB">
            <w:pPr>
              <w:spacing w:after="0" w:line="240" w:lineRule="auto"/>
              <w:rPr>
                <w:rFonts w:ascii="Times New Roman" w:hAnsi="Times New Roman"/>
                <w:sz w:val="24"/>
                <w:szCs w:val="24"/>
              </w:rPr>
            </w:pPr>
          </w:p>
          <w:p w14:paraId="166E088E" w14:textId="77777777" w:rsidR="008C6BCB" w:rsidRPr="00E14A41" w:rsidRDefault="008C6BCB" w:rsidP="008C6BCB">
            <w:pPr>
              <w:spacing w:after="0" w:line="240" w:lineRule="auto"/>
              <w:rPr>
                <w:rFonts w:ascii="Times New Roman" w:hAnsi="Times New Roman"/>
                <w:color w:val="4C94D8"/>
                <w:sz w:val="24"/>
                <w:szCs w:val="24"/>
                <w:lang w:val="en-US"/>
              </w:rPr>
            </w:pPr>
            <w:r w:rsidRPr="00E14A41">
              <w:rPr>
                <w:rFonts w:ascii="Times New Roman" w:hAnsi="Times New Roman"/>
                <w:color w:val="4C94D8"/>
                <w:sz w:val="24"/>
                <w:szCs w:val="24"/>
                <w:lang w:val="en-US"/>
              </w:rPr>
              <w:t>Electrodynamic field – the law of electric conduction. Types of conductive materials.</w:t>
            </w:r>
          </w:p>
        </w:tc>
        <w:tc>
          <w:tcPr>
            <w:tcW w:w="702" w:type="dxa"/>
          </w:tcPr>
          <w:p w14:paraId="164AE576" w14:textId="77777777" w:rsidR="008C6BCB" w:rsidRPr="00E14A41" w:rsidRDefault="00322336" w:rsidP="008C6BCB">
            <w:pPr>
              <w:spacing w:after="0" w:line="240" w:lineRule="auto"/>
              <w:jc w:val="center"/>
              <w:rPr>
                <w:rFonts w:ascii="Times New Roman" w:hAnsi="Times New Roman"/>
                <w:b/>
                <w:bCs/>
                <w:sz w:val="24"/>
                <w:szCs w:val="24"/>
              </w:rPr>
            </w:pPr>
            <w:r w:rsidRPr="00E14A41">
              <w:rPr>
                <w:rFonts w:ascii="Times New Roman" w:hAnsi="Times New Roman"/>
                <w:b/>
                <w:bCs/>
                <w:sz w:val="24"/>
                <w:szCs w:val="24"/>
              </w:rPr>
              <w:t>2</w:t>
            </w:r>
          </w:p>
        </w:tc>
      </w:tr>
      <w:tr w:rsidR="008C6BCB" w:rsidRPr="00E14A41" w14:paraId="441C5B55" w14:textId="77777777" w:rsidTr="008E0722">
        <w:trPr>
          <w:jc w:val="center"/>
        </w:trPr>
        <w:tc>
          <w:tcPr>
            <w:tcW w:w="1271" w:type="dxa"/>
            <w:vAlign w:val="center"/>
          </w:tcPr>
          <w:p w14:paraId="2200E0F1" w14:textId="77777777" w:rsidR="008C6BCB" w:rsidRPr="00E14A41" w:rsidRDefault="00322336" w:rsidP="008C6BCB">
            <w:pPr>
              <w:spacing w:after="0" w:line="240" w:lineRule="auto"/>
              <w:jc w:val="center"/>
              <w:rPr>
                <w:rFonts w:ascii="Times New Roman" w:hAnsi="Times New Roman"/>
                <w:sz w:val="24"/>
                <w:szCs w:val="24"/>
              </w:rPr>
            </w:pPr>
            <w:r w:rsidRPr="00E14A41">
              <w:rPr>
                <w:rFonts w:ascii="Times New Roman" w:hAnsi="Times New Roman"/>
                <w:sz w:val="24"/>
                <w:szCs w:val="24"/>
              </w:rPr>
              <w:t>IX</w:t>
            </w:r>
          </w:p>
        </w:tc>
        <w:tc>
          <w:tcPr>
            <w:tcW w:w="8399" w:type="dxa"/>
          </w:tcPr>
          <w:p w14:paraId="16C23167" w14:textId="77777777" w:rsidR="008C6BCB" w:rsidRPr="00E14A41" w:rsidRDefault="008C6BCB" w:rsidP="008C6BCB">
            <w:pPr>
              <w:spacing w:after="0" w:line="240" w:lineRule="auto"/>
              <w:rPr>
                <w:rFonts w:ascii="Times New Roman" w:hAnsi="Times New Roman"/>
                <w:sz w:val="24"/>
                <w:szCs w:val="24"/>
              </w:rPr>
            </w:pPr>
            <w:r w:rsidRPr="00E14A41">
              <w:rPr>
                <w:rFonts w:ascii="Times New Roman" w:hAnsi="Times New Roman"/>
                <w:sz w:val="24"/>
                <w:szCs w:val="24"/>
              </w:rPr>
              <w:t>Câmpul magnetic staționar – legea Biot-Savart, teorema lui Ampere (legea circuitului magnetic). Materiale magnetice, dependența dintre inducție, magnetizație și intensitatea câmpului magnetic. Forțe electromagnetice: Lorentz, Laplace, Ampere.</w:t>
            </w:r>
          </w:p>
          <w:p w14:paraId="32EE0A92" w14:textId="77777777" w:rsidR="008C6BCB" w:rsidRPr="00E14A41" w:rsidRDefault="008C6BCB" w:rsidP="008C6BCB">
            <w:pPr>
              <w:spacing w:after="0" w:line="240" w:lineRule="auto"/>
              <w:rPr>
                <w:rFonts w:ascii="Times New Roman" w:hAnsi="Times New Roman"/>
                <w:sz w:val="24"/>
                <w:szCs w:val="24"/>
              </w:rPr>
            </w:pPr>
          </w:p>
          <w:p w14:paraId="711847D2" w14:textId="77777777" w:rsidR="008C6BCB" w:rsidRPr="00E14A41" w:rsidRDefault="008C6BCB" w:rsidP="008C6BCB">
            <w:pPr>
              <w:spacing w:after="0" w:line="240" w:lineRule="auto"/>
              <w:rPr>
                <w:rFonts w:ascii="Times New Roman" w:hAnsi="Times New Roman"/>
                <w:color w:val="4C94D8"/>
                <w:sz w:val="24"/>
                <w:szCs w:val="24"/>
                <w:lang w:val="en-US"/>
              </w:rPr>
            </w:pPr>
            <w:r w:rsidRPr="00E14A41">
              <w:rPr>
                <w:rFonts w:ascii="Times New Roman" w:hAnsi="Times New Roman"/>
                <w:color w:val="4C94D8"/>
                <w:sz w:val="24"/>
                <w:szCs w:val="24"/>
                <w:lang w:val="en-US"/>
              </w:rPr>
              <w:t xml:space="preserve">Stationary magnetic field – </w:t>
            </w:r>
            <w:proofErr w:type="spellStart"/>
            <w:r w:rsidRPr="00E14A41">
              <w:rPr>
                <w:rFonts w:ascii="Times New Roman" w:hAnsi="Times New Roman"/>
                <w:color w:val="4C94D8"/>
                <w:sz w:val="24"/>
                <w:szCs w:val="24"/>
                <w:lang w:val="en-US"/>
              </w:rPr>
              <w:t>Biot</w:t>
            </w:r>
            <w:proofErr w:type="spellEnd"/>
            <w:r w:rsidRPr="00E14A41">
              <w:rPr>
                <w:rFonts w:ascii="Times New Roman" w:hAnsi="Times New Roman"/>
                <w:color w:val="4C94D8"/>
                <w:sz w:val="24"/>
                <w:szCs w:val="24"/>
                <w:lang w:val="en-US"/>
              </w:rPr>
              <w:t>-Savart law, Ampere's theorem (magnetic circuit law). Magnetic materials, the dependence between induction, magnetization and magnetic field strength. Electromagnetic forces: Lorentz, Laplace, Ampere.</w:t>
            </w:r>
          </w:p>
        </w:tc>
        <w:tc>
          <w:tcPr>
            <w:tcW w:w="702" w:type="dxa"/>
          </w:tcPr>
          <w:p w14:paraId="4B8839C0" w14:textId="77777777" w:rsidR="008C6BCB" w:rsidRPr="00E14A41" w:rsidRDefault="00322336" w:rsidP="008C6BCB">
            <w:pPr>
              <w:spacing w:after="0" w:line="240" w:lineRule="auto"/>
              <w:jc w:val="center"/>
              <w:rPr>
                <w:rFonts w:ascii="Times New Roman" w:hAnsi="Times New Roman"/>
                <w:b/>
                <w:bCs/>
                <w:sz w:val="24"/>
                <w:szCs w:val="24"/>
              </w:rPr>
            </w:pPr>
            <w:r w:rsidRPr="00E14A41">
              <w:rPr>
                <w:rFonts w:ascii="Times New Roman" w:hAnsi="Times New Roman"/>
                <w:b/>
                <w:bCs/>
                <w:sz w:val="24"/>
                <w:szCs w:val="24"/>
              </w:rPr>
              <w:t>2</w:t>
            </w:r>
          </w:p>
        </w:tc>
      </w:tr>
      <w:tr w:rsidR="008C6BCB" w:rsidRPr="00E14A41" w14:paraId="631088E4" w14:textId="77777777" w:rsidTr="008E0722">
        <w:trPr>
          <w:jc w:val="center"/>
        </w:trPr>
        <w:tc>
          <w:tcPr>
            <w:tcW w:w="1271" w:type="dxa"/>
            <w:vAlign w:val="center"/>
          </w:tcPr>
          <w:p w14:paraId="0EE8AAE4" w14:textId="77777777" w:rsidR="008C6BCB" w:rsidRPr="00E14A41" w:rsidRDefault="00322336" w:rsidP="008C6BCB">
            <w:pPr>
              <w:spacing w:after="0" w:line="240" w:lineRule="auto"/>
              <w:jc w:val="center"/>
              <w:rPr>
                <w:rFonts w:ascii="Times New Roman" w:hAnsi="Times New Roman"/>
                <w:sz w:val="24"/>
                <w:szCs w:val="24"/>
              </w:rPr>
            </w:pPr>
            <w:r w:rsidRPr="00E14A41">
              <w:rPr>
                <w:rFonts w:ascii="Times New Roman" w:hAnsi="Times New Roman"/>
                <w:sz w:val="24"/>
                <w:szCs w:val="24"/>
              </w:rPr>
              <w:t>X</w:t>
            </w:r>
          </w:p>
        </w:tc>
        <w:tc>
          <w:tcPr>
            <w:tcW w:w="8399" w:type="dxa"/>
          </w:tcPr>
          <w:p w14:paraId="0EF0AC98" w14:textId="77777777" w:rsidR="008C6BCB" w:rsidRPr="00E14A41" w:rsidRDefault="008C6BCB" w:rsidP="008C6BCB">
            <w:pPr>
              <w:spacing w:after="0" w:line="240" w:lineRule="auto"/>
              <w:rPr>
                <w:rFonts w:ascii="Times New Roman" w:hAnsi="Times New Roman"/>
                <w:sz w:val="24"/>
                <w:szCs w:val="24"/>
              </w:rPr>
            </w:pPr>
            <w:r w:rsidRPr="00E14A41">
              <w:rPr>
                <w:rFonts w:ascii="Times New Roman" w:hAnsi="Times New Roman"/>
                <w:sz w:val="24"/>
                <w:szCs w:val="24"/>
              </w:rPr>
              <w:t>Câmpul electromagnetic: legea inducției electromagnetice. Aplicații specifice ale câmpului electromagnetic. Echivalența legii inducției electromagnetice (Faraday) cu expresia forței Lorentz. Potențialul magnetic vector. Ecuațiile lui Maxwell.</w:t>
            </w:r>
          </w:p>
          <w:p w14:paraId="421A0CCC" w14:textId="77777777" w:rsidR="008C6BCB" w:rsidRPr="00E14A41" w:rsidRDefault="008C6BCB" w:rsidP="008C6BCB">
            <w:pPr>
              <w:spacing w:after="0" w:line="240" w:lineRule="auto"/>
              <w:rPr>
                <w:rFonts w:ascii="Times New Roman" w:hAnsi="Times New Roman"/>
                <w:sz w:val="24"/>
                <w:szCs w:val="24"/>
              </w:rPr>
            </w:pPr>
          </w:p>
          <w:p w14:paraId="7C69D62E" w14:textId="77777777" w:rsidR="008C6BCB" w:rsidRPr="00E14A41" w:rsidRDefault="008C6BCB" w:rsidP="008C6BCB">
            <w:pPr>
              <w:spacing w:after="0" w:line="240" w:lineRule="auto"/>
              <w:rPr>
                <w:rFonts w:ascii="Times New Roman" w:hAnsi="Times New Roman"/>
                <w:color w:val="4C94D8"/>
                <w:sz w:val="24"/>
                <w:szCs w:val="24"/>
                <w:lang w:val="en-US"/>
              </w:rPr>
            </w:pPr>
            <w:r w:rsidRPr="00E14A41">
              <w:rPr>
                <w:rFonts w:ascii="Times New Roman" w:hAnsi="Times New Roman"/>
                <w:color w:val="4C94D8"/>
                <w:sz w:val="24"/>
                <w:szCs w:val="24"/>
                <w:lang w:val="en-US"/>
              </w:rPr>
              <w:t>Electromagnetic field: the law of electromagnetic induction. Specific applications of the electromagnetic field. Equivalence of the law of electromagnetic induction (Faraday) with the expression of the Lorentz force. Magnetic potential vector. Maxwell's equations.</w:t>
            </w:r>
          </w:p>
        </w:tc>
        <w:tc>
          <w:tcPr>
            <w:tcW w:w="702" w:type="dxa"/>
          </w:tcPr>
          <w:p w14:paraId="034AAE62" w14:textId="77777777" w:rsidR="008C6BCB" w:rsidRPr="00E14A41" w:rsidRDefault="00322336" w:rsidP="008C6BCB">
            <w:pPr>
              <w:spacing w:after="0" w:line="240" w:lineRule="auto"/>
              <w:jc w:val="center"/>
              <w:rPr>
                <w:rFonts w:ascii="Times New Roman" w:hAnsi="Times New Roman"/>
                <w:b/>
                <w:bCs/>
                <w:sz w:val="24"/>
                <w:szCs w:val="24"/>
              </w:rPr>
            </w:pPr>
            <w:r w:rsidRPr="00E14A41">
              <w:rPr>
                <w:rFonts w:ascii="Times New Roman" w:hAnsi="Times New Roman"/>
                <w:b/>
                <w:bCs/>
                <w:sz w:val="24"/>
                <w:szCs w:val="24"/>
              </w:rPr>
              <w:t>2</w:t>
            </w:r>
          </w:p>
        </w:tc>
      </w:tr>
      <w:tr w:rsidR="008C6BCB" w:rsidRPr="00E14A41" w14:paraId="53DCCA02" w14:textId="77777777" w:rsidTr="008E0722">
        <w:trPr>
          <w:jc w:val="center"/>
        </w:trPr>
        <w:tc>
          <w:tcPr>
            <w:tcW w:w="1271" w:type="dxa"/>
            <w:vAlign w:val="center"/>
          </w:tcPr>
          <w:p w14:paraId="0C6081E1" w14:textId="77777777" w:rsidR="008C6BCB" w:rsidRPr="00E14A41" w:rsidRDefault="00322336" w:rsidP="008C6BCB">
            <w:pPr>
              <w:spacing w:after="0" w:line="240" w:lineRule="auto"/>
              <w:jc w:val="center"/>
              <w:rPr>
                <w:rFonts w:ascii="Times New Roman" w:hAnsi="Times New Roman"/>
                <w:sz w:val="24"/>
                <w:szCs w:val="24"/>
              </w:rPr>
            </w:pPr>
            <w:r w:rsidRPr="00E14A41">
              <w:rPr>
                <w:rFonts w:ascii="Times New Roman" w:hAnsi="Times New Roman"/>
                <w:sz w:val="24"/>
                <w:szCs w:val="24"/>
              </w:rPr>
              <w:t>XI</w:t>
            </w:r>
          </w:p>
        </w:tc>
        <w:tc>
          <w:tcPr>
            <w:tcW w:w="8399" w:type="dxa"/>
          </w:tcPr>
          <w:p w14:paraId="6D634032" w14:textId="77777777" w:rsidR="008C6BCB" w:rsidRPr="00E14A41" w:rsidRDefault="008C6BCB" w:rsidP="008C6BCB">
            <w:pPr>
              <w:spacing w:after="0" w:line="240" w:lineRule="auto"/>
              <w:rPr>
                <w:rFonts w:ascii="Times New Roman" w:hAnsi="Times New Roman"/>
                <w:sz w:val="24"/>
                <w:szCs w:val="24"/>
              </w:rPr>
            </w:pPr>
            <w:r w:rsidRPr="00E14A41">
              <w:rPr>
                <w:rFonts w:ascii="Times New Roman" w:hAnsi="Times New Roman"/>
                <w:sz w:val="24"/>
                <w:szCs w:val="24"/>
              </w:rPr>
              <w:t>Elemente generale privind măsurarea mărimilor electrice: aparate de măsură, scheme de măsurare a puterii trifazate.</w:t>
            </w:r>
          </w:p>
          <w:p w14:paraId="13A2A57E" w14:textId="77777777" w:rsidR="008C6BCB" w:rsidRPr="00E14A41" w:rsidRDefault="008C6BCB" w:rsidP="008C6BCB">
            <w:pPr>
              <w:spacing w:after="0" w:line="240" w:lineRule="auto"/>
              <w:rPr>
                <w:rFonts w:ascii="Times New Roman" w:hAnsi="Times New Roman"/>
                <w:sz w:val="24"/>
                <w:szCs w:val="24"/>
              </w:rPr>
            </w:pPr>
          </w:p>
          <w:p w14:paraId="61B398D4" w14:textId="77777777" w:rsidR="008C6BCB" w:rsidRPr="00E14A41" w:rsidRDefault="008C6BCB" w:rsidP="008C6BCB">
            <w:pPr>
              <w:spacing w:after="0" w:line="240" w:lineRule="auto"/>
              <w:rPr>
                <w:rFonts w:ascii="Times New Roman" w:hAnsi="Times New Roman"/>
                <w:color w:val="4C94D8"/>
                <w:sz w:val="24"/>
                <w:szCs w:val="24"/>
                <w:lang w:val="en-US"/>
              </w:rPr>
            </w:pPr>
            <w:r w:rsidRPr="00E14A41">
              <w:rPr>
                <w:rFonts w:ascii="Times New Roman" w:hAnsi="Times New Roman"/>
                <w:color w:val="4C94D8"/>
                <w:sz w:val="24"/>
                <w:szCs w:val="24"/>
                <w:lang w:val="en-US"/>
              </w:rPr>
              <w:t>General elements regarding the measurement of electrical quantities: measuring devices, three-phase power measurement schemes.</w:t>
            </w:r>
          </w:p>
        </w:tc>
        <w:tc>
          <w:tcPr>
            <w:tcW w:w="702" w:type="dxa"/>
          </w:tcPr>
          <w:p w14:paraId="41FAF6D9" w14:textId="77777777" w:rsidR="008C6BCB" w:rsidRPr="00E14A41" w:rsidRDefault="00322336" w:rsidP="008C6BCB">
            <w:pPr>
              <w:spacing w:after="0" w:line="240" w:lineRule="auto"/>
              <w:jc w:val="center"/>
              <w:rPr>
                <w:rFonts w:ascii="Times New Roman" w:hAnsi="Times New Roman"/>
                <w:b/>
                <w:bCs/>
                <w:sz w:val="24"/>
                <w:szCs w:val="24"/>
              </w:rPr>
            </w:pPr>
            <w:r w:rsidRPr="00E14A41">
              <w:rPr>
                <w:rFonts w:ascii="Times New Roman" w:hAnsi="Times New Roman"/>
                <w:b/>
                <w:bCs/>
                <w:sz w:val="24"/>
                <w:szCs w:val="24"/>
              </w:rPr>
              <w:t>2</w:t>
            </w:r>
          </w:p>
        </w:tc>
      </w:tr>
      <w:tr w:rsidR="008C6BCB" w:rsidRPr="00E14A41" w14:paraId="0EC94AF4" w14:textId="77777777" w:rsidTr="008E0722">
        <w:trPr>
          <w:jc w:val="center"/>
        </w:trPr>
        <w:tc>
          <w:tcPr>
            <w:tcW w:w="1271" w:type="dxa"/>
          </w:tcPr>
          <w:p w14:paraId="583E8D23" w14:textId="77777777" w:rsidR="008C6BCB" w:rsidRPr="00E14A41" w:rsidRDefault="008C6BCB" w:rsidP="008C6BCB">
            <w:pPr>
              <w:spacing w:after="0" w:line="240" w:lineRule="auto"/>
              <w:rPr>
                <w:rFonts w:ascii="Times New Roman" w:hAnsi="Times New Roman"/>
                <w:sz w:val="24"/>
                <w:szCs w:val="24"/>
              </w:rPr>
            </w:pPr>
          </w:p>
        </w:tc>
        <w:tc>
          <w:tcPr>
            <w:tcW w:w="8399" w:type="dxa"/>
          </w:tcPr>
          <w:p w14:paraId="72B94C75" w14:textId="77777777" w:rsidR="008C6BCB" w:rsidRPr="00E14A41" w:rsidRDefault="008C6BCB" w:rsidP="008C6BCB">
            <w:pPr>
              <w:spacing w:after="0" w:line="240" w:lineRule="auto"/>
              <w:jc w:val="right"/>
              <w:rPr>
                <w:rFonts w:ascii="Times New Roman" w:hAnsi="Times New Roman"/>
                <w:b/>
                <w:sz w:val="24"/>
                <w:szCs w:val="24"/>
              </w:rPr>
            </w:pPr>
            <w:r w:rsidRPr="00E14A41">
              <w:rPr>
                <w:rFonts w:ascii="Times New Roman" w:hAnsi="Times New Roman"/>
                <w:b/>
                <w:sz w:val="24"/>
                <w:szCs w:val="24"/>
              </w:rPr>
              <w:t>Total:</w:t>
            </w:r>
          </w:p>
        </w:tc>
        <w:tc>
          <w:tcPr>
            <w:tcW w:w="702" w:type="dxa"/>
          </w:tcPr>
          <w:p w14:paraId="49B70F0D" w14:textId="77777777" w:rsidR="008C6BCB" w:rsidRPr="00E14A41" w:rsidRDefault="008C6BCB" w:rsidP="008C6BCB">
            <w:pPr>
              <w:spacing w:after="0" w:line="240" w:lineRule="auto"/>
              <w:jc w:val="center"/>
              <w:rPr>
                <w:rFonts w:ascii="Times New Roman" w:hAnsi="Times New Roman"/>
                <w:b/>
                <w:sz w:val="24"/>
                <w:szCs w:val="24"/>
              </w:rPr>
            </w:pPr>
            <w:r w:rsidRPr="00E14A41">
              <w:rPr>
                <w:rFonts w:ascii="Times New Roman" w:hAnsi="Times New Roman"/>
                <w:b/>
                <w:sz w:val="24"/>
                <w:szCs w:val="24"/>
              </w:rPr>
              <w:t>28</w:t>
            </w:r>
          </w:p>
        </w:tc>
      </w:tr>
      <w:tr w:rsidR="008C6BCB" w:rsidRPr="00E14A41" w14:paraId="7B4434A7" w14:textId="77777777" w:rsidTr="008E0722">
        <w:trPr>
          <w:jc w:val="center"/>
        </w:trPr>
        <w:tc>
          <w:tcPr>
            <w:tcW w:w="10372" w:type="dxa"/>
            <w:gridSpan w:val="3"/>
            <w:vAlign w:val="center"/>
          </w:tcPr>
          <w:p w14:paraId="5B4D3553" w14:textId="77777777" w:rsidR="008C6BCB" w:rsidRPr="00E14A41" w:rsidRDefault="008C6BCB" w:rsidP="008C6BCB">
            <w:pPr>
              <w:spacing w:after="0" w:line="240" w:lineRule="auto"/>
              <w:rPr>
                <w:rFonts w:ascii="Times New Roman" w:hAnsi="Times New Roman"/>
                <w:sz w:val="24"/>
                <w:szCs w:val="24"/>
              </w:rPr>
            </w:pPr>
            <w:r w:rsidRPr="00E14A41">
              <w:rPr>
                <w:rFonts w:ascii="Times New Roman" w:hAnsi="Times New Roman"/>
                <w:sz w:val="24"/>
                <w:szCs w:val="24"/>
              </w:rPr>
              <w:t xml:space="preserve">Bibliografie: </w:t>
            </w:r>
          </w:p>
          <w:p w14:paraId="3C03A451" w14:textId="77777777" w:rsidR="00322336" w:rsidRPr="00E14A41" w:rsidRDefault="00322336" w:rsidP="00322336">
            <w:pPr>
              <w:pStyle w:val="Default"/>
              <w:numPr>
                <w:ilvl w:val="0"/>
                <w:numId w:val="30"/>
              </w:numPr>
              <w:rPr>
                <w:rFonts w:ascii="Times New Roman" w:hAnsi="Times New Roman" w:cs="Times New Roman"/>
                <w:lang w:val="ro-RO"/>
              </w:rPr>
            </w:pPr>
            <w:r w:rsidRPr="00E14A41">
              <w:rPr>
                <w:rFonts w:ascii="Times New Roman" w:hAnsi="Times New Roman" w:cs="Times New Roman"/>
                <w:lang w:val="ro-RO"/>
              </w:rPr>
              <w:t xml:space="preserve">Notițe de curs </w:t>
            </w:r>
            <w:r w:rsidR="008E0722" w:rsidRPr="00E14A41">
              <w:rPr>
                <w:rFonts w:ascii="Times New Roman" w:hAnsi="Times New Roman" w:cs="Times New Roman"/>
                <w:lang w:val="ro-RO"/>
              </w:rPr>
              <w:t>î</w:t>
            </w:r>
            <w:r w:rsidRPr="00E14A41">
              <w:rPr>
                <w:rFonts w:ascii="Times New Roman" w:hAnsi="Times New Roman" w:cs="Times New Roman"/>
                <w:lang w:val="ro-RO"/>
              </w:rPr>
              <w:t>n format electronic – prezentări în format PowerPoint „Electrical Fundamentals”, O. Craiu.</w:t>
            </w:r>
          </w:p>
          <w:p w14:paraId="72C3983B" w14:textId="77777777" w:rsidR="00322336" w:rsidRPr="00E14A41" w:rsidRDefault="00322336" w:rsidP="00322336">
            <w:pPr>
              <w:pStyle w:val="Default"/>
              <w:numPr>
                <w:ilvl w:val="0"/>
                <w:numId w:val="30"/>
              </w:numPr>
              <w:rPr>
                <w:rFonts w:ascii="Times New Roman" w:hAnsi="Times New Roman" w:cs="Times New Roman"/>
              </w:rPr>
            </w:pPr>
            <w:r w:rsidRPr="00E14A41">
              <w:rPr>
                <w:rFonts w:ascii="Times New Roman" w:hAnsi="Times New Roman" w:cs="Times New Roman"/>
              </w:rPr>
              <w:t xml:space="preserve">William H. Hayt, </w:t>
            </w:r>
            <w:proofErr w:type="spellStart"/>
            <w:r w:rsidRPr="00E14A41">
              <w:rPr>
                <w:rFonts w:ascii="Times New Roman" w:hAnsi="Times New Roman" w:cs="Times New Roman"/>
              </w:rPr>
              <w:t>Jr..John</w:t>
            </w:r>
            <w:proofErr w:type="spellEnd"/>
            <w:r w:rsidRPr="00E14A41">
              <w:rPr>
                <w:rFonts w:ascii="Times New Roman" w:hAnsi="Times New Roman" w:cs="Times New Roman"/>
              </w:rPr>
              <w:t xml:space="preserve"> A. Buck, Engineering Electromagnetics, Sixth Edition, McGraw Hill – International </w:t>
            </w:r>
            <w:proofErr w:type="gramStart"/>
            <w:r w:rsidRPr="00E14A41">
              <w:rPr>
                <w:rFonts w:ascii="Times New Roman" w:hAnsi="Times New Roman" w:cs="Times New Roman"/>
              </w:rPr>
              <w:t>Edition,  2006</w:t>
            </w:r>
            <w:proofErr w:type="gramEnd"/>
            <w:r w:rsidRPr="00E14A41">
              <w:rPr>
                <w:rFonts w:ascii="Times New Roman" w:hAnsi="Times New Roman" w:cs="Times New Roman"/>
              </w:rPr>
              <w:t>, ISBN 978-0-07-338066-7.</w:t>
            </w:r>
          </w:p>
          <w:p w14:paraId="54B40359" w14:textId="77777777" w:rsidR="00322336" w:rsidRPr="00E14A41" w:rsidRDefault="00322336" w:rsidP="00322336">
            <w:pPr>
              <w:pStyle w:val="Default"/>
              <w:numPr>
                <w:ilvl w:val="0"/>
                <w:numId w:val="30"/>
              </w:numPr>
              <w:rPr>
                <w:rFonts w:ascii="Times New Roman" w:hAnsi="Times New Roman" w:cs="Times New Roman"/>
              </w:rPr>
            </w:pPr>
            <w:r w:rsidRPr="00E14A41">
              <w:rPr>
                <w:rFonts w:ascii="Times New Roman" w:hAnsi="Times New Roman" w:cs="Times New Roman"/>
              </w:rPr>
              <w:t xml:space="preserve">John </w:t>
            </w:r>
            <w:proofErr w:type="gramStart"/>
            <w:r w:rsidRPr="00E14A41">
              <w:rPr>
                <w:rFonts w:ascii="Times New Roman" w:hAnsi="Times New Roman" w:cs="Times New Roman"/>
              </w:rPr>
              <w:t>Bird,  Electrical</w:t>
            </w:r>
            <w:proofErr w:type="gramEnd"/>
            <w:r w:rsidRPr="00E14A41">
              <w:rPr>
                <w:rFonts w:ascii="Times New Roman" w:hAnsi="Times New Roman" w:cs="Times New Roman"/>
              </w:rPr>
              <w:t xml:space="preserve"> Circuit Theory and Technology, Revised second edition, </w:t>
            </w:r>
            <w:proofErr w:type="spellStart"/>
            <w:r w:rsidRPr="00E14A41">
              <w:rPr>
                <w:rFonts w:ascii="Times New Roman" w:hAnsi="Times New Roman" w:cs="Times New Roman"/>
              </w:rPr>
              <w:t>Newnes</w:t>
            </w:r>
            <w:proofErr w:type="spellEnd"/>
            <w:r w:rsidRPr="00E14A41">
              <w:rPr>
                <w:rFonts w:ascii="Times New Roman" w:hAnsi="Times New Roman" w:cs="Times New Roman"/>
              </w:rPr>
              <w:t xml:space="preserve"> An imprint of Elsevier Science, 2003, ISBN 0-7506-5784-7.</w:t>
            </w:r>
          </w:p>
          <w:p w14:paraId="18F1472C" w14:textId="77777777" w:rsidR="008C6BCB" w:rsidRPr="00E14A41" w:rsidRDefault="00322336" w:rsidP="00322336">
            <w:pPr>
              <w:pStyle w:val="Default"/>
              <w:numPr>
                <w:ilvl w:val="0"/>
                <w:numId w:val="30"/>
              </w:numPr>
              <w:rPr>
                <w:rFonts w:ascii="Times New Roman" w:hAnsi="Times New Roman" w:cs="Times New Roman"/>
              </w:rPr>
            </w:pPr>
            <w:r w:rsidRPr="00E14A41">
              <w:rPr>
                <w:rFonts w:ascii="Times New Roman" w:hAnsi="Times New Roman" w:cs="Times New Roman"/>
                <w:lang w:val="ro-RO"/>
              </w:rPr>
              <w:t>Clive Maxfield, John Bird, M. A.Laughton and all, Electrical Engineering,</w:t>
            </w:r>
            <w:r w:rsidRPr="00E14A41">
              <w:rPr>
                <w:rFonts w:ascii="Times New Roman" w:hAnsi="Times New Roman" w:cs="Times New Roman"/>
                <w:b/>
                <w:bCs/>
                <w:lang w:val="ro-RO"/>
              </w:rPr>
              <w:t xml:space="preserve"> </w:t>
            </w:r>
            <w:r w:rsidRPr="00E14A41">
              <w:rPr>
                <w:rFonts w:ascii="Times New Roman" w:hAnsi="Times New Roman" w:cs="Times New Roman"/>
                <w:lang w:val="ro-RO"/>
              </w:rPr>
              <w:t>Revised second edition, Newnes An imprint of Elsevier Science, 2008, ISBN: 978-1-85617-528-9.</w:t>
            </w:r>
          </w:p>
        </w:tc>
      </w:tr>
    </w:tbl>
    <w:p w14:paraId="02A4EA6D" w14:textId="77777777" w:rsidR="002A2A27" w:rsidRPr="00E14A41"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E14A41" w14:paraId="2C74FD7F" w14:textId="77777777" w:rsidTr="6B7653A3">
        <w:trPr>
          <w:trHeight w:val="310"/>
          <w:jc w:val="center"/>
        </w:trPr>
        <w:tc>
          <w:tcPr>
            <w:tcW w:w="10464" w:type="dxa"/>
            <w:gridSpan w:val="3"/>
            <w:vAlign w:val="center"/>
          </w:tcPr>
          <w:p w14:paraId="0BC1FF8A" w14:textId="289FF5AF" w:rsidR="00AD6760" w:rsidRPr="00E14A41" w:rsidRDefault="00745DEC" w:rsidP="00813BB9">
            <w:pPr>
              <w:spacing w:after="0" w:line="240" w:lineRule="auto"/>
              <w:rPr>
                <w:rFonts w:ascii="Times New Roman" w:hAnsi="Times New Roman"/>
                <w:b/>
                <w:bCs/>
                <w:sz w:val="24"/>
                <w:szCs w:val="24"/>
              </w:rPr>
            </w:pPr>
            <w:r w:rsidRPr="00E14A41">
              <w:rPr>
                <w:rFonts w:ascii="Times New Roman" w:hAnsi="Times New Roman"/>
                <w:b/>
                <w:bCs/>
                <w:sz w:val="24"/>
                <w:szCs w:val="24"/>
              </w:rPr>
              <w:t>SEMINA</w:t>
            </w:r>
            <w:r w:rsidR="00FB27BC" w:rsidRPr="00E14A41">
              <w:rPr>
                <w:rFonts w:ascii="Times New Roman" w:hAnsi="Times New Roman"/>
                <w:b/>
                <w:bCs/>
                <w:sz w:val="24"/>
                <w:szCs w:val="24"/>
              </w:rPr>
              <w:t>R</w:t>
            </w:r>
          </w:p>
        </w:tc>
      </w:tr>
      <w:tr w:rsidR="00AD6760" w:rsidRPr="00E14A41" w14:paraId="3E6B5B80" w14:textId="77777777" w:rsidTr="6B7653A3">
        <w:trPr>
          <w:trHeight w:val="310"/>
          <w:jc w:val="center"/>
        </w:trPr>
        <w:tc>
          <w:tcPr>
            <w:tcW w:w="850" w:type="dxa"/>
            <w:vAlign w:val="center"/>
          </w:tcPr>
          <w:p w14:paraId="1F2DA9A0" w14:textId="77777777" w:rsidR="00AD6760" w:rsidRPr="00E14A41" w:rsidRDefault="00AD6760" w:rsidP="00813BB9">
            <w:pPr>
              <w:spacing w:after="0" w:line="240" w:lineRule="auto"/>
              <w:jc w:val="center"/>
              <w:rPr>
                <w:rFonts w:ascii="Times New Roman" w:hAnsi="Times New Roman"/>
                <w:b/>
                <w:bCs/>
                <w:sz w:val="24"/>
                <w:szCs w:val="24"/>
              </w:rPr>
            </w:pPr>
            <w:r w:rsidRPr="00E14A41">
              <w:rPr>
                <w:rFonts w:ascii="Times New Roman" w:hAnsi="Times New Roman"/>
                <w:b/>
                <w:bCs/>
                <w:sz w:val="24"/>
                <w:szCs w:val="24"/>
              </w:rPr>
              <w:t xml:space="preserve">Nr. crt. </w:t>
            </w:r>
          </w:p>
        </w:tc>
        <w:tc>
          <w:tcPr>
            <w:tcW w:w="8740" w:type="dxa"/>
            <w:vAlign w:val="center"/>
          </w:tcPr>
          <w:p w14:paraId="35D12812" w14:textId="77777777" w:rsidR="00AD6760" w:rsidRPr="00E14A41" w:rsidRDefault="00AD6760" w:rsidP="00813BB9">
            <w:pPr>
              <w:spacing w:after="0" w:line="240" w:lineRule="auto"/>
              <w:jc w:val="center"/>
              <w:rPr>
                <w:rFonts w:ascii="Times New Roman" w:hAnsi="Times New Roman"/>
                <w:b/>
                <w:bCs/>
                <w:sz w:val="24"/>
                <w:szCs w:val="24"/>
              </w:rPr>
            </w:pPr>
            <w:r w:rsidRPr="00E14A41">
              <w:rPr>
                <w:rFonts w:ascii="Times New Roman" w:hAnsi="Times New Roman"/>
                <w:b/>
                <w:bCs/>
                <w:sz w:val="24"/>
                <w:szCs w:val="24"/>
              </w:rPr>
              <w:t>Con</w:t>
            </w:r>
            <w:r w:rsidR="001B1709" w:rsidRPr="00E14A41">
              <w:rPr>
                <w:rFonts w:ascii="Times New Roman" w:hAnsi="Times New Roman"/>
                <w:b/>
                <w:bCs/>
                <w:sz w:val="24"/>
                <w:szCs w:val="24"/>
              </w:rPr>
              <w:t>ț</w:t>
            </w:r>
            <w:r w:rsidRPr="00E14A41">
              <w:rPr>
                <w:rFonts w:ascii="Times New Roman" w:hAnsi="Times New Roman"/>
                <w:b/>
                <w:bCs/>
                <w:sz w:val="24"/>
                <w:szCs w:val="24"/>
              </w:rPr>
              <w:t>inutul</w:t>
            </w:r>
          </w:p>
        </w:tc>
        <w:tc>
          <w:tcPr>
            <w:tcW w:w="874" w:type="dxa"/>
            <w:vAlign w:val="center"/>
          </w:tcPr>
          <w:p w14:paraId="33FAFA91" w14:textId="77777777" w:rsidR="00AD6760" w:rsidRPr="00E14A41" w:rsidRDefault="00AD6760" w:rsidP="00813BB9">
            <w:pPr>
              <w:spacing w:after="0" w:line="240" w:lineRule="auto"/>
              <w:jc w:val="center"/>
              <w:rPr>
                <w:rFonts w:ascii="Times New Roman" w:hAnsi="Times New Roman"/>
                <w:b/>
                <w:bCs/>
                <w:sz w:val="24"/>
                <w:szCs w:val="24"/>
              </w:rPr>
            </w:pPr>
            <w:r w:rsidRPr="00E14A41">
              <w:rPr>
                <w:rFonts w:ascii="Times New Roman" w:hAnsi="Times New Roman"/>
                <w:b/>
                <w:bCs/>
                <w:sz w:val="24"/>
                <w:szCs w:val="24"/>
              </w:rPr>
              <w:t>Nr. ore</w:t>
            </w:r>
          </w:p>
        </w:tc>
      </w:tr>
      <w:tr w:rsidR="00322336" w:rsidRPr="00E14A41" w14:paraId="4D44F481" w14:textId="77777777" w:rsidTr="00EB6E1E">
        <w:trPr>
          <w:trHeight w:val="310"/>
          <w:jc w:val="center"/>
        </w:trPr>
        <w:tc>
          <w:tcPr>
            <w:tcW w:w="850" w:type="dxa"/>
          </w:tcPr>
          <w:p w14:paraId="37A21AA3" w14:textId="77777777" w:rsidR="00322336" w:rsidRPr="00E14A41" w:rsidRDefault="00322336" w:rsidP="00322336">
            <w:pPr>
              <w:spacing w:after="0" w:line="240" w:lineRule="auto"/>
              <w:jc w:val="center"/>
              <w:rPr>
                <w:rFonts w:ascii="Times New Roman" w:hAnsi="Times New Roman"/>
                <w:sz w:val="24"/>
                <w:szCs w:val="24"/>
              </w:rPr>
            </w:pPr>
            <w:r w:rsidRPr="00E14A41">
              <w:rPr>
                <w:rFonts w:ascii="Times New Roman" w:hAnsi="Times New Roman"/>
                <w:sz w:val="24"/>
                <w:szCs w:val="24"/>
              </w:rPr>
              <w:t>1.</w:t>
            </w:r>
          </w:p>
        </w:tc>
        <w:tc>
          <w:tcPr>
            <w:tcW w:w="8740" w:type="dxa"/>
            <w:vAlign w:val="center"/>
          </w:tcPr>
          <w:p w14:paraId="60E4B096" w14:textId="77777777" w:rsidR="00322336" w:rsidRPr="00E14A41" w:rsidRDefault="00322336" w:rsidP="00E80536">
            <w:pPr>
              <w:pStyle w:val="Default"/>
              <w:rPr>
                <w:rFonts w:ascii="Times New Roman" w:hAnsi="Times New Roman" w:cs="Times New Roman"/>
                <w:lang w:val="ro-RO"/>
              </w:rPr>
            </w:pPr>
            <w:r w:rsidRPr="00E14A41">
              <w:rPr>
                <w:rFonts w:ascii="Times New Roman" w:hAnsi="Times New Roman" w:cs="Times New Roman"/>
                <w:lang w:val="ro-RO"/>
              </w:rPr>
              <w:t>Aplicații de c.c. – scheme serie și paralel, surse de tensiune și surse de curent. Rezolvarea circuitelor de c.c. cu ajutorul metodei superpoziției.</w:t>
            </w:r>
          </w:p>
          <w:p w14:paraId="40574E5F" w14:textId="77777777" w:rsidR="00E80536" w:rsidRPr="00E14A41" w:rsidRDefault="00E80536" w:rsidP="00E80536">
            <w:pPr>
              <w:pStyle w:val="Default"/>
              <w:rPr>
                <w:rFonts w:ascii="Times New Roman" w:hAnsi="Times New Roman" w:cs="Times New Roman"/>
                <w:lang w:val="ro-RO"/>
              </w:rPr>
            </w:pPr>
          </w:p>
          <w:p w14:paraId="70667138" w14:textId="77777777" w:rsidR="00E80536" w:rsidRPr="00E14A41" w:rsidRDefault="00E80536" w:rsidP="00E80536">
            <w:pPr>
              <w:pStyle w:val="Default"/>
              <w:rPr>
                <w:rFonts w:ascii="Times New Roman" w:hAnsi="Times New Roman" w:cs="Times New Roman"/>
                <w:color w:val="4C94D8"/>
              </w:rPr>
            </w:pPr>
            <w:r w:rsidRPr="00E14A41">
              <w:rPr>
                <w:rFonts w:ascii="Times New Roman" w:hAnsi="Times New Roman" w:cs="Times New Roman"/>
                <w:color w:val="4C94D8"/>
              </w:rPr>
              <w:t xml:space="preserve">DC applications – series and parallel </w:t>
            </w:r>
            <w:r w:rsidR="00D52EB9" w:rsidRPr="00E14A41">
              <w:rPr>
                <w:rFonts w:ascii="Times New Roman" w:hAnsi="Times New Roman" w:cs="Times New Roman"/>
                <w:color w:val="4C94D8"/>
              </w:rPr>
              <w:t>resistors</w:t>
            </w:r>
            <w:r w:rsidRPr="00E14A41">
              <w:rPr>
                <w:rFonts w:ascii="Times New Roman" w:hAnsi="Times New Roman" w:cs="Times New Roman"/>
                <w:color w:val="4C94D8"/>
              </w:rPr>
              <w:t xml:space="preserve">, voltage sources and current sources. </w:t>
            </w:r>
            <w:r w:rsidRPr="00E14A41">
              <w:rPr>
                <w:rFonts w:ascii="Times New Roman" w:hAnsi="Times New Roman" w:cs="Times New Roman"/>
                <w:color w:val="4C94D8"/>
              </w:rPr>
              <w:lastRenderedPageBreak/>
              <w:t>Solving DC circuits using the superposition method.</w:t>
            </w:r>
          </w:p>
        </w:tc>
        <w:tc>
          <w:tcPr>
            <w:tcW w:w="874" w:type="dxa"/>
          </w:tcPr>
          <w:p w14:paraId="251261F7" w14:textId="77777777" w:rsidR="00322336" w:rsidRPr="00E14A41" w:rsidRDefault="00895B71" w:rsidP="00322336">
            <w:pPr>
              <w:spacing w:after="0" w:line="240" w:lineRule="auto"/>
              <w:jc w:val="center"/>
              <w:rPr>
                <w:rFonts w:ascii="Times New Roman" w:hAnsi="Times New Roman"/>
                <w:b/>
                <w:sz w:val="24"/>
                <w:szCs w:val="24"/>
              </w:rPr>
            </w:pPr>
            <w:r w:rsidRPr="00E14A41">
              <w:rPr>
                <w:rFonts w:ascii="Times New Roman" w:hAnsi="Times New Roman"/>
                <w:b/>
                <w:sz w:val="24"/>
                <w:szCs w:val="24"/>
              </w:rPr>
              <w:lastRenderedPageBreak/>
              <w:t>4</w:t>
            </w:r>
          </w:p>
        </w:tc>
      </w:tr>
      <w:tr w:rsidR="00322336" w:rsidRPr="00E14A41" w14:paraId="45D5F20A" w14:textId="77777777" w:rsidTr="00EB6E1E">
        <w:trPr>
          <w:trHeight w:val="310"/>
          <w:jc w:val="center"/>
        </w:trPr>
        <w:tc>
          <w:tcPr>
            <w:tcW w:w="850" w:type="dxa"/>
          </w:tcPr>
          <w:p w14:paraId="6964E668" w14:textId="77777777" w:rsidR="00322336" w:rsidRPr="00E14A41" w:rsidRDefault="00322336" w:rsidP="00322336">
            <w:pPr>
              <w:spacing w:after="0" w:line="240" w:lineRule="auto"/>
              <w:jc w:val="center"/>
              <w:rPr>
                <w:rFonts w:ascii="Times New Roman" w:hAnsi="Times New Roman"/>
                <w:sz w:val="24"/>
                <w:szCs w:val="24"/>
              </w:rPr>
            </w:pPr>
            <w:r w:rsidRPr="00E14A41">
              <w:rPr>
                <w:rFonts w:ascii="Times New Roman" w:hAnsi="Times New Roman"/>
                <w:sz w:val="24"/>
                <w:szCs w:val="24"/>
              </w:rPr>
              <w:t>2.</w:t>
            </w:r>
          </w:p>
        </w:tc>
        <w:tc>
          <w:tcPr>
            <w:tcW w:w="8740" w:type="dxa"/>
            <w:vAlign w:val="center"/>
          </w:tcPr>
          <w:p w14:paraId="5EE8130C" w14:textId="77777777" w:rsidR="00322336" w:rsidRPr="00E14A41" w:rsidRDefault="00322336" w:rsidP="00E80536">
            <w:pPr>
              <w:pStyle w:val="Default"/>
              <w:rPr>
                <w:rFonts w:ascii="Times New Roman" w:hAnsi="Times New Roman" w:cs="Times New Roman"/>
                <w:color w:val="auto"/>
                <w:lang w:val="ro-RO"/>
              </w:rPr>
            </w:pPr>
            <w:r w:rsidRPr="00E14A41">
              <w:rPr>
                <w:rFonts w:ascii="Times New Roman" w:hAnsi="Times New Roman" w:cs="Times New Roman"/>
                <w:color w:val="auto"/>
                <w:lang w:val="ro-RO"/>
              </w:rPr>
              <w:t>Aplicații de c.c. – rezolvarea circuitelor cu ajutorul teoremelor lui Kirchhoff, metoda curenților ciclici, potențialelor la noduri.</w:t>
            </w:r>
          </w:p>
          <w:p w14:paraId="082FA973" w14:textId="77777777" w:rsidR="00E80536" w:rsidRPr="00E14A41" w:rsidRDefault="00E80536" w:rsidP="00E80536">
            <w:pPr>
              <w:pStyle w:val="Default"/>
              <w:rPr>
                <w:rFonts w:ascii="Times New Roman" w:hAnsi="Times New Roman" w:cs="Times New Roman"/>
                <w:color w:val="4C94D8"/>
              </w:rPr>
            </w:pPr>
          </w:p>
          <w:p w14:paraId="27845E72" w14:textId="77777777" w:rsidR="00E80536" w:rsidRPr="00E14A41" w:rsidRDefault="00E80536" w:rsidP="00E80536">
            <w:pPr>
              <w:pStyle w:val="Default"/>
              <w:rPr>
                <w:rFonts w:ascii="Times New Roman" w:hAnsi="Times New Roman" w:cs="Times New Roman"/>
                <w:color w:val="4C94D8"/>
              </w:rPr>
            </w:pPr>
            <w:r w:rsidRPr="00E14A41">
              <w:rPr>
                <w:rFonts w:ascii="Times New Roman" w:hAnsi="Times New Roman" w:cs="Times New Roman"/>
                <w:color w:val="4C94D8"/>
              </w:rPr>
              <w:t>Applications of DC</w:t>
            </w:r>
            <w:r w:rsidR="00D52EB9" w:rsidRPr="00E14A41">
              <w:rPr>
                <w:rFonts w:ascii="Times New Roman" w:hAnsi="Times New Roman" w:cs="Times New Roman"/>
                <w:color w:val="4C94D8"/>
              </w:rPr>
              <w:t xml:space="preserve"> circuits</w:t>
            </w:r>
            <w:r w:rsidRPr="00E14A41">
              <w:rPr>
                <w:rFonts w:ascii="Times New Roman" w:hAnsi="Times New Roman" w:cs="Times New Roman"/>
                <w:color w:val="4C94D8"/>
              </w:rPr>
              <w:t xml:space="preserve"> – solving circuits with the help of Kirchhoff's theorems, the </w:t>
            </w:r>
            <w:r w:rsidR="00D52EB9" w:rsidRPr="00E14A41">
              <w:rPr>
                <w:rFonts w:ascii="Times New Roman" w:hAnsi="Times New Roman" w:cs="Times New Roman"/>
                <w:color w:val="4C94D8"/>
              </w:rPr>
              <w:t xml:space="preserve">mesh </w:t>
            </w:r>
            <w:r w:rsidRPr="00E14A41">
              <w:rPr>
                <w:rFonts w:ascii="Times New Roman" w:hAnsi="Times New Roman" w:cs="Times New Roman"/>
                <w:color w:val="4C94D8"/>
              </w:rPr>
              <w:t>current</w:t>
            </w:r>
            <w:r w:rsidR="00D52EB9" w:rsidRPr="00E14A41">
              <w:rPr>
                <w:rFonts w:ascii="Times New Roman" w:hAnsi="Times New Roman" w:cs="Times New Roman"/>
                <w:color w:val="4C94D8"/>
              </w:rPr>
              <w:t xml:space="preserve"> method</w:t>
            </w:r>
            <w:r w:rsidRPr="00E14A41">
              <w:rPr>
                <w:rFonts w:ascii="Times New Roman" w:hAnsi="Times New Roman" w:cs="Times New Roman"/>
                <w:color w:val="4C94D8"/>
              </w:rPr>
              <w:t xml:space="preserve">, </w:t>
            </w:r>
            <w:r w:rsidR="00D52EB9" w:rsidRPr="00E14A41">
              <w:rPr>
                <w:rFonts w:ascii="Times New Roman" w:hAnsi="Times New Roman" w:cs="Times New Roman"/>
                <w:color w:val="4C94D8"/>
              </w:rPr>
              <w:t>node voltage method</w:t>
            </w:r>
            <w:r w:rsidRPr="00E14A41">
              <w:rPr>
                <w:rFonts w:ascii="Times New Roman" w:hAnsi="Times New Roman" w:cs="Times New Roman"/>
                <w:color w:val="4C94D8"/>
              </w:rPr>
              <w:t>.</w:t>
            </w:r>
          </w:p>
        </w:tc>
        <w:tc>
          <w:tcPr>
            <w:tcW w:w="874" w:type="dxa"/>
          </w:tcPr>
          <w:p w14:paraId="1C2801B3" w14:textId="77777777" w:rsidR="00322336" w:rsidRPr="00E14A41" w:rsidRDefault="00895B71" w:rsidP="00322336">
            <w:pPr>
              <w:spacing w:after="0" w:line="240" w:lineRule="auto"/>
              <w:jc w:val="center"/>
              <w:rPr>
                <w:rFonts w:ascii="Times New Roman" w:hAnsi="Times New Roman"/>
                <w:b/>
                <w:sz w:val="24"/>
                <w:szCs w:val="24"/>
              </w:rPr>
            </w:pPr>
            <w:r w:rsidRPr="00E14A41">
              <w:rPr>
                <w:rFonts w:ascii="Times New Roman" w:hAnsi="Times New Roman"/>
                <w:b/>
                <w:sz w:val="24"/>
                <w:szCs w:val="24"/>
              </w:rPr>
              <w:t>4</w:t>
            </w:r>
          </w:p>
        </w:tc>
      </w:tr>
      <w:tr w:rsidR="00322336" w:rsidRPr="00E14A41" w14:paraId="0A4DADD0" w14:textId="77777777" w:rsidTr="00EB6E1E">
        <w:trPr>
          <w:trHeight w:val="310"/>
          <w:jc w:val="center"/>
        </w:trPr>
        <w:tc>
          <w:tcPr>
            <w:tcW w:w="850" w:type="dxa"/>
          </w:tcPr>
          <w:p w14:paraId="3BB34472" w14:textId="77777777" w:rsidR="00322336" w:rsidRPr="00E14A41" w:rsidRDefault="00322336" w:rsidP="00322336">
            <w:pPr>
              <w:spacing w:after="0" w:line="240" w:lineRule="auto"/>
              <w:jc w:val="center"/>
              <w:rPr>
                <w:rFonts w:ascii="Times New Roman" w:hAnsi="Times New Roman"/>
                <w:sz w:val="24"/>
                <w:szCs w:val="24"/>
              </w:rPr>
            </w:pPr>
            <w:r w:rsidRPr="00E14A41">
              <w:rPr>
                <w:rFonts w:ascii="Times New Roman" w:hAnsi="Times New Roman"/>
                <w:sz w:val="24"/>
                <w:szCs w:val="24"/>
              </w:rPr>
              <w:t>3.</w:t>
            </w:r>
          </w:p>
        </w:tc>
        <w:tc>
          <w:tcPr>
            <w:tcW w:w="8740" w:type="dxa"/>
            <w:vAlign w:val="center"/>
          </w:tcPr>
          <w:p w14:paraId="6755A8F2" w14:textId="77777777" w:rsidR="00322336" w:rsidRPr="00E14A41" w:rsidRDefault="00322336" w:rsidP="00E80536">
            <w:pPr>
              <w:pStyle w:val="Default"/>
              <w:rPr>
                <w:rFonts w:ascii="Times New Roman" w:hAnsi="Times New Roman" w:cs="Times New Roman"/>
                <w:lang w:val="ro-RO"/>
              </w:rPr>
            </w:pPr>
            <w:r w:rsidRPr="00E14A41">
              <w:rPr>
                <w:rFonts w:ascii="Times New Roman" w:hAnsi="Times New Roman" w:cs="Times New Roman"/>
                <w:lang w:val="ro-RO"/>
              </w:rPr>
              <w:t>Aplicații folosind teorema lui Thevenin și Norton. Folosirea echivalenței Thevenin și Norton pentru rezolvarea unor circuite de c.c. Calculul pierderilor în circuitele de c.c.</w:t>
            </w:r>
          </w:p>
          <w:p w14:paraId="5C3F3C74" w14:textId="77777777" w:rsidR="00E80536" w:rsidRPr="00E14A41" w:rsidRDefault="00E80536" w:rsidP="00E80536">
            <w:pPr>
              <w:pStyle w:val="Default"/>
              <w:rPr>
                <w:rFonts w:ascii="Times New Roman" w:hAnsi="Times New Roman" w:cs="Times New Roman"/>
                <w:lang w:val="ro-RO"/>
              </w:rPr>
            </w:pPr>
          </w:p>
          <w:p w14:paraId="00FF279B" w14:textId="77777777" w:rsidR="00E80536" w:rsidRPr="00E14A41" w:rsidRDefault="00E80536" w:rsidP="00E80536">
            <w:pPr>
              <w:pStyle w:val="Default"/>
              <w:rPr>
                <w:rFonts w:ascii="Times New Roman" w:hAnsi="Times New Roman" w:cs="Times New Roman"/>
                <w:color w:val="4C94D8"/>
              </w:rPr>
            </w:pPr>
            <w:r w:rsidRPr="00E14A41">
              <w:rPr>
                <w:rFonts w:ascii="Times New Roman" w:hAnsi="Times New Roman" w:cs="Times New Roman"/>
                <w:color w:val="4C94D8"/>
              </w:rPr>
              <w:t>Applications using Thevenin's and Norton's theorem</w:t>
            </w:r>
            <w:r w:rsidR="00D52EB9" w:rsidRPr="00E14A41">
              <w:rPr>
                <w:rFonts w:ascii="Times New Roman" w:hAnsi="Times New Roman" w:cs="Times New Roman"/>
                <w:color w:val="4C94D8"/>
              </w:rPr>
              <w:t>s</w:t>
            </w:r>
            <w:r w:rsidRPr="00E14A41">
              <w:rPr>
                <w:rFonts w:ascii="Times New Roman" w:hAnsi="Times New Roman" w:cs="Times New Roman"/>
                <w:color w:val="4C94D8"/>
              </w:rPr>
              <w:t xml:space="preserve">. Using Thevenin and Norton </w:t>
            </w:r>
            <w:r w:rsidR="00D52EB9" w:rsidRPr="00E14A41">
              <w:rPr>
                <w:rFonts w:ascii="Times New Roman" w:hAnsi="Times New Roman" w:cs="Times New Roman"/>
                <w:color w:val="4C94D8"/>
              </w:rPr>
              <w:t>e</w:t>
            </w:r>
            <w:r w:rsidRPr="00E14A41">
              <w:rPr>
                <w:rFonts w:ascii="Times New Roman" w:hAnsi="Times New Roman" w:cs="Times New Roman"/>
                <w:color w:val="4C94D8"/>
              </w:rPr>
              <w:t xml:space="preserve">quivalence to </w:t>
            </w:r>
            <w:r w:rsidR="00D52EB9" w:rsidRPr="00E14A41">
              <w:rPr>
                <w:rFonts w:ascii="Times New Roman" w:hAnsi="Times New Roman" w:cs="Times New Roman"/>
                <w:color w:val="4C94D8"/>
              </w:rPr>
              <w:t>s</w:t>
            </w:r>
            <w:r w:rsidRPr="00E14A41">
              <w:rPr>
                <w:rFonts w:ascii="Times New Roman" w:hAnsi="Times New Roman" w:cs="Times New Roman"/>
                <w:color w:val="4C94D8"/>
              </w:rPr>
              <w:t xml:space="preserve">olve DC </w:t>
            </w:r>
            <w:r w:rsidR="00D52EB9" w:rsidRPr="00E14A41">
              <w:rPr>
                <w:rFonts w:ascii="Times New Roman" w:hAnsi="Times New Roman" w:cs="Times New Roman"/>
                <w:color w:val="4C94D8"/>
              </w:rPr>
              <w:t>c</w:t>
            </w:r>
            <w:r w:rsidRPr="00E14A41">
              <w:rPr>
                <w:rFonts w:ascii="Times New Roman" w:hAnsi="Times New Roman" w:cs="Times New Roman"/>
                <w:color w:val="4C94D8"/>
              </w:rPr>
              <w:t>ircuits</w:t>
            </w:r>
            <w:r w:rsidR="00D52EB9" w:rsidRPr="00E14A41">
              <w:rPr>
                <w:rFonts w:ascii="Times New Roman" w:hAnsi="Times New Roman" w:cs="Times New Roman"/>
                <w:color w:val="4C94D8"/>
              </w:rPr>
              <w:t>.</w:t>
            </w:r>
            <w:r w:rsidRPr="00E14A41">
              <w:rPr>
                <w:rFonts w:ascii="Times New Roman" w:hAnsi="Times New Roman" w:cs="Times New Roman"/>
                <w:color w:val="4C94D8"/>
              </w:rPr>
              <w:t xml:space="preserve"> C</w:t>
            </w:r>
            <w:r w:rsidR="00D52EB9" w:rsidRPr="00E14A41">
              <w:rPr>
                <w:rFonts w:ascii="Times New Roman" w:hAnsi="Times New Roman" w:cs="Times New Roman"/>
                <w:color w:val="4C94D8"/>
              </w:rPr>
              <w:t>omputing</w:t>
            </w:r>
            <w:r w:rsidRPr="00E14A41">
              <w:rPr>
                <w:rFonts w:ascii="Times New Roman" w:hAnsi="Times New Roman" w:cs="Times New Roman"/>
                <w:color w:val="4C94D8"/>
              </w:rPr>
              <w:t xml:space="preserve"> losses in DC circuits</w:t>
            </w:r>
            <w:r w:rsidR="00D52EB9" w:rsidRPr="00E14A41">
              <w:rPr>
                <w:rFonts w:ascii="Times New Roman" w:hAnsi="Times New Roman" w:cs="Times New Roman"/>
                <w:color w:val="4C94D8"/>
              </w:rPr>
              <w:t>.</w:t>
            </w:r>
          </w:p>
        </w:tc>
        <w:tc>
          <w:tcPr>
            <w:tcW w:w="874" w:type="dxa"/>
          </w:tcPr>
          <w:p w14:paraId="579F0347" w14:textId="77777777" w:rsidR="00322336" w:rsidRPr="00E14A41" w:rsidRDefault="00895B71" w:rsidP="00322336">
            <w:pPr>
              <w:spacing w:after="0" w:line="240" w:lineRule="auto"/>
              <w:jc w:val="center"/>
              <w:rPr>
                <w:rFonts w:ascii="Times New Roman" w:hAnsi="Times New Roman"/>
                <w:b/>
                <w:sz w:val="24"/>
                <w:szCs w:val="24"/>
              </w:rPr>
            </w:pPr>
            <w:r w:rsidRPr="00E14A41">
              <w:rPr>
                <w:rFonts w:ascii="Times New Roman" w:hAnsi="Times New Roman"/>
                <w:b/>
                <w:sz w:val="24"/>
                <w:szCs w:val="24"/>
              </w:rPr>
              <w:t>4</w:t>
            </w:r>
          </w:p>
        </w:tc>
      </w:tr>
      <w:tr w:rsidR="00322336" w:rsidRPr="00E14A41" w14:paraId="586908BC" w14:textId="77777777" w:rsidTr="00EB6E1E">
        <w:trPr>
          <w:trHeight w:val="310"/>
          <w:jc w:val="center"/>
        </w:trPr>
        <w:tc>
          <w:tcPr>
            <w:tcW w:w="850" w:type="dxa"/>
          </w:tcPr>
          <w:p w14:paraId="6111BC88" w14:textId="77777777" w:rsidR="00322336" w:rsidRPr="00E14A41" w:rsidRDefault="00322336" w:rsidP="00322336">
            <w:pPr>
              <w:spacing w:after="0" w:line="240" w:lineRule="auto"/>
              <w:jc w:val="center"/>
              <w:rPr>
                <w:rFonts w:ascii="Times New Roman" w:hAnsi="Times New Roman"/>
                <w:sz w:val="24"/>
                <w:szCs w:val="24"/>
              </w:rPr>
            </w:pPr>
            <w:r w:rsidRPr="00E14A41">
              <w:rPr>
                <w:rFonts w:ascii="Times New Roman" w:hAnsi="Times New Roman"/>
                <w:sz w:val="24"/>
                <w:szCs w:val="24"/>
              </w:rPr>
              <w:t>4.</w:t>
            </w:r>
          </w:p>
        </w:tc>
        <w:tc>
          <w:tcPr>
            <w:tcW w:w="8740" w:type="dxa"/>
            <w:vAlign w:val="center"/>
          </w:tcPr>
          <w:p w14:paraId="007AA18D" w14:textId="77777777" w:rsidR="00322336" w:rsidRPr="00E14A41" w:rsidRDefault="00322336" w:rsidP="00E80536">
            <w:pPr>
              <w:pStyle w:val="Default"/>
              <w:rPr>
                <w:rFonts w:ascii="Times New Roman" w:hAnsi="Times New Roman" w:cs="Times New Roman"/>
                <w:lang w:val="ro-RO"/>
              </w:rPr>
            </w:pPr>
            <w:r w:rsidRPr="00E14A41">
              <w:rPr>
                <w:rFonts w:ascii="Times New Roman" w:hAnsi="Times New Roman" w:cs="Times New Roman"/>
                <w:lang w:val="ro-RO"/>
              </w:rPr>
              <w:t>Aplicații cu numere complexe, operații cu fazori, diagrame de fazori. Transformarea mărimilor alternative în mărimi reprezentate în complex și complex simplificat.</w:t>
            </w:r>
            <w:r w:rsidR="00D52EB9" w:rsidRPr="00E14A41">
              <w:rPr>
                <w:rFonts w:ascii="Times New Roman" w:hAnsi="Times New Roman" w:cs="Times New Roman"/>
                <w:lang w:val="ro-RO"/>
              </w:rPr>
              <w:t xml:space="preserve"> Conversia din domeniul timp în domeniu frecvență.</w:t>
            </w:r>
          </w:p>
          <w:p w14:paraId="7B944029" w14:textId="77777777" w:rsidR="00E80536" w:rsidRPr="00E14A41" w:rsidRDefault="00E80536" w:rsidP="00E80536">
            <w:pPr>
              <w:pStyle w:val="Default"/>
              <w:rPr>
                <w:rFonts w:ascii="Times New Roman" w:hAnsi="Times New Roman" w:cs="Times New Roman"/>
                <w:lang w:val="ro-RO"/>
              </w:rPr>
            </w:pPr>
          </w:p>
          <w:p w14:paraId="016E6FF7" w14:textId="77777777" w:rsidR="00E80536" w:rsidRPr="00E14A41" w:rsidRDefault="00E80536" w:rsidP="00E80536">
            <w:pPr>
              <w:pStyle w:val="Default"/>
              <w:rPr>
                <w:rFonts w:ascii="Times New Roman" w:hAnsi="Times New Roman" w:cs="Times New Roman"/>
                <w:color w:val="4C94D8"/>
              </w:rPr>
            </w:pPr>
            <w:r w:rsidRPr="00E14A41">
              <w:rPr>
                <w:rFonts w:ascii="Times New Roman" w:hAnsi="Times New Roman" w:cs="Times New Roman"/>
                <w:color w:val="4C94D8"/>
              </w:rPr>
              <w:t xml:space="preserve">Complex number applications, phasor operations, phasor diagrams. Transforming alternative </w:t>
            </w:r>
            <w:r w:rsidR="00D52EB9" w:rsidRPr="00E14A41">
              <w:rPr>
                <w:rFonts w:ascii="Times New Roman" w:hAnsi="Times New Roman" w:cs="Times New Roman"/>
                <w:color w:val="4C94D8"/>
              </w:rPr>
              <w:t>quantities</w:t>
            </w:r>
            <w:r w:rsidRPr="00E14A41">
              <w:rPr>
                <w:rFonts w:ascii="Times New Roman" w:hAnsi="Times New Roman" w:cs="Times New Roman"/>
                <w:color w:val="4C94D8"/>
              </w:rPr>
              <w:t xml:space="preserve"> into complex and simplified complex</w:t>
            </w:r>
            <w:r w:rsidR="00D52EB9" w:rsidRPr="00E14A41">
              <w:rPr>
                <w:rFonts w:ascii="Times New Roman" w:hAnsi="Times New Roman" w:cs="Times New Roman"/>
                <w:color w:val="4C94D8"/>
              </w:rPr>
              <w:t xml:space="preserve"> representation</w:t>
            </w:r>
            <w:r w:rsidRPr="00E14A41">
              <w:rPr>
                <w:rFonts w:ascii="Times New Roman" w:hAnsi="Times New Roman" w:cs="Times New Roman"/>
                <w:color w:val="4C94D8"/>
              </w:rPr>
              <w:t>.</w:t>
            </w:r>
            <w:r w:rsidR="00D52EB9" w:rsidRPr="00E14A41">
              <w:rPr>
                <w:rFonts w:ascii="Times New Roman" w:hAnsi="Times New Roman" w:cs="Times New Roman"/>
                <w:color w:val="4C94D8"/>
              </w:rPr>
              <w:t xml:space="preserve"> Converting circuits from time domain to frequency domain.</w:t>
            </w:r>
          </w:p>
        </w:tc>
        <w:tc>
          <w:tcPr>
            <w:tcW w:w="874" w:type="dxa"/>
          </w:tcPr>
          <w:p w14:paraId="04CA1A8B" w14:textId="77777777" w:rsidR="00322336" w:rsidRPr="00E14A41" w:rsidRDefault="00895B71" w:rsidP="00322336">
            <w:pPr>
              <w:spacing w:after="0" w:line="240" w:lineRule="auto"/>
              <w:jc w:val="center"/>
              <w:rPr>
                <w:rFonts w:ascii="Times New Roman" w:hAnsi="Times New Roman"/>
                <w:b/>
                <w:sz w:val="24"/>
                <w:szCs w:val="24"/>
              </w:rPr>
            </w:pPr>
            <w:r w:rsidRPr="00E14A41">
              <w:rPr>
                <w:rFonts w:ascii="Times New Roman" w:hAnsi="Times New Roman"/>
                <w:b/>
                <w:sz w:val="24"/>
                <w:szCs w:val="24"/>
              </w:rPr>
              <w:t>4</w:t>
            </w:r>
          </w:p>
        </w:tc>
      </w:tr>
      <w:tr w:rsidR="00322336" w:rsidRPr="00E14A41" w14:paraId="0FA60725" w14:textId="77777777" w:rsidTr="00EB6E1E">
        <w:trPr>
          <w:trHeight w:val="310"/>
          <w:jc w:val="center"/>
        </w:trPr>
        <w:tc>
          <w:tcPr>
            <w:tcW w:w="850" w:type="dxa"/>
          </w:tcPr>
          <w:p w14:paraId="5080E926" w14:textId="77777777" w:rsidR="00322336" w:rsidRPr="00E14A41" w:rsidRDefault="00322336" w:rsidP="00322336">
            <w:pPr>
              <w:spacing w:after="0" w:line="240" w:lineRule="auto"/>
              <w:jc w:val="center"/>
              <w:rPr>
                <w:rFonts w:ascii="Times New Roman" w:hAnsi="Times New Roman"/>
                <w:sz w:val="24"/>
                <w:szCs w:val="24"/>
              </w:rPr>
            </w:pPr>
            <w:r w:rsidRPr="00E14A41">
              <w:rPr>
                <w:rFonts w:ascii="Times New Roman" w:hAnsi="Times New Roman"/>
                <w:sz w:val="24"/>
                <w:szCs w:val="24"/>
              </w:rPr>
              <w:t>5.</w:t>
            </w:r>
          </w:p>
        </w:tc>
        <w:tc>
          <w:tcPr>
            <w:tcW w:w="8740" w:type="dxa"/>
            <w:vAlign w:val="center"/>
          </w:tcPr>
          <w:p w14:paraId="7C7D3104" w14:textId="77777777" w:rsidR="00322336" w:rsidRPr="00E14A41" w:rsidRDefault="00322336" w:rsidP="00E80536">
            <w:pPr>
              <w:pStyle w:val="Default"/>
              <w:rPr>
                <w:rFonts w:ascii="Times New Roman" w:hAnsi="Times New Roman" w:cs="Times New Roman"/>
                <w:lang w:val="ro-RO"/>
              </w:rPr>
            </w:pPr>
            <w:r w:rsidRPr="00E14A41">
              <w:rPr>
                <w:rFonts w:ascii="Times New Roman" w:hAnsi="Times New Roman" w:cs="Times New Roman"/>
                <w:lang w:val="ro-RO"/>
              </w:rPr>
              <w:t xml:space="preserve">Rezolvarea problemelor de c.a. – impedanțe și admitanțe pentru circuite serie și paralel. Folosirea metodelor de rezolvare a circuitelor analoage celor folosite pentru circuitele de c.c. (Kirchhoff, curenți ciclici, potențiale </w:t>
            </w:r>
            <w:r w:rsidR="00E80536" w:rsidRPr="00E14A41">
              <w:rPr>
                <w:rFonts w:ascii="Times New Roman" w:hAnsi="Times New Roman" w:cs="Times New Roman"/>
                <w:lang w:val="ro-RO"/>
              </w:rPr>
              <w:t>î</w:t>
            </w:r>
            <w:r w:rsidRPr="00E14A41">
              <w:rPr>
                <w:rFonts w:ascii="Times New Roman" w:hAnsi="Times New Roman" w:cs="Times New Roman"/>
                <w:lang w:val="ro-RO"/>
              </w:rPr>
              <w:t>n noduri, Thevenin și Norton).</w:t>
            </w:r>
          </w:p>
          <w:p w14:paraId="69CE5AF7" w14:textId="77777777" w:rsidR="00E80536" w:rsidRPr="00E14A41" w:rsidRDefault="00E80536" w:rsidP="00E80536">
            <w:pPr>
              <w:pStyle w:val="Default"/>
              <w:rPr>
                <w:rFonts w:ascii="Times New Roman" w:hAnsi="Times New Roman" w:cs="Times New Roman"/>
                <w:lang w:val="ro-RO"/>
              </w:rPr>
            </w:pPr>
          </w:p>
          <w:p w14:paraId="2C84A0F4" w14:textId="77777777" w:rsidR="00E80536" w:rsidRPr="00E14A41" w:rsidRDefault="00E80536" w:rsidP="00E80536">
            <w:pPr>
              <w:pStyle w:val="Default"/>
              <w:rPr>
                <w:rFonts w:ascii="Times New Roman" w:hAnsi="Times New Roman" w:cs="Times New Roman"/>
                <w:color w:val="4C94D8"/>
              </w:rPr>
            </w:pPr>
            <w:r w:rsidRPr="00E14A41">
              <w:rPr>
                <w:rFonts w:ascii="Times New Roman" w:hAnsi="Times New Roman" w:cs="Times New Roman"/>
                <w:color w:val="4C94D8"/>
              </w:rPr>
              <w:t xml:space="preserve">Solving AC problems – impedances and </w:t>
            </w:r>
            <w:r w:rsidR="00D52EB9" w:rsidRPr="00E14A41">
              <w:rPr>
                <w:rFonts w:ascii="Times New Roman" w:hAnsi="Times New Roman" w:cs="Times New Roman"/>
                <w:color w:val="4C94D8"/>
              </w:rPr>
              <w:t>admittances</w:t>
            </w:r>
            <w:r w:rsidRPr="00E14A41">
              <w:rPr>
                <w:rFonts w:ascii="Times New Roman" w:hAnsi="Times New Roman" w:cs="Times New Roman"/>
                <w:color w:val="4C94D8"/>
              </w:rPr>
              <w:t xml:space="preserve"> for series and parallel circuits. Us</w:t>
            </w:r>
            <w:r w:rsidR="00D52EB9" w:rsidRPr="00E14A41">
              <w:rPr>
                <w:rFonts w:ascii="Times New Roman" w:hAnsi="Times New Roman" w:cs="Times New Roman"/>
                <w:color w:val="4C94D8"/>
              </w:rPr>
              <w:t xml:space="preserve">age of </w:t>
            </w:r>
            <w:proofErr w:type="gramStart"/>
            <w:r w:rsidR="00D52EB9" w:rsidRPr="00E14A41">
              <w:rPr>
                <w:rFonts w:ascii="Times New Roman" w:hAnsi="Times New Roman" w:cs="Times New Roman"/>
                <w:color w:val="4C94D8"/>
              </w:rPr>
              <w:t>the</w:t>
            </w:r>
            <w:r w:rsidRPr="00E14A41">
              <w:rPr>
                <w:rFonts w:ascii="Times New Roman" w:hAnsi="Times New Roman" w:cs="Times New Roman"/>
                <w:color w:val="4C94D8"/>
              </w:rPr>
              <w:t xml:space="preserve"> circuit</w:t>
            </w:r>
            <w:proofErr w:type="gramEnd"/>
            <w:r w:rsidRPr="00E14A41">
              <w:rPr>
                <w:rFonts w:ascii="Times New Roman" w:hAnsi="Times New Roman" w:cs="Times New Roman"/>
                <w:color w:val="4C94D8"/>
              </w:rPr>
              <w:t xml:space="preserve"> solving methods analogous to those used for DC circuits (Kirchhoff, cyclic currents, knot potentials, Thevenin and Norton).</w:t>
            </w:r>
          </w:p>
        </w:tc>
        <w:tc>
          <w:tcPr>
            <w:tcW w:w="874" w:type="dxa"/>
          </w:tcPr>
          <w:p w14:paraId="771F87B4" w14:textId="77777777" w:rsidR="00322336" w:rsidRPr="00E14A41" w:rsidRDefault="00895B71" w:rsidP="00322336">
            <w:pPr>
              <w:spacing w:after="0" w:line="240" w:lineRule="auto"/>
              <w:jc w:val="center"/>
              <w:rPr>
                <w:rFonts w:ascii="Times New Roman" w:hAnsi="Times New Roman"/>
                <w:b/>
                <w:sz w:val="24"/>
                <w:szCs w:val="24"/>
              </w:rPr>
            </w:pPr>
            <w:r w:rsidRPr="00E14A41">
              <w:rPr>
                <w:rFonts w:ascii="Times New Roman" w:hAnsi="Times New Roman"/>
                <w:b/>
                <w:sz w:val="24"/>
                <w:szCs w:val="24"/>
              </w:rPr>
              <w:t>4</w:t>
            </w:r>
          </w:p>
        </w:tc>
      </w:tr>
      <w:tr w:rsidR="00322336" w:rsidRPr="00E14A41" w14:paraId="3AE4C33F" w14:textId="77777777" w:rsidTr="00EB6E1E">
        <w:trPr>
          <w:trHeight w:val="310"/>
          <w:jc w:val="center"/>
        </w:trPr>
        <w:tc>
          <w:tcPr>
            <w:tcW w:w="850" w:type="dxa"/>
          </w:tcPr>
          <w:p w14:paraId="6F6CC891" w14:textId="77777777" w:rsidR="00322336" w:rsidRPr="00E14A41" w:rsidRDefault="00322336" w:rsidP="00322336">
            <w:pPr>
              <w:spacing w:after="0" w:line="240" w:lineRule="auto"/>
              <w:jc w:val="center"/>
              <w:rPr>
                <w:rFonts w:ascii="Times New Roman" w:hAnsi="Times New Roman"/>
                <w:sz w:val="24"/>
                <w:szCs w:val="24"/>
              </w:rPr>
            </w:pPr>
            <w:r w:rsidRPr="00E14A41">
              <w:rPr>
                <w:rFonts w:ascii="Times New Roman" w:hAnsi="Times New Roman"/>
                <w:sz w:val="24"/>
                <w:szCs w:val="24"/>
              </w:rPr>
              <w:t>6.</w:t>
            </w:r>
          </w:p>
        </w:tc>
        <w:tc>
          <w:tcPr>
            <w:tcW w:w="8740" w:type="dxa"/>
            <w:vAlign w:val="center"/>
          </w:tcPr>
          <w:p w14:paraId="3B57505F" w14:textId="77777777" w:rsidR="00322336" w:rsidRPr="00E14A41" w:rsidRDefault="00322336" w:rsidP="00E80536">
            <w:pPr>
              <w:pStyle w:val="Default"/>
              <w:rPr>
                <w:rFonts w:ascii="Times New Roman" w:hAnsi="Times New Roman" w:cs="Times New Roman"/>
                <w:lang w:val="ro-RO"/>
              </w:rPr>
            </w:pPr>
            <w:r w:rsidRPr="00E14A41">
              <w:rPr>
                <w:rFonts w:ascii="Times New Roman" w:hAnsi="Times New Roman" w:cs="Times New Roman"/>
                <w:lang w:val="ro-RO"/>
              </w:rPr>
              <w:t>Aplicații ale câmpului electrostatic: calculul forțelor electrostatice, calculul câmpului electric (câmp de vectori), calculul gradientului unei mărimi vectoriale, calculul unor capacități ale unor condensatoare cu geometrie specifică.</w:t>
            </w:r>
          </w:p>
          <w:p w14:paraId="1FB3235B" w14:textId="77777777" w:rsidR="00E80536" w:rsidRPr="00E14A41" w:rsidRDefault="00E80536" w:rsidP="00E80536">
            <w:pPr>
              <w:pStyle w:val="Default"/>
              <w:rPr>
                <w:rFonts w:ascii="Times New Roman" w:hAnsi="Times New Roman" w:cs="Times New Roman"/>
                <w:lang w:val="ro-RO"/>
              </w:rPr>
            </w:pPr>
          </w:p>
          <w:p w14:paraId="3660218B" w14:textId="77777777" w:rsidR="00E80536" w:rsidRPr="00E14A41" w:rsidRDefault="00E80536" w:rsidP="00E80536">
            <w:pPr>
              <w:pStyle w:val="Default"/>
              <w:rPr>
                <w:rFonts w:ascii="Times New Roman" w:hAnsi="Times New Roman" w:cs="Times New Roman"/>
                <w:color w:val="4C94D8"/>
              </w:rPr>
            </w:pPr>
            <w:r w:rsidRPr="00E14A41">
              <w:rPr>
                <w:rFonts w:ascii="Times New Roman" w:hAnsi="Times New Roman" w:cs="Times New Roman"/>
                <w:color w:val="4C94D8"/>
              </w:rPr>
              <w:t xml:space="preserve">Applications of the electrostatic field: </w:t>
            </w:r>
            <w:r w:rsidR="00D52EB9" w:rsidRPr="00E14A41">
              <w:rPr>
                <w:rFonts w:ascii="Times New Roman" w:hAnsi="Times New Roman" w:cs="Times New Roman"/>
                <w:color w:val="4C94D8"/>
              </w:rPr>
              <w:t>computing</w:t>
            </w:r>
            <w:r w:rsidRPr="00E14A41">
              <w:rPr>
                <w:rFonts w:ascii="Times New Roman" w:hAnsi="Times New Roman" w:cs="Times New Roman"/>
                <w:color w:val="4C94D8"/>
              </w:rPr>
              <w:t xml:space="preserve"> electrostatic forces, the electric field (vector field), the gradient of a vector, c</w:t>
            </w:r>
            <w:r w:rsidR="00D52EB9" w:rsidRPr="00E14A41">
              <w:rPr>
                <w:rFonts w:ascii="Times New Roman" w:hAnsi="Times New Roman" w:cs="Times New Roman"/>
                <w:color w:val="4C94D8"/>
              </w:rPr>
              <w:t>omputing the</w:t>
            </w:r>
            <w:r w:rsidRPr="00E14A41">
              <w:rPr>
                <w:rFonts w:ascii="Times New Roman" w:hAnsi="Times New Roman" w:cs="Times New Roman"/>
                <w:color w:val="4C94D8"/>
              </w:rPr>
              <w:t xml:space="preserve"> capacitances of </w:t>
            </w:r>
            <w:r w:rsidR="00D52EB9" w:rsidRPr="00E14A41">
              <w:rPr>
                <w:rFonts w:ascii="Times New Roman" w:hAnsi="Times New Roman" w:cs="Times New Roman"/>
                <w:color w:val="4C94D8"/>
              </w:rPr>
              <w:t xml:space="preserve">a </w:t>
            </w:r>
            <w:r w:rsidRPr="00E14A41">
              <w:rPr>
                <w:rFonts w:ascii="Times New Roman" w:hAnsi="Times New Roman" w:cs="Times New Roman"/>
                <w:color w:val="4C94D8"/>
              </w:rPr>
              <w:t xml:space="preserve">capacitor with </w:t>
            </w:r>
            <w:r w:rsidR="00D52EB9" w:rsidRPr="00E14A41">
              <w:rPr>
                <w:rFonts w:ascii="Times New Roman" w:hAnsi="Times New Roman" w:cs="Times New Roman"/>
                <w:color w:val="4C94D8"/>
              </w:rPr>
              <w:t>a given</w:t>
            </w:r>
            <w:r w:rsidRPr="00E14A41">
              <w:rPr>
                <w:rFonts w:ascii="Times New Roman" w:hAnsi="Times New Roman" w:cs="Times New Roman"/>
                <w:color w:val="4C94D8"/>
              </w:rPr>
              <w:t xml:space="preserve"> geometry.</w:t>
            </w:r>
          </w:p>
        </w:tc>
        <w:tc>
          <w:tcPr>
            <w:tcW w:w="874" w:type="dxa"/>
          </w:tcPr>
          <w:p w14:paraId="20F38FEA" w14:textId="77777777" w:rsidR="00322336" w:rsidRPr="00E14A41" w:rsidRDefault="00895B71" w:rsidP="00322336">
            <w:pPr>
              <w:spacing w:after="0" w:line="240" w:lineRule="auto"/>
              <w:jc w:val="center"/>
              <w:rPr>
                <w:rFonts w:ascii="Times New Roman" w:hAnsi="Times New Roman"/>
                <w:b/>
                <w:sz w:val="24"/>
                <w:szCs w:val="24"/>
              </w:rPr>
            </w:pPr>
            <w:r w:rsidRPr="00E14A41">
              <w:rPr>
                <w:rFonts w:ascii="Times New Roman" w:hAnsi="Times New Roman"/>
                <w:b/>
                <w:sz w:val="24"/>
                <w:szCs w:val="24"/>
              </w:rPr>
              <w:t>4</w:t>
            </w:r>
          </w:p>
        </w:tc>
      </w:tr>
      <w:tr w:rsidR="00322336" w:rsidRPr="00E14A41" w14:paraId="66FC2C02" w14:textId="77777777" w:rsidTr="00EB6E1E">
        <w:trPr>
          <w:trHeight w:val="310"/>
          <w:jc w:val="center"/>
        </w:trPr>
        <w:tc>
          <w:tcPr>
            <w:tcW w:w="850" w:type="dxa"/>
          </w:tcPr>
          <w:p w14:paraId="75232D69" w14:textId="77777777" w:rsidR="00322336" w:rsidRPr="00E14A41" w:rsidRDefault="00322336" w:rsidP="00322336">
            <w:pPr>
              <w:spacing w:after="0" w:line="240" w:lineRule="auto"/>
              <w:jc w:val="center"/>
              <w:rPr>
                <w:rFonts w:ascii="Times New Roman" w:hAnsi="Times New Roman"/>
                <w:sz w:val="24"/>
                <w:szCs w:val="24"/>
              </w:rPr>
            </w:pPr>
            <w:r w:rsidRPr="00E14A41">
              <w:rPr>
                <w:rFonts w:ascii="Times New Roman" w:hAnsi="Times New Roman"/>
                <w:sz w:val="24"/>
                <w:szCs w:val="24"/>
              </w:rPr>
              <w:t>7.</w:t>
            </w:r>
          </w:p>
        </w:tc>
        <w:tc>
          <w:tcPr>
            <w:tcW w:w="8740" w:type="dxa"/>
            <w:vAlign w:val="center"/>
          </w:tcPr>
          <w:p w14:paraId="61921A11" w14:textId="77777777" w:rsidR="00322336" w:rsidRPr="00E14A41" w:rsidRDefault="00322336" w:rsidP="00E80536">
            <w:pPr>
              <w:pStyle w:val="Default"/>
              <w:rPr>
                <w:rFonts w:ascii="Times New Roman" w:hAnsi="Times New Roman" w:cs="Times New Roman"/>
                <w:lang w:val="ro-RO"/>
              </w:rPr>
            </w:pPr>
            <w:r w:rsidRPr="00E14A41">
              <w:rPr>
                <w:rFonts w:ascii="Times New Roman" w:hAnsi="Times New Roman" w:cs="Times New Roman"/>
                <w:lang w:val="ro-RO"/>
              </w:rPr>
              <w:t>Analogia circuitelor magnetice cu circuite electrice: reluctanța magnetică, forțe în câmp magnetic. Aplicații specifice. Potențialul magnetic vector – calculul rotorului unui vector.</w:t>
            </w:r>
          </w:p>
          <w:p w14:paraId="3CFEE102" w14:textId="77777777" w:rsidR="00E80536" w:rsidRPr="00E14A41" w:rsidRDefault="00E80536" w:rsidP="00E80536">
            <w:pPr>
              <w:pStyle w:val="Default"/>
              <w:rPr>
                <w:rFonts w:ascii="Times New Roman" w:hAnsi="Times New Roman" w:cs="Times New Roman"/>
                <w:lang w:val="ro-RO"/>
              </w:rPr>
            </w:pPr>
          </w:p>
          <w:p w14:paraId="190AD39C" w14:textId="77777777" w:rsidR="00E80536" w:rsidRPr="00E14A41" w:rsidRDefault="00E80536" w:rsidP="00E80536">
            <w:pPr>
              <w:pStyle w:val="Default"/>
              <w:rPr>
                <w:rFonts w:ascii="Times New Roman" w:hAnsi="Times New Roman" w:cs="Times New Roman"/>
                <w:color w:val="4C94D8"/>
              </w:rPr>
            </w:pPr>
            <w:r w:rsidRPr="00E14A41">
              <w:rPr>
                <w:rFonts w:ascii="Times New Roman" w:hAnsi="Times New Roman" w:cs="Times New Roman"/>
                <w:color w:val="4C94D8"/>
              </w:rPr>
              <w:t xml:space="preserve">Analogy of </w:t>
            </w:r>
            <w:r w:rsidR="00D52EB9" w:rsidRPr="00E14A41">
              <w:rPr>
                <w:rFonts w:ascii="Times New Roman" w:hAnsi="Times New Roman" w:cs="Times New Roman"/>
                <w:color w:val="4C94D8"/>
              </w:rPr>
              <w:t xml:space="preserve">a </w:t>
            </w:r>
            <w:r w:rsidRPr="00E14A41">
              <w:rPr>
                <w:rFonts w:ascii="Times New Roman" w:hAnsi="Times New Roman" w:cs="Times New Roman"/>
                <w:color w:val="4C94D8"/>
              </w:rPr>
              <w:t xml:space="preserve">magnetic circuit with </w:t>
            </w:r>
            <w:r w:rsidR="00D52EB9" w:rsidRPr="00E14A41">
              <w:rPr>
                <w:rFonts w:ascii="Times New Roman" w:hAnsi="Times New Roman" w:cs="Times New Roman"/>
                <w:color w:val="4C94D8"/>
              </w:rPr>
              <w:t xml:space="preserve">an </w:t>
            </w:r>
            <w:r w:rsidRPr="00E14A41">
              <w:rPr>
                <w:rFonts w:ascii="Times New Roman" w:hAnsi="Times New Roman" w:cs="Times New Roman"/>
                <w:color w:val="4C94D8"/>
              </w:rPr>
              <w:t>electrical circuit: magnetic reluctance, forces in the magnetic field. Specific applications. Vector magnetic potential – the calculation of the rotor of a vector.</w:t>
            </w:r>
          </w:p>
        </w:tc>
        <w:tc>
          <w:tcPr>
            <w:tcW w:w="874" w:type="dxa"/>
          </w:tcPr>
          <w:p w14:paraId="4F64BEE5" w14:textId="77777777" w:rsidR="00322336" w:rsidRPr="00E14A41" w:rsidRDefault="00895B71" w:rsidP="00322336">
            <w:pPr>
              <w:spacing w:after="0" w:line="240" w:lineRule="auto"/>
              <w:jc w:val="center"/>
              <w:rPr>
                <w:rFonts w:ascii="Times New Roman" w:hAnsi="Times New Roman"/>
                <w:b/>
                <w:sz w:val="24"/>
                <w:szCs w:val="24"/>
              </w:rPr>
            </w:pPr>
            <w:r w:rsidRPr="00E14A41">
              <w:rPr>
                <w:rFonts w:ascii="Times New Roman" w:hAnsi="Times New Roman"/>
                <w:b/>
                <w:sz w:val="24"/>
                <w:szCs w:val="24"/>
              </w:rPr>
              <w:t>4</w:t>
            </w:r>
          </w:p>
        </w:tc>
      </w:tr>
      <w:tr w:rsidR="00AD6760" w:rsidRPr="00E14A41" w14:paraId="54DFF03F" w14:textId="77777777" w:rsidTr="6B7653A3">
        <w:trPr>
          <w:jc w:val="center"/>
        </w:trPr>
        <w:tc>
          <w:tcPr>
            <w:tcW w:w="850" w:type="dxa"/>
          </w:tcPr>
          <w:p w14:paraId="73313A3D" w14:textId="77777777" w:rsidR="00AD6760" w:rsidRPr="00E14A41" w:rsidRDefault="00AD6760" w:rsidP="00813BB9">
            <w:pPr>
              <w:spacing w:after="0" w:line="240" w:lineRule="auto"/>
              <w:rPr>
                <w:rFonts w:ascii="Times New Roman" w:hAnsi="Times New Roman"/>
                <w:sz w:val="24"/>
                <w:szCs w:val="24"/>
              </w:rPr>
            </w:pPr>
          </w:p>
        </w:tc>
        <w:tc>
          <w:tcPr>
            <w:tcW w:w="8740" w:type="dxa"/>
          </w:tcPr>
          <w:p w14:paraId="42943D7B" w14:textId="77777777" w:rsidR="00AD6760" w:rsidRPr="00E14A41" w:rsidRDefault="00AD6760" w:rsidP="00813BB9">
            <w:pPr>
              <w:spacing w:after="0" w:line="240" w:lineRule="auto"/>
              <w:jc w:val="right"/>
              <w:rPr>
                <w:rFonts w:ascii="Times New Roman" w:hAnsi="Times New Roman"/>
                <w:b/>
                <w:sz w:val="24"/>
                <w:szCs w:val="24"/>
              </w:rPr>
            </w:pPr>
            <w:r w:rsidRPr="00E14A41">
              <w:rPr>
                <w:rFonts w:ascii="Times New Roman" w:hAnsi="Times New Roman"/>
                <w:b/>
                <w:sz w:val="24"/>
                <w:szCs w:val="24"/>
              </w:rPr>
              <w:t>Total:</w:t>
            </w:r>
          </w:p>
        </w:tc>
        <w:tc>
          <w:tcPr>
            <w:tcW w:w="874" w:type="dxa"/>
          </w:tcPr>
          <w:p w14:paraId="4C077352" w14:textId="77777777" w:rsidR="00AD6760" w:rsidRPr="00E14A41" w:rsidRDefault="00895B71" w:rsidP="00813BB9">
            <w:pPr>
              <w:spacing w:after="0" w:line="240" w:lineRule="auto"/>
              <w:jc w:val="center"/>
              <w:rPr>
                <w:rFonts w:ascii="Times New Roman" w:hAnsi="Times New Roman"/>
                <w:b/>
                <w:sz w:val="24"/>
                <w:szCs w:val="24"/>
              </w:rPr>
            </w:pPr>
            <w:r w:rsidRPr="00E14A41">
              <w:rPr>
                <w:rFonts w:ascii="Times New Roman" w:hAnsi="Times New Roman"/>
                <w:b/>
                <w:sz w:val="24"/>
                <w:szCs w:val="24"/>
              </w:rPr>
              <w:t>28</w:t>
            </w:r>
          </w:p>
        </w:tc>
      </w:tr>
      <w:tr w:rsidR="00144C38" w:rsidRPr="00E14A41" w14:paraId="3048BBD1" w14:textId="77777777" w:rsidTr="00BD3BF6">
        <w:trPr>
          <w:trHeight w:val="980"/>
          <w:jc w:val="center"/>
        </w:trPr>
        <w:tc>
          <w:tcPr>
            <w:tcW w:w="10464" w:type="dxa"/>
            <w:gridSpan w:val="3"/>
            <w:vAlign w:val="center"/>
          </w:tcPr>
          <w:p w14:paraId="2E108A76" w14:textId="77777777" w:rsidR="009C2A27" w:rsidRPr="00E14A41" w:rsidRDefault="009C2A27" w:rsidP="00813BB9">
            <w:pPr>
              <w:spacing w:after="0" w:line="240" w:lineRule="auto"/>
              <w:rPr>
                <w:rFonts w:ascii="Times New Roman" w:hAnsi="Times New Roman"/>
                <w:sz w:val="24"/>
                <w:szCs w:val="24"/>
                <w:lang w:val="en-US"/>
              </w:rPr>
            </w:pPr>
            <w:r w:rsidRPr="00E14A41">
              <w:rPr>
                <w:rFonts w:ascii="Times New Roman" w:hAnsi="Times New Roman"/>
                <w:sz w:val="24"/>
                <w:szCs w:val="24"/>
              </w:rPr>
              <w:t xml:space="preserve">Bibliografie: </w:t>
            </w:r>
          </w:p>
          <w:p w14:paraId="4B9CA815" w14:textId="77777777" w:rsidR="00A7697B" w:rsidRPr="00E14A41" w:rsidRDefault="008B2B49" w:rsidP="008B2B49">
            <w:pPr>
              <w:pStyle w:val="Default"/>
              <w:numPr>
                <w:ilvl w:val="0"/>
                <w:numId w:val="31"/>
              </w:numPr>
              <w:rPr>
                <w:rFonts w:ascii="Times New Roman" w:hAnsi="Times New Roman" w:cs="Times New Roman"/>
              </w:rPr>
            </w:pPr>
            <w:r w:rsidRPr="00E14A41">
              <w:rPr>
                <w:rFonts w:ascii="Times New Roman" w:hAnsi="Times New Roman" w:cs="Times New Roman"/>
              </w:rPr>
              <w:t xml:space="preserve">James W. Nilsson, Susan A. Riedel, </w:t>
            </w:r>
            <w:r w:rsidRPr="00E14A41">
              <w:rPr>
                <w:rFonts w:ascii="Times New Roman" w:hAnsi="Times New Roman" w:cs="Times New Roman"/>
                <w:i/>
                <w:iCs/>
              </w:rPr>
              <w:t>Electric Circuits</w:t>
            </w:r>
            <w:r w:rsidRPr="00E14A41">
              <w:rPr>
                <w:rFonts w:ascii="Times New Roman" w:hAnsi="Times New Roman" w:cs="Times New Roman"/>
              </w:rPr>
              <w:t xml:space="preserve">, Ninth Edition, Prentice Hall, </w:t>
            </w:r>
          </w:p>
          <w:p w14:paraId="53E917F4" w14:textId="77777777" w:rsidR="00813BB9" w:rsidRPr="00E14A41" w:rsidRDefault="008B2B49" w:rsidP="00A7697B">
            <w:pPr>
              <w:pStyle w:val="Default"/>
              <w:ind w:left="720"/>
              <w:rPr>
                <w:rFonts w:ascii="Times New Roman" w:hAnsi="Times New Roman" w:cs="Times New Roman"/>
              </w:rPr>
            </w:pPr>
            <w:r w:rsidRPr="00E14A41">
              <w:rPr>
                <w:rFonts w:ascii="Times New Roman" w:hAnsi="Times New Roman" w:cs="Times New Roman"/>
              </w:rPr>
              <w:t>ISBN-13: 978-0-13-611499-4,</w:t>
            </w:r>
          </w:p>
        </w:tc>
      </w:tr>
    </w:tbl>
    <w:p w14:paraId="715A0209" w14:textId="77777777" w:rsidR="008F48E0" w:rsidRPr="00E14A41" w:rsidRDefault="008F48E0" w:rsidP="00813BB9">
      <w:pPr>
        <w:spacing w:after="0" w:line="240" w:lineRule="auto"/>
        <w:rPr>
          <w:rFonts w:ascii="Times New Roman" w:hAnsi="Times New Roman"/>
          <w:b/>
          <w:sz w:val="24"/>
          <w:szCs w:val="24"/>
        </w:rPr>
      </w:pPr>
    </w:p>
    <w:p w14:paraId="250D0D8E" w14:textId="77777777" w:rsidR="008F48E0" w:rsidRPr="00E14A41" w:rsidRDefault="008F48E0" w:rsidP="00813BB9">
      <w:pPr>
        <w:spacing w:after="0" w:line="240" w:lineRule="auto"/>
        <w:rPr>
          <w:rFonts w:ascii="Times New Roman" w:hAnsi="Times New Roman"/>
          <w:b/>
          <w:sz w:val="24"/>
          <w:szCs w:val="24"/>
        </w:rPr>
      </w:pPr>
    </w:p>
    <w:p w14:paraId="00CDC4DA" w14:textId="77777777" w:rsidR="008E0722" w:rsidRPr="00E14A41" w:rsidRDefault="008E0722" w:rsidP="00813BB9">
      <w:pPr>
        <w:spacing w:after="0" w:line="240" w:lineRule="auto"/>
        <w:rPr>
          <w:rFonts w:ascii="Times New Roman" w:hAnsi="Times New Roman"/>
          <w:b/>
          <w:sz w:val="24"/>
          <w:szCs w:val="24"/>
        </w:rPr>
      </w:pPr>
    </w:p>
    <w:p w14:paraId="71057E83" w14:textId="77777777" w:rsidR="008E0722" w:rsidRPr="00E14A41" w:rsidRDefault="008E0722" w:rsidP="00813BB9">
      <w:pPr>
        <w:spacing w:after="0" w:line="240" w:lineRule="auto"/>
        <w:rPr>
          <w:rFonts w:ascii="Times New Roman" w:hAnsi="Times New Roman"/>
          <w:b/>
          <w:sz w:val="24"/>
          <w:szCs w:val="24"/>
        </w:rPr>
      </w:pPr>
    </w:p>
    <w:p w14:paraId="7AD364F1" w14:textId="77777777" w:rsidR="008E0722" w:rsidRPr="00E14A41" w:rsidRDefault="008E0722" w:rsidP="00813BB9">
      <w:pPr>
        <w:spacing w:after="0" w:line="240" w:lineRule="auto"/>
        <w:rPr>
          <w:rFonts w:ascii="Times New Roman" w:hAnsi="Times New Roman"/>
          <w:b/>
          <w:sz w:val="24"/>
          <w:szCs w:val="24"/>
        </w:rPr>
      </w:pPr>
    </w:p>
    <w:p w14:paraId="1AD478F3" w14:textId="77777777" w:rsidR="00FD0711" w:rsidRPr="00E14A41" w:rsidRDefault="5C9719EC" w:rsidP="00813BB9">
      <w:pPr>
        <w:spacing w:after="0" w:line="240" w:lineRule="auto"/>
        <w:rPr>
          <w:rFonts w:ascii="Times New Roman" w:hAnsi="Times New Roman"/>
          <w:b/>
          <w:sz w:val="24"/>
          <w:szCs w:val="24"/>
        </w:rPr>
      </w:pPr>
      <w:r w:rsidRPr="00E14A41">
        <w:rPr>
          <w:rFonts w:ascii="Times New Roman" w:hAnsi="Times New Roman"/>
          <w:b/>
          <w:bCs/>
          <w:sz w:val="24"/>
          <w:szCs w:val="24"/>
        </w:rPr>
        <w:lastRenderedPageBreak/>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2871"/>
        <w:gridCol w:w="3328"/>
        <w:gridCol w:w="1611"/>
      </w:tblGrid>
      <w:tr w:rsidR="002A0FC9" w:rsidRPr="00E14A41" w14:paraId="36BAEF12" w14:textId="77777777" w:rsidTr="00A7697B">
        <w:tc>
          <w:tcPr>
            <w:tcW w:w="2682" w:type="dxa"/>
          </w:tcPr>
          <w:p w14:paraId="6430BE71"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Tip activitate</w:t>
            </w:r>
          </w:p>
        </w:tc>
        <w:tc>
          <w:tcPr>
            <w:tcW w:w="2955" w:type="dxa"/>
            <w:shd w:val="clear" w:color="auto" w:fill="D9D9D9"/>
          </w:tcPr>
          <w:p w14:paraId="3D06EFC9"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10.1 Criterii de evaluare</w:t>
            </w:r>
          </w:p>
        </w:tc>
        <w:tc>
          <w:tcPr>
            <w:tcW w:w="3402" w:type="dxa"/>
          </w:tcPr>
          <w:p w14:paraId="4E29B9BA"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 xml:space="preserve">10.2 </w:t>
            </w:r>
            <w:r w:rsidR="00FB55B0" w:rsidRPr="00E14A41">
              <w:rPr>
                <w:rFonts w:ascii="Times New Roman" w:hAnsi="Times New Roman"/>
                <w:sz w:val="24"/>
                <w:szCs w:val="24"/>
              </w:rPr>
              <w:t>M</w:t>
            </w:r>
            <w:r w:rsidRPr="00E14A41">
              <w:rPr>
                <w:rFonts w:ascii="Times New Roman" w:hAnsi="Times New Roman"/>
                <w:sz w:val="24"/>
                <w:szCs w:val="24"/>
              </w:rPr>
              <w:t>etode de evaluare</w:t>
            </w:r>
          </w:p>
        </w:tc>
        <w:tc>
          <w:tcPr>
            <w:tcW w:w="1643" w:type="dxa"/>
          </w:tcPr>
          <w:p w14:paraId="31C6E7E4"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10.3 Pondere din nota finală</w:t>
            </w:r>
          </w:p>
        </w:tc>
      </w:tr>
      <w:tr w:rsidR="00FB27BC" w:rsidRPr="00E14A41" w14:paraId="56005EB5" w14:textId="77777777" w:rsidTr="00A7697B">
        <w:trPr>
          <w:trHeight w:val="135"/>
        </w:trPr>
        <w:tc>
          <w:tcPr>
            <w:tcW w:w="2682" w:type="dxa"/>
          </w:tcPr>
          <w:p w14:paraId="3C7245D4" w14:textId="77777777" w:rsidR="00FB27BC" w:rsidRPr="00E14A41" w:rsidRDefault="00FB27BC" w:rsidP="00813BB9">
            <w:pPr>
              <w:spacing w:after="0" w:line="240" w:lineRule="auto"/>
              <w:rPr>
                <w:rFonts w:ascii="Times New Roman" w:hAnsi="Times New Roman"/>
                <w:sz w:val="24"/>
                <w:szCs w:val="24"/>
              </w:rPr>
            </w:pPr>
            <w:r w:rsidRPr="00E14A41">
              <w:rPr>
                <w:rFonts w:ascii="Times New Roman" w:hAnsi="Times New Roman"/>
                <w:sz w:val="24"/>
                <w:szCs w:val="24"/>
              </w:rPr>
              <w:t>10.4 Curs</w:t>
            </w:r>
          </w:p>
        </w:tc>
        <w:tc>
          <w:tcPr>
            <w:tcW w:w="2955" w:type="dxa"/>
            <w:shd w:val="clear" w:color="auto" w:fill="D9D9D9"/>
          </w:tcPr>
          <w:p w14:paraId="06EDAA04" w14:textId="77777777" w:rsidR="00FB27BC" w:rsidRPr="00E14A41" w:rsidRDefault="0093205D" w:rsidP="00813BB9">
            <w:pPr>
              <w:spacing w:after="0" w:line="240" w:lineRule="auto"/>
              <w:jc w:val="both"/>
              <w:rPr>
                <w:rFonts w:ascii="Times New Roman" w:hAnsi="Times New Roman"/>
                <w:sz w:val="24"/>
                <w:szCs w:val="24"/>
              </w:rPr>
            </w:pPr>
            <w:r w:rsidRPr="00E14A41">
              <w:rPr>
                <w:rFonts w:ascii="Times New Roman" w:hAnsi="Times New Roman"/>
                <w:sz w:val="24"/>
                <w:szCs w:val="24"/>
              </w:rPr>
              <w:t xml:space="preserve">Lucrare scrisă / </w:t>
            </w:r>
            <w:r w:rsidRPr="00E14A41">
              <w:rPr>
                <w:rFonts w:ascii="Times New Roman" w:hAnsi="Times New Roman"/>
                <w:color w:val="4C94D8"/>
                <w:sz w:val="24"/>
                <w:szCs w:val="24"/>
                <w:lang w:val="en-US"/>
              </w:rPr>
              <w:t>Written test</w:t>
            </w:r>
          </w:p>
          <w:p w14:paraId="66A00051" w14:textId="77777777" w:rsidR="00FB27BC" w:rsidRPr="00E14A41" w:rsidRDefault="00FB27BC" w:rsidP="00813BB9">
            <w:pPr>
              <w:spacing w:after="0" w:line="240" w:lineRule="auto"/>
              <w:rPr>
                <w:rFonts w:ascii="Times New Roman" w:hAnsi="Times New Roman"/>
                <w:sz w:val="24"/>
                <w:szCs w:val="24"/>
                <w:highlight w:val="yellow"/>
              </w:rPr>
            </w:pPr>
          </w:p>
        </w:tc>
        <w:tc>
          <w:tcPr>
            <w:tcW w:w="3402" w:type="dxa"/>
          </w:tcPr>
          <w:p w14:paraId="23390B5A" w14:textId="77777777" w:rsidR="00FB27BC" w:rsidRPr="00E14A41" w:rsidRDefault="00154244" w:rsidP="00813BB9">
            <w:pPr>
              <w:spacing w:after="0" w:line="240" w:lineRule="auto"/>
              <w:rPr>
                <w:rFonts w:ascii="Times New Roman" w:eastAsia="Calibri" w:hAnsi="Times New Roman"/>
                <w:sz w:val="24"/>
                <w:szCs w:val="24"/>
              </w:rPr>
            </w:pPr>
            <w:r w:rsidRPr="00E14A41">
              <w:rPr>
                <w:rFonts w:ascii="Times New Roman" w:hAnsi="Times New Roman"/>
                <w:sz w:val="24"/>
                <w:szCs w:val="24"/>
              </w:rPr>
              <w:t xml:space="preserve">Rezolvarea </w:t>
            </w:r>
            <w:r w:rsidR="00A7697B" w:rsidRPr="00E14A41">
              <w:rPr>
                <w:rFonts w:ascii="Times New Roman" w:hAnsi="Times New Roman"/>
                <w:sz w:val="24"/>
                <w:szCs w:val="24"/>
              </w:rPr>
              <w:t>unor probleme de c.a.; elemente de teoria câmpului electromagnetic</w:t>
            </w:r>
            <w:r w:rsidR="0093205D" w:rsidRPr="00E14A41">
              <w:rPr>
                <w:rFonts w:ascii="Times New Roman" w:hAnsi="Times New Roman"/>
                <w:sz w:val="24"/>
                <w:szCs w:val="24"/>
              </w:rPr>
              <w:t xml:space="preserve">/ </w:t>
            </w:r>
            <w:r w:rsidR="00A7697B" w:rsidRPr="00E14A41">
              <w:rPr>
                <w:rFonts w:ascii="Times New Roman" w:hAnsi="Times New Roman"/>
                <w:color w:val="4C94D8"/>
                <w:sz w:val="24"/>
                <w:szCs w:val="24"/>
                <w:lang w:val="en-US"/>
              </w:rPr>
              <w:t>Solving AC problems; Elements of Electromagnetic Field Theory</w:t>
            </w:r>
          </w:p>
        </w:tc>
        <w:tc>
          <w:tcPr>
            <w:tcW w:w="1643" w:type="dxa"/>
          </w:tcPr>
          <w:p w14:paraId="5E75530F" w14:textId="77777777" w:rsidR="00FB27BC" w:rsidRPr="00E14A41" w:rsidRDefault="00154244" w:rsidP="00813BB9">
            <w:pPr>
              <w:spacing w:after="0" w:line="240" w:lineRule="auto"/>
              <w:jc w:val="center"/>
              <w:rPr>
                <w:rFonts w:ascii="Times New Roman" w:hAnsi="Times New Roman"/>
                <w:sz w:val="24"/>
                <w:szCs w:val="24"/>
                <w:highlight w:val="yellow"/>
              </w:rPr>
            </w:pPr>
            <w:r w:rsidRPr="00E14A41">
              <w:rPr>
                <w:rFonts w:ascii="Times New Roman" w:hAnsi="Times New Roman"/>
                <w:sz w:val="24"/>
                <w:szCs w:val="24"/>
              </w:rPr>
              <w:t>5</w:t>
            </w:r>
            <w:r w:rsidR="00FB27BC" w:rsidRPr="00E14A41">
              <w:rPr>
                <w:rFonts w:ascii="Times New Roman" w:hAnsi="Times New Roman"/>
                <w:sz w:val="24"/>
                <w:szCs w:val="24"/>
              </w:rPr>
              <w:t>0%</w:t>
            </w:r>
          </w:p>
        </w:tc>
      </w:tr>
      <w:tr w:rsidR="0093205D" w:rsidRPr="00E14A41" w14:paraId="6BBE4A39" w14:textId="77777777" w:rsidTr="00A7697B">
        <w:trPr>
          <w:trHeight w:val="135"/>
        </w:trPr>
        <w:tc>
          <w:tcPr>
            <w:tcW w:w="2682" w:type="dxa"/>
          </w:tcPr>
          <w:p w14:paraId="673E340C" w14:textId="142B1D5C" w:rsidR="0093205D" w:rsidRPr="00E14A41" w:rsidRDefault="0093205D" w:rsidP="00813BB9">
            <w:pPr>
              <w:spacing w:after="0" w:line="240" w:lineRule="auto"/>
              <w:rPr>
                <w:rFonts w:ascii="Times New Roman" w:hAnsi="Times New Roman"/>
                <w:sz w:val="24"/>
                <w:szCs w:val="24"/>
              </w:rPr>
            </w:pPr>
            <w:r w:rsidRPr="00E14A41">
              <w:rPr>
                <w:rFonts w:ascii="Times New Roman" w:hAnsi="Times New Roman"/>
                <w:sz w:val="24"/>
                <w:szCs w:val="24"/>
              </w:rPr>
              <w:t>10.5 Seminar</w:t>
            </w:r>
          </w:p>
        </w:tc>
        <w:tc>
          <w:tcPr>
            <w:tcW w:w="2955" w:type="dxa"/>
            <w:shd w:val="clear" w:color="auto" w:fill="D9D9D9"/>
          </w:tcPr>
          <w:p w14:paraId="585F9895" w14:textId="77777777" w:rsidR="00A7697B" w:rsidRPr="00E14A41" w:rsidRDefault="00A7697B" w:rsidP="00813BB9">
            <w:pPr>
              <w:spacing w:after="0" w:line="240" w:lineRule="auto"/>
              <w:jc w:val="both"/>
              <w:rPr>
                <w:rFonts w:ascii="Times New Roman" w:hAnsi="Times New Roman"/>
                <w:sz w:val="24"/>
                <w:szCs w:val="24"/>
              </w:rPr>
            </w:pPr>
            <w:r w:rsidRPr="00E14A41">
              <w:rPr>
                <w:rFonts w:ascii="Times New Roman" w:hAnsi="Times New Roman"/>
                <w:sz w:val="24"/>
                <w:szCs w:val="24"/>
              </w:rPr>
              <w:t>Participare la seminar, caiet de probleme de seminar, probleme de rezolvat acasă.</w:t>
            </w:r>
          </w:p>
          <w:p w14:paraId="666D7F5E" w14:textId="77777777" w:rsidR="0093205D" w:rsidRPr="00E14A41" w:rsidRDefault="00A7697B" w:rsidP="00A7697B">
            <w:pPr>
              <w:spacing w:after="0" w:line="240" w:lineRule="auto"/>
              <w:rPr>
                <w:rFonts w:ascii="Times New Roman" w:eastAsia="Calibri" w:hAnsi="Times New Roman"/>
                <w:color w:val="4C94D8"/>
                <w:sz w:val="24"/>
                <w:szCs w:val="24"/>
                <w:lang w:val="en-US"/>
              </w:rPr>
            </w:pPr>
            <w:r w:rsidRPr="00E14A41">
              <w:rPr>
                <w:rFonts w:ascii="Times New Roman" w:hAnsi="Times New Roman"/>
                <w:color w:val="4C94D8"/>
                <w:sz w:val="24"/>
                <w:szCs w:val="24"/>
                <w:lang w:val="en-US"/>
              </w:rPr>
              <w:t>Seminar attendance, seminar problem book, problems to solve at home.</w:t>
            </w:r>
          </w:p>
        </w:tc>
        <w:tc>
          <w:tcPr>
            <w:tcW w:w="3402" w:type="dxa"/>
          </w:tcPr>
          <w:p w14:paraId="11BC20ED" w14:textId="77777777" w:rsidR="00A7697B" w:rsidRPr="00E14A41" w:rsidRDefault="00A7697B" w:rsidP="00A7697B">
            <w:pPr>
              <w:spacing w:after="0" w:line="240" w:lineRule="auto"/>
              <w:rPr>
                <w:rFonts w:ascii="Times New Roman" w:hAnsi="Times New Roman"/>
                <w:sz w:val="24"/>
                <w:szCs w:val="24"/>
              </w:rPr>
            </w:pPr>
            <w:r w:rsidRPr="00E14A41">
              <w:rPr>
                <w:rFonts w:ascii="Times New Roman" w:hAnsi="Times New Roman"/>
                <w:sz w:val="24"/>
                <w:szCs w:val="24"/>
              </w:rPr>
              <w:t>Nota caiet/participare seminar.</w:t>
            </w:r>
          </w:p>
          <w:p w14:paraId="7947ED86" w14:textId="77777777" w:rsidR="00A7697B" w:rsidRPr="00E14A41" w:rsidRDefault="00A7697B" w:rsidP="00A7697B">
            <w:pPr>
              <w:spacing w:after="0" w:line="240" w:lineRule="auto"/>
              <w:rPr>
                <w:rFonts w:ascii="Times New Roman" w:hAnsi="Times New Roman"/>
                <w:sz w:val="24"/>
                <w:szCs w:val="24"/>
              </w:rPr>
            </w:pPr>
            <w:r w:rsidRPr="00E14A41">
              <w:rPr>
                <w:rFonts w:ascii="Times New Roman" w:hAnsi="Times New Roman"/>
                <w:sz w:val="24"/>
                <w:szCs w:val="24"/>
              </w:rPr>
              <w:t>Notă colocviu final (rezolvarea unei probleme de c.c.).</w:t>
            </w:r>
          </w:p>
          <w:p w14:paraId="57702E2E" w14:textId="77777777" w:rsidR="00A7697B" w:rsidRPr="00E14A41" w:rsidRDefault="00A7697B" w:rsidP="00A7697B">
            <w:pPr>
              <w:spacing w:after="0" w:line="240" w:lineRule="auto"/>
              <w:rPr>
                <w:rFonts w:ascii="Times New Roman" w:hAnsi="Times New Roman"/>
                <w:color w:val="4C94D8"/>
                <w:sz w:val="24"/>
                <w:szCs w:val="24"/>
                <w:lang w:val="en-US"/>
              </w:rPr>
            </w:pPr>
            <w:r w:rsidRPr="00E14A41">
              <w:rPr>
                <w:rFonts w:ascii="Times New Roman" w:hAnsi="Times New Roman"/>
                <w:color w:val="4C94D8"/>
                <w:sz w:val="24"/>
                <w:szCs w:val="24"/>
                <w:lang w:val="en-US"/>
              </w:rPr>
              <w:t xml:space="preserve">Note notebook/seminar participation. </w:t>
            </w:r>
          </w:p>
          <w:p w14:paraId="05A88856" w14:textId="77777777" w:rsidR="00A7697B" w:rsidRPr="00E14A41" w:rsidRDefault="00A7697B" w:rsidP="00A7697B">
            <w:pPr>
              <w:spacing w:after="0" w:line="240" w:lineRule="auto"/>
              <w:rPr>
                <w:rFonts w:ascii="Times New Roman" w:hAnsi="Times New Roman"/>
                <w:color w:val="4C94D8"/>
                <w:sz w:val="24"/>
                <w:szCs w:val="24"/>
                <w:lang w:val="en-US"/>
              </w:rPr>
            </w:pPr>
            <w:r w:rsidRPr="00E14A41">
              <w:rPr>
                <w:rFonts w:ascii="Times New Roman" w:hAnsi="Times New Roman"/>
                <w:color w:val="4C94D8"/>
                <w:sz w:val="24"/>
                <w:szCs w:val="24"/>
                <w:lang w:val="en-US"/>
              </w:rPr>
              <w:t xml:space="preserve">Final </w:t>
            </w:r>
            <w:proofErr w:type="gramStart"/>
            <w:r w:rsidRPr="00E14A41">
              <w:rPr>
                <w:rFonts w:ascii="Times New Roman" w:hAnsi="Times New Roman"/>
                <w:color w:val="4C94D8"/>
                <w:sz w:val="24"/>
                <w:szCs w:val="24"/>
                <w:lang w:val="en-US"/>
              </w:rPr>
              <w:t>colloquium</w:t>
            </w:r>
            <w:proofErr w:type="gramEnd"/>
            <w:r w:rsidRPr="00E14A41">
              <w:rPr>
                <w:rFonts w:ascii="Times New Roman" w:hAnsi="Times New Roman"/>
                <w:color w:val="4C94D8"/>
                <w:sz w:val="24"/>
                <w:szCs w:val="24"/>
                <w:lang w:val="en-US"/>
              </w:rPr>
              <w:t xml:space="preserve"> note (solving a DC problem).</w:t>
            </w:r>
          </w:p>
          <w:p w14:paraId="2D82F4C1" w14:textId="77777777" w:rsidR="0093205D" w:rsidRPr="00E14A41" w:rsidRDefault="0093205D" w:rsidP="00CE6E92">
            <w:pPr>
              <w:spacing w:after="0" w:line="240" w:lineRule="auto"/>
              <w:rPr>
                <w:rFonts w:ascii="Times New Roman" w:eastAsia="Calibri" w:hAnsi="Times New Roman"/>
                <w:sz w:val="24"/>
                <w:szCs w:val="24"/>
              </w:rPr>
            </w:pPr>
          </w:p>
        </w:tc>
        <w:tc>
          <w:tcPr>
            <w:tcW w:w="1643" w:type="dxa"/>
          </w:tcPr>
          <w:p w14:paraId="13F45BB8" w14:textId="77777777" w:rsidR="0093205D" w:rsidRPr="00E14A41" w:rsidRDefault="00A7697B" w:rsidP="00813BB9">
            <w:pPr>
              <w:spacing w:after="0" w:line="240" w:lineRule="auto"/>
              <w:jc w:val="center"/>
              <w:rPr>
                <w:rFonts w:ascii="Times New Roman" w:hAnsi="Times New Roman"/>
                <w:sz w:val="24"/>
                <w:szCs w:val="24"/>
              </w:rPr>
            </w:pPr>
            <w:r w:rsidRPr="00E14A41">
              <w:rPr>
                <w:rFonts w:ascii="Times New Roman" w:hAnsi="Times New Roman"/>
                <w:sz w:val="24"/>
                <w:szCs w:val="24"/>
              </w:rPr>
              <w:t>35</w:t>
            </w:r>
            <w:r w:rsidR="0093205D" w:rsidRPr="00E14A41">
              <w:rPr>
                <w:rFonts w:ascii="Times New Roman" w:hAnsi="Times New Roman"/>
                <w:sz w:val="24"/>
                <w:szCs w:val="24"/>
              </w:rPr>
              <w:t>%</w:t>
            </w:r>
          </w:p>
          <w:p w14:paraId="206F5FE3" w14:textId="77777777" w:rsidR="00A7697B" w:rsidRPr="00E14A41" w:rsidRDefault="00A7697B" w:rsidP="00813BB9">
            <w:pPr>
              <w:spacing w:after="0" w:line="240" w:lineRule="auto"/>
              <w:jc w:val="center"/>
              <w:rPr>
                <w:rFonts w:ascii="Times New Roman" w:hAnsi="Times New Roman"/>
                <w:sz w:val="24"/>
                <w:szCs w:val="24"/>
                <w:highlight w:val="yellow"/>
              </w:rPr>
            </w:pPr>
            <w:r w:rsidRPr="00E14A41">
              <w:rPr>
                <w:rFonts w:ascii="Times New Roman" w:hAnsi="Times New Roman"/>
                <w:sz w:val="24"/>
                <w:szCs w:val="24"/>
              </w:rPr>
              <w:t>15%</w:t>
            </w:r>
          </w:p>
        </w:tc>
      </w:tr>
      <w:tr w:rsidR="00FD0711" w:rsidRPr="00E14A41" w14:paraId="6EA022F0" w14:textId="77777777" w:rsidTr="00585A25">
        <w:tc>
          <w:tcPr>
            <w:tcW w:w="10682" w:type="dxa"/>
            <w:gridSpan w:val="4"/>
          </w:tcPr>
          <w:p w14:paraId="7E3266D6" w14:textId="77777777" w:rsidR="00FD0711" w:rsidRPr="00E14A41" w:rsidRDefault="00FD0711" w:rsidP="00813BB9">
            <w:pPr>
              <w:spacing w:after="0" w:line="240" w:lineRule="auto"/>
              <w:rPr>
                <w:rFonts w:ascii="Times New Roman" w:hAnsi="Times New Roman"/>
                <w:sz w:val="24"/>
                <w:szCs w:val="24"/>
              </w:rPr>
            </w:pPr>
            <w:r w:rsidRPr="00E14A41">
              <w:rPr>
                <w:rFonts w:ascii="Times New Roman" w:hAnsi="Times New Roman"/>
                <w:sz w:val="24"/>
                <w:szCs w:val="24"/>
              </w:rPr>
              <w:t xml:space="preserve">10.6 </w:t>
            </w:r>
            <w:r w:rsidR="00816871" w:rsidRPr="00E14A41">
              <w:rPr>
                <w:rFonts w:ascii="Times New Roman" w:hAnsi="Times New Roman"/>
                <w:sz w:val="24"/>
                <w:szCs w:val="24"/>
              </w:rPr>
              <w:t>Condi</w:t>
            </w:r>
            <w:r w:rsidR="001B1709" w:rsidRPr="00E14A41">
              <w:rPr>
                <w:rFonts w:ascii="Times New Roman" w:hAnsi="Times New Roman"/>
                <w:sz w:val="24"/>
                <w:szCs w:val="24"/>
              </w:rPr>
              <w:t>ț</w:t>
            </w:r>
            <w:r w:rsidR="00816871" w:rsidRPr="00E14A41">
              <w:rPr>
                <w:rFonts w:ascii="Times New Roman" w:hAnsi="Times New Roman"/>
                <w:sz w:val="24"/>
                <w:szCs w:val="24"/>
              </w:rPr>
              <w:t>ii de promovare</w:t>
            </w:r>
          </w:p>
        </w:tc>
      </w:tr>
      <w:tr w:rsidR="00FD0711" w:rsidRPr="00E14A41" w14:paraId="36EEBD33" w14:textId="77777777" w:rsidTr="00585A25">
        <w:tc>
          <w:tcPr>
            <w:tcW w:w="10682" w:type="dxa"/>
            <w:gridSpan w:val="4"/>
          </w:tcPr>
          <w:p w14:paraId="1069537E" w14:textId="77777777" w:rsidR="00585A25" w:rsidRPr="00E14A41" w:rsidRDefault="00585A25" w:rsidP="00813BB9">
            <w:pPr>
              <w:spacing w:after="0" w:line="240" w:lineRule="auto"/>
              <w:rPr>
                <w:rFonts w:ascii="Times New Roman" w:hAnsi="Times New Roman"/>
                <w:sz w:val="24"/>
                <w:szCs w:val="24"/>
              </w:rPr>
            </w:pPr>
            <w:r w:rsidRPr="00E14A41">
              <w:rPr>
                <w:rFonts w:ascii="Times New Roman" w:hAnsi="Times New Roman"/>
                <w:sz w:val="24"/>
                <w:szCs w:val="24"/>
              </w:rPr>
              <w:t>Condiția de promovare este de minim 50 de puncte.</w:t>
            </w:r>
          </w:p>
          <w:p w14:paraId="33B4B774" w14:textId="77777777" w:rsidR="00A7697B" w:rsidRPr="00E14A41" w:rsidRDefault="00A7697B" w:rsidP="00813BB9">
            <w:pPr>
              <w:spacing w:after="0" w:line="240" w:lineRule="auto"/>
              <w:rPr>
                <w:rFonts w:ascii="Times New Roman" w:hAnsi="Times New Roman"/>
                <w:color w:val="4C94D8"/>
                <w:sz w:val="24"/>
                <w:szCs w:val="24"/>
                <w:lang w:val="en-US"/>
              </w:rPr>
            </w:pPr>
            <w:r w:rsidRPr="00E14A41">
              <w:rPr>
                <w:rFonts w:ascii="Times New Roman" w:hAnsi="Times New Roman"/>
                <w:color w:val="4C94D8"/>
                <w:sz w:val="24"/>
                <w:szCs w:val="24"/>
                <w:lang w:val="en-US"/>
              </w:rPr>
              <w:t>The condition for promotion is a minimum of 50 points.</w:t>
            </w:r>
          </w:p>
        </w:tc>
      </w:tr>
    </w:tbl>
    <w:p w14:paraId="7FDD221E" w14:textId="77777777" w:rsidR="004671D0" w:rsidRPr="00E14A41" w:rsidRDefault="00EF61F2" w:rsidP="00813BB9">
      <w:pPr>
        <w:spacing w:after="0" w:line="240" w:lineRule="auto"/>
        <w:rPr>
          <w:rFonts w:ascii="Times New Roman" w:hAnsi="Times New Roman"/>
          <w:sz w:val="24"/>
          <w:szCs w:val="24"/>
        </w:rPr>
      </w:pPr>
      <w:r w:rsidRPr="00E14A41">
        <w:rPr>
          <w:rFonts w:ascii="Times New Roman" w:hAnsi="Times New Roman"/>
          <w:sz w:val="24"/>
          <w:szCs w:val="24"/>
        </w:rPr>
        <w:t xml:space="preserve"> </w:t>
      </w:r>
    </w:p>
    <w:p w14:paraId="6172DBDF" w14:textId="77777777" w:rsidR="00DC450D" w:rsidRPr="00E14A41" w:rsidRDefault="00DC450D" w:rsidP="00813BB9">
      <w:pPr>
        <w:spacing w:after="0" w:line="240" w:lineRule="auto"/>
        <w:rPr>
          <w:rFonts w:ascii="Times New Roman" w:hAnsi="Times New Roman"/>
          <w:b/>
          <w:bCs/>
          <w:sz w:val="24"/>
          <w:szCs w:val="24"/>
        </w:rPr>
      </w:pPr>
    </w:p>
    <w:tbl>
      <w:tblPr>
        <w:tblW w:w="0" w:type="auto"/>
        <w:tblLook w:val="04A0" w:firstRow="1" w:lastRow="0" w:firstColumn="1" w:lastColumn="0" w:noHBand="0" w:noVBand="1"/>
      </w:tblPr>
      <w:tblGrid>
        <w:gridCol w:w="2201"/>
        <w:gridCol w:w="4251"/>
        <w:gridCol w:w="3959"/>
      </w:tblGrid>
      <w:tr w:rsidR="00072B00" w:rsidRPr="00E14A41" w14:paraId="79F02393" w14:textId="77777777" w:rsidTr="00910449">
        <w:tc>
          <w:tcPr>
            <w:tcW w:w="2207" w:type="dxa"/>
          </w:tcPr>
          <w:p w14:paraId="0E69E756" w14:textId="77777777" w:rsidR="00072B00" w:rsidRPr="00E14A41" w:rsidRDefault="00072B00" w:rsidP="00813BB9">
            <w:pPr>
              <w:spacing w:after="0" w:line="240" w:lineRule="auto"/>
              <w:rPr>
                <w:rFonts w:ascii="Times New Roman" w:hAnsi="Times New Roman"/>
                <w:sz w:val="24"/>
                <w:szCs w:val="24"/>
              </w:rPr>
            </w:pPr>
            <w:r w:rsidRPr="00E14A41">
              <w:rPr>
                <w:rFonts w:ascii="Times New Roman" w:hAnsi="Times New Roman"/>
                <w:sz w:val="24"/>
                <w:szCs w:val="24"/>
              </w:rPr>
              <w:t>Data completării</w:t>
            </w:r>
            <w:r w:rsidR="00536B72" w:rsidRPr="00E14A41">
              <w:rPr>
                <w:rFonts w:ascii="Times New Roman" w:hAnsi="Times New Roman"/>
                <w:sz w:val="24"/>
                <w:szCs w:val="24"/>
              </w:rPr>
              <w:t xml:space="preserve"> </w:t>
            </w:r>
          </w:p>
        </w:tc>
        <w:tc>
          <w:tcPr>
            <w:tcW w:w="4277" w:type="dxa"/>
          </w:tcPr>
          <w:p w14:paraId="0FDC823F" w14:textId="77777777" w:rsidR="003C6DC8" w:rsidRPr="00E14A41" w:rsidRDefault="00D7553A" w:rsidP="00813BB9">
            <w:pPr>
              <w:spacing w:after="0" w:line="240" w:lineRule="auto"/>
              <w:rPr>
                <w:rFonts w:ascii="Times New Roman" w:hAnsi="Times New Roman"/>
                <w:sz w:val="24"/>
                <w:szCs w:val="24"/>
              </w:rPr>
            </w:pPr>
            <w:r w:rsidRPr="00E14A41">
              <w:rPr>
                <w:rFonts w:ascii="Times New Roman" w:hAnsi="Times New Roman"/>
                <w:sz w:val="24"/>
                <w:szCs w:val="24"/>
              </w:rPr>
              <w:t>Titular curs</w:t>
            </w:r>
          </w:p>
        </w:tc>
        <w:tc>
          <w:tcPr>
            <w:tcW w:w="3982" w:type="dxa"/>
          </w:tcPr>
          <w:p w14:paraId="197D609D" w14:textId="73B038F1" w:rsidR="003C6DC8" w:rsidRPr="00E14A41" w:rsidRDefault="00072B00" w:rsidP="00813BB9">
            <w:pPr>
              <w:spacing w:after="0" w:line="240" w:lineRule="auto"/>
              <w:rPr>
                <w:rFonts w:ascii="Times New Roman" w:hAnsi="Times New Roman"/>
                <w:sz w:val="24"/>
                <w:szCs w:val="24"/>
              </w:rPr>
            </w:pPr>
            <w:r w:rsidRPr="00E14A41">
              <w:rPr>
                <w:rFonts w:ascii="Times New Roman" w:hAnsi="Times New Roman"/>
                <w:sz w:val="24"/>
                <w:szCs w:val="24"/>
              </w:rPr>
              <w:t xml:space="preserve">Titular </w:t>
            </w:r>
            <w:r w:rsidR="003075CA" w:rsidRPr="00E14A41">
              <w:rPr>
                <w:rFonts w:ascii="Times New Roman" w:hAnsi="Times New Roman"/>
                <w:sz w:val="24"/>
                <w:szCs w:val="24"/>
              </w:rPr>
              <w:t>aplicații</w:t>
            </w:r>
          </w:p>
        </w:tc>
      </w:tr>
      <w:tr w:rsidR="00A7697B" w:rsidRPr="00E14A41" w14:paraId="3230DE30" w14:textId="77777777" w:rsidTr="00910449">
        <w:tc>
          <w:tcPr>
            <w:tcW w:w="2207" w:type="dxa"/>
          </w:tcPr>
          <w:p w14:paraId="0C91B59E" w14:textId="77777777" w:rsidR="00A7697B" w:rsidRPr="00E14A41" w:rsidRDefault="00895B71" w:rsidP="00A7697B">
            <w:pPr>
              <w:spacing w:after="0" w:line="240" w:lineRule="auto"/>
              <w:rPr>
                <w:rFonts w:ascii="Times New Roman" w:hAnsi="Times New Roman"/>
                <w:sz w:val="24"/>
                <w:szCs w:val="24"/>
              </w:rPr>
            </w:pPr>
            <w:r w:rsidRPr="00E14A41">
              <w:rPr>
                <w:rFonts w:ascii="Times New Roman" w:hAnsi="Times New Roman"/>
                <w:sz w:val="24"/>
                <w:szCs w:val="24"/>
              </w:rPr>
              <w:t>22.09.2025</w:t>
            </w:r>
          </w:p>
        </w:tc>
        <w:tc>
          <w:tcPr>
            <w:tcW w:w="4277" w:type="dxa"/>
          </w:tcPr>
          <w:p w14:paraId="4CF12193" w14:textId="27212654" w:rsidR="00A7697B" w:rsidRPr="00E14A41" w:rsidRDefault="000F24D4" w:rsidP="00A7697B">
            <w:pPr>
              <w:spacing w:after="0" w:line="240" w:lineRule="auto"/>
              <w:jc w:val="both"/>
              <w:rPr>
                <w:rFonts w:ascii="Times New Roman" w:hAnsi="Times New Roman"/>
                <w:sz w:val="24"/>
                <w:szCs w:val="24"/>
              </w:rPr>
            </w:pPr>
            <w:r w:rsidRPr="00E14A41">
              <w:rPr>
                <w:rFonts w:ascii="Times New Roman" w:hAnsi="Times New Roman"/>
                <w:sz w:val="24"/>
                <w:szCs w:val="24"/>
              </w:rPr>
              <w:t>Pro</w:t>
            </w:r>
            <w:r w:rsidR="00A7697B" w:rsidRPr="00E14A41">
              <w:rPr>
                <w:rFonts w:ascii="Times New Roman" w:hAnsi="Times New Roman"/>
                <w:sz w:val="24"/>
                <w:szCs w:val="24"/>
              </w:rPr>
              <w:t xml:space="preserve">f. dr. ing. </w:t>
            </w:r>
            <w:r w:rsidR="00910449" w:rsidRPr="00E14A41">
              <w:rPr>
                <w:rFonts w:ascii="Times New Roman" w:hAnsi="Times New Roman"/>
                <w:sz w:val="24"/>
                <w:szCs w:val="24"/>
              </w:rPr>
              <w:t xml:space="preserve">Ovidiu </w:t>
            </w:r>
            <w:r w:rsidR="00A7697B" w:rsidRPr="00E14A41">
              <w:rPr>
                <w:rFonts w:ascii="Times New Roman" w:hAnsi="Times New Roman"/>
                <w:sz w:val="24"/>
                <w:szCs w:val="24"/>
              </w:rPr>
              <w:t xml:space="preserve">CRAIU </w:t>
            </w:r>
          </w:p>
        </w:tc>
        <w:tc>
          <w:tcPr>
            <w:tcW w:w="3982" w:type="dxa"/>
          </w:tcPr>
          <w:p w14:paraId="59A1E090" w14:textId="301B7265" w:rsidR="00A7697B" w:rsidRPr="00E14A41" w:rsidRDefault="000F24D4" w:rsidP="00A7697B">
            <w:pPr>
              <w:spacing w:after="0" w:line="240" w:lineRule="auto"/>
              <w:rPr>
                <w:rFonts w:ascii="Times New Roman" w:hAnsi="Times New Roman"/>
                <w:sz w:val="24"/>
                <w:szCs w:val="24"/>
              </w:rPr>
            </w:pPr>
            <w:r w:rsidRPr="00E14A41">
              <w:rPr>
                <w:rFonts w:ascii="Times New Roman" w:hAnsi="Times New Roman"/>
                <w:sz w:val="24"/>
                <w:szCs w:val="24"/>
              </w:rPr>
              <w:t>Pro</w:t>
            </w:r>
            <w:r w:rsidR="00A7697B" w:rsidRPr="00E14A41">
              <w:rPr>
                <w:rFonts w:ascii="Times New Roman" w:hAnsi="Times New Roman"/>
                <w:sz w:val="24"/>
                <w:szCs w:val="24"/>
              </w:rPr>
              <w:t xml:space="preserve">f. dr. ing. </w:t>
            </w:r>
            <w:r w:rsidR="00910449" w:rsidRPr="00E14A41">
              <w:rPr>
                <w:rFonts w:ascii="Times New Roman" w:hAnsi="Times New Roman"/>
                <w:sz w:val="24"/>
                <w:szCs w:val="24"/>
              </w:rPr>
              <w:t>Ovidiu CRAIU</w:t>
            </w:r>
          </w:p>
        </w:tc>
      </w:tr>
      <w:tr w:rsidR="00A7697B" w:rsidRPr="00E14A41" w14:paraId="47F25681" w14:textId="77777777" w:rsidTr="00910449">
        <w:tc>
          <w:tcPr>
            <w:tcW w:w="2207" w:type="dxa"/>
          </w:tcPr>
          <w:p w14:paraId="17C8A42B" w14:textId="77777777" w:rsidR="00A7697B" w:rsidRPr="00E14A41" w:rsidRDefault="00A7697B" w:rsidP="00A7697B">
            <w:pPr>
              <w:spacing w:after="0" w:line="240" w:lineRule="auto"/>
              <w:rPr>
                <w:rFonts w:ascii="Times New Roman" w:hAnsi="Times New Roman"/>
                <w:sz w:val="24"/>
                <w:szCs w:val="24"/>
              </w:rPr>
            </w:pPr>
          </w:p>
        </w:tc>
        <w:tc>
          <w:tcPr>
            <w:tcW w:w="4277" w:type="dxa"/>
          </w:tcPr>
          <w:p w14:paraId="074EB91A" w14:textId="77777777" w:rsidR="00A7697B" w:rsidRPr="00E14A41" w:rsidRDefault="00A7697B" w:rsidP="00A7697B">
            <w:pPr>
              <w:spacing w:after="0" w:line="240" w:lineRule="auto"/>
              <w:rPr>
                <w:rFonts w:ascii="Times New Roman" w:hAnsi="Times New Roman"/>
                <w:sz w:val="24"/>
                <w:szCs w:val="24"/>
              </w:rPr>
            </w:pPr>
          </w:p>
        </w:tc>
        <w:tc>
          <w:tcPr>
            <w:tcW w:w="3982" w:type="dxa"/>
          </w:tcPr>
          <w:p w14:paraId="721FC5C0" w14:textId="77777777" w:rsidR="00A7697B" w:rsidRPr="00E14A41" w:rsidRDefault="00A7697B" w:rsidP="00A7697B">
            <w:pPr>
              <w:spacing w:after="0" w:line="240" w:lineRule="auto"/>
              <w:rPr>
                <w:rFonts w:ascii="Times New Roman" w:hAnsi="Times New Roman"/>
                <w:sz w:val="24"/>
                <w:szCs w:val="24"/>
              </w:rPr>
            </w:pPr>
          </w:p>
        </w:tc>
      </w:tr>
      <w:tr w:rsidR="00A7697B" w:rsidRPr="00E14A41" w14:paraId="1BD18821" w14:textId="77777777" w:rsidTr="00910449">
        <w:tc>
          <w:tcPr>
            <w:tcW w:w="2207" w:type="dxa"/>
          </w:tcPr>
          <w:p w14:paraId="36ED612A" w14:textId="77777777" w:rsidR="00A7697B" w:rsidRPr="00E14A41" w:rsidRDefault="00A7697B" w:rsidP="00A7697B">
            <w:pPr>
              <w:spacing w:after="0" w:line="240" w:lineRule="auto"/>
              <w:rPr>
                <w:rFonts w:ascii="Times New Roman" w:hAnsi="Times New Roman"/>
                <w:sz w:val="24"/>
                <w:szCs w:val="24"/>
              </w:rPr>
            </w:pPr>
            <w:r w:rsidRPr="00E14A41">
              <w:rPr>
                <w:rFonts w:ascii="Times New Roman" w:hAnsi="Times New Roman"/>
                <w:sz w:val="24"/>
                <w:szCs w:val="24"/>
              </w:rPr>
              <w:t xml:space="preserve">Data avizării în departament </w:t>
            </w:r>
          </w:p>
        </w:tc>
        <w:tc>
          <w:tcPr>
            <w:tcW w:w="8259" w:type="dxa"/>
            <w:gridSpan w:val="2"/>
          </w:tcPr>
          <w:p w14:paraId="0770170B" w14:textId="782780C5" w:rsidR="00A7697B" w:rsidRPr="00E14A41" w:rsidRDefault="006D6A35" w:rsidP="00A7697B">
            <w:pPr>
              <w:spacing w:after="0" w:line="240" w:lineRule="auto"/>
              <w:rPr>
                <w:rFonts w:ascii="Times New Roman" w:hAnsi="Times New Roman"/>
                <w:color w:val="9BBB59"/>
                <w:sz w:val="24"/>
                <w:szCs w:val="24"/>
              </w:rPr>
            </w:pPr>
            <w:r w:rsidRPr="00E14A41">
              <w:rPr>
                <w:rFonts w:ascii="Times New Roman" w:hAnsi="Times New Roman"/>
                <w:sz w:val="24"/>
                <w:szCs w:val="24"/>
              </w:rPr>
              <w:t>D</w:t>
            </w:r>
            <w:r w:rsidR="00A7697B" w:rsidRPr="00E14A41">
              <w:rPr>
                <w:rFonts w:ascii="Times New Roman" w:hAnsi="Times New Roman"/>
                <w:sz w:val="24"/>
                <w:szCs w:val="24"/>
              </w:rPr>
              <w:t>irector de departament</w:t>
            </w:r>
          </w:p>
          <w:p w14:paraId="52A4EAD3" w14:textId="4EF89691" w:rsidR="00A7697B" w:rsidRPr="00E14A41" w:rsidRDefault="006D6A35" w:rsidP="00A7697B">
            <w:pPr>
              <w:spacing w:after="0" w:line="240" w:lineRule="auto"/>
              <w:rPr>
                <w:rFonts w:ascii="Times New Roman" w:hAnsi="Times New Roman"/>
                <w:sz w:val="24"/>
                <w:szCs w:val="24"/>
              </w:rPr>
            </w:pPr>
            <w:r w:rsidRPr="00E14A41">
              <w:rPr>
                <w:rFonts w:ascii="Times New Roman" w:hAnsi="Times New Roman"/>
                <w:sz w:val="24"/>
                <w:szCs w:val="24"/>
              </w:rPr>
              <w:t>Prof.dr.ing.  Laurențiu DUMITRAN</w:t>
            </w:r>
          </w:p>
        </w:tc>
      </w:tr>
      <w:tr w:rsidR="00A7697B" w:rsidRPr="00E14A41" w14:paraId="3F1214F7" w14:textId="77777777" w:rsidTr="00910449">
        <w:tc>
          <w:tcPr>
            <w:tcW w:w="2207" w:type="dxa"/>
          </w:tcPr>
          <w:p w14:paraId="50602DE8" w14:textId="77777777" w:rsidR="00A7697B" w:rsidRPr="00E14A41" w:rsidRDefault="00A7697B" w:rsidP="00A7697B">
            <w:pPr>
              <w:spacing w:after="0" w:line="240" w:lineRule="auto"/>
              <w:rPr>
                <w:rFonts w:ascii="Times New Roman" w:hAnsi="Times New Roman"/>
                <w:sz w:val="24"/>
                <w:szCs w:val="24"/>
              </w:rPr>
            </w:pPr>
          </w:p>
        </w:tc>
        <w:tc>
          <w:tcPr>
            <w:tcW w:w="8259" w:type="dxa"/>
            <w:gridSpan w:val="2"/>
          </w:tcPr>
          <w:p w14:paraId="14CE07E8" w14:textId="77777777" w:rsidR="00A7697B" w:rsidRPr="00E14A41" w:rsidRDefault="00A7697B" w:rsidP="00A7697B">
            <w:pPr>
              <w:spacing w:after="0" w:line="240" w:lineRule="auto"/>
              <w:rPr>
                <w:rFonts w:ascii="Times New Roman" w:hAnsi="Times New Roman"/>
                <w:sz w:val="24"/>
                <w:szCs w:val="24"/>
              </w:rPr>
            </w:pPr>
          </w:p>
        </w:tc>
      </w:tr>
      <w:tr w:rsidR="00A7697B" w:rsidRPr="00E14A41" w14:paraId="55FC7CDF" w14:textId="77777777" w:rsidTr="00910449">
        <w:tc>
          <w:tcPr>
            <w:tcW w:w="2207" w:type="dxa"/>
          </w:tcPr>
          <w:p w14:paraId="33BB1EB9" w14:textId="77777777" w:rsidR="00A7697B" w:rsidRPr="00E14A41" w:rsidRDefault="00A7697B" w:rsidP="00A7697B">
            <w:pPr>
              <w:spacing w:after="0" w:line="240" w:lineRule="auto"/>
              <w:rPr>
                <w:rFonts w:ascii="Times New Roman" w:hAnsi="Times New Roman"/>
                <w:sz w:val="24"/>
                <w:szCs w:val="24"/>
              </w:rPr>
            </w:pPr>
            <w:r w:rsidRPr="00E14A41">
              <w:rPr>
                <w:rFonts w:ascii="Times New Roman" w:hAnsi="Times New Roman"/>
                <w:sz w:val="24"/>
                <w:szCs w:val="24"/>
              </w:rPr>
              <w:t>Data aprobării în Consiliul Facultății</w:t>
            </w:r>
          </w:p>
          <w:p w14:paraId="2C9674A0" w14:textId="77777777" w:rsidR="00A7697B" w:rsidRPr="00E14A41" w:rsidRDefault="00A7697B" w:rsidP="00A7697B">
            <w:pPr>
              <w:spacing w:after="0" w:line="240" w:lineRule="auto"/>
              <w:rPr>
                <w:rFonts w:ascii="Times New Roman" w:hAnsi="Times New Roman"/>
                <w:sz w:val="24"/>
                <w:szCs w:val="24"/>
              </w:rPr>
            </w:pPr>
          </w:p>
        </w:tc>
        <w:tc>
          <w:tcPr>
            <w:tcW w:w="8259" w:type="dxa"/>
            <w:gridSpan w:val="2"/>
          </w:tcPr>
          <w:p w14:paraId="2304FAAA" w14:textId="77777777" w:rsidR="00A7697B" w:rsidRPr="00E14A41" w:rsidRDefault="00A7697B" w:rsidP="00A7697B">
            <w:pPr>
              <w:spacing w:after="0" w:line="240" w:lineRule="auto"/>
              <w:rPr>
                <w:rFonts w:ascii="Times New Roman" w:hAnsi="Times New Roman"/>
                <w:sz w:val="24"/>
                <w:szCs w:val="24"/>
              </w:rPr>
            </w:pPr>
            <w:r w:rsidRPr="00E14A41">
              <w:rPr>
                <w:rFonts w:ascii="Times New Roman" w:hAnsi="Times New Roman"/>
                <w:sz w:val="24"/>
                <w:szCs w:val="24"/>
              </w:rPr>
              <w:t xml:space="preserve">Decan </w:t>
            </w:r>
          </w:p>
          <w:p w14:paraId="11110BC0" w14:textId="5383230A" w:rsidR="00A7697B" w:rsidRPr="00E14A41" w:rsidRDefault="00A7697B" w:rsidP="00A7697B">
            <w:pPr>
              <w:spacing w:after="0" w:line="240" w:lineRule="auto"/>
              <w:rPr>
                <w:rFonts w:ascii="Times New Roman" w:hAnsi="Times New Roman"/>
                <w:sz w:val="24"/>
                <w:szCs w:val="24"/>
              </w:rPr>
            </w:pPr>
            <w:r w:rsidRPr="00E14A41">
              <w:rPr>
                <w:rFonts w:ascii="Times New Roman" w:hAnsi="Times New Roman"/>
                <w:sz w:val="24"/>
                <w:szCs w:val="24"/>
              </w:rPr>
              <w:t xml:space="preserve">Prof. dr. ing. </w:t>
            </w:r>
            <w:r w:rsidR="002D283A" w:rsidRPr="00E14A41">
              <w:rPr>
                <w:rFonts w:ascii="Times New Roman" w:hAnsi="Times New Roman"/>
                <w:sz w:val="24"/>
                <w:szCs w:val="24"/>
              </w:rPr>
              <w:t>Daniel-Eugeniu CRUNȚEANU</w:t>
            </w:r>
          </w:p>
        </w:tc>
      </w:tr>
    </w:tbl>
    <w:p w14:paraId="524F52B9" w14:textId="77777777" w:rsidR="00FD0711" w:rsidRPr="00E14A41" w:rsidRDefault="00FD0711" w:rsidP="00813BB9">
      <w:pPr>
        <w:spacing w:after="0" w:line="240" w:lineRule="auto"/>
        <w:rPr>
          <w:rFonts w:ascii="Times New Roman" w:hAnsi="Times New Roman"/>
          <w:sz w:val="24"/>
          <w:szCs w:val="24"/>
        </w:rPr>
      </w:pPr>
    </w:p>
    <w:p w14:paraId="482569A2" w14:textId="77777777" w:rsidR="00D13E52" w:rsidRPr="00E14A41" w:rsidRDefault="00D13E52">
      <w:pPr>
        <w:spacing w:after="0" w:line="240" w:lineRule="auto"/>
        <w:rPr>
          <w:rFonts w:ascii="Times New Roman" w:hAnsi="Times New Roman"/>
          <w:sz w:val="24"/>
          <w:szCs w:val="24"/>
        </w:rPr>
      </w:pPr>
    </w:p>
    <w:sectPr w:rsidR="00D13E52" w:rsidRPr="00E14A41" w:rsidSect="008E0722">
      <w:headerReference w:type="default" r:id="rId12"/>
      <w:pgSz w:w="11906" w:h="16838"/>
      <w:pgMar w:top="720" w:right="991"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A6963" w14:textId="77777777" w:rsidR="00320E98" w:rsidRDefault="00320E98" w:rsidP="006B0230">
      <w:pPr>
        <w:spacing w:after="0" w:line="240" w:lineRule="auto"/>
      </w:pPr>
      <w:r>
        <w:separator/>
      </w:r>
    </w:p>
  </w:endnote>
  <w:endnote w:type="continuationSeparator" w:id="0">
    <w:p w14:paraId="5D1931DD" w14:textId="77777777" w:rsidR="00320E98" w:rsidRDefault="00320E98"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96525" w14:textId="77777777" w:rsidR="00320E98" w:rsidRDefault="00320E98" w:rsidP="006B0230">
      <w:pPr>
        <w:spacing w:after="0" w:line="240" w:lineRule="auto"/>
      </w:pPr>
      <w:r>
        <w:separator/>
      </w:r>
    </w:p>
  </w:footnote>
  <w:footnote w:type="continuationSeparator" w:id="0">
    <w:p w14:paraId="7AA243BA" w14:textId="77777777" w:rsidR="00320E98" w:rsidRDefault="00320E98"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574"/>
      <w:gridCol w:w="7377"/>
      <w:gridCol w:w="1370"/>
    </w:tblGrid>
    <w:tr w:rsidR="00CA71A4" w:rsidRPr="00504204" w14:paraId="6D448873" w14:textId="77777777" w:rsidTr="0042411B">
      <w:trPr>
        <w:trHeight w:val="998"/>
      </w:trPr>
      <w:tc>
        <w:tcPr>
          <w:tcW w:w="600" w:type="pct"/>
          <w:vAlign w:val="center"/>
        </w:tcPr>
        <w:p w14:paraId="781B4D4A" w14:textId="77777777" w:rsidR="00CA71A4" w:rsidRPr="003A5721" w:rsidRDefault="007E0AFA" w:rsidP="00CA71A4">
          <w:pPr>
            <w:pStyle w:val="Header"/>
            <w:rPr>
              <w:sz w:val="22"/>
              <w:szCs w:val="22"/>
              <w:lang w:eastAsia="en-US"/>
            </w:rPr>
          </w:pPr>
          <w:r>
            <w:rPr>
              <w:noProof/>
              <w:sz w:val="22"/>
              <w:szCs w:val="22"/>
              <w:lang w:val="en-US" w:eastAsia="en-US"/>
            </w:rPr>
            <w:pict w14:anchorId="49673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i1025" type="#_x0000_t75" style="width:67.9pt;height:67.9pt;visibility:visible">
                <v:imagedata r:id="rId1" o:title=""/>
              </v:shape>
            </w:pict>
          </w:r>
        </w:p>
      </w:tc>
      <w:tc>
        <w:tcPr>
          <w:tcW w:w="3732" w:type="pct"/>
          <w:vAlign w:val="center"/>
        </w:tcPr>
        <w:p w14:paraId="4A710389" w14:textId="77777777" w:rsidR="00CA71A4" w:rsidRPr="001249D6" w:rsidRDefault="00CA71A4" w:rsidP="00CA71A4">
          <w:pPr>
            <w:pStyle w:val="Header"/>
            <w:jc w:val="center"/>
            <w:rPr>
              <w:rFonts w:ascii="Arial" w:hAnsi="Arial" w:cs="Arial"/>
              <w:b/>
              <w:lang w:eastAsia="en-US"/>
            </w:rPr>
          </w:pPr>
        </w:p>
        <w:p w14:paraId="6CA1735C" w14:textId="77777777" w:rsidR="00CA71A4" w:rsidRPr="00504204" w:rsidRDefault="00CA71A4" w:rsidP="00CA71A4">
          <w:pPr>
            <w:pStyle w:val="Header"/>
            <w:spacing w:line="360" w:lineRule="auto"/>
            <w:jc w:val="center"/>
            <w:rPr>
              <w:rFonts w:ascii="Arial" w:hAnsi="Arial" w:cs="Arial"/>
              <w:b/>
              <w:sz w:val="28"/>
              <w:szCs w:val="28"/>
              <w:lang w:eastAsia="en-US"/>
            </w:rPr>
          </w:pPr>
          <w:r w:rsidRPr="00504204">
            <w:rPr>
              <w:rFonts w:ascii="Arial" w:hAnsi="Arial" w:cs="Arial"/>
              <w:b/>
              <w:sz w:val="28"/>
              <w:szCs w:val="28"/>
              <w:lang w:eastAsia="en-US"/>
            </w:rPr>
            <w:t xml:space="preserve">Universitatea </w:t>
          </w:r>
          <w:r>
            <w:rPr>
              <w:rFonts w:ascii="Arial" w:hAnsi="Arial" w:cs="Arial"/>
              <w:b/>
              <w:sz w:val="28"/>
              <w:szCs w:val="28"/>
              <w:lang w:eastAsia="en-US"/>
            </w:rPr>
            <w:t xml:space="preserve">Națională de Știință și Tehnologie </w:t>
          </w:r>
          <w:r w:rsidRPr="00504204">
            <w:rPr>
              <w:rFonts w:ascii="Arial" w:hAnsi="Arial" w:cs="Arial"/>
              <w:b/>
              <w:sz w:val="28"/>
              <w:szCs w:val="28"/>
              <w:lang w:eastAsia="en-US"/>
            </w:rPr>
            <w:t>POLITEHNICA București</w:t>
          </w:r>
        </w:p>
        <w:p w14:paraId="08D39366" w14:textId="77777777" w:rsidR="00CA71A4" w:rsidRPr="00A97B4B" w:rsidRDefault="00CA71A4" w:rsidP="00CA71A4">
          <w:pPr>
            <w:pStyle w:val="Header"/>
            <w:spacing w:line="360" w:lineRule="auto"/>
            <w:jc w:val="center"/>
            <w:rPr>
              <w:rFonts w:ascii="Arial" w:hAnsi="Arial" w:cs="Arial"/>
              <w:b/>
              <w:sz w:val="28"/>
              <w:szCs w:val="28"/>
              <w:lang w:eastAsia="en-US"/>
            </w:rPr>
          </w:pPr>
          <w:r w:rsidRPr="0026502D">
            <w:rPr>
              <w:rFonts w:ascii="Arial" w:hAnsi="Arial" w:cs="Arial"/>
              <w:b/>
              <w:sz w:val="28"/>
              <w:szCs w:val="28"/>
              <w:lang w:eastAsia="en-US"/>
            </w:rPr>
            <w:t>Facultatea</w:t>
          </w:r>
          <w:r w:rsidRPr="00857A4C">
            <w:rPr>
              <w:rFonts w:ascii="Arial" w:hAnsi="Arial" w:cs="Arial"/>
              <w:b/>
              <w:lang w:eastAsia="en-US"/>
            </w:rPr>
            <w:t xml:space="preserve"> </w:t>
          </w:r>
          <w:r w:rsidRPr="00813D0D">
            <w:rPr>
              <w:rFonts w:ascii="Arial" w:hAnsi="Arial" w:cs="Arial"/>
              <w:b/>
              <w:sz w:val="28"/>
              <w:szCs w:val="28"/>
              <w:lang w:eastAsia="en-US"/>
            </w:rPr>
            <w:t>INGINERIE AEROSPAŢIALĂ</w:t>
          </w:r>
          <w:r>
            <w:rPr>
              <w:rFonts w:ascii="Arial" w:hAnsi="Arial" w:cs="Arial"/>
              <w:b/>
              <w:sz w:val="28"/>
              <w:szCs w:val="28"/>
              <w:lang w:eastAsia="en-US"/>
            </w:rPr>
            <w:t xml:space="preserve"> </w:t>
          </w:r>
        </w:p>
      </w:tc>
      <w:tc>
        <w:tcPr>
          <w:tcW w:w="668" w:type="pct"/>
          <w:vAlign w:val="center"/>
        </w:tcPr>
        <w:p w14:paraId="37CA7703" w14:textId="77777777" w:rsidR="00CA71A4" w:rsidRPr="003A5721" w:rsidRDefault="007E0AFA" w:rsidP="00CA71A4">
          <w:pPr>
            <w:pStyle w:val="Header"/>
            <w:jc w:val="center"/>
            <w:rPr>
              <w:sz w:val="22"/>
              <w:szCs w:val="22"/>
              <w:lang w:eastAsia="en-US"/>
            </w:rPr>
          </w:pPr>
          <w:r>
            <w:rPr>
              <w:noProof/>
              <w:sz w:val="28"/>
              <w:szCs w:val="22"/>
              <w:lang w:val="en-US" w:eastAsia="en-US"/>
            </w:rPr>
            <w:pict w14:anchorId="17C322C8">
              <v:shape id="Picture 1" o:spid="_x0000_i1026" type="#_x0000_t75" alt="A red triangle in a blue circle&#10;&#10;Description automatically generated" style="width:57.75pt;height:58.9pt;visibility:visible">
                <v:imagedata r:id="rId2" o:title="A red triangle in a blue circle&#10;&#10;Description automatically generated"/>
              </v:shape>
            </w:pict>
          </w:r>
        </w:p>
      </w:tc>
    </w:tr>
  </w:tbl>
  <w:p w14:paraId="7933A639"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2D7B30"/>
    <w:multiLevelType w:val="hybridMultilevel"/>
    <w:tmpl w:val="9D50A6C2"/>
    <w:lvl w:ilvl="0" w:tplc="6CB00C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4DA13D2"/>
    <w:multiLevelType w:val="hybridMultilevel"/>
    <w:tmpl w:val="94C4AE2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FE569F"/>
    <w:multiLevelType w:val="multilevel"/>
    <w:tmpl w:val="9F505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655093">
    <w:abstractNumId w:val="0"/>
  </w:num>
  <w:num w:numId="2" w16cid:durableId="1934510688">
    <w:abstractNumId w:val="18"/>
  </w:num>
  <w:num w:numId="3" w16cid:durableId="2080402302">
    <w:abstractNumId w:val="14"/>
  </w:num>
  <w:num w:numId="4" w16cid:durableId="554780932">
    <w:abstractNumId w:val="23"/>
  </w:num>
  <w:num w:numId="5" w16cid:durableId="1907453455">
    <w:abstractNumId w:val="19"/>
  </w:num>
  <w:num w:numId="6" w16cid:durableId="268121293">
    <w:abstractNumId w:val="1"/>
  </w:num>
  <w:num w:numId="7" w16cid:durableId="1757048866">
    <w:abstractNumId w:val="4"/>
  </w:num>
  <w:num w:numId="8" w16cid:durableId="358892440">
    <w:abstractNumId w:val="15"/>
  </w:num>
  <w:num w:numId="9" w16cid:durableId="1393116754">
    <w:abstractNumId w:val="29"/>
  </w:num>
  <w:num w:numId="10" w16cid:durableId="1800417498">
    <w:abstractNumId w:val="16"/>
  </w:num>
  <w:num w:numId="11" w16cid:durableId="1572544430">
    <w:abstractNumId w:val="8"/>
  </w:num>
  <w:num w:numId="12" w16cid:durableId="290980378">
    <w:abstractNumId w:val="25"/>
  </w:num>
  <w:num w:numId="13" w16cid:durableId="1180697913">
    <w:abstractNumId w:val="20"/>
  </w:num>
  <w:num w:numId="14" w16cid:durableId="2135832363">
    <w:abstractNumId w:val="22"/>
  </w:num>
  <w:num w:numId="15" w16cid:durableId="602107261">
    <w:abstractNumId w:val="21"/>
  </w:num>
  <w:num w:numId="16" w16cid:durableId="504444411">
    <w:abstractNumId w:val="12"/>
  </w:num>
  <w:num w:numId="17" w16cid:durableId="645476882">
    <w:abstractNumId w:val="3"/>
  </w:num>
  <w:num w:numId="18" w16cid:durableId="166942496">
    <w:abstractNumId w:val="24"/>
  </w:num>
  <w:num w:numId="19" w16cid:durableId="661394463">
    <w:abstractNumId w:val="13"/>
  </w:num>
  <w:num w:numId="20" w16cid:durableId="592133576">
    <w:abstractNumId w:val="26"/>
  </w:num>
  <w:num w:numId="21" w16cid:durableId="1840585058">
    <w:abstractNumId w:val="10"/>
  </w:num>
  <w:num w:numId="22" w16cid:durableId="82924344">
    <w:abstractNumId w:val="30"/>
  </w:num>
  <w:num w:numId="23" w16cid:durableId="1624923299">
    <w:abstractNumId w:val="11"/>
  </w:num>
  <w:num w:numId="24" w16cid:durableId="701398617">
    <w:abstractNumId w:val="28"/>
  </w:num>
  <w:num w:numId="25" w16cid:durableId="1704941826">
    <w:abstractNumId w:val="17"/>
  </w:num>
  <w:num w:numId="26" w16cid:durableId="2102871215">
    <w:abstractNumId w:val="2"/>
  </w:num>
  <w:num w:numId="27" w16cid:durableId="956523357">
    <w:abstractNumId w:val="27"/>
  </w:num>
  <w:num w:numId="28" w16cid:durableId="841050634">
    <w:abstractNumId w:val="6"/>
  </w:num>
  <w:num w:numId="29" w16cid:durableId="1503206659">
    <w:abstractNumId w:val="7"/>
  </w:num>
  <w:num w:numId="30" w16cid:durableId="1089959195">
    <w:abstractNumId w:val="5"/>
  </w:num>
  <w:num w:numId="31" w16cid:durableId="1715427325">
    <w:abstractNumId w:val="9"/>
  </w:num>
  <w:num w:numId="32" w16cid:durableId="76526716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rQ0szQ3MTMxsDQ0NzZR0lEKTi0uzszPAykwrAUAv99cYCwAAAA="/>
  </w:docVars>
  <w:rsids>
    <w:rsidRoot w:val="003E7F77"/>
    <w:rsid w:val="00001821"/>
    <w:rsid w:val="000047A4"/>
    <w:rsid w:val="000067D9"/>
    <w:rsid w:val="00024FEB"/>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24D4"/>
    <w:rsid w:val="000F33CD"/>
    <w:rsid w:val="00101A4C"/>
    <w:rsid w:val="001104F4"/>
    <w:rsid w:val="0011421F"/>
    <w:rsid w:val="001177E6"/>
    <w:rsid w:val="001317BB"/>
    <w:rsid w:val="0013302B"/>
    <w:rsid w:val="00136B06"/>
    <w:rsid w:val="00140EB3"/>
    <w:rsid w:val="00144C38"/>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7A26"/>
    <w:rsid w:val="00212A2C"/>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283A"/>
    <w:rsid w:val="002D5B8A"/>
    <w:rsid w:val="002D606A"/>
    <w:rsid w:val="002E3D1C"/>
    <w:rsid w:val="002E3E12"/>
    <w:rsid w:val="002E5ECA"/>
    <w:rsid w:val="002F0971"/>
    <w:rsid w:val="002F1BA1"/>
    <w:rsid w:val="003075CA"/>
    <w:rsid w:val="00320E98"/>
    <w:rsid w:val="00322336"/>
    <w:rsid w:val="00323BAF"/>
    <w:rsid w:val="00324AAD"/>
    <w:rsid w:val="00333131"/>
    <w:rsid w:val="003341B8"/>
    <w:rsid w:val="00337E5B"/>
    <w:rsid w:val="003437E4"/>
    <w:rsid w:val="0034390B"/>
    <w:rsid w:val="00343DED"/>
    <w:rsid w:val="00347F53"/>
    <w:rsid w:val="0035077E"/>
    <w:rsid w:val="003515D2"/>
    <w:rsid w:val="00351DD4"/>
    <w:rsid w:val="003533D9"/>
    <w:rsid w:val="00353AA1"/>
    <w:rsid w:val="0035685D"/>
    <w:rsid w:val="00361EEE"/>
    <w:rsid w:val="00364359"/>
    <w:rsid w:val="00364C75"/>
    <w:rsid w:val="003665AD"/>
    <w:rsid w:val="003679B5"/>
    <w:rsid w:val="003806E1"/>
    <w:rsid w:val="00384134"/>
    <w:rsid w:val="00384A0D"/>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411B"/>
    <w:rsid w:val="00426218"/>
    <w:rsid w:val="0043585E"/>
    <w:rsid w:val="00436AD6"/>
    <w:rsid w:val="00450A21"/>
    <w:rsid w:val="00453037"/>
    <w:rsid w:val="004662C2"/>
    <w:rsid w:val="004671D0"/>
    <w:rsid w:val="00473190"/>
    <w:rsid w:val="00475A89"/>
    <w:rsid w:val="00476420"/>
    <w:rsid w:val="004924E0"/>
    <w:rsid w:val="004971AD"/>
    <w:rsid w:val="00497817"/>
    <w:rsid w:val="004A05A3"/>
    <w:rsid w:val="004C3756"/>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75BC3"/>
    <w:rsid w:val="00681037"/>
    <w:rsid w:val="006870FE"/>
    <w:rsid w:val="00690032"/>
    <w:rsid w:val="00694056"/>
    <w:rsid w:val="0069574A"/>
    <w:rsid w:val="00696A5C"/>
    <w:rsid w:val="006A175C"/>
    <w:rsid w:val="006B0230"/>
    <w:rsid w:val="006B04FD"/>
    <w:rsid w:val="006C2433"/>
    <w:rsid w:val="006C78B4"/>
    <w:rsid w:val="006D061F"/>
    <w:rsid w:val="006D3895"/>
    <w:rsid w:val="006D4492"/>
    <w:rsid w:val="006D6A35"/>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255D"/>
    <w:rsid w:val="007C374C"/>
    <w:rsid w:val="007C3E40"/>
    <w:rsid w:val="007C6BB6"/>
    <w:rsid w:val="007C6D54"/>
    <w:rsid w:val="007D54AA"/>
    <w:rsid w:val="007D57DE"/>
    <w:rsid w:val="007E0AFA"/>
    <w:rsid w:val="007E6E51"/>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4597"/>
    <w:rsid w:val="00895B71"/>
    <w:rsid w:val="00897094"/>
    <w:rsid w:val="00897E4F"/>
    <w:rsid w:val="008A1E7A"/>
    <w:rsid w:val="008A7114"/>
    <w:rsid w:val="008B2B49"/>
    <w:rsid w:val="008B4A1F"/>
    <w:rsid w:val="008B5BEA"/>
    <w:rsid w:val="008C593D"/>
    <w:rsid w:val="008C6BCB"/>
    <w:rsid w:val="008D1A77"/>
    <w:rsid w:val="008D49B5"/>
    <w:rsid w:val="008D7937"/>
    <w:rsid w:val="008E0722"/>
    <w:rsid w:val="008E4BB6"/>
    <w:rsid w:val="008E51C6"/>
    <w:rsid w:val="008E5CBA"/>
    <w:rsid w:val="008E6270"/>
    <w:rsid w:val="008F44F6"/>
    <w:rsid w:val="008F48E0"/>
    <w:rsid w:val="00910449"/>
    <w:rsid w:val="0091383B"/>
    <w:rsid w:val="00916D13"/>
    <w:rsid w:val="00924485"/>
    <w:rsid w:val="009269A4"/>
    <w:rsid w:val="00926C0E"/>
    <w:rsid w:val="00930CE9"/>
    <w:rsid w:val="0093205D"/>
    <w:rsid w:val="0094747F"/>
    <w:rsid w:val="00962A3E"/>
    <w:rsid w:val="009716AA"/>
    <w:rsid w:val="0097316C"/>
    <w:rsid w:val="009739F4"/>
    <w:rsid w:val="00975323"/>
    <w:rsid w:val="009823AA"/>
    <w:rsid w:val="00987DA3"/>
    <w:rsid w:val="00994E0F"/>
    <w:rsid w:val="009A162C"/>
    <w:rsid w:val="009A64D0"/>
    <w:rsid w:val="009B0688"/>
    <w:rsid w:val="009B449A"/>
    <w:rsid w:val="009C1184"/>
    <w:rsid w:val="009C2A27"/>
    <w:rsid w:val="009C6E3E"/>
    <w:rsid w:val="009D1BE1"/>
    <w:rsid w:val="009D2FDA"/>
    <w:rsid w:val="009D3051"/>
    <w:rsid w:val="009E64C2"/>
    <w:rsid w:val="009E6519"/>
    <w:rsid w:val="009F003A"/>
    <w:rsid w:val="009F2776"/>
    <w:rsid w:val="009F3B07"/>
    <w:rsid w:val="009F5203"/>
    <w:rsid w:val="00A1052A"/>
    <w:rsid w:val="00A1304B"/>
    <w:rsid w:val="00A164D2"/>
    <w:rsid w:val="00A20121"/>
    <w:rsid w:val="00A225CE"/>
    <w:rsid w:val="00A22F09"/>
    <w:rsid w:val="00A251A3"/>
    <w:rsid w:val="00A26298"/>
    <w:rsid w:val="00A26CB8"/>
    <w:rsid w:val="00A32B38"/>
    <w:rsid w:val="00A343BA"/>
    <w:rsid w:val="00A352F6"/>
    <w:rsid w:val="00A36A0C"/>
    <w:rsid w:val="00A37EFD"/>
    <w:rsid w:val="00A4486F"/>
    <w:rsid w:val="00A45D21"/>
    <w:rsid w:val="00A5014E"/>
    <w:rsid w:val="00A5160B"/>
    <w:rsid w:val="00A528C7"/>
    <w:rsid w:val="00A637BC"/>
    <w:rsid w:val="00A655E6"/>
    <w:rsid w:val="00A74205"/>
    <w:rsid w:val="00A7555C"/>
    <w:rsid w:val="00A7697B"/>
    <w:rsid w:val="00A76F8E"/>
    <w:rsid w:val="00A77251"/>
    <w:rsid w:val="00A8092B"/>
    <w:rsid w:val="00A93E6C"/>
    <w:rsid w:val="00A94851"/>
    <w:rsid w:val="00A97B4B"/>
    <w:rsid w:val="00AA5BBD"/>
    <w:rsid w:val="00AA717E"/>
    <w:rsid w:val="00AB18CF"/>
    <w:rsid w:val="00AB36EF"/>
    <w:rsid w:val="00AB4BB4"/>
    <w:rsid w:val="00AB549C"/>
    <w:rsid w:val="00AD46A4"/>
    <w:rsid w:val="00AD48B4"/>
    <w:rsid w:val="00AD4F73"/>
    <w:rsid w:val="00AD5531"/>
    <w:rsid w:val="00AD6760"/>
    <w:rsid w:val="00AE0EFD"/>
    <w:rsid w:val="00B1163B"/>
    <w:rsid w:val="00B13421"/>
    <w:rsid w:val="00B33576"/>
    <w:rsid w:val="00B33D7D"/>
    <w:rsid w:val="00B4650B"/>
    <w:rsid w:val="00B53C95"/>
    <w:rsid w:val="00B54B49"/>
    <w:rsid w:val="00B559AB"/>
    <w:rsid w:val="00B609FA"/>
    <w:rsid w:val="00B7109F"/>
    <w:rsid w:val="00B7391E"/>
    <w:rsid w:val="00B91DB1"/>
    <w:rsid w:val="00B95F96"/>
    <w:rsid w:val="00B96466"/>
    <w:rsid w:val="00B97DD5"/>
    <w:rsid w:val="00B97F52"/>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1A4"/>
    <w:rsid w:val="00CA7575"/>
    <w:rsid w:val="00CB5500"/>
    <w:rsid w:val="00CB707D"/>
    <w:rsid w:val="00CB7DA8"/>
    <w:rsid w:val="00CC09F3"/>
    <w:rsid w:val="00CC6774"/>
    <w:rsid w:val="00CD05ED"/>
    <w:rsid w:val="00CD5D12"/>
    <w:rsid w:val="00CE0CD9"/>
    <w:rsid w:val="00CE29EC"/>
    <w:rsid w:val="00CE6B0C"/>
    <w:rsid w:val="00CE6E92"/>
    <w:rsid w:val="00CE71E1"/>
    <w:rsid w:val="00CF5DF3"/>
    <w:rsid w:val="00CF76AB"/>
    <w:rsid w:val="00D00A03"/>
    <w:rsid w:val="00D00EE2"/>
    <w:rsid w:val="00D02F9C"/>
    <w:rsid w:val="00D02FE3"/>
    <w:rsid w:val="00D06BD1"/>
    <w:rsid w:val="00D13E52"/>
    <w:rsid w:val="00D14F4C"/>
    <w:rsid w:val="00D16BC3"/>
    <w:rsid w:val="00D16F17"/>
    <w:rsid w:val="00D25D2D"/>
    <w:rsid w:val="00D27462"/>
    <w:rsid w:val="00D27F89"/>
    <w:rsid w:val="00D31C96"/>
    <w:rsid w:val="00D3554F"/>
    <w:rsid w:val="00D369A3"/>
    <w:rsid w:val="00D41E43"/>
    <w:rsid w:val="00D434C7"/>
    <w:rsid w:val="00D455BF"/>
    <w:rsid w:val="00D46EF7"/>
    <w:rsid w:val="00D52EB9"/>
    <w:rsid w:val="00D605BE"/>
    <w:rsid w:val="00D618A9"/>
    <w:rsid w:val="00D74487"/>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1AD4"/>
    <w:rsid w:val="00DF2EBE"/>
    <w:rsid w:val="00DF6ACB"/>
    <w:rsid w:val="00E00B1A"/>
    <w:rsid w:val="00E017F8"/>
    <w:rsid w:val="00E02214"/>
    <w:rsid w:val="00E037F6"/>
    <w:rsid w:val="00E10ACB"/>
    <w:rsid w:val="00E116EB"/>
    <w:rsid w:val="00E14A41"/>
    <w:rsid w:val="00E1550B"/>
    <w:rsid w:val="00E20BD3"/>
    <w:rsid w:val="00E212DD"/>
    <w:rsid w:val="00E31041"/>
    <w:rsid w:val="00E3142E"/>
    <w:rsid w:val="00E352FA"/>
    <w:rsid w:val="00E369FE"/>
    <w:rsid w:val="00E40226"/>
    <w:rsid w:val="00E437C3"/>
    <w:rsid w:val="00E5213F"/>
    <w:rsid w:val="00E56AA2"/>
    <w:rsid w:val="00E6114C"/>
    <w:rsid w:val="00E70E1A"/>
    <w:rsid w:val="00E71898"/>
    <w:rsid w:val="00E73AC8"/>
    <w:rsid w:val="00E80536"/>
    <w:rsid w:val="00E80DB9"/>
    <w:rsid w:val="00E855E1"/>
    <w:rsid w:val="00E85C51"/>
    <w:rsid w:val="00E87AFB"/>
    <w:rsid w:val="00E91F96"/>
    <w:rsid w:val="00EA0AA9"/>
    <w:rsid w:val="00EA35DA"/>
    <w:rsid w:val="00EB1368"/>
    <w:rsid w:val="00EB6E1E"/>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0CDF"/>
    <w:rsid w:val="00FE136D"/>
    <w:rsid w:val="00FE4771"/>
    <w:rsid w:val="00FF00D9"/>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2B084B"/>
  <w15:chartTrackingRefBased/>
  <w15:docId w15:val="{F834E0C8-4E7B-485B-A77F-589A0D11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Cambria" w:hAnsi="Cambria"/>
      <w:color w:val="365F91"/>
      <w:sz w:val="26"/>
      <w:szCs w:val="26"/>
      <w:lang w:val="x-none" w:eastAsia="x-none"/>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lang w:eastAsia="x-none"/>
    </w:rPr>
  </w:style>
  <w:style w:type="character" w:customStyle="1" w:styleId="BalloonTextChar">
    <w:name w:val="Balloon Text Char"/>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rPr>
      <w:sz w:val="20"/>
      <w:szCs w:val="20"/>
      <w:lang w:eastAsia="x-none"/>
    </w:rPr>
  </w:style>
  <w:style w:type="character" w:customStyle="1" w:styleId="HeaderChar">
    <w:name w:val="Header Char"/>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rPr>
      <w:sz w:val="20"/>
      <w:szCs w:val="20"/>
      <w:lang w:eastAsia="x-none"/>
    </w:rPr>
  </w:style>
  <w:style w:type="character" w:customStyle="1" w:styleId="FooterChar">
    <w:name w:val="Footer Char"/>
    <w:link w:val="Footer"/>
    <w:uiPriority w:val="99"/>
    <w:locked/>
    <w:rsid w:val="006B0230"/>
    <w:rPr>
      <w:rFonts w:cs="Times New Roman"/>
      <w:lang w:val="ro-RO" w:eastAsia="x-none"/>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Pr>
      <w:color w:val="0000FF"/>
      <w:u w:val="single"/>
    </w:rPr>
  </w:style>
  <w:style w:type="character" w:customStyle="1" w:styleId="Heading2Char">
    <w:name w:val="Heading 2 Char"/>
    <w:link w:val="Heading2"/>
    <w:uiPriority w:val="9"/>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lang w:val="x-none" w:eastAsia="x-none"/>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lang w:eastAsia="x-none"/>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lang w:eastAsia="x-none"/>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styleId="UnresolvedMention">
    <w:name w:val="Unresolved Mention"/>
    <w:uiPriority w:val="99"/>
    <w:semiHidden/>
    <w:unhideWhenUsed/>
    <w:rsid w:val="006D6A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motion.pub.ro/index.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4EDC32-5AB3-4FE7-8065-00FF2BF755C1}">
  <ds:schemaRefs>
    <ds:schemaRef ds:uri="http://schemas.openxmlformats.org/officeDocument/2006/bibliography"/>
  </ds:schemaRefs>
</ds:datastoreItem>
</file>

<file path=customXml/itemProps2.xml><?xml version="1.0" encoding="utf-8"?>
<ds:datastoreItem xmlns:ds="http://schemas.openxmlformats.org/officeDocument/2006/customXml" ds:itemID="{53733A38-680D-4A24-A377-83B8CF1094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1C1F5A-6F5B-46DC-8E68-8657C2AC7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649040-20A9-4215-878D-2727DD8DCD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2999</Words>
  <Characters>17098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Georgiana-Mariana CHIPER (120008)</cp:lastModifiedBy>
  <cp:revision>6</cp:revision>
  <dcterms:created xsi:type="dcterms:W3CDTF">2026-08-30T15:48:00Z</dcterms:created>
  <dcterms:modified xsi:type="dcterms:W3CDTF">2026-08-30T19:05:00Z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lcf76f155ced4ddcb4097134ff3c332f">
    <vt:lpwstr/>
  </property>
  <property fmtid="{D5CDD505-2E9C-101B-9397-08002B2CF9AE}" pid="4" name="TaxCatchAll">
    <vt:lpwstr/>
  </property>
</Properties>
</file>