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D6DF05"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4236855A"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48641BD2" w14:textId="77777777" w:rsidTr="004F426F">
        <w:tc>
          <w:tcPr>
            <w:tcW w:w="3823" w:type="dxa"/>
          </w:tcPr>
          <w:p w14:paraId="40A6B2E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562AF0C8"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3F83649E" w14:textId="77777777" w:rsidTr="004F426F">
        <w:tc>
          <w:tcPr>
            <w:tcW w:w="3823" w:type="dxa"/>
          </w:tcPr>
          <w:p w14:paraId="438C2819"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72EB14A1"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00FF2ADC" w14:textId="77777777" w:rsidTr="004F426F">
        <w:tc>
          <w:tcPr>
            <w:tcW w:w="3823" w:type="dxa"/>
          </w:tcPr>
          <w:p w14:paraId="2EB7CC1A"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5C1DDEF4" w14:textId="56EA8683" w:rsidR="00D7553A" w:rsidRPr="00813BB9" w:rsidRDefault="00207784" w:rsidP="00813BB9">
            <w:pPr>
              <w:spacing w:after="0" w:line="240" w:lineRule="auto"/>
              <w:rPr>
                <w:rFonts w:ascii="Times New Roman" w:hAnsi="Times New Roman"/>
                <w:sz w:val="24"/>
                <w:szCs w:val="24"/>
              </w:rPr>
            </w:pPr>
            <w:r w:rsidRPr="00207784">
              <w:rPr>
                <w:rStyle w:val="normaltextrun"/>
                <w:rFonts w:ascii="Times New Roman" w:hAnsi="Times New Roman"/>
                <w:sz w:val="24"/>
                <w:szCs w:val="24"/>
              </w:rPr>
              <w:t>Științe Aerospațiale „Elie Carafoli”</w:t>
            </w:r>
          </w:p>
        </w:tc>
      </w:tr>
      <w:tr w:rsidR="00D7553A" w:rsidRPr="00813BB9" w14:paraId="0257F8D8" w14:textId="77777777" w:rsidTr="004F426F">
        <w:tc>
          <w:tcPr>
            <w:tcW w:w="3823" w:type="dxa"/>
          </w:tcPr>
          <w:p w14:paraId="581BE2D5"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40D9E5F7"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4B2AD0A6" w14:textId="77777777" w:rsidTr="004F426F">
        <w:tc>
          <w:tcPr>
            <w:tcW w:w="3823" w:type="dxa"/>
          </w:tcPr>
          <w:p w14:paraId="03F22E38"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7CE3D337" w14:textId="4CD02463" w:rsidR="00D7553A" w:rsidRPr="00813BB9" w:rsidRDefault="00207784" w:rsidP="00813BB9">
            <w:pPr>
              <w:spacing w:after="0" w:line="240" w:lineRule="auto"/>
              <w:rPr>
                <w:rFonts w:ascii="Times New Roman" w:hAnsi="Times New Roman"/>
                <w:sz w:val="24"/>
                <w:szCs w:val="24"/>
                <w:highlight w:val="yellow"/>
              </w:rPr>
            </w:pPr>
            <w:r w:rsidRPr="00207784">
              <w:rPr>
                <w:rStyle w:val="normaltextrun"/>
                <w:rFonts w:ascii="Times New Roman" w:hAnsi="Times New Roman"/>
                <w:sz w:val="24"/>
                <w:szCs w:val="24"/>
              </w:rPr>
              <w:t>Construcții Aerospațiale</w:t>
            </w:r>
          </w:p>
        </w:tc>
      </w:tr>
      <w:tr w:rsidR="00FD0711" w:rsidRPr="00813BB9" w14:paraId="548406FC" w14:textId="77777777" w:rsidTr="004F426F">
        <w:tc>
          <w:tcPr>
            <w:tcW w:w="3823" w:type="dxa"/>
          </w:tcPr>
          <w:p w14:paraId="4493434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6087CB02"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4990B9DE" w14:textId="77777777" w:rsidTr="004F426F">
        <w:tc>
          <w:tcPr>
            <w:tcW w:w="3823" w:type="dxa"/>
          </w:tcPr>
          <w:p w14:paraId="680CC3AB"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4CBB53F5" w14:textId="70F0606B" w:rsidR="00D46EF7" w:rsidRPr="00813BB9" w:rsidRDefault="00207784" w:rsidP="00813BB9">
            <w:pPr>
              <w:spacing w:after="0" w:line="240" w:lineRule="auto"/>
              <w:rPr>
                <w:rFonts w:ascii="Times New Roman" w:hAnsi="Times New Roman"/>
                <w:sz w:val="24"/>
                <w:szCs w:val="24"/>
              </w:rPr>
            </w:pPr>
            <w:r w:rsidRPr="00207784">
              <w:rPr>
                <w:rFonts w:ascii="Times New Roman" w:hAnsi="Times New Roman"/>
                <w:sz w:val="24"/>
                <w:szCs w:val="24"/>
              </w:rPr>
              <w:t>Română</w:t>
            </w:r>
          </w:p>
        </w:tc>
      </w:tr>
      <w:tr w:rsidR="004F426F" w:rsidRPr="00813BB9" w14:paraId="55B6084B" w14:textId="77777777" w:rsidTr="004F426F">
        <w:tc>
          <w:tcPr>
            <w:tcW w:w="3823" w:type="dxa"/>
          </w:tcPr>
          <w:p w14:paraId="503747A6"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73C48883"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43690514" w14:textId="77777777" w:rsidR="00FD0711" w:rsidRPr="00813BB9" w:rsidRDefault="00FD0711" w:rsidP="00813BB9">
      <w:pPr>
        <w:spacing w:after="0" w:line="240" w:lineRule="auto"/>
        <w:rPr>
          <w:rFonts w:ascii="Times New Roman" w:hAnsi="Times New Roman"/>
          <w:sz w:val="24"/>
          <w:szCs w:val="24"/>
        </w:rPr>
      </w:pPr>
    </w:p>
    <w:p w14:paraId="2EF4B652"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77B1B72D" w14:textId="77777777" w:rsidTr="00204311">
        <w:tc>
          <w:tcPr>
            <w:tcW w:w="2846" w:type="dxa"/>
            <w:gridSpan w:val="3"/>
          </w:tcPr>
          <w:p w14:paraId="7D032A66" w14:textId="77777777" w:rsidR="00532F3D" w:rsidRPr="00813BB9" w:rsidRDefault="00FD0711" w:rsidP="00384647">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384647">
              <w:rPr>
                <w:rFonts w:ascii="Times New Roman" w:hAnsi="Times New Roman"/>
                <w:sz w:val="24"/>
                <w:szCs w:val="24"/>
              </w:rPr>
              <w:t xml:space="preserve"> </w:t>
            </w:r>
          </w:p>
        </w:tc>
        <w:tc>
          <w:tcPr>
            <w:tcW w:w="7159" w:type="dxa"/>
            <w:gridSpan w:val="8"/>
          </w:tcPr>
          <w:p w14:paraId="7D7E773F" w14:textId="36539CED" w:rsidR="004E7EF2" w:rsidRPr="00384647" w:rsidRDefault="00897F46" w:rsidP="00384647">
            <w:pPr>
              <w:spacing w:after="0"/>
              <w:rPr>
                <w:rFonts w:ascii="Times New Roman" w:hAnsi="Times New Roman"/>
                <w:b/>
                <w:bCs/>
                <w:sz w:val="24"/>
                <w:szCs w:val="24"/>
              </w:rPr>
            </w:pPr>
            <w:r w:rsidRPr="00384647">
              <w:rPr>
                <w:rFonts w:ascii="Times New Roman" w:hAnsi="Times New Roman"/>
                <w:b/>
                <w:bCs/>
                <w:sz w:val="24"/>
                <w:szCs w:val="24"/>
              </w:rPr>
              <w:t xml:space="preserve">Exploatare, reparații și infrastructură aeroportuară </w:t>
            </w:r>
          </w:p>
        </w:tc>
      </w:tr>
      <w:tr w:rsidR="00FD0711" w:rsidRPr="00813BB9" w14:paraId="3C7437E5" w14:textId="77777777" w:rsidTr="00204311">
        <w:tc>
          <w:tcPr>
            <w:tcW w:w="4449" w:type="dxa"/>
            <w:gridSpan w:val="5"/>
          </w:tcPr>
          <w:p w14:paraId="77CD2CF5" w14:textId="77777777" w:rsidR="00FD0711" w:rsidRPr="00384647" w:rsidRDefault="00FD0711" w:rsidP="00384647">
            <w:pPr>
              <w:spacing w:after="0" w:line="240" w:lineRule="auto"/>
              <w:rPr>
                <w:rFonts w:ascii="Times New Roman" w:hAnsi="Times New Roman"/>
                <w:sz w:val="24"/>
                <w:szCs w:val="24"/>
              </w:rPr>
            </w:pPr>
            <w:r w:rsidRPr="00813BB9">
              <w:rPr>
                <w:rFonts w:ascii="Times New Roman" w:hAnsi="Times New Roman"/>
                <w:sz w:val="24"/>
                <w:szCs w:val="24"/>
              </w:rPr>
              <w:t>2.2 Titularul</w:t>
            </w:r>
          </w:p>
        </w:tc>
        <w:tc>
          <w:tcPr>
            <w:tcW w:w="5556" w:type="dxa"/>
            <w:gridSpan w:val="6"/>
          </w:tcPr>
          <w:p w14:paraId="1542BDB3" w14:textId="7C9C34CB" w:rsidR="00FD0711" w:rsidRPr="00813BB9" w:rsidRDefault="00AD4F73" w:rsidP="00384647">
            <w:pPr>
              <w:spacing w:after="0" w:line="240" w:lineRule="auto"/>
              <w:rPr>
                <w:rFonts w:ascii="Times New Roman" w:hAnsi="Times New Roman"/>
                <w:sz w:val="24"/>
                <w:szCs w:val="24"/>
              </w:rPr>
            </w:pPr>
            <w:r w:rsidRPr="00384647">
              <w:rPr>
                <w:rFonts w:ascii="Times New Roman" w:hAnsi="Times New Roman"/>
                <w:sz w:val="24"/>
                <w:szCs w:val="24"/>
              </w:rPr>
              <w:t>Conf dr. ing.</w:t>
            </w:r>
            <w:r w:rsidR="00207784" w:rsidRPr="00384647">
              <w:rPr>
                <w:rFonts w:ascii="Times New Roman" w:hAnsi="Times New Roman"/>
                <w:sz w:val="24"/>
                <w:szCs w:val="24"/>
              </w:rPr>
              <w:t xml:space="preserve"> </w:t>
            </w:r>
            <w:r w:rsidR="00384647" w:rsidRPr="00384647">
              <w:rPr>
                <w:rFonts w:ascii="Times New Roman" w:hAnsi="Times New Roman"/>
                <w:sz w:val="24"/>
                <w:szCs w:val="24"/>
              </w:rPr>
              <w:t>Laurențiu</w:t>
            </w:r>
            <w:r w:rsidR="00284907" w:rsidRPr="00384647">
              <w:rPr>
                <w:rFonts w:ascii="Times New Roman" w:hAnsi="Times New Roman"/>
                <w:sz w:val="24"/>
                <w:szCs w:val="24"/>
              </w:rPr>
              <w:t xml:space="preserve"> Eugen</w:t>
            </w:r>
            <w:r w:rsidR="00207784" w:rsidRPr="00384647">
              <w:rPr>
                <w:rFonts w:ascii="Times New Roman" w:hAnsi="Times New Roman"/>
                <w:sz w:val="24"/>
                <w:szCs w:val="24"/>
              </w:rPr>
              <w:t xml:space="preserve"> MORARU</w:t>
            </w:r>
          </w:p>
        </w:tc>
      </w:tr>
      <w:tr w:rsidR="00F9647F" w:rsidRPr="00813BB9" w14:paraId="6E4507D4" w14:textId="77777777" w:rsidTr="00204311">
        <w:tc>
          <w:tcPr>
            <w:tcW w:w="4449" w:type="dxa"/>
            <w:gridSpan w:val="5"/>
          </w:tcPr>
          <w:p w14:paraId="51912B0D" w14:textId="77777777" w:rsidR="00F9647F" w:rsidRPr="00384647" w:rsidRDefault="00F9647F" w:rsidP="00384647">
            <w:pPr>
              <w:spacing w:after="0" w:line="240" w:lineRule="auto"/>
              <w:rPr>
                <w:rFonts w:ascii="Times New Roman" w:hAnsi="Times New Roman"/>
                <w:sz w:val="24"/>
                <w:szCs w:val="24"/>
              </w:rPr>
            </w:pPr>
            <w:r w:rsidRPr="00813BB9">
              <w:rPr>
                <w:rFonts w:ascii="Times New Roman" w:hAnsi="Times New Roman"/>
                <w:sz w:val="24"/>
                <w:szCs w:val="24"/>
              </w:rPr>
              <w:t>2.3 Titularul activităților de seminar / laborator/proiect</w:t>
            </w:r>
          </w:p>
        </w:tc>
        <w:tc>
          <w:tcPr>
            <w:tcW w:w="5556" w:type="dxa"/>
            <w:gridSpan w:val="6"/>
          </w:tcPr>
          <w:p w14:paraId="492D69EA" w14:textId="6008A7EB" w:rsidR="00F9647F" w:rsidRPr="00384647" w:rsidRDefault="00A20121" w:rsidP="00384647">
            <w:pPr>
              <w:spacing w:after="0" w:line="240" w:lineRule="auto"/>
              <w:rPr>
                <w:rFonts w:ascii="Times New Roman" w:hAnsi="Times New Roman"/>
                <w:sz w:val="24"/>
                <w:szCs w:val="24"/>
              </w:rPr>
            </w:pPr>
            <w:r w:rsidRPr="00384647">
              <w:rPr>
                <w:rFonts w:ascii="Times New Roman" w:hAnsi="Times New Roman"/>
                <w:sz w:val="24"/>
                <w:szCs w:val="24"/>
              </w:rPr>
              <w:t>As.</w:t>
            </w:r>
            <w:r w:rsidR="00AD4F73" w:rsidRPr="00384647">
              <w:rPr>
                <w:rFonts w:ascii="Times New Roman" w:hAnsi="Times New Roman"/>
                <w:sz w:val="24"/>
                <w:szCs w:val="24"/>
              </w:rPr>
              <w:t xml:space="preserve"> dr</w:t>
            </w:r>
            <w:r w:rsidR="00284907" w:rsidRPr="00384647">
              <w:rPr>
                <w:rFonts w:ascii="Times New Roman" w:hAnsi="Times New Roman"/>
                <w:sz w:val="24"/>
                <w:szCs w:val="24"/>
              </w:rPr>
              <w:t>d</w:t>
            </w:r>
            <w:r w:rsidR="00AD4F73" w:rsidRPr="00384647">
              <w:rPr>
                <w:rFonts w:ascii="Times New Roman" w:hAnsi="Times New Roman"/>
                <w:sz w:val="24"/>
                <w:szCs w:val="24"/>
              </w:rPr>
              <w:t xml:space="preserve">. ing. </w:t>
            </w:r>
            <w:r w:rsidR="00284907" w:rsidRPr="00384647">
              <w:rPr>
                <w:rFonts w:ascii="Times New Roman" w:hAnsi="Times New Roman"/>
                <w:sz w:val="24"/>
                <w:szCs w:val="24"/>
              </w:rPr>
              <w:t>Larisa</w:t>
            </w:r>
            <w:r w:rsidR="00207784" w:rsidRPr="00384647">
              <w:rPr>
                <w:rFonts w:ascii="Times New Roman" w:hAnsi="Times New Roman"/>
                <w:sz w:val="24"/>
                <w:szCs w:val="24"/>
              </w:rPr>
              <w:t xml:space="preserve"> STROE</w:t>
            </w:r>
          </w:p>
        </w:tc>
      </w:tr>
      <w:tr w:rsidR="00F9647F" w:rsidRPr="00813BB9" w14:paraId="37841FB0" w14:textId="77777777" w:rsidTr="00204311">
        <w:tc>
          <w:tcPr>
            <w:tcW w:w="1756" w:type="dxa"/>
          </w:tcPr>
          <w:p w14:paraId="694A3757" w14:textId="77777777" w:rsidR="00F9647F" w:rsidRPr="00384647" w:rsidRDefault="00F9647F" w:rsidP="00384647">
            <w:pPr>
              <w:spacing w:after="0" w:line="240" w:lineRule="auto"/>
              <w:rPr>
                <w:rFonts w:ascii="Times New Roman" w:hAnsi="Times New Roman"/>
                <w:sz w:val="24"/>
                <w:szCs w:val="24"/>
              </w:rPr>
            </w:pPr>
            <w:r w:rsidRPr="00813BB9">
              <w:rPr>
                <w:rFonts w:ascii="Times New Roman" w:hAnsi="Times New Roman"/>
                <w:sz w:val="24"/>
                <w:szCs w:val="24"/>
              </w:rPr>
              <w:t>2.4 Anul de studiu</w:t>
            </w:r>
          </w:p>
        </w:tc>
        <w:tc>
          <w:tcPr>
            <w:tcW w:w="384" w:type="dxa"/>
          </w:tcPr>
          <w:p w14:paraId="5F39F106" w14:textId="77777777" w:rsidR="004E7EF2" w:rsidRPr="00384647" w:rsidRDefault="00897F46" w:rsidP="00384647">
            <w:pPr>
              <w:spacing w:after="0"/>
              <w:rPr>
                <w:rFonts w:ascii="Times New Roman" w:hAnsi="Times New Roman"/>
                <w:sz w:val="24"/>
                <w:szCs w:val="24"/>
              </w:rPr>
            </w:pPr>
            <w:r w:rsidRPr="00384647">
              <w:rPr>
                <w:rFonts w:ascii="Times New Roman" w:hAnsi="Times New Roman"/>
                <w:sz w:val="24"/>
                <w:szCs w:val="24"/>
              </w:rPr>
              <w:t>4</w:t>
            </w:r>
          </w:p>
        </w:tc>
        <w:tc>
          <w:tcPr>
            <w:tcW w:w="2130" w:type="dxa"/>
            <w:gridSpan w:val="2"/>
          </w:tcPr>
          <w:p w14:paraId="4CE06D03" w14:textId="77777777" w:rsidR="00F9647F" w:rsidRPr="00384647" w:rsidRDefault="00F9647F" w:rsidP="00384647">
            <w:pPr>
              <w:spacing w:after="0" w:line="240" w:lineRule="auto"/>
              <w:rPr>
                <w:rFonts w:ascii="Times New Roman" w:hAnsi="Times New Roman"/>
                <w:sz w:val="24"/>
                <w:szCs w:val="24"/>
              </w:rPr>
            </w:pPr>
            <w:r w:rsidRPr="00813BB9">
              <w:rPr>
                <w:rFonts w:ascii="Times New Roman" w:hAnsi="Times New Roman"/>
                <w:sz w:val="24"/>
                <w:szCs w:val="24"/>
              </w:rPr>
              <w:t>2.5 Semestrul</w:t>
            </w:r>
            <w:r w:rsidRPr="00384647">
              <w:rPr>
                <w:rFonts w:ascii="Times New Roman" w:hAnsi="Times New Roman"/>
                <w:sz w:val="24"/>
                <w:szCs w:val="24"/>
              </w:rPr>
              <w:t xml:space="preserve">/ </w:t>
            </w:r>
          </w:p>
        </w:tc>
        <w:tc>
          <w:tcPr>
            <w:tcW w:w="506" w:type="dxa"/>
            <w:gridSpan w:val="2"/>
          </w:tcPr>
          <w:p w14:paraId="58C2F344" w14:textId="04B38AF9" w:rsidR="004E7EF2" w:rsidRPr="00384647" w:rsidRDefault="00207784" w:rsidP="00384647">
            <w:pPr>
              <w:spacing w:after="0"/>
              <w:rPr>
                <w:rFonts w:ascii="Times New Roman" w:hAnsi="Times New Roman"/>
                <w:sz w:val="24"/>
                <w:szCs w:val="24"/>
              </w:rPr>
            </w:pPr>
            <w:r w:rsidRPr="00384647">
              <w:rPr>
                <w:rFonts w:ascii="Times New Roman" w:hAnsi="Times New Roman"/>
                <w:sz w:val="24"/>
                <w:szCs w:val="24"/>
              </w:rPr>
              <w:t>II</w:t>
            </w:r>
          </w:p>
        </w:tc>
        <w:tc>
          <w:tcPr>
            <w:tcW w:w="1900" w:type="dxa"/>
          </w:tcPr>
          <w:p w14:paraId="49FB561D" w14:textId="77777777" w:rsidR="00F9647F" w:rsidRPr="00384647" w:rsidRDefault="00F9647F" w:rsidP="00384647">
            <w:pPr>
              <w:spacing w:after="0" w:line="240" w:lineRule="auto"/>
              <w:rPr>
                <w:rFonts w:ascii="Times New Roman" w:hAnsi="Times New Roman"/>
                <w:sz w:val="24"/>
                <w:szCs w:val="24"/>
              </w:rPr>
            </w:pPr>
            <w:r w:rsidRPr="00813BB9">
              <w:rPr>
                <w:rFonts w:ascii="Times New Roman" w:hAnsi="Times New Roman"/>
                <w:sz w:val="24"/>
                <w:szCs w:val="24"/>
              </w:rPr>
              <w:t>2.6. Tipul de evaluare</w:t>
            </w:r>
          </w:p>
        </w:tc>
        <w:tc>
          <w:tcPr>
            <w:tcW w:w="502" w:type="dxa"/>
            <w:gridSpan w:val="2"/>
          </w:tcPr>
          <w:p w14:paraId="4A236B47" w14:textId="77777777" w:rsidR="004E7EF2" w:rsidRPr="00384647" w:rsidRDefault="00897F46" w:rsidP="00384647">
            <w:pPr>
              <w:spacing w:after="0"/>
              <w:rPr>
                <w:rFonts w:ascii="Times New Roman" w:hAnsi="Times New Roman"/>
                <w:sz w:val="24"/>
                <w:szCs w:val="24"/>
              </w:rPr>
            </w:pPr>
            <w:r w:rsidRPr="00384647">
              <w:rPr>
                <w:rFonts w:ascii="Times New Roman" w:hAnsi="Times New Roman"/>
                <w:sz w:val="24"/>
                <w:szCs w:val="24"/>
              </w:rPr>
              <w:t>V</w:t>
            </w:r>
          </w:p>
        </w:tc>
        <w:tc>
          <w:tcPr>
            <w:tcW w:w="2090" w:type="dxa"/>
          </w:tcPr>
          <w:p w14:paraId="4BD76D57" w14:textId="77777777" w:rsidR="00F9647F" w:rsidRPr="00384647" w:rsidRDefault="00F9647F" w:rsidP="00384647">
            <w:pPr>
              <w:spacing w:after="0" w:line="240" w:lineRule="auto"/>
              <w:rPr>
                <w:rFonts w:ascii="Times New Roman" w:hAnsi="Times New Roman"/>
                <w:sz w:val="24"/>
                <w:szCs w:val="24"/>
              </w:rPr>
            </w:pPr>
            <w:r w:rsidRPr="00813BB9">
              <w:rPr>
                <w:rFonts w:ascii="Times New Roman" w:hAnsi="Times New Roman"/>
                <w:sz w:val="24"/>
                <w:szCs w:val="24"/>
              </w:rPr>
              <w:t>2.7 Statutul disciplinei</w:t>
            </w:r>
          </w:p>
        </w:tc>
        <w:tc>
          <w:tcPr>
            <w:tcW w:w="737" w:type="dxa"/>
          </w:tcPr>
          <w:p w14:paraId="228A87B0" w14:textId="77777777" w:rsidR="00F9647F" w:rsidRPr="00813BB9" w:rsidRDefault="00F9647F" w:rsidP="00384647">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2DD8668C" w14:textId="77777777" w:rsidTr="00204311">
        <w:tc>
          <w:tcPr>
            <w:tcW w:w="2140" w:type="dxa"/>
            <w:gridSpan w:val="2"/>
          </w:tcPr>
          <w:p w14:paraId="62C077FB" w14:textId="77777777" w:rsidR="00F9647F" w:rsidRPr="00384647" w:rsidRDefault="00F9647F" w:rsidP="00384647">
            <w:pPr>
              <w:spacing w:after="0" w:line="240" w:lineRule="auto"/>
              <w:rPr>
                <w:rFonts w:ascii="Times New Roman" w:hAnsi="Times New Roman"/>
                <w:sz w:val="24"/>
                <w:szCs w:val="24"/>
              </w:rPr>
            </w:pPr>
            <w:r w:rsidRPr="00813BB9">
              <w:rPr>
                <w:rFonts w:ascii="Times New Roman" w:hAnsi="Times New Roman"/>
                <w:sz w:val="24"/>
                <w:szCs w:val="24"/>
              </w:rPr>
              <w:t>2.8 Categoria formativă</w:t>
            </w:r>
            <w:r w:rsidRPr="00384647">
              <w:rPr>
                <w:rFonts w:ascii="Times New Roman" w:hAnsi="Times New Roman"/>
                <w:sz w:val="24"/>
                <w:szCs w:val="24"/>
              </w:rPr>
              <w:t xml:space="preserve">/ </w:t>
            </w:r>
          </w:p>
        </w:tc>
        <w:tc>
          <w:tcPr>
            <w:tcW w:w="2130" w:type="dxa"/>
            <w:gridSpan w:val="2"/>
          </w:tcPr>
          <w:p w14:paraId="0CC7B83F" w14:textId="4942807D" w:rsidR="004E7EF2" w:rsidRPr="00384647" w:rsidRDefault="00897F46" w:rsidP="00384647">
            <w:pPr>
              <w:spacing w:after="0"/>
              <w:rPr>
                <w:rFonts w:ascii="Times New Roman" w:hAnsi="Times New Roman"/>
                <w:sz w:val="24"/>
                <w:szCs w:val="24"/>
              </w:rPr>
            </w:pPr>
            <w:r w:rsidRPr="00384647">
              <w:rPr>
                <w:rFonts w:ascii="Times New Roman" w:hAnsi="Times New Roman"/>
                <w:sz w:val="24"/>
                <w:szCs w:val="24"/>
              </w:rPr>
              <w:t>S</w:t>
            </w:r>
          </w:p>
        </w:tc>
        <w:tc>
          <w:tcPr>
            <w:tcW w:w="2412" w:type="dxa"/>
            <w:gridSpan w:val="4"/>
          </w:tcPr>
          <w:p w14:paraId="64F3F71E" w14:textId="77777777" w:rsidR="00F9647F" w:rsidRPr="00384647" w:rsidRDefault="00F9647F" w:rsidP="00384647">
            <w:pPr>
              <w:spacing w:after="0" w:line="240" w:lineRule="auto"/>
              <w:rPr>
                <w:rFonts w:ascii="Times New Roman" w:hAnsi="Times New Roman"/>
                <w:sz w:val="24"/>
                <w:szCs w:val="24"/>
              </w:rPr>
            </w:pPr>
            <w:r w:rsidRPr="00813BB9">
              <w:rPr>
                <w:rFonts w:ascii="Times New Roman" w:hAnsi="Times New Roman"/>
                <w:sz w:val="24"/>
                <w:szCs w:val="24"/>
              </w:rPr>
              <w:t>2.9 Codul disciplinei</w:t>
            </w:r>
            <w:r w:rsidRPr="00384647">
              <w:rPr>
                <w:rFonts w:ascii="Times New Roman" w:hAnsi="Times New Roman"/>
                <w:sz w:val="24"/>
                <w:szCs w:val="24"/>
              </w:rPr>
              <w:t xml:space="preserve"> </w:t>
            </w:r>
          </w:p>
        </w:tc>
        <w:tc>
          <w:tcPr>
            <w:tcW w:w="3323" w:type="dxa"/>
            <w:gridSpan w:val="3"/>
          </w:tcPr>
          <w:p w14:paraId="7E5C1682" w14:textId="5EB1C989" w:rsidR="004E7EF2" w:rsidRPr="00384647" w:rsidRDefault="00384647" w:rsidP="00384647">
            <w:pPr>
              <w:spacing w:after="0"/>
              <w:rPr>
                <w:rFonts w:ascii="Times New Roman" w:hAnsi="Times New Roman"/>
                <w:sz w:val="24"/>
                <w:szCs w:val="24"/>
              </w:rPr>
            </w:pPr>
            <w:r w:rsidRPr="00384647">
              <w:rPr>
                <w:rFonts w:ascii="Times New Roman" w:hAnsi="Times New Roman"/>
                <w:sz w:val="24"/>
                <w:szCs w:val="24"/>
              </w:rPr>
              <w:t>B.L.09.IA.1.VIII.Ob.5</w:t>
            </w:r>
          </w:p>
        </w:tc>
      </w:tr>
    </w:tbl>
    <w:p w14:paraId="61E2E34C" w14:textId="77777777" w:rsidR="00AA5BBD" w:rsidRPr="00813BB9" w:rsidRDefault="00AA5BBD" w:rsidP="00813BB9">
      <w:pPr>
        <w:spacing w:after="0" w:line="240" w:lineRule="auto"/>
        <w:rPr>
          <w:rFonts w:ascii="Times New Roman" w:hAnsi="Times New Roman"/>
          <w:b/>
          <w:sz w:val="24"/>
          <w:szCs w:val="24"/>
        </w:rPr>
      </w:pPr>
    </w:p>
    <w:p w14:paraId="5836BDAA"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146"/>
        <w:gridCol w:w="428"/>
        <w:gridCol w:w="422"/>
        <w:gridCol w:w="1680"/>
        <w:gridCol w:w="591"/>
        <w:gridCol w:w="2321"/>
        <w:gridCol w:w="649"/>
      </w:tblGrid>
      <w:tr w:rsidR="00FD0711" w:rsidRPr="00813BB9" w14:paraId="5665FB27" w14:textId="77777777" w:rsidTr="00F459DF">
        <w:tc>
          <w:tcPr>
            <w:tcW w:w="3790" w:type="dxa"/>
          </w:tcPr>
          <w:p w14:paraId="4717018B" w14:textId="77777777" w:rsidR="00FD0711" w:rsidRPr="00CC2C44" w:rsidRDefault="00FD0711" w:rsidP="00CC2C44">
            <w:pPr>
              <w:spacing w:after="0" w:line="240" w:lineRule="auto"/>
              <w:rPr>
                <w:rFonts w:ascii="Times New Roman" w:hAnsi="Times New Roman"/>
                <w:sz w:val="24"/>
                <w:szCs w:val="24"/>
              </w:rPr>
            </w:pPr>
            <w:r w:rsidRPr="00813BB9">
              <w:rPr>
                <w:rFonts w:ascii="Times New Roman" w:hAnsi="Times New Roman"/>
                <w:sz w:val="24"/>
                <w:szCs w:val="24"/>
              </w:rPr>
              <w:t>3.1 Număr de ore pe săptămână</w:t>
            </w:r>
          </w:p>
        </w:tc>
        <w:tc>
          <w:tcPr>
            <w:tcW w:w="574" w:type="dxa"/>
            <w:gridSpan w:val="2"/>
          </w:tcPr>
          <w:p w14:paraId="58A302B8" w14:textId="77777777" w:rsidR="004E7EF2" w:rsidRPr="00CC2C44" w:rsidRDefault="00897F46" w:rsidP="00CC2C44">
            <w:pPr>
              <w:spacing w:after="0"/>
              <w:jc w:val="center"/>
              <w:rPr>
                <w:rFonts w:ascii="Times New Roman" w:hAnsi="Times New Roman"/>
                <w:sz w:val="24"/>
                <w:szCs w:val="24"/>
              </w:rPr>
            </w:pPr>
            <w:r w:rsidRPr="00CC2C44">
              <w:rPr>
                <w:rFonts w:ascii="Times New Roman" w:hAnsi="Times New Roman"/>
                <w:sz w:val="24"/>
                <w:szCs w:val="24"/>
              </w:rPr>
              <w:t>3</w:t>
            </w:r>
          </w:p>
        </w:tc>
        <w:tc>
          <w:tcPr>
            <w:tcW w:w="2102" w:type="dxa"/>
            <w:gridSpan w:val="2"/>
          </w:tcPr>
          <w:p w14:paraId="00AC22CA" w14:textId="77777777" w:rsidR="00FD0711" w:rsidRPr="00813BB9" w:rsidRDefault="00A946AE" w:rsidP="00CC2C44">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66BF5FF8" w14:textId="77777777" w:rsidR="004E7EF2" w:rsidRPr="00CC2C44" w:rsidRDefault="00897F46" w:rsidP="00CC2C44">
            <w:pPr>
              <w:spacing w:after="0"/>
              <w:jc w:val="center"/>
              <w:rPr>
                <w:rFonts w:ascii="Times New Roman" w:hAnsi="Times New Roman"/>
                <w:sz w:val="24"/>
                <w:szCs w:val="24"/>
              </w:rPr>
            </w:pPr>
            <w:r w:rsidRPr="00CC2C44">
              <w:rPr>
                <w:rFonts w:ascii="Times New Roman" w:hAnsi="Times New Roman"/>
                <w:sz w:val="24"/>
                <w:szCs w:val="24"/>
              </w:rPr>
              <w:t>2</w:t>
            </w:r>
          </w:p>
        </w:tc>
        <w:tc>
          <w:tcPr>
            <w:tcW w:w="2321" w:type="dxa"/>
          </w:tcPr>
          <w:p w14:paraId="56D19CF6" w14:textId="77777777" w:rsidR="00853877" w:rsidRPr="00813BB9" w:rsidRDefault="00A946AE" w:rsidP="00CC2C44">
            <w:pPr>
              <w:spacing w:after="0" w:line="240" w:lineRule="auto"/>
              <w:rPr>
                <w:rFonts w:ascii="Times New Roman" w:hAnsi="Times New Roman"/>
                <w:sz w:val="24"/>
                <w:szCs w:val="24"/>
              </w:rPr>
            </w:pPr>
            <w:r>
              <w:rPr>
                <w:rFonts w:ascii="Times New Roman" w:hAnsi="Times New Roman"/>
                <w:sz w:val="24"/>
                <w:szCs w:val="24"/>
              </w:rPr>
              <w:t>3.3 S</w:t>
            </w:r>
            <w:r w:rsidR="00FD0711" w:rsidRPr="00813BB9">
              <w:rPr>
                <w:rFonts w:ascii="Times New Roman" w:hAnsi="Times New Roman"/>
                <w:sz w:val="24"/>
                <w:szCs w:val="24"/>
              </w:rPr>
              <w:t>eminar/laborator</w:t>
            </w:r>
            <w:r w:rsidR="000B3BD0" w:rsidRPr="00813BB9">
              <w:rPr>
                <w:rFonts w:ascii="Times New Roman" w:hAnsi="Times New Roman"/>
                <w:sz w:val="24"/>
                <w:szCs w:val="24"/>
              </w:rPr>
              <w:t>/</w:t>
            </w:r>
          </w:p>
          <w:p w14:paraId="427F75F0" w14:textId="77777777" w:rsidR="00FD0711" w:rsidRPr="00813BB9" w:rsidRDefault="000B3BD0" w:rsidP="00CC2C44">
            <w:pPr>
              <w:spacing w:after="0" w:line="240" w:lineRule="auto"/>
              <w:rPr>
                <w:rFonts w:ascii="Times New Roman" w:hAnsi="Times New Roman"/>
                <w:sz w:val="24"/>
                <w:szCs w:val="24"/>
              </w:rPr>
            </w:pPr>
            <w:r w:rsidRPr="00813BB9">
              <w:rPr>
                <w:rFonts w:ascii="Times New Roman" w:hAnsi="Times New Roman"/>
                <w:sz w:val="24"/>
                <w:szCs w:val="24"/>
              </w:rPr>
              <w:t>proiect</w:t>
            </w:r>
          </w:p>
        </w:tc>
        <w:tc>
          <w:tcPr>
            <w:tcW w:w="649" w:type="dxa"/>
          </w:tcPr>
          <w:p w14:paraId="2EDC5998" w14:textId="77777777" w:rsidR="004E7EF2" w:rsidRPr="00CC2C44" w:rsidRDefault="00897F46" w:rsidP="00CC2C44">
            <w:pPr>
              <w:spacing w:after="0"/>
              <w:jc w:val="center"/>
              <w:rPr>
                <w:rFonts w:ascii="Times New Roman" w:hAnsi="Times New Roman"/>
                <w:sz w:val="24"/>
                <w:szCs w:val="24"/>
              </w:rPr>
            </w:pPr>
            <w:r w:rsidRPr="00CC2C44">
              <w:rPr>
                <w:rFonts w:ascii="Times New Roman" w:hAnsi="Times New Roman"/>
                <w:sz w:val="24"/>
                <w:szCs w:val="24"/>
              </w:rPr>
              <w:t>1</w:t>
            </w:r>
          </w:p>
        </w:tc>
      </w:tr>
      <w:tr w:rsidR="00FD0711" w:rsidRPr="00813BB9" w14:paraId="20AB4D0A" w14:textId="77777777" w:rsidTr="00CC2C44">
        <w:tc>
          <w:tcPr>
            <w:tcW w:w="3790" w:type="dxa"/>
            <w:shd w:val="clear" w:color="auto" w:fill="D9D9D9" w:themeFill="background1" w:themeFillShade="D9"/>
          </w:tcPr>
          <w:p w14:paraId="2160E654" w14:textId="77777777" w:rsidR="00FD0711" w:rsidRPr="00813BB9" w:rsidRDefault="00FD0711" w:rsidP="00CC2C44">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gridSpan w:val="2"/>
            <w:shd w:val="clear" w:color="auto" w:fill="D9D9D9" w:themeFill="background1" w:themeFillShade="D9"/>
          </w:tcPr>
          <w:p w14:paraId="1D70F238" w14:textId="77777777" w:rsidR="004E7EF2" w:rsidRPr="00CC2C44" w:rsidRDefault="00897F46" w:rsidP="00CC2C44">
            <w:pPr>
              <w:spacing w:after="0"/>
              <w:jc w:val="center"/>
              <w:rPr>
                <w:rFonts w:ascii="Times New Roman" w:hAnsi="Times New Roman"/>
                <w:sz w:val="24"/>
                <w:szCs w:val="24"/>
              </w:rPr>
            </w:pPr>
            <w:r w:rsidRPr="00CC2C44">
              <w:rPr>
                <w:rFonts w:ascii="Times New Roman" w:hAnsi="Times New Roman"/>
                <w:sz w:val="24"/>
                <w:szCs w:val="24"/>
              </w:rPr>
              <w:t>42</w:t>
            </w:r>
          </w:p>
        </w:tc>
        <w:tc>
          <w:tcPr>
            <w:tcW w:w="2102" w:type="dxa"/>
            <w:gridSpan w:val="2"/>
            <w:shd w:val="clear" w:color="auto" w:fill="D9D9D9" w:themeFill="background1" w:themeFillShade="D9"/>
          </w:tcPr>
          <w:p w14:paraId="11090FAF" w14:textId="77777777" w:rsidR="00FD0711" w:rsidRPr="00813BB9" w:rsidRDefault="00A946AE" w:rsidP="00CC2C44">
            <w:pPr>
              <w:spacing w:after="0" w:line="240" w:lineRule="auto"/>
              <w:rPr>
                <w:rFonts w:ascii="Times New Roman" w:hAnsi="Times New Roman"/>
                <w:sz w:val="24"/>
                <w:szCs w:val="24"/>
              </w:rPr>
            </w:pPr>
            <w:r>
              <w:rPr>
                <w:rFonts w:ascii="Times New Roman" w:hAnsi="Times New Roman"/>
                <w:sz w:val="24"/>
                <w:szCs w:val="24"/>
              </w:rPr>
              <w:t>3.5 Curs</w:t>
            </w:r>
          </w:p>
        </w:tc>
        <w:tc>
          <w:tcPr>
            <w:tcW w:w="591" w:type="dxa"/>
            <w:shd w:val="clear" w:color="auto" w:fill="D9D9D9" w:themeFill="background1" w:themeFillShade="D9"/>
          </w:tcPr>
          <w:p w14:paraId="23AB6F0A" w14:textId="77777777" w:rsidR="004E7EF2" w:rsidRPr="00CC2C44" w:rsidRDefault="00897F46" w:rsidP="00CC2C44">
            <w:pPr>
              <w:spacing w:after="0"/>
              <w:jc w:val="center"/>
              <w:rPr>
                <w:rFonts w:ascii="Times New Roman" w:hAnsi="Times New Roman"/>
                <w:sz w:val="24"/>
                <w:szCs w:val="24"/>
              </w:rPr>
            </w:pPr>
            <w:r w:rsidRPr="00CC2C44">
              <w:rPr>
                <w:rFonts w:ascii="Times New Roman" w:hAnsi="Times New Roman"/>
                <w:sz w:val="24"/>
                <w:szCs w:val="24"/>
              </w:rPr>
              <w:t>28</w:t>
            </w:r>
          </w:p>
        </w:tc>
        <w:tc>
          <w:tcPr>
            <w:tcW w:w="2321" w:type="dxa"/>
            <w:shd w:val="clear" w:color="auto" w:fill="D9D9D9" w:themeFill="background1" w:themeFillShade="D9"/>
          </w:tcPr>
          <w:p w14:paraId="02CF8A89" w14:textId="77777777" w:rsidR="00853877" w:rsidRPr="00813BB9" w:rsidRDefault="00A946AE" w:rsidP="00CC2C44">
            <w:pPr>
              <w:spacing w:after="0" w:line="240" w:lineRule="auto"/>
              <w:rPr>
                <w:rFonts w:ascii="Times New Roman" w:hAnsi="Times New Roman"/>
                <w:sz w:val="24"/>
                <w:szCs w:val="24"/>
              </w:rPr>
            </w:pPr>
            <w:r>
              <w:rPr>
                <w:rFonts w:ascii="Times New Roman" w:hAnsi="Times New Roman"/>
                <w:sz w:val="24"/>
                <w:szCs w:val="24"/>
              </w:rPr>
              <w:t>3.6 S</w:t>
            </w:r>
            <w:r w:rsidR="00FD0711" w:rsidRPr="00813BB9">
              <w:rPr>
                <w:rFonts w:ascii="Times New Roman" w:hAnsi="Times New Roman"/>
                <w:sz w:val="24"/>
                <w:szCs w:val="24"/>
              </w:rPr>
              <w:t>eminar/laborator</w:t>
            </w:r>
            <w:r w:rsidR="000B3BD0" w:rsidRPr="00813BB9">
              <w:rPr>
                <w:rFonts w:ascii="Times New Roman" w:hAnsi="Times New Roman"/>
                <w:sz w:val="24"/>
                <w:szCs w:val="24"/>
              </w:rPr>
              <w:t>/</w:t>
            </w:r>
          </w:p>
          <w:p w14:paraId="6F024A36" w14:textId="77777777" w:rsidR="00FD0711" w:rsidRPr="00CC2C44" w:rsidRDefault="000B3BD0" w:rsidP="00CC2C44">
            <w:pPr>
              <w:spacing w:after="0" w:line="240" w:lineRule="auto"/>
              <w:rPr>
                <w:rFonts w:ascii="Times New Roman" w:hAnsi="Times New Roman"/>
                <w:sz w:val="24"/>
                <w:szCs w:val="24"/>
              </w:rPr>
            </w:pPr>
            <w:r w:rsidRPr="00813BB9">
              <w:rPr>
                <w:rFonts w:ascii="Times New Roman" w:hAnsi="Times New Roman"/>
                <w:sz w:val="24"/>
                <w:szCs w:val="24"/>
              </w:rPr>
              <w:t>proiect</w:t>
            </w:r>
          </w:p>
        </w:tc>
        <w:tc>
          <w:tcPr>
            <w:tcW w:w="649" w:type="dxa"/>
            <w:shd w:val="clear" w:color="auto" w:fill="D9D9D9" w:themeFill="background1" w:themeFillShade="D9"/>
          </w:tcPr>
          <w:p w14:paraId="45E5EC69" w14:textId="77777777" w:rsidR="004E7EF2" w:rsidRPr="00CC2C44" w:rsidRDefault="00897F46" w:rsidP="00CC2C44">
            <w:pPr>
              <w:spacing w:after="0"/>
              <w:jc w:val="center"/>
              <w:rPr>
                <w:rFonts w:ascii="Times New Roman" w:hAnsi="Times New Roman"/>
                <w:sz w:val="24"/>
                <w:szCs w:val="24"/>
              </w:rPr>
            </w:pPr>
            <w:r w:rsidRPr="00CC2C44">
              <w:rPr>
                <w:rFonts w:ascii="Times New Roman" w:hAnsi="Times New Roman"/>
                <w:sz w:val="24"/>
                <w:szCs w:val="24"/>
              </w:rPr>
              <w:t>14</w:t>
            </w:r>
          </w:p>
        </w:tc>
      </w:tr>
      <w:tr w:rsidR="00FD0711" w:rsidRPr="00813BB9" w14:paraId="5A9A0823" w14:textId="77777777" w:rsidTr="00F459DF">
        <w:tc>
          <w:tcPr>
            <w:tcW w:w="9378" w:type="dxa"/>
            <w:gridSpan w:val="7"/>
          </w:tcPr>
          <w:p w14:paraId="66B74AC1" w14:textId="77777777" w:rsidR="00FD0711" w:rsidRPr="00813BB9" w:rsidRDefault="00FD0711" w:rsidP="00CC2C44">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20BBAAF4" w14:textId="77777777" w:rsidR="00FD0711" w:rsidRPr="00813BB9" w:rsidRDefault="00FD0711" w:rsidP="00CC2C44">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43A1951F" w14:textId="77777777" w:rsidTr="00F459DF">
        <w:trPr>
          <w:trHeight w:val="972"/>
        </w:trPr>
        <w:tc>
          <w:tcPr>
            <w:tcW w:w="9378" w:type="dxa"/>
            <w:gridSpan w:val="7"/>
          </w:tcPr>
          <w:p w14:paraId="62371B14" w14:textId="77777777" w:rsidR="00853877" w:rsidRPr="00813BB9" w:rsidRDefault="0065472F" w:rsidP="00CC2C44">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7716AB79" w14:textId="77777777" w:rsidR="0065472F" w:rsidRPr="00813BB9" w:rsidRDefault="0065472F" w:rsidP="00CC2C44">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3BBD3FA9" w14:textId="77777777" w:rsidR="0065472F" w:rsidRPr="00CC2C44" w:rsidRDefault="0065472F" w:rsidP="00CC2C44">
            <w:pPr>
              <w:spacing w:after="0" w:line="240" w:lineRule="auto"/>
              <w:rPr>
                <w:rFonts w:ascii="Times New Roman" w:hAnsi="Times New Roman"/>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6640163A" w14:textId="468461D6" w:rsidR="004E7EF2" w:rsidRPr="00CC2C44" w:rsidRDefault="001926B9" w:rsidP="00CC2C44">
            <w:pPr>
              <w:spacing w:after="0"/>
              <w:jc w:val="center"/>
              <w:rPr>
                <w:rFonts w:ascii="Times New Roman" w:hAnsi="Times New Roman"/>
                <w:sz w:val="24"/>
                <w:szCs w:val="24"/>
              </w:rPr>
            </w:pPr>
            <w:r>
              <w:rPr>
                <w:rFonts w:ascii="Times New Roman" w:hAnsi="Times New Roman"/>
                <w:sz w:val="24"/>
                <w:szCs w:val="24"/>
              </w:rPr>
              <w:t>58</w:t>
            </w:r>
          </w:p>
        </w:tc>
      </w:tr>
      <w:tr w:rsidR="00FD0711" w:rsidRPr="00813BB9" w14:paraId="38ED0134" w14:textId="77777777" w:rsidTr="00F459DF">
        <w:tc>
          <w:tcPr>
            <w:tcW w:w="9378" w:type="dxa"/>
            <w:gridSpan w:val="7"/>
          </w:tcPr>
          <w:p w14:paraId="28E2AF3D" w14:textId="77777777" w:rsidR="00FD0711" w:rsidRPr="00813BB9" w:rsidRDefault="00FD0711" w:rsidP="00CC2C44">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1B697CFF" w14:textId="77777777" w:rsidR="00FD0711" w:rsidRPr="00813BB9" w:rsidRDefault="0069574A" w:rsidP="00CC2C44">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311A1041" w14:textId="77777777" w:rsidTr="00F459DF">
        <w:tc>
          <w:tcPr>
            <w:tcW w:w="9378" w:type="dxa"/>
            <w:gridSpan w:val="7"/>
          </w:tcPr>
          <w:p w14:paraId="7753F510" w14:textId="77777777" w:rsidR="00FD0711" w:rsidRPr="00813BB9" w:rsidRDefault="00FD0711" w:rsidP="00CC2C44">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CC2C44">
              <w:rPr>
                <w:rFonts w:ascii="Times New Roman" w:hAnsi="Times New Roman"/>
                <w:sz w:val="24"/>
                <w:szCs w:val="24"/>
              </w:rPr>
              <w:t xml:space="preserve"> </w:t>
            </w:r>
          </w:p>
        </w:tc>
        <w:tc>
          <w:tcPr>
            <w:tcW w:w="649" w:type="dxa"/>
          </w:tcPr>
          <w:p w14:paraId="6AED6A76" w14:textId="77777777" w:rsidR="00FD0711" w:rsidRPr="00813BB9" w:rsidRDefault="0069574A" w:rsidP="00CC2C44">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F459DF">
              <w:rPr>
                <w:rFonts w:ascii="Times New Roman" w:hAnsi="Times New Roman"/>
                <w:sz w:val="24"/>
                <w:szCs w:val="24"/>
              </w:rPr>
              <w:t>0</w:t>
            </w:r>
          </w:p>
        </w:tc>
      </w:tr>
      <w:tr w:rsidR="00A8092B" w:rsidRPr="00813BB9" w14:paraId="55917208" w14:textId="77777777" w:rsidTr="00F459DF">
        <w:tc>
          <w:tcPr>
            <w:tcW w:w="9378" w:type="dxa"/>
            <w:gridSpan w:val="7"/>
          </w:tcPr>
          <w:p w14:paraId="4FEE49EE" w14:textId="77777777" w:rsidR="00A8092B" w:rsidRPr="00813BB9" w:rsidRDefault="00A8092B" w:rsidP="00CC2C44">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039711C5" w14:textId="77777777" w:rsidR="00A8092B" w:rsidRPr="00CC2C44" w:rsidRDefault="0069574A" w:rsidP="00CC2C44">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A946AE" w:rsidRPr="00813BB9" w14:paraId="487FF242" w14:textId="77777777" w:rsidTr="00CC2C44">
        <w:trPr>
          <w:gridAfter w:val="4"/>
          <w:wAfter w:w="5241" w:type="dxa"/>
        </w:trPr>
        <w:tc>
          <w:tcPr>
            <w:tcW w:w="3936" w:type="dxa"/>
            <w:gridSpan w:val="2"/>
            <w:shd w:val="clear" w:color="auto" w:fill="D9D9D9" w:themeFill="background1" w:themeFillShade="D9"/>
          </w:tcPr>
          <w:p w14:paraId="47D070FA" w14:textId="77777777" w:rsidR="00A946AE" w:rsidRPr="00CC2C44" w:rsidRDefault="00A946AE" w:rsidP="00CC2C44">
            <w:pPr>
              <w:spacing w:after="0" w:line="240" w:lineRule="auto"/>
              <w:rPr>
                <w:rFonts w:ascii="Times New Roman" w:hAnsi="Times New Roman"/>
                <w:sz w:val="24"/>
                <w:szCs w:val="24"/>
              </w:rPr>
            </w:pPr>
            <w:r w:rsidRPr="00CC2C44">
              <w:rPr>
                <w:rFonts w:ascii="Times New Roman" w:hAnsi="Times New Roman"/>
                <w:sz w:val="24"/>
                <w:szCs w:val="24"/>
              </w:rPr>
              <w:t>3.7 Total ore studiu individual</w:t>
            </w:r>
          </w:p>
        </w:tc>
        <w:tc>
          <w:tcPr>
            <w:tcW w:w="850" w:type="dxa"/>
            <w:gridSpan w:val="2"/>
            <w:shd w:val="clear" w:color="auto" w:fill="D9D9D9" w:themeFill="background1" w:themeFillShade="D9"/>
          </w:tcPr>
          <w:p w14:paraId="228AF905" w14:textId="55FA43AB" w:rsidR="00A946AE" w:rsidRPr="00CC2C44" w:rsidRDefault="00F37E5C" w:rsidP="00CC2C44">
            <w:pPr>
              <w:spacing w:after="0" w:line="240" w:lineRule="auto"/>
              <w:jc w:val="center"/>
              <w:rPr>
                <w:rFonts w:ascii="Times New Roman" w:hAnsi="Times New Roman"/>
                <w:sz w:val="24"/>
                <w:szCs w:val="24"/>
              </w:rPr>
            </w:pPr>
            <w:r>
              <w:rPr>
                <w:rFonts w:ascii="Times New Roman" w:hAnsi="Times New Roman"/>
                <w:sz w:val="24"/>
                <w:szCs w:val="24"/>
              </w:rPr>
              <w:t>58</w:t>
            </w:r>
          </w:p>
        </w:tc>
      </w:tr>
      <w:tr w:rsidR="00A946AE" w:rsidRPr="00813BB9" w14:paraId="5E9E0808" w14:textId="77777777" w:rsidTr="00CC2C44">
        <w:trPr>
          <w:gridAfter w:val="4"/>
          <w:wAfter w:w="5241" w:type="dxa"/>
        </w:trPr>
        <w:tc>
          <w:tcPr>
            <w:tcW w:w="3936" w:type="dxa"/>
            <w:gridSpan w:val="2"/>
            <w:shd w:val="clear" w:color="auto" w:fill="D9D9D9" w:themeFill="background1" w:themeFillShade="D9"/>
          </w:tcPr>
          <w:p w14:paraId="6F7DA5B7" w14:textId="77777777" w:rsidR="00A946AE" w:rsidRPr="00CC2C44" w:rsidRDefault="00A946AE" w:rsidP="00CC2C44">
            <w:pPr>
              <w:spacing w:after="0" w:line="240" w:lineRule="auto"/>
              <w:rPr>
                <w:rFonts w:ascii="Times New Roman" w:hAnsi="Times New Roman"/>
                <w:sz w:val="24"/>
                <w:szCs w:val="24"/>
              </w:rPr>
            </w:pPr>
            <w:r w:rsidRPr="00CC2C44">
              <w:rPr>
                <w:rFonts w:ascii="Times New Roman" w:hAnsi="Times New Roman"/>
                <w:sz w:val="24"/>
                <w:szCs w:val="24"/>
              </w:rPr>
              <w:t>3.8 Total ore pe semestru</w:t>
            </w:r>
          </w:p>
        </w:tc>
        <w:tc>
          <w:tcPr>
            <w:tcW w:w="850" w:type="dxa"/>
            <w:gridSpan w:val="2"/>
            <w:shd w:val="clear" w:color="auto" w:fill="D9D9D9" w:themeFill="background1" w:themeFillShade="D9"/>
          </w:tcPr>
          <w:p w14:paraId="424B5238" w14:textId="6AA1529E" w:rsidR="004E7EF2" w:rsidRPr="00CC2C44" w:rsidRDefault="00F37E5C" w:rsidP="00CC2C44">
            <w:pPr>
              <w:spacing w:after="0"/>
              <w:jc w:val="center"/>
              <w:rPr>
                <w:rFonts w:ascii="Times New Roman" w:hAnsi="Times New Roman"/>
                <w:sz w:val="24"/>
                <w:szCs w:val="24"/>
              </w:rPr>
            </w:pPr>
            <w:r>
              <w:rPr>
                <w:rFonts w:ascii="Times New Roman" w:hAnsi="Times New Roman"/>
                <w:sz w:val="24"/>
                <w:szCs w:val="24"/>
              </w:rPr>
              <w:t>100</w:t>
            </w:r>
          </w:p>
        </w:tc>
      </w:tr>
      <w:tr w:rsidR="00A946AE" w:rsidRPr="00813BB9" w14:paraId="11CC7C31" w14:textId="77777777" w:rsidTr="00CC2C44">
        <w:trPr>
          <w:gridAfter w:val="4"/>
          <w:wAfter w:w="5241" w:type="dxa"/>
        </w:trPr>
        <w:tc>
          <w:tcPr>
            <w:tcW w:w="3936" w:type="dxa"/>
            <w:gridSpan w:val="2"/>
            <w:shd w:val="clear" w:color="auto" w:fill="D9D9D9" w:themeFill="background1" w:themeFillShade="D9"/>
          </w:tcPr>
          <w:p w14:paraId="6FA70501" w14:textId="77777777" w:rsidR="00A946AE" w:rsidRPr="00CC2C44" w:rsidRDefault="00A946AE" w:rsidP="00CC2C44">
            <w:pPr>
              <w:spacing w:after="0" w:line="240" w:lineRule="auto"/>
              <w:rPr>
                <w:rFonts w:ascii="Times New Roman" w:hAnsi="Times New Roman"/>
                <w:sz w:val="24"/>
                <w:szCs w:val="24"/>
              </w:rPr>
            </w:pPr>
            <w:r w:rsidRPr="00CC2C44">
              <w:rPr>
                <w:rFonts w:ascii="Times New Roman" w:hAnsi="Times New Roman"/>
                <w:sz w:val="24"/>
                <w:szCs w:val="24"/>
              </w:rPr>
              <w:t>3.9 Numărul de credite</w:t>
            </w:r>
          </w:p>
        </w:tc>
        <w:tc>
          <w:tcPr>
            <w:tcW w:w="850" w:type="dxa"/>
            <w:gridSpan w:val="2"/>
            <w:shd w:val="clear" w:color="auto" w:fill="D9D9D9" w:themeFill="background1" w:themeFillShade="D9"/>
          </w:tcPr>
          <w:p w14:paraId="7577D8FE" w14:textId="64B4F607" w:rsidR="004E7EF2" w:rsidRPr="00CC2C44" w:rsidRDefault="00F37E5C" w:rsidP="00CC2C44">
            <w:pPr>
              <w:spacing w:after="0"/>
              <w:jc w:val="center"/>
              <w:rPr>
                <w:rFonts w:ascii="Times New Roman" w:hAnsi="Times New Roman"/>
                <w:sz w:val="24"/>
                <w:szCs w:val="24"/>
              </w:rPr>
            </w:pPr>
            <w:r>
              <w:rPr>
                <w:rFonts w:ascii="Times New Roman" w:hAnsi="Times New Roman"/>
                <w:sz w:val="24"/>
                <w:szCs w:val="24"/>
              </w:rPr>
              <w:t>4</w:t>
            </w:r>
          </w:p>
        </w:tc>
      </w:tr>
    </w:tbl>
    <w:p w14:paraId="6CC51746" w14:textId="77777777" w:rsidR="000B3BD0" w:rsidRDefault="000B3BD0" w:rsidP="00813BB9">
      <w:pPr>
        <w:spacing w:after="0" w:line="240" w:lineRule="auto"/>
        <w:rPr>
          <w:rFonts w:ascii="Times New Roman" w:hAnsi="Times New Roman"/>
          <w:b/>
          <w:sz w:val="24"/>
          <w:szCs w:val="24"/>
        </w:rPr>
      </w:pPr>
    </w:p>
    <w:p w14:paraId="37077DDE" w14:textId="77777777" w:rsidR="00F37E5C" w:rsidRDefault="00F37E5C" w:rsidP="00813BB9">
      <w:pPr>
        <w:spacing w:after="0" w:line="240" w:lineRule="auto"/>
        <w:rPr>
          <w:rFonts w:ascii="Times New Roman" w:hAnsi="Times New Roman"/>
          <w:b/>
          <w:sz w:val="24"/>
          <w:szCs w:val="24"/>
        </w:rPr>
      </w:pPr>
    </w:p>
    <w:p w14:paraId="4FE0D637" w14:textId="77777777" w:rsidR="00F37E5C" w:rsidRDefault="00F37E5C" w:rsidP="00813BB9">
      <w:pPr>
        <w:spacing w:after="0" w:line="240" w:lineRule="auto"/>
        <w:rPr>
          <w:rFonts w:ascii="Times New Roman" w:hAnsi="Times New Roman"/>
          <w:b/>
          <w:sz w:val="24"/>
          <w:szCs w:val="24"/>
        </w:rPr>
      </w:pPr>
    </w:p>
    <w:p w14:paraId="72DF89CB" w14:textId="77777777" w:rsidR="00F37E5C" w:rsidRDefault="00F37E5C" w:rsidP="00813BB9">
      <w:pPr>
        <w:spacing w:after="0" w:line="240" w:lineRule="auto"/>
        <w:rPr>
          <w:rFonts w:ascii="Times New Roman" w:hAnsi="Times New Roman"/>
          <w:b/>
          <w:sz w:val="24"/>
          <w:szCs w:val="24"/>
        </w:rPr>
      </w:pPr>
    </w:p>
    <w:p w14:paraId="5CA32A79" w14:textId="77777777" w:rsidR="00F37E5C" w:rsidRDefault="00F37E5C" w:rsidP="00813BB9">
      <w:pPr>
        <w:spacing w:after="0" w:line="240" w:lineRule="auto"/>
        <w:rPr>
          <w:rFonts w:ascii="Times New Roman" w:hAnsi="Times New Roman"/>
          <w:b/>
          <w:sz w:val="24"/>
          <w:szCs w:val="24"/>
        </w:rPr>
      </w:pPr>
    </w:p>
    <w:p w14:paraId="161D34AC" w14:textId="77777777" w:rsidR="00F37E5C" w:rsidRPr="00813BB9" w:rsidRDefault="00F37E5C" w:rsidP="00813BB9">
      <w:pPr>
        <w:spacing w:after="0" w:line="240" w:lineRule="auto"/>
        <w:rPr>
          <w:rFonts w:ascii="Times New Roman" w:hAnsi="Times New Roman"/>
          <w:b/>
          <w:sz w:val="24"/>
          <w:szCs w:val="24"/>
        </w:rPr>
      </w:pPr>
    </w:p>
    <w:p w14:paraId="601AD07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lastRenderedPageBreak/>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6DF9E0A9" w14:textId="77777777" w:rsidTr="00A946AE">
        <w:tc>
          <w:tcPr>
            <w:tcW w:w="5228" w:type="dxa"/>
          </w:tcPr>
          <w:p w14:paraId="7FBC3E9E" w14:textId="77777777" w:rsidR="00B609FA" w:rsidRPr="003E5E73" w:rsidRDefault="00B609FA" w:rsidP="003E5E73">
            <w:pPr>
              <w:spacing w:after="0" w:line="240" w:lineRule="auto"/>
              <w:rPr>
                <w:rFonts w:ascii="Times New Roman" w:hAnsi="Times New Roman"/>
                <w:sz w:val="24"/>
                <w:szCs w:val="24"/>
              </w:rPr>
            </w:pPr>
            <w:r w:rsidRPr="00813BB9">
              <w:rPr>
                <w:rFonts w:ascii="Times New Roman" w:hAnsi="Times New Roman"/>
                <w:sz w:val="24"/>
                <w:szCs w:val="24"/>
              </w:rPr>
              <w:t>4.1 de curriculum</w:t>
            </w:r>
            <w:r w:rsidR="0097316C" w:rsidRPr="003E5E73">
              <w:rPr>
                <w:rFonts w:ascii="Times New Roman" w:hAnsi="Times New Roman"/>
                <w:sz w:val="24"/>
                <w:szCs w:val="24"/>
              </w:rPr>
              <w:t xml:space="preserve"> </w:t>
            </w:r>
          </w:p>
        </w:tc>
        <w:tc>
          <w:tcPr>
            <w:tcW w:w="4780" w:type="dxa"/>
          </w:tcPr>
          <w:p w14:paraId="73BB27FC" w14:textId="5E4D2303" w:rsidR="004E7EF2" w:rsidRPr="003E5E73" w:rsidRDefault="00897F46" w:rsidP="003E5E73">
            <w:pPr>
              <w:spacing w:after="0"/>
              <w:rPr>
                <w:rFonts w:ascii="Times New Roman" w:hAnsi="Times New Roman"/>
                <w:sz w:val="24"/>
                <w:szCs w:val="24"/>
              </w:rPr>
            </w:pPr>
            <w:r w:rsidRPr="003E5E73">
              <w:rPr>
                <w:rFonts w:ascii="Times New Roman" w:hAnsi="Times New Roman"/>
                <w:sz w:val="24"/>
                <w:szCs w:val="24"/>
              </w:rPr>
              <w:t>Nu sunt specificate precondiții de curriculum în fișa existentă.</w:t>
            </w:r>
          </w:p>
        </w:tc>
      </w:tr>
      <w:tr w:rsidR="00B609FA" w:rsidRPr="00813BB9" w14:paraId="091348FF" w14:textId="77777777" w:rsidTr="00A946AE">
        <w:tc>
          <w:tcPr>
            <w:tcW w:w="5228" w:type="dxa"/>
          </w:tcPr>
          <w:p w14:paraId="262CA5D0" w14:textId="77777777" w:rsidR="00B609FA" w:rsidRPr="00813BB9" w:rsidRDefault="00B609FA" w:rsidP="003E5E73">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3E5E73">
              <w:rPr>
                <w:rFonts w:ascii="Times New Roman" w:hAnsi="Times New Roman"/>
                <w:sz w:val="24"/>
                <w:szCs w:val="24"/>
              </w:rPr>
              <w:t xml:space="preserve"> </w:t>
            </w:r>
          </w:p>
        </w:tc>
        <w:tc>
          <w:tcPr>
            <w:tcW w:w="4780" w:type="dxa"/>
          </w:tcPr>
          <w:p w14:paraId="19E1DE21" w14:textId="04D99A6F" w:rsidR="004E7EF2" w:rsidRPr="003E5E73" w:rsidRDefault="00897F46" w:rsidP="003E5E73">
            <w:pPr>
              <w:spacing w:after="0"/>
              <w:rPr>
                <w:rFonts w:ascii="Times New Roman" w:hAnsi="Times New Roman"/>
                <w:sz w:val="24"/>
                <w:szCs w:val="24"/>
              </w:rPr>
            </w:pPr>
            <w:r w:rsidRPr="003E5E73">
              <w:rPr>
                <w:rFonts w:ascii="Times New Roman" w:hAnsi="Times New Roman"/>
                <w:sz w:val="24"/>
                <w:szCs w:val="24"/>
              </w:rPr>
              <w:t>Nu sunt specificate precondiții de competențe în fișa existentă.</w:t>
            </w:r>
          </w:p>
        </w:tc>
      </w:tr>
    </w:tbl>
    <w:p w14:paraId="43E40A2C" w14:textId="77777777" w:rsidR="00B609FA" w:rsidRPr="00813BB9" w:rsidRDefault="00B609FA" w:rsidP="00813BB9">
      <w:pPr>
        <w:spacing w:after="0" w:line="240" w:lineRule="auto"/>
        <w:rPr>
          <w:rFonts w:ascii="Times New Roman" w:hAnsi="Times New Roman"/>
          <w:sz w:val="24"/>
          <w:szCs w:val="24"/>
        </w:rPr>
      </w:pPr>
    </w:p>
    <w:p w14:paraId="1E6701EB"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1C579643" w14:textId="77777777" w:rsidTr="00A946AE">
        <w:tc>
          <w:tcPr>
            <w:tcW w:w="2723" w:type="dxa"/>
          </w:tcPr>
          <w:p w14:paraId="70C1563B" w14:textId="77777777" w:rsidR="00F21C78" w:rsidRPr="00813BB9" w:rsidRDefault="00F21C78" w:rsidP="001D3EB5">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441608AC" w14:textId="2DB215FA"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Sală de curs cu dotare standard și multimedia; echipamente și modele necesare demonstrării principiilor de funcționare.</w:t>
            </w:r>
          </w:p>
        </w:tc>
      </w:tr>
      <w:tr w:rsidR="00F21C78" w:rsidRPr="00813BB9" w14:paraId="6C3F02EF" w14:textId="77777777" w:rsidTr="00A946AE">
        <w:tc>
          <w:tcPr>
            <w:tcW w:w="2723" w:type="dxa"/>
          </w:tcPr>
          <w:p w14:paraId="672C51C4" w14:textId="77777777" w:rsidR="00F21C78" w:rsidRPr="00813BB9" w:rsidRDefault="00F21C78" w:rsidP="001D3EB5">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2A49CCB5" w14:textId="7A334B78"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Sală de laborator cu dotare standard și multimedia; acces la laboratoarele de structuri, motoare, echipamente de bord și navigație aeriană; participare la demonstrațiile efectuate.</w:t>
            </w:r>
          </w:p>
        </w:tc>
      </w:tr>
    </w:tbl>
    <w:p w14:paraId="48607A18" w14:textId="77777777" w:rsidR="00F21C78" w:rsidRDefault="00F21C78" w:rsidP="00813BB9">
      <w:pPr>
        <w:spacing w:after="0" w:line="240" w:lineRule="auto"/>
        <w:rPr>
          <w:rFonts w:ascii="Times New Roman" w:hAnsi="Times New Roman"/>
          <w:sz w:val="24"/>
          <w:szCs w:val="24"/>
        </w:rPr>
      </w:pPr>
    </w:p>
    <w:p w14:paraId="735844F3"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0B3455D3" w14:textId="01D0807E" w:rsidR="00E40226" w:rsidRDefault="00E40226" w:rsidP="001D3EB5">
      <w:pPr>
        <w:spacing w:after="0" w:line="240" w:lineRule="auto"/>
        <w:jc w:val="both"/>
        <w:rPr>
          <w:rFonts w:ascii="Times New Roman" w:hAnsi="Times New Roman"/>
          <w:sz w:val="24"/>
          <w:szCs w:val="24"/>
        </w:rPr>
      </w:pPr>
      <w:r w:rsidRPr="001D3EB5">
        <w:rPr>
          <w:rFonts w:ascii="Times New Roman" w:hAnsi="Times New Roman"/>
          <w:sz w:val="24"/>
          <w:szCs w:val="24"/>
        </w:rPr>
        <w:t>Disciplina urmărește dezvoltarea unei perspective integrate asupra exploatării aeronavelor, întreținerii și reparării acestora și funcționării infrastructurii aeroportuare. Studenții corelează pregătirea și desfășurarea zborului cu cerințele de navigație, meteorologie și siguranță, analizează programele și documentația de întreținere, principiile reparațiilor structurale și organizarea serviciului tehnic și identifică elementele, personalul și serviciile necesare funcționării unui aeroport. Activitățile de laborator urmăresc aplicarea noțiunilor în situații tehnice și operaționale reprezentative.</w:t>
      </w:r>
    </w:p>
    <w:p w14:paraId="23127761" w14:textId="77777777" w:rsidR="001D3EB5" w:rsidRPr="001D3EB5" w:rsidRDefault="001D3EB5" w:rsidP="001D3EB5">
      <w:pPr>
        <w:spacing w:after="0" w:line="240" w:lineRule="auto"/>
        <w:jc w:val="both"/>
        <w:rPr>
          <w:rFonts w:ascii="Times New Roman" w:hAnsi="Times New Roman"/>
          <w:sz w:val="24"/>
          <w:szCs w:val="24"/>
        </w:rPr>
      </w:pPr>
    </w:p>
    <w:p w14:paraId="71CD25B7"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40FACED2" w14:textId="77777777" w:rsidTr="00A946AE">
        <w:trPr>
          <w:cantSplit/>
          <w:trHeight w:val="1975"/>
        </w:trPr>
        <w:tc>
          <w:tcPr>
            <w:tcW w:w="1008" w:type="dxa"/>
            <w:textDirection w:val="btLr"/>
            <w:vAlign w:val="center"/>
          </w:tcPr>
          <w:p w14:paraId="662CC1CF"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5E14046E" w14:textId="167A7D43"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Descrie principalele categorii de aeronave din perspectiva exploatării.</w:t>
            </w:r>
            <w:r w:rsidRPr="001D3EB5">
              <w:rPr>
                <w:rFonts w:ascii="Times New Roman" w:hAnsi="Times New Roman"/>
                <w:sz w:val="24"/>
                <w:szCs w:val="24"/>
              </w:rPr>
              <w:br/>
              <w:t>Explică rolul reglementărilor și normelor aeronautice în exploatarea aeronavelor.</w:t>
            </w:r>
            <w:r w:rsidRPr="001D3EB5">
              <w:rPr>
                <w:rFonts w:ascii="Times New Roman" w:hAnsi="Times New Roman"/>
                <w:sz w:val="24"/>
                <w:szCs w:val="24"/>
              </w:rPr>
              <w:br/>
              <w:t>Descrie influența condițiilor meteorologice asupra operării aeronavelor.</w:t>
            </w:r>
            <w:r w:rsidRPr="001D3EB5">
              <w:rPr>
                <w:rFonts w:ascii="Times New Roman" w:hAnsi="Times New Roman"/>
                <w:sz w:val="24"/>
                <w:szCs w:val="24"/>
              </w:rPr>
              <w:br/>
              <w:t>Explică rolul instrumentelor, echipamentelor și procedurilor de navigație.</w:t>
            </w:r>
            <w:r w:rsidRPr="001D3EB5">
              <w:rPr>
                <w:rFonts w:ascii="Times New Roman" w:hAnsi="Times New Roman"/>
                <w:sz w:val="24"/>
                <w:szCs w:val="24"/>
              </w:rPr>
              <w:br/>
              <w:t>Descrie etapele pregătirii și desfășurării unui zbor.</w:t>
            </w:r>
            <w:r w:rsidRPr="001D3EB5">
              <w:rPr>
                <w:rFonts w:ascii="Times New Roman" w:hAnsi="Times New Roman"/>
                <w:sz w:val="24"/>
                <w:szCs w:val="24"/>
              </w:rPr>
              <w:br/>
              <w:t>Explică necesitatea și obiectivele programelor de întreținere.</w:t>
            </w:r>
            <w:r w:rsidRPr="001D3EB5">
              <w:rPr>
                <w:rFonts w:ascii="Times New Roman" w:hAnsi="Times New Roman"/>
                <w:sz w:val="24"/>
                <w:szCs w:val="24"/>
              </w:rPr>
              <w:br/>
              <w:t>Descrie documentația și prevederile regulamentare asociate întreținerii.</w:t>
            </w:r>
            <w:r w:rsidRPr="001D3EB5">
              <w:rPr>
                <w:rFonts w:ascii="Times New Roman" w:hAnsi="Times New Roman"/>
                <w:sz w:val="24"/>
                <w:szCs w:val="24"/>
              </w:rPr>
              <w:br/>
              <w:t>Explică principiile organizării serviciului tehnic și suportului logistic.</w:t>
            </w:r>
            <w:r w:rsidRPr="001D3EB5">
              <w:rPr>
                <w:rFonts w:ascii="Times New Roman" w:hAnsi="Times New Roman"/>
                <w:sz w:val="24"/>
                <w:szCs w:val="24"/>
              </w:rPr>
              <w:br/>
              <w:t>Descrie tipuri reprezentative de reparații ale structurilor aeronavelor.</w:t>
            </w:r>
            <w:r w:rsidRPr="001D3EB5">
              <w:rPr>
                <w:rFonts w:ascii="Times New Roman" w:hAnsi="Times New Roman"/>
                <w:sz w:val="24"/>
                <w:szCs w:val="24"/>
              </w:rPr>
              <w:br/>
              <w:t>Explică rolul asigurării și controlului calității în mentenanță.</w:t>
            </w:r>
            <w:r w:rsidRPr="001D3EB5">
              <w:rPr>
                <w:rFonts w:ascii="Times New Roman" w:hAnsi="Times New Roman"/>
                <w:sz w:val="24"/>
                <w:szCs w:val="24"/>
              </w:rPr>
              <w:br/>
              <w:t>Descrie componentele principale ale infrastructurii aeroportuare.</w:t>
            </w:r>
            <w:r w:rsidRPr="001D3EB5">
              <w:rPr>
                <w:rFonts w:ascii="Times New Roman" w:hAnsi="Times New Roman"/>
                <w:sz w:val="24"/>
                <w:szCs w:val="24"/>
              </w:rPr>
              <w:br/>
              <w:t>Explică rolurile personalului și serviciilor implicate în operarea unui aeroport.</w:t>
            </w:r>
          </w:p>
        </w:tc>
      </w:tr>
      <w:tr w:rsidR="00FD0711" w:rsidRPr="00813BB9" w14:paraId="55AB5230" w14:textId="77777777" w:rsidTr="00A946AE">
        <w:trPr>
          <w:cantSplit/>
          <w:trHeight w:val="1775"/>
        </w:trPr>
        <w:tc>
          <w:tcPr>
            <w:tcW w:w="1008" w:type="dxa"/>
            <w:textDirection w:val="btLr"/>
            <w:vAlign w:val="center"/>
          </w:tcPr>
          <w:p w14:paraId="70DD267A"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6F1A0E81" w14:textId="414BB15A"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Identifică informațiile necesare pregătirii unei misiuni de zbor.</w:t>
            </w:r>
            <w:r w:rsidRPr="001D3EB5">
              <w:rPr>
                <w:rFonts w:ascii="Times New Roman" w:hAnsi="Times New Roman"/>
                <w:sz w:val="24"/>
                <w:szCs w:val="24"/>
              </w:rPr>
              <w:br/>
              <w:t>Realizează calcule elementare de încărcare și centraj.</w:t>
            </w:r>
            <w:r w:rsidRPr="001D3EB5">
              <w:rPr>
                <w:rFonts w:ascii="Times New Roman" w:hAnsi="Times New Roman"/>
                <w:sz w:val="24"/>
                <w:szCs w:val="24"/>
              </w:rPr>
              <w:br/>
              <w:t>Corelează condițiile meteorologice cu decizii operaționale de bază.</w:t>
            </w:r>
            <w:r w:rsidRPr="001D3EB5">
              <w:rPr>
                <w:rFonts w:ascii="Times New Roman" w:hAnsi="Times New Roman"/>
                <w:sz w:val="24"/>
                <w:szCs w:val="24"/>
              </w:rPr>
              <w:br/>
              <w:t>Identifică echipamente și proceduri de navigație relevante unei operațiuni.</w:t>
            </w:r>
            <w:r w:rsidRPr="001D3EB5">
              <w:rPr>
                <w:rFonts w:ascii="Times New Roman" w:hAnsi="Times New Roman"/>
                <w:sz w:val="24"/>
                <w:szCs w:val="24"/>
              </w:rPr>
              <w:br/>
              <w:t>Analizează structura unui program de întreținere.</w:t>
            </w:r>
            <w:r w:rsidRPr="001D3EB5">
              <w:rPr>
                <w:rFonts w:ascii="Times New Roman" w:hAnsi="Times New Roman"/>
                <w:sz w:val="24"/>
                <w:szCs w:val="24"/>
              </w:rPr>
              <w:br/>
              <w:t>Utilizează documentația tehnică pentru identificarea cerințelor de mentenanță.</w:t>
            </w:r>
            <w:r w:rsidRPr="001D3EB5">
              <w:rPr>
                <w:rFonts w:ascii="Times New Roman" w:hAnsi="Times New Roman"/>
                <w:sz w:val="24"/>
                <w:szCs w:val="24"/>
              </w:rPr>
              <w:br/>
              <w:t>Identifică deteriorări structurale reprezentative și principii adecvate de reparație.</w:t>
            </w:r>
            <w:r w:rsidRPr="001D3EB5">
              <w:rPr>
                <w:rFonts w:ascii="Times New Roman" w:hAnsi="Times New Roman"/>
                <w:sz w:val="24"/>
                <w:szCs w:val="24"/>
              </w:rPr>
              <w:br/>
              <w:t>Analizează organizarea unui serviciu tehnic de întreținere și reparare.</w:t>
            </w:r>
            <w:r w:rsidRPr="001D3EB5">
              <w:rPr>
                <w:rFonts w:ascii="Times New Roman" w:hAnsi="Times New Roman"/>
                <w:sz w:val="24"/>
                <w:szCs w:val="24"/>
              </w:rPr>
              <w:br/>
              <w:t>Identifică elementele funcționale ale unui aeroport pe planuri și scheme.</w:t>
            </w:r>
            <w:r w:rsidRPr="001D3EB5">
              <w:rPr>
                <w:rFonts w:ascii="Times New Roman" w:hAnsi="Times New Roman"/>
                <w:sz w:val="24"/>
                <w:szCs w:val="24"/>
              </w:rPr>
              <w:br/>
              <w:t>Analizează fluxurile de pasageri, cargo, aeronave și servicii la sol.</w:t>
            </w:r>
            <w:r w:rsidRPr="001D3EB5">
              <w:rPr>
                <w:rFonts w:ascii="Times New Roman" w:hAnsi="Times New Roman"/>
                <w:sz w:val="24"/>
                <w:szCs w:val="24"/>
              </w:rPr>
              <w:br/>
              <w:t>Corelează activitățile de handling, trafic aerian, securitate și logistică.</w:t>
            </w:r>
            <w:r w:rsidRPr="001D3EB5">
              <w:rPr>
                <w:rFonts w:ascii="Times New Roman" w:hAnsi="Times New Roman"/>
                <w:sz w:val="24"/>
                <w:szCs w:val="24"/>
              </w:rPr>
              <w:br/>
              <w:t>Evaluează interdependențele dintre exploatarea aeronavei și infrastructura aeroportuară.</w:t>
            </w:r>
          </w:p>
        </w:tc>
      </w:tr>
      <w:tr w:rsidR="002A2A27" w:rsidRPr="00813BB9" w14:paraId="207D0182" w14:textId="77777777" w:rsidTr="00A946AE">
        <w:trPr>
          <w:cantSplit/>
          <w:trHeight w:val="2329"/>
        </w:trPr>
        <w:tc>
          <w:tcPr>
            <w:tcW w:w="1008" w:type="dxa"/>
            <w:textDirection w:val="btLr"/>
            <w:vAlign w:val="center"/>
          </w:tcPr>
          <w:p w14:paraId="287CE7DC"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5AD7B664" w14:textId="71BEC001"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Aplică riguros cerințele de siguranță în analiza activităților de exploatare și mentenanță.</w:t>
            </w:r>
            <w:r w:rsidRPr="001D3EB5">
              <w:rPr>
                <w:rFonts w:ascii="Times New Roman" w:hAnsi="Times New Roman"/>
                <w:sz w:val="24"/>
                <w:szCs w:val="24"/>
              </w:rPr>
              <w:br/>
              <w:t>Recunoaște limitele responsabilităților tehnice și operaționale ale diferitelor categorii de personal.</w:t>
            </w:r>
            <w:r w:rsidRPr="001D3EB5">
              <w:rPr>
                <w:rFonts w:ascii="Times New Roman" w:hAnsi="Times New Roman"/>
                <w:sz w:val="24"/>
                <w:szCs w:val="24"/>
              </w:rPr>
              <w:br/>
              <w:t>Utilizează documentația tehnică și reglementările într-o manieră trasabilă.</w:t>
            </w:r>
            <w:r w:rsidRPr="001D3EB5">
              <w:rPr>
                <w:rFonts w:ascii="Times New Roman" w:hAnsi="Times New Roman"/>
                <w:sz w:val="24"/>
                <w:szCs w:val="24"/>
              </w:rPr>
              <w:br/>
              <w:t>Verifică datele utilizate în calculele de încărcare și centraj.</w:t>
            </w:r>
            <w:r w:rsidRPr="001D3EB5">
              <w:rPr>
                <w:rFonts w:ascii="Times New Roman" w:hAnsi="Times New Roman"/>
                <w:sz w:val="24"/>
                <w:szCs w:val="24"/>
              </w:rPr>
              <w:br/>
              <w:t>Identifică situațiile care necesită consultarea personalului autorizat sau a documentației aprobate.</w:t>
            </w:r>
            <w:r w:rsidRPr="001D3EB5">
              <w:rPr>
                <w:rFonts w:ascii="Times New Roman" w:hAnsi="Times New Roman"/>
                <w:sz w:val="24"/>
                <w:szCs w:val="24"/>
              </w:rPr>
              <w:br/>
              <w:t>Evaluează consecințele unei decizii de mentenanță asupra siguranței și disponibilității aeronavei.</w:t>
            </w:r>
            <w:r w:rsidRPr="001D3EB5">
              <w:rPr>
                <w:rFonts w:ascii="Times New Roman" w:hAnsi="Times New Roman"/>
                <w:sz w:val="24"/>
                <w:szCs w:val="24"/>
              </w:rPr>
              <w:br/>
              <w:t>Respectă principiile de asigurare și control al calității.</w:t>
            </w:r>
            <w:r w:rsidRPr="001D3EB5">
              <w:rPr>
                <w:rFonts w:ascii="Times New Roman" w:hAnsi="Times New Roman"/>
                <w:sz w:val="24"/>
                <w:szCs w:val="24"/>
              </w:rPr>
              <w:br/>
              <w:t>Analizează critic interacțiunea dintre servicii în cadrul operațiunilor aeroportuare.</w:t>
            </w:r>
            <w:r w:rsidRPr="001D3EB5">
              <w:rPr>
                <w:rFonts w:ascii="Times New Roman" w:hAnsi="Times New Roman"/>
                <w:sz w:val="24"/>
                <w:szCs w:val="24"/>
              </w:rPr>
              <w:br/>
              <w:t>Își organizează autonom activitatea de documentare și rezolvare a aplicațiilor.</w:t>
            </w:r>
            <w:r w:rsidRPr="001D3EB5">
              <w:rPr>
                <w:rFonts w:ascii="Times New Roman" w:hAnsi="Times New Roman"/>
                <w:sz w:val="24"/>
                <w:szCs w:val="24"/>
              </w:rPr>
              <w:br/>
              <w:t>Colaborează eficient în activitățile de laborator și demonstrații.</w:t>
            </w:r>
            <w:r w:rsidRPr="001D3EB5">
              <w:rPr>
                <w:rFonts w:ascii="Times New Roman" w:hAnsi="Times New Roman"/>
                <w:sz w:val="24"/>
                <w:szCs w:val="24"/>
              </w:rPr>
              <w:br/>
              <w:t>Comunică observațiile și concluziile tehnice într-o formă clară și argumentată.</w:t>
            </w:r>
            <w:r w:rsidRPr="001D3EB5">
              <w:rPr>
                <w:rFonts w:ascii="Times New Roman" w:hAnsi="Times New Roman"/>
                <w:sz w:val="24"/>
                <w:szCs w:val="24"/>
              </w:rPr>
              <w:br/>
              <w:t>Aplică principiile integrității academice și responsabilității profesionale.</w:t>
            </w:r>
          </w:p>
        </w:tc>
      </w:tr>
    </w:tbl>
    <w:p w14:paraId="76AF9045" w14:textId="77777777" w:rsidR="00801DB0" w:rsidRPr="00813BB9" w:rsidRDefault="00801DB0" w:rsidP="00813BB9">
      <w:pPr>
        <w:spacing w:after="0" w:line="240" w:lineRule="auto"/>
        <w:rPr>
          <w:rFonts w:ascii="Times New Roman" w:hAnsi="Times New Roman"/>
          <w:sz w:val="24"/>
          <w:szCs w:val="24"/>
        </w:rPr>
      </w:pPr>
    </w:p>
    <w:p w14:paraId="1B95A664" w14:textId="0FCB7BE2" w:rsidR="00A37EFD" w:rsidRPr="00EB1A3F" w:rsidRDefault="000B3BD0" w:rsidP="00EB1A3F">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265E68EB" w14:textId="4C3C42EB" w:rsidR="00154244" w:rsidRPr="001D3EB5" w:rsidRDefault="00A37EFD" w:rsidP="001D3EB5">
      <w:pPr>
        <w:jc w:val="both"/>
        <w:rPr>
          <w:rFonts w:ascii="Times New Roman" w:hAnsi="Times New Roman"/>
          <w:sz w:val="24"/>
          <w:szCs w:val="24"/>
        </w:rPr>
      </w:pPr>
      <w:r w:rsidRPr="001D3EB5">
        <w:rPr>
          <w:rFonts w:ascii="Times New Roman" w:hAnsi="Times New Roman"/>
          <w:sz w:val="24"/>
          <w:szCs w:val="24"/>
        </w:rPr>
        <w:t>Predarea combină explicația și prelegerea cu observarea, demonstrația și analiza unor situații reprezentative de exploatare, întreținere, reparare și operare aeroportuară. Sunt utilizate scheme, documente tehnice, exemple de proceduri și modele sau echipamente disponibile. Laboratorul dezvoltă aplicații privind pregătirea zborului, centrajul, navigația, documentația de mentenanță, deteriorările și reparațiile structurale și organizarea infrastructurii și serviciilor aeroportuare. Se urmărește corelarea permanentă a deciziilor tehnice cu siguranța, reglementările și responsabilitățile profesionale.</w:t>
      </w:r>
    </w:p>
    <w:p w14:paraId="0EEBBAF1"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4289DA72" w14:textId="77777777" w:rsidTr="00A946AE">
        <w:trPr>
          <w:jc w:val="center"/>
        </w:trPr>
        <w:tc>
          <w:tcPr>
            <w:tcW w:w="10021" w:type="dxa"/>
            <w:gridSpan w:val="3"/>
            <w:vAlign w:val="center"/>
          </w:tcPr>
          <w:p w14:paraId="046F728A" w14:textId="77777777" w:rsidR="004E7EF2" w:rsidRDefault="00897F46">
            <w:r>
              <w:rPr>
                <w:rFonts w:ascii="Times New Roman" w:hAnsi="Times New Roman"/>
                <w:b/>
              </w:rPr>
              <w:t>CURS</w:t>
            </w:r>
          </w:p>
        </w:tc>
      </w:tr>
      <w:tr w:rsidR="00AD6760" w:rsidRPr="00813BB9" w14:paraId="65A5E01E" w14:textId="77777777" w:rsidTr="00A946AE">
        <w:trPr>
          <w:jc w:val="center"/>
        </w:trPr>
        <w:tc>
          <w:tcPr>
            <w:tcW w:w="1271" w:type="dxa"/>
            <w:vAlign w:val="center"/>
          </w:tcPr>
          <w:p w14:paraId="3D8E17B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0F317CB6"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788A1DCB"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12E17DC9" w14:textId="77777777" w:rsidTr="00A946AE">
        <w:trPr>
          <w:jc w:val="center"/>
        </w:trPr>
        <w:tc>
          <w:tcPr>
            <w:tcW w:w="1271" w:type="dxa"/>
            <w:vAlign w:val="center"/>
          </w:tcPr>
          <w:p w14:paraId="2793C3FB"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I</w:t>
            </w:r>
          </w:p>
        </w:tc>
        <w:tc>
          <w:tcPr>
            <w:tcW w:w="7597" w:type="dxa"/>
          </w:tcPr>
          <w:p w14:paraId="6AD228EE" w14:textId="3AD5B332"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Introducere. Obiectivele disciplinei și integrarea exploatării, întreținerii, reparării și infrastructurii aeroportuare.</w:t>
            </w:r>
          </w:p>
        </w:tc>
        <w:tc>
          <w:tcPr>
            <w:tcW w:w="1153" w:type="dxa"/>
            <w:vAlign w:val="center"/>
          </w:tcPr>
          <w:p w14:paraId="1B792DDF"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5463B19D" w14:textId="77777777" w:rsidTr="00A946AE">
        <w:trPr>
          <w:jc w:val="center"/>
        </w:trPr>
        <w:tc>
          <w:tcPr>
            <w:tcW w:w="1271" w:type="dxa"/>
            <w:vAlign w:val="center"/>
          </w:tcPr>
          <w:p w14:paraId="6FA33D37"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II</w:t>
            </w:r>
          </w:p>
        </w:tc>
        <w:tc>
          <w:tcPr>
            <w:tcW w:w="7597" w:type="dxa"/>
          </w:tcPr>
          <w:p w14:paraId="647065D5" w14:textId="33484C32"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Aeronavele și clasificarea lor din perspectiva exploatării.</w:t>
            </w:r>
          </w:p>
        </w:tc>
        <w:tc>
          <w:tcPr>
            <w:tcW w:w="1153" w:type="dxa"/>
          </w:tcPr>
          <w:p w14:paraId="46FF8A26"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7EFF0BF5" w14:textId="77777777" w:rsidTr="00A946AE">
        <w:trPr>
          <w:jc w:val="center"/>
        </w:trPr>
        <w:tc>
          <w:tcPr>
            <w:tcW w:w="1271" w:type="dxa"/>
            <w:vAlign w:val="center"/>
          </w:tcPr>
          <w:p w14:paraId="0FA1BDC3"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lastRenderedPageBreak/>
              <w:t>III</w:t>
            </w:r>
          </w:p>
        </w:tc>
        <w:tc>
          <w:tcPr>
            <w:tcW w:w="7597" w:type="dxa"/>
          </w:tcPr>
          <w:p w14:paraId="4AF9A0A1" w14:textId="779FFB7E"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Reglementări și norme aeronautice privind exploatarea aeronavelor.</w:t>
            </w:r>
          </w:p>
        </w:tc>
        <w:tc>
          <w:tcPr>
            <w:tcW w:w="1153" w:type="dxa"/>
          </w:tcPr>
          <w:p w14:paraId="65942291"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6E1D2E5E" w14:textId="77777777" w:rsidTr="00A946AE">
        <w:trPr>
          <w:jc w:val="center"/>
        </w:trPr>
        <w:tc>
          <w:tcPr>
            <w:tcW w:w="1271" w:type="dxa"/>
            <w:vAlign w:val="center"/>
          </w:tcPr>
          <w:p w14:paraId="197ABCCD"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IV</w:t>
            </w:r>
          </w:p>
        </w:tc>
        <w:tc>
          <w:tcPr>
            <w:tcW w:w="7597" w:type="dxa"/>
          </w:tcPr>
          <w:p w14:paraId="14A9D59F" w14:textId="4F800F1A"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Elemente de meteorologie relevante pentru exploatarea aeronavelor.</w:t>
            </w:r>
          </w:p>
        </w:tc>
        <w:tc>
          <w:tcPr>
            <w:tcW w:w="1153" w:type="dxa"/>
          </w:tcPr>
          <w:p w14:paraId="527503BC"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2F368C03" w14:textId="77777777" w:rsidTr="00A946AE">
        <w:trPr>
          <w:jc w:val="center"/>
        </w:trPr>
        <w:tc>
          <w:tcPr>
            <w:tcW w:w="1271" w:type="dxa"/>
            <w:vAlign w:val="center"/>
          </w:tcPr>
          <w:p w14:paraId="7088BBA4"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V</w:t>
            </w:r>
          </w:p>
        </w:tc>
        <w:tc>
          <w:tcPr>
            <w:tcW w:w="7597" w:type="dxa"/>
          </w:tcPr>
          <w:p w14:paraId="48936735" w14:textId="7ED03BB9"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Instrumente, echipamente și proceduri de navigație.</w:t>
            </w:r>
          </w:p>
        </w:tc>
        <w:tc>
          <w:tcPr>
            <w:tcW w:w="1153" w:type="dxa"/>
          </w:tcPr>
          <w:p w14:paraId="59EB33FE"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48F757D8" w14:textId="77777777" w:rsidTr="00A946AE">
        <w:trPr>
          <w:jc w:val="center"/>
        </w:trPr>
        <w:tc>
          <w:tcPr>
            <w:tcW w:w="1271" w:type="dxa"/>
            <w:vAlign w:val="center"/>
          </w:tcPr>
          <w:p w14:paraId="5AA628C7"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VI</w:t>
            </w:r>
          </w:p>
        </w:tc>
        <w:tc>
          <w:tcPr>
            <w:tcW w:w="7597" w:type="dxa"/>
          </w:tcPr>
          <w:p w14:paraId="33774464" w14:textId="15901BE6"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Pregătirea zborului: centrajul aeronavei și planificarea rutei.</w:t>
            </w:r>
          </w:p>
        </w:tc>
        <w:tc>
          <w:tcPr>
            <w:tcW w:w="1153" w:type="dxa"/>
          </w:tcPr>
          <w:p w14:paraId="018791F7"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7728EA5A" w14:textId="77777777" w:rsidTr="00A946AE">
        <w:trPr>
          <w:jc w:val="center"/>
        </w:trPr>
        <w:tc>
          <w:tcPr>
            <w:tcW w:w="1271" w:type="dxa"/>
            <w:vAlign w:val="center"/>
          </w:tcPr>
          <w:p w14:paraId="53F1CC44"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VII</w:t>
            </w:r>
          </w:p>
        </w:tc>
        <w:tc>
          <w:tcPr>
            <w:tcW w:w="7597" w:type="dxa"/>
          </w:tcPr>
          <w:p w14:paraId="7E3626FD" w14:textId="548B0B6A"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Fazele zborului: decolare, evoluții, dirijarea aeronavei, ruta de zbor și aterizare. Infrastructura aeroportuară necesară.</w:t>
            </w:r>
          </w:p>
        </w:tc>
        <w:tc>
          <w:tcPr>
            <w:tcW w:w="1153" w:type="dxa"/>
          </w:tcPr>
          <w:p w14:paraId="7E82B363"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1CB6D6B7" w14:textId="77777777" w:rsidTr="00A946AE">
        <w:trPr>
          <w:jc w:val="center"/>
        </w:trPr>
        <w:tc>
          <w:tcPr>
            <w:tcW w:w="1271" w:type="dxa"/>
            <w:vAlign w:val="center"/>
          </w:tcPr>
          <w:p w14:paraId="77B3759A"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VIII</w:t>
            </w:r>
          </w:p>
        </w:tc>
        <w:tc>
          <w:tcPr>
            <w:tcW w:w="7597" w:type="dxa"/>
          </w:tcPr>
          <w:p w14:paraId="3AB39F57" w14:textId="7541B892"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Necesitatea întreținerii aeronavei. Programul de întreținere: definiții, scop și obiective.</w:t>
            </w:r>
          </w:p>
        </w:tc>
        <w:tc>
          <w:tcPr>
            <w:tcW w:w="1153" w:type="dxa"/>
          </w:tcPr>
          <w:p w14:paraId="17F492F7"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40B5D0DF" w14:textId="77777777" w:rsidTr="00A946AE">
        <w:trPr>
          <w:jc w:val="center"/>
        </w:trPr>
        <w:tc>
          <w:tcPr>
            <w:tcW w:w="1271" w:type="dxa"/>
            <w:vAlign w:val="center"/>
          </w:tcPr>
          <w:p w14:paraId="2D57DAD0"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IX</w:t>
            </w:r>
          </w:p>
        </w:tc>
        <w:tc>
          <w:tcPr>
            <w:tcW w:w="7597" w:type="dxa"/>
          </w:tcPr>
          <w:p w14:paraId="1E72171C" w14:textId="7552BBC9"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Prevederi regulamentare și documentația de întreținere. Norme de siguranță.</w:t>
            </w:r>
          </w:p>
        </w:tc>
        <w:tc>
          <w:tcPr>
            <w:tcW w:w="1153" w:type="dxa"/>
          </w:tcPr>
          <w:p w14:paraId="19ED53D5"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16919EBC" w14:textId="77777777" w:rsidTr="00A946AE">
        <w:trPr>
          <w:jc w:val="center"/>
        </w:trPr>
        <w:tc>
          <w:tcPr>
            <w:tcW w:w="1271" w:type="dxa"/>
            <w:vAlign w:val="center"/>
          </w:tcPr>
          <w:p w14:paraId="1A1AC139"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X</w:t>
            </w:r>
          </w:p>
        </w:tc>
        <w:tc>
          <w:tcPr>
            <w:tcW w:w="7597" w:type="dxa"/>
          </w:tcPr>
          <w:p w14:paraId="0F7362C1" w14:textId="01FB0CE1"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Organizarea serviciului tehnic și suportul logistic cu materiale.</w:t>
            </w:r>
          </w:p>
        </w:tc>
        <w:tc>
          <w:tcPr>
            <w:tcW w:w="1153" w:type="dxa"/>
          </w:tcPr>
          <w:p w14:paraId="58A03EAF"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4AC7EF6F" w14:textId="77777777" w:rsidTr="00A946AE">
        <w:trPr>
          <w:jc w:val="center"/>
        </w:trPr>
        <w:tc>
          <w:tcPr>
            <w:tcW w:w="1271" w:type="dxa"/>
            <w:vAlign w:val="center"/>
          </w:tcPr>
          <w:p w14:paraId="6B835FFF"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XI</w:t>
            </w:r>
          </w:p>
        </w:tc>
        <w:tc>
          <w:tcPr>
            <w:tcW w:w="7597" w:type="dxa"/>
          </w:tcPr>
          <w:p w14:paraId="2A06A157" w14:textId="1729B4C9"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Reparații specifice structurii aeronavei. Asigurarea și controlul calității.</w:t>
            </w:r>
          </w:p>
        </w:tc>
        <w:tc>
          <w:tcPr>
            <w:tcW w:w="1153" w:type="dxa"/>
          </w:tcPr>
          <w:p w14:paraId="5B684911"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66AB6BCF" w14:textId="77777777" w:rsidTr="00A946AE">
        <w:trPr>
          <w:jc w:val="center"/>
        </w:trPr>
        <w:tc>
          <w:tcPr>
            <w:tcW w:w="1271" w:type="dxa"/>
            <w:vAlign w:val="center"/>
          </w:tcPr>
          <w:p w14:paraId="7339627E"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XII</w:t>
            </w:r>
          </w:p>
        </w:tc>
        <w:tc>
          <w:tcPr>
            <w:tcW w:w="7597" w:type="dxa"/>
          </w:tcPr>
          <w:p w14:paraId="7B846E8F" w14:textId="36093A78"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Dezvoltarea regională. Planul aeroportului și construcția acestuia.</w:t>
            </w:r>
          </w:p>
        </w:tc>
        <w:tc>
          <w:tcPr>
            <w:tcW w:w="1153" w:type="dxa"/>
          </w:tcPr>
          <w:p w14:paraId="22926EA5"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787EBF61" w14:textId="77777777" w:rsidTr="00A946AE">
        <w:trPr>
          <w:jc w:val="center"/>
        </w:trPr>
        <w:tc>
          <w:tcPr>
            <w:tcW w:w="1271" w:type="dxa"/>
            <w:vAlign w:val="center"/>
          </w:tcPr>
          <w:p w14:paraId="5953C30F"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XIII</w:t>
            </w:r>
          </w:p>
        </w:tc>
        <w:tc>
          <w:tcPr>
            <w:tcW w:w="7597" w:type="dxa"/>
          </w:tcPr>
          <w:p w14:paraId="7D6EEEA3" w14:textId="1B14E7F6"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Infrastructura aeroportuară: clădiri, hangare, pistă și balizaj, terminale, control trafic, radar și comunicații.</w:t>
            </w:r>
          </w:p>
        </w:tc>
        <w:tc>
          <w:tcPr>
            <w:tcW w:w="1153" w:type="dxa"/>
          </w:tcPr>
          <w:p w14:paraId="23C5DB67"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154244" w:rsidRPr="00813BB9" w14:paraId="498E1C13" w14:textId="77777777" w:rsidTr="00A946AE">
        <w:trPr>
          <w:jc w:val="center"/>
        </w:trPr>
        <w:tc>
          <w:tcPr>
            <w:tcW w:w="1271" w:type="dxa"/>
            <w:vAlign w:val="center"/>
          </w:tcPr>
          <w:p w14:paraId="3180D896"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XIV</w:t>
            </w:r>
          </w:p>
        </w:tc>
        <w:tc>
          <w:tcPr>
            <w:tcW w:w="7597" w:type="dxa"/>
          </w:tcPr>
          <w:p w14:paraId="3701BEFF" w14:textId="62D91B42"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Personalul aeroportului, managementul spațiului aerian, manevrarea la sol, controlul traficului aerian, navigația, securitatea și serviciile aeroportuare.</w:t>
            </w:r>
          </w:p>
        </w:tc>
        <w:tc>
          <w:tcPr>
            <w:tcW w:w="1153" w:type="dxa"/>
          </w:tcPr>
          <w:p w14:paraId="59090192"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F972C4" w:rsidRPr="00813BB9" w14:paraId="50C350EC" w14:textId="77777777" w:rsidTr="00A946AE">
        <w:trPr>
          <w:jc w:val="center"/>
        </w:trPr>
        <w:tc>
          <w:tcPr>
            <w:tcW w:w="1271" w:type="dxa"/>
          </w:tcPr>
          <w:p w14:paraId="6BD7DD2A" w14:textId="77777777" w:rsidR="00F972C4" w:rsidRPr="00813BB9" w:rsidRDefault="00F972C4" w:rsidP="001D3EB5">
            <w:pPr>
              <w:spacing w:after="0" w:line="240" w:lineRule="auto"/>
              <w:rPr>
                <w:rFonts w:ascii="Times New Roman" w:hAnsi="Times New Roman"/>
                <w:sz w:val="24"/>
                <w:szCs w:val="24"/>
              </w:rPr>
            </w:pPr>
          </w:p>
        </w:tc>
        <w:tc>
          <w:tcPr>
            <w:tcW w:w="7597" w:type="dxa"/>
          </w:tcPr>
          <w:p w14:paraId="534C9369"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Total:</w:t>
            </w:r>
          </w:p>
        </w:tc>
        <w:tc>
          <w:tcPr>
            <w:tcW w:w="1153" w:type="dxa"/>
          </w:tcPr>
          <w:p w14:paraId="3BC0066D"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28</w:t>
            </w:r>
          </w:p>
        </w:tc>
      </w:tr>
      <w:tr w:rsidR="00144C38" w:rsidRPr="00813BB9" w14:paraId="71D58611" w14:textId="77777777" w:rsidTr="00A946AE">
        <w:trPr>
          <w:jc w:val="center"/>
        </w:trPr>
        <w:tc>
          <w:tcPr>
            <w:tcW w:w="10021" w:type="dxa"/>
            <w:gridSpan w:val="3"/>
            <w:vAlign w:val="center"/>
          </w:tcPr>
          <w:p w14:paraId="1F9A0C37" w14:textId="77777777" w:rsidR="001D3EB5" w:rsidRDefault="00897F46" w:rsidP="001D3EB5">
            <w:pPr>
              <w:spacing w:after="0"/>
              <w:rPr>
                <w:rFonts w:ascii="Times New Roman" w:hAnsi="Times New Roman"/>
                <w:sz w:val="24"/>
                <w:szCs w:val="24"/>
              </w:rPr>
            </w:pPr>
            <w:r w:rsidRPr="001D3EB5">
              <w:rPr>
                <w:rFonts w:ascii="Times New Roman" w:hAnsi="Times New Roman"/>
                <w:sz w:val="24"/>
                <w:szCs w:val="24"/>
              </w:rPr>
              <w:t>Bibliografie:</w:t>
            </w:r>
          </w:p>
          <w:p w14:paraId="1653AEA5" w14:textId="77777777" w:rsidR="001D3EB5" w:rsidRDefault="00897F46" w:rsidP="001D3EB5">
            <w:pPr>
              <w:pStyle w:val="ListParagraph"/>
              <w:numPr>
                <w:ilvl w:val="0"/>
                <w:numId w:val="30"/>
              </w:numPr>
              <w:spacing w:after="0"/>
              <w:rPr>
                <w:rFonts w:ascii="Times New Roman" w:hAnsi="Times New Roman"/>
                <w:sz w:val="24"/>
                <w:szCs w:val="24"/>
              </w:rPr>
            </w:pPr>
            <w:r w:rsidRPr="001D3EB5">
              <w:rPr>
                <w:rFonts w:ascii="Times New Roman" w:hAnsi="Times New Roman"/>
                <w:sz w:val="24"/>
                <w:szCs w:val="24"/>
              </w:rPr>
              <w:t xml:space="preserve">ICAO (2007). Air </w:t>
            </w:r>
            <w:proofErr w:type="spellStart"/>
            <w:r w:rsidRPr="001D3EB5">
              <w:rPr>
                <w:rFonts w:ascii="Times New Roman" w:hAnsi="Times New Roman"/>
                <w:sz w:val="24"/>
                <w:szCs w:val="24"/>
              </w:rPr>
              <w:t>Traffic</w:t>
            </w:r>
            <w:proofErr w:type="spellEnd"/>
            <w:r w:rsidRPr="001D3EB5">
              <w:rPr>
                <w:rFonts w:ascii="Times New Roman" w:hAnsi="Times New Roman"/>
                <w:sz w:val="24"/>
                <w:szCs w:val="24"/>
              </w:rPr>
              <w:t xml:space="preserve"> Management.</w:t>
            </w:r>
          </w:p>
          <w:p w14:paraId="1F8F3EED" w14:textId="77777777" w:rsidR="001D3EB5" w:rsidRDefault="00897F46" w:rsidP="001D3EB5">
            <w:pPr>
              <w:pStyle w:val="ListParagraph"/>
              <w:numPr>
                <w:ilvl w:val="0"/>
                <w:numId w:val="30"/>
              </w:numPr>
              <w:spacing w:after="0"/>
              <w:rPr>
                <w:rFonts w:ascii="Times New Roman" w:hAnsi="Times New Roman"/>
                <w:sz w:val="24"/>
                <w:szCs w:val="24"/>
              </w:rPr>
            </w:pPr>
            <w:r w:rsidRPr="001D3EB5">
              <w:rPr>
                <w:rFonts w:ascii="Times New Roman" w:hAnsi="Times New Roman"/>
                <w:sz w:val="24"/>
                <w:szCs w:val="24"/>
              </w:rPr>
              <w:t xml:space="preserve">ICAO (2007). Global Air </w:t>
            </w:r>
            <w:proofErr w:type="spellStart"/>
            <w:r w:rsidRPr="001D3EB5">
              <w:rPr>
                <w:rFonts w:ascii="Times New Roman" w:hAnsi="Times New Roman"/>
                <w:sz w:val="24"/>
                <w:szCs w:val="24"/>
              </w:rPr>
              <w:t>Navigation</w:t>
            </w:r>
            <w:proofErr w:type="spellEnd"/>
            <w:r w:rsidRPr="001D3EB5">
              <w:rPr>
                <w:rFonts w:ascii="Times New Roman" w:hAnsi="Times New Roman"/>
                <w:sz w:val="24"/>
                <w:szCs w:val="24"/>
              </w:rPr>
              <w:t xml:space="preserve"> Plan.</w:t>
            </w:r>
          </w:p>
          <w:p w14:paraId="60F4FB67" w14:textId="77777777" w:rsidR="001D3EB5" w:rsidRDefault="00897F46" w:rsidP="001D3EB5">
            <w:pPr>
              <w:pStyle w:val="ListParagraph"/>
              <w:numPr>
                <w:ilvl w:val="0"/>
                <w:numId w:val="30"/>
              </w:numPr>
              <w:spacing w:after="0"/>
              <w:rPr>
                <w:rFonts w:ascii="Times New Roman" w:hAnsi="Times New Roman"/>
                <w:sz w:val="24"/>
                <w:szCs w:val="24"/>
              </w:rPr>
            </w:pPr>
            <w:proofErr w:type="spellStart"/>
            <w:r w:rsidRPr="001D3EB5">
              <w:rPr>
                <w:rFonts w:ascii="Times New Roman" w:hAnsi="Times New Roman"/>
                <w:sz w:val="24"/>
                <w:szCs w:val="24"/>
              </w:rPr>
              <w:t>Kazda</w:t>
            </w:r>
            <w:proofErr w:type="spellEnd"/>
            <w:r w:rsidRPr="001D3EB5">
              <w:rPr>
                <w:rFonts w:ascii="Times New Roman" w:hAnsi="Times New Roman"/>
                <w:sz w:val="24"/>
                <w:szCs w:val="24"/>
              </w:rPr>
              <w:t>, A., Caves, R. E. (2007). Airport Design and Operation. Elsevier.</w:t>
            </w:r>
          </w:p>
          <w:p w14:paraId="0940E134" w14:textId="77777777" w:rsidR="001D3EB5" w:rsidRDefault="00897F46" w:rsidP="001D3EB5">
            <w:pPr>
              <w:pStyle w:val="ListParagraph"/>
              <w:numPr>
                <w:ilvl w:val="0"/>
                <w:numId w:val="30"/>
              </w:numPr>
              <w:spacing w:after="0"/>
              <w:rPr>
                <w:rFonts w:ascii="Times New Roman" w:hAnsi="Times New Roman"/>
                <w:sz w:val="24"/>
                <w:szCs w:val="24"/>
              </w:rPr>
            </w:pPr>
            <w:r w:rsidRPr="001D3EB5">
              <w:rPr>
                <w:rFonts w:ascii="Times New Roman" w:hAnsi="Times New Roman"/>
                <w:sz w:val="24"/>
                <w:szCs w:val="24"/>
              </w:rPr>
              <w:t xml:space="preserve">Love, M. C. (1999). Flight Maneuvers. </w:t>
            </w:r>
            <w:proofErr w:type="spellStart"/>
            <w:r w:rsidRPr="001D3EB5">
              <w:rPr>
                <w:rFonts w:ascii="Times New Roman" w:hAnsi="Times New Roman"/>
                <w:sz w:val="24"/>
                <w:szCs w:val="24"/>
              </w:rPr>
              <w:t>McGraw</w:t>
            </w:r>
            <w:proofErr w:type="spellEnd"/>
            <w:r w:rsidRPr="001D3EB5">
              <w:rPr>
                <w:rFonts w:ascii="Times New Roman" w:hAnsi="Times New Roman"/>
                <w:sz w:val="24"/>
                <w:szCs w:val="24"/>
              </w:rPr>
              <w:t>-Hill.</w:t>
            </w:r>
          </w:p>
          <w:p w14:paraId="6240FD07" w14:textId="77777777" w:rsidR="001D3EB5" w:rsidRDefault="00897F46" w:rsidP="001D3EB5">
            <w:pPr>
              <w:pStyle w:val="ListParagraph"/>
              <w:numPr>
                <w:ilvl w:val="0"/>
                <w:numId w:val="30"/>
              </w:numPr>
              <w:spacing w:after="0"/>
              <w:rPr>
                <w:rFonts w:ascii="Times New Roman" w:hAnsi="Times New Roman"/>
                <w:sz w:val="24"/>
                <w:szCs w:val="24"/>
              </w:rPr>
            </w:pPr>
            <w:proofErr w:type="spellStart"/>
            <w:r w:rsidRPr="001D3EB5">
              <w:rPr>
                <w:rFonts w:ascii="Times New Roman" w:hAnsi="Times New Roman"/>
                <w:sz w:val="24"/>
                <w:szCs w:val="24"/>
              </w:rPr>
              <w:t>Kroes</w:t>
            </w:r>
            <w:proofErr w:type="spellEnd"/>
            <w:r w:rsidRPr="001D3EB5">
              <w:rPr>
                <w:rFonts w:ascii="Times New Roman" w:hAnsi="Times New Roman"/>
                <w:sz w:val="24"/>
                <w:szCs w:val="24"/>
              </w:rPr>
              <w:t xml:space="preserve">, M. J., Watkins, W. A., Delp, F. (1993). Aircraft Maintenance and Repair. </w:t>
            </w:r>
            <w:proofErr w:type="spellStart"/>
            <w:r w:rsidRPr="001D3EB5">
              <w:rPr>
                <w:rFonts w:ascii="Times New Roman" w:hAnsi="Times New Roman"/>
                <w:sz w:val="24"/>
                <w:szCs w:val="24"/>
              </w:rPr>
              <w:t>McGraw</w:t>
            </w:r>
            <w:proofErr w:type="spellEnd"/>
            <w:r w:rsidRPr="001D3EB5">
              <w:rPr>
                <w:rFonts w:ascii="Times New Roman" w:hAnsi="Times New Roman"/>
                <w:sz w:val="24"/>
                <w:szCs w:val="24"/>
              </w:rPr>
              <w:t>-Hill.</w:t>
            </w:r>
          </w:p>
          <w:p w14:paraId="26B2F891" w14:textId="77777777" w:rsidR="001D3EB5" w:rsidRDefault="00897F46" w:rsidP="001D3EB5">
            <w:pPr>
              <w:pStyle w:val="ListParagraph"/>
              <w:numPr>
                <w:ilvl w:val="0"/>
                <w:numId w:val="30"/>
              </w:numPr>
              <w:spacing w:after="0"/>
              <w:rPr>
                <w:rFonts w:ascii="Times New Roman" w:hAnsi="Times New Roman"/>
                <w:sz w:val="24"/>
                <w:szCs w:val="24"/>
              </w:rPr>
            </w:pPr>
            <w:proofErr w:type="spellStart"/>
            <w:r w:rsidRPr="001D3EB5">
              <w:rPr>
                <w:rFonts w:ascii="Times New Roman" w:hAnsi="Times New Roman"/>
                <w:sz w:val="24"/>
                <w:szCs w:val="24"/>
              </w:rPr>
              <w:t>Lankford</w:t>
            </w:r>
            <w:proofErr w:type="spellEnd"/>
            <w:r w:rsidRPr="001D3EB5">
              <w:rPr>
                <w:rFonts w:ascii="Times New Roman" w:hAnsi="Times New Roman"/>
                <w:sz w:val="24"/>
                <w:szCs w:val="24"/>
              </w:rPr>
              <w:t xml:space="preserve">, T. T. (2001). Aviation Weather Handbook. </w:t>
            </w:r>
            <w:proofErr w:type="spellStart"/>
            <w:r w:rsidRPr="001D3EB5">
              <w:rPr>
                <w:rFonts w:ascii="Times New Roman" w:hAnsi="Times New Roman"/>
                <w:sz w:val="24"/>
                <w:szCs w:val="24"/>
              </w:rPr>
              <w:t>McGraw</w:t>
            </w:r>
            <w:proofErr w:type="spellEnd"/>
            <w:r w:rsidRPr="001D3EB5">
              <w:rPr>
                <w:rFonts w:ascii="Times New Roman" w:hAnsi="Times New Roman"/>
                <w:sz w:val="24"/>
                <w:szCs w:val="24"/>
              </w:rPr>
              <w:t>-Hill.</w:t>
            </w:r>
          </w:p>
          <w:p w14:paraId="4A6E03A7" w14:textId="77777777" w:rsidR="001D3EB5" w:rsidRDefault="00897F46" w:rsidP="001D3EB5">
            <w:pPr>
              <w:pStyle w:val="ListParagraph"/>
              <w:numPr>
                <w:ilvl w:val="0"/>
                <w:numId w:val="30"/>
              </w:numPr>
              <w:spacing w:after="0"/>
              <w:rPr>
                <w:rFonts w:ascii="Times New Roman" w:hAnsi="Times New Roman"/>
                <w:sz w:val="24"/>
                <w:szCs w:val="24"/>
              </w:rPr>
            </w:pPr>
            <w:r w:rsidRPr="001D3EB5">
              <w:rPr>
                <w:rFonts w:ascii="Times New Roman" w:hAnsi="Times New Roman"/>
                <w:sz w:val="24"/>
                <w:szCs w:val="24"/>
              </w:rPr>
              <w:t xml:space="preserve">Pleter, O. T. </w:t>
            </w:r>
            <w:proofErr w:type="spellStart"/>
            <w:r w:rsidRPr="001D3EB5">
              <w:rPr>
                <w:rFonts w:ascii="Times New Roman" w:hAnsi="Times New Roman"/>
                <w:sz w:val="24"/>
                <w:szCs w:val="24"/>
              </w:rPr>
              <w:t>Introduction</w:t>
            </w:r>
            <w:proofErr w:type="spellEnd"/>
            <w:r w:rsidRPr="001D3EB5">
              <w:rPr>
                <w:rFonts w:ascii="Times New Roman" w:hAnsi="Times New Roman"/>
                <w:sz w:val="24"/>
                <w:szCs w:val="24"/>
              </w:rPr>
              <w:t xml:space="preserve"> </w:t>
            </w:r>
            <w:proofErr w:type="spellStart"/>
            <w:r w:rsidRPr="001D3EB5">
              <w:rPr>
                <w:rFonts w:ascii="Times New Roman" w:hAnsi="Times New Roman"/>
                <w:sz w:val="24"/>
                <w:szCs w:val="24"/>
              </w:rPr>
              <w:t>to</w:t>
            </w:r>
            <w:proofErr w:type="spellEnd"/>
            <w:r w:rsidRPr="001D3EB5">
              <w:rPr>
                <w:rFonts w:ascii="Times New Roman" w:hAnsi="Times New Roman"/>
                <w:sz w:val="24"/>
                <w:szCs w:val="24"/>
              </w:rPr>
              <w:t xml:space="preserve"> Aerospace Engineering.</w:t>
            </w:r>
          </w:p>
          <w:p w14:paraId="700458F4" w14:textId="23BDFBB5" w:rsidR="004E7EF2" w:rsidRPr="001D3EB5" w:rsidRDefault="00897F46" w:rsidP="001D3EB5">
            <w:pPr>
              <w:pStyle w:val="ListParagraph"/>
              <w:numPr>
                <w:ilvl w:val="0"/>
                <w:numId w:val="30"/>
              </w:numPr>
              <w:spacing w:after="0"/>
              <w:rPr>
                <w:rFonts w:ascii="Times New Roman" w:hAnsi="Times New Roman"/>
                <w:sz w:val="24"/>
                <w:szCs w:val="24"/>
              </w:rPr>
            </w:pPr>
            <w:r w:rsidRPr="001D3EB5">
              <w:rPr>
                <w:rFonts w:ascii="Times New Roman" w:hAnsi="Times New Roman"/>
                <w:sz w:val="24"/>
                <w:szCs w:val="24"/>
              </w:rPr>
              <w:t xml:space="preserve">EASA. Part-66, </w:t>
            </w:r>
            <w:proofErr w:type="spellStart"/>
            <w:r w:rsidRPr="001D3EB5">
              <w:rPr>
                <w:rFonts w:ascii="Times New Roman" w:hAnsi="Times New Roman"/>
                <w:sz w:val="24"/>
                <w:szCs w:val="24"/>
              </w:rPr>
              <w:t>Modules</w:t>
            </w:r>
            <w:proofErr w:type="spellEnd"/>
            <w:r w:rsidRPr="001D3EB5">
              <w:rPr>
                <w:rFonts w:ascii="Times New Roman" w:hAnsi="Times New Roman"/>
                <w:sz w:val="24"/>
                <w:szCs w:val="24"/>
              </w:rPr>
              <w:t xml:space="preserve"> 6 </w:t>
            </w:r>
            <w:proofErr w:type="spellStart"/>
            <w:r w:rsidRPr="001D3EB5">
              <w:rPr>
                <w:rFonts w:ascii="Times New Roman" w:hAnsi="Times New Roman"/>
                <w:sz w:val="24"/>
                <w:szCs w:val="24"/>
              </w:rPr>
              <w:t>and</w:t>
            </w:r>
            <w:proofErr w:type="spellEnd"/>
            <w:r w:rsidRPr="001D3EB5">
              <w:rPr>
                <w:rFonts w:ascii="Times New Roman" w:hAnsi="Times New Roman"/>
                <w:sz w:val="24"/>
                <w:szCs w:val="24"/>
              </w:rPr>
              <w:t xml:space="preserve"> 11.</w:t>
            </w:r>
          </w:p>
        </w:tc>
      </w:tr>
    </w:tbl>
    <w:p w14:paraId="27853CED"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5244F030" w14:textId="77777777" w:rsidTr="00A946AE">
        <w:trPr>
          <w:trHeight w:val="310"/>
          <w:jc w:val="center"/>
        </w:trPr>
        <w:tc>
          <w:tcPr>
            <w:tcW w:w="10041" w:type="dxa"/>
            <w:gridSpan w:val="3"/>
            <w:vAlign w:val="center"/>
          </w:tcPr>
          <w:p w14:paraId="3D7F2897" w14:textId="77777777" w:rsidR="004E7EF2" w:rsidRDefault="00897F46">
            <w:r>
              <w:rPr>
                <w:rFonts w:ascii="Times New Roman" w:hAnsi="Times New Roman"/>
                <w:b/>
              </w:rPr>
              <w:t>LABORATOR</w:t>
            </w:r>
          </w:p>
        </w:tc>
      </w:tr>
      <w:tr w:rsidR="00AD6760" w:rsidRPr="00813BB9" w14:paraId="08D153F4" w14:textId="77777777" w:rsidTr="00A946AE">
        <w:trPr>
          <w:trHeight w:val="310"/>
          <w:jc w:val="center"/>
        </w:trPr>
        <w:tc>
          <w:tcPr>
            <w:tcW w:w="734" w:type="dxa"/>
            <w:vAlign w:val="center"/>
          </w:tcPr>
          <w:p w14:paraId="39BF384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77DEE9A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3DB5F6FE"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6898C5AC" w14:textId="77777777" w:rsidTr="00A946AE">
        <w:trPr>
          <w:trHeight w:val="310"/>
          <w:jc w:val="center"/>
        </w:trPr>
        <w:tc>
          <w:tcPr>
            <w:tcW w:w="734" w:type="dxa"/>
          </w:tcPr>
          <w:p w14:paraId="618E7DC6"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1.</w:t>
            </w:r>
          </w:p>
        </w:tc>
        <w:tc>
          <w:tcPr>
            <w:tcW w:w="8137" w:type="dxa"/>
          </w:tcPr>
          <w:p w14:paraId="327BEF5F" w14:textId="6148CCE6"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Exploatarea aeronavelor: identificarea documentelor și informațiilor necesare pregătirii unei misiuni de zbor.</w:t>
            </w:r>
          </w:p>
        </w:tc>
        <w:tc>
          <w:tcPr>
            <w:tcW w:w="1170" w:type="dxa"/>
          </w:tcPr>
          <w:p w14:paraId="579ACC34"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FB27BC" w:rsidRPr="00813BB9" w14:paraId="2CEC6AB9" w14:textId="77777777" w:rsidTr="00A946AE">
        <w:trPr>
          <w:trHeight w:val="310"/>
          <w:jc w:val="center"/>
        </w:trPr>
        <w:tc>
          <w:tcPr>
            <w:tcW w:w="734" w:type="dxa"/>
          </w:tcPr>
          <w:p w14:paraId="47E44F12"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c>
          <w:tcPr>
            <w:tcW w:w="8137" w:type="dxa"/>
          </w:tcPr>
          <w:p w14:paraId="1CBA3B7C" w14:textId="5B24132A"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Pregătirea zborului: exercițiu de centraj, încărcare și planificare a rutei.</w:t>
            </w:r>
          </w:p>
        </w:tc>
        <w:tc>
          <w:tcPr>
            <w:tcW w:w="1170" w:type="dxa"/>
          </w:tcPr>
          <w:p w14:paraId="2F88C4A3"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FB27BC" w:rsidRPr="00813BB9" w14:paraId="06B000B1" w14:textId="77777777" w:rsidTr="00A946AE">
        <w:trPr>
          <w:trHeight w:val="310"/>
          <w:jc w:val="center"/>
        </w:trPr>
        <w:tc>
          <w:tcPr>
            <w:tcW w:w="734" w:type="dxa"/>
          </w:tcPr>
          <w:p w14:paraId="04C6F5F4"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3.</w:t>
            </w:r>
          </w:p>
        </w:tc>
        <w:tc>
          <w:tcPr>
            <w:tcW w:w="8137" w:type="dxa"/>
          </w:tcPr>
          <w:p w14:paraId="5FD654B3" w14:textId="120024FA"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Navigație și exploatare: identificarea echipamentelor, procedurilor și informațiilor meteorologice utilizate în operare.</w:t>
            </w:r>
          </w:p>
        </w:tc>
        <w:tc>
          <w:tcPr>
            <w:tcW w:w="1170" w:type="dxa"/>
          </w:tcPr>
          <w:p w14:paraId="3C7C46AC"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FB27BC" w:rsidRPr="00813BB9" w14:paraId="715A484D" w14:textId="77777777" w:rsidTr="00A946AE">
        <w:trPr>
          <w:trHeight w:val="310"/>
          <w:jc w:val="center"/>
        </w:trPr>
        <w:tc>
          <w:tcPr>
            <w:tcW w:w="734" w:type="dxa"/>
          </w:tcPr>
          <w:p w14:paraId="29172F5D"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4.</w:t>
            </w:r>
          </w:p>
        </w:tc>
        <w:tc>
          <w:tcPr>
            <w:tcW w:w="8137" w:type="dxa"/>
          </w:tcPr>
          <w:p w14:paraId="7980CAF0" w14:textId="2A9741D2"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Întreținerea aeronavelor: analiza unui program de întreținere și a documentației tehnice asociate.</w:t>
            </w:r>
          </w:p>
        </w:tc>
        <w:tc>
          <w:tcPr>
            <w:tcW w:w="1170" w:type="dxa"/>
          </w:tcPr>
          <w:p w14:paraId="5CF65651"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FB27BC" w:rsidRPr="00813BB9" w14:paraId="64A96F6B" w14:textId="77777777" w:rsidTr="00A946AE">
        <w:trPr>
          <w:trHeight w:val="310"/>
          <w:jc w:val="center"/>
        </w:trPr>
        <w:tc>
          <w:tcPr>
            <w:tcW w:w="734" w:type="dxa"/>
          </w:tcPr>
          <w:p w14:paraId="2F949AE0"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5.</w:t>
            </w:r>
          </w:p>
        </w:tc>
        <w:tc>
          <w:tcPr>
            <w:tcW w:w="8137" w:type="dxa"/>
          </w:tcPr>
          <w:p w14:paraId="7306423D" w14:textId="07C4D535"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Repararea aeronavelor: identificarea unor deteriorări structurale și selectarea principiilor/procedurilor de reparație aplicabile.</w:t>
            </w:r>
          </w:p>
        </w:tc>
        <w:tc>
          <w:tcPr>
            <w:tcW w:w="1170" w:type="dxa"/>
          </w:tcPr>
          <w:p w14:paraId="52280735"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FB27BC" w:rsidRPr="00813BB9" w14:paraId="3F939B03" w14:textId="77777777" w:rsidTr="00A946AE">
        <w:trPr>
          <w:trHeight w:val="310"/>
          <w:jc w:val="center"/>
        </w:trPr>
        <w:tc>
          <w:tcPr>
            <w:tcW w:w="734" w:type="dxa"/>
          </w:tcPr>
          <w:p w14:paraId="53243CAD"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6.</w:t>
            </w:r>
          </w:p>
        </w:tc>
        <w:tc>
          <w:tcPr>
            <w:tcW w:w="8137" w:type="dxa"/>
          </w:tcPr>
          <w:p w14:paraId="3038ACC3" w14:textId="25340369"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 xml:space="preserve">Infrastructura aeroportuară: identificarea componentelor funcționale ale unui </w:t>
            </w:r>
            <w:r w:rsidRPr="001D3EB5">
              <w:rPr>
                <w:rFonts w:ascii="Times New Roman" w:hAnsi="Times New Roman"/>
                <w:sz w:val="24"/>
                <w:szCs w:val="24"/>
              </w:rPr>
              <w:lastRenderedPageBreak/>
              <w:t>aeroport și a fluxurilor operaționale.</w:t>
            </w:r>
          </w:p>
        </w:tc>
        <w:tc>
          <w:tcPr>
            <w:tcW w:w="1170" w:type="dxa"/>
          </w:tcPr>
          <w:p w14:paraId="09488E9C"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lastRenderedPageBreak/>
              <w:t>2</w:t>
            </w:r>
          </w:p>
        </w:tc>
      </w:tr>
      <w:tr w:rsidR="00FB27BC" w:rsidRPr="00813BB9" w14:paraId="1E2D9130" w14:textId="77777777" w:rsidTr="00A946AE">
        <w:trPr>
          <w:trHeight w:val="310"/>
          <w:jc w:val="center"/>
        </w:trPr>
        <w:tc>
          <w:tcPr>
            <w:tcW w:w="734" w:type="dxa"/>
          </w:tcPr>
          <w:p w14:paraId="1CAE9F9A"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7.</w:t>
            </w:r>
          </w:p>
        </w:tc>
        <w:tc>
          <w:tcPr>
            <w:tcW w:w="8137" w:type="dxa"/>
          </w:tcPr>
          <w:p w14:paraId="722DA4CB" w14:textId="57738C9D"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Activități și servicii aeroportuare: analiză integrată a handlingului la sol, serviciului tehnic, controlului traficului, securității și logisticii.</w:t>
            </w:r>
          </w:p>
        </w:tc>
        <w:tc>
          <w:tcPr>
            <w:tcW w:w="1170" w:type="dxa"/>
          </w:tcPr>
          <w:p w14:paraId="5C17F562" w14:textId="77777777" w:rsidR="004E7EF2" w:rsidRPr="001D3EB5" w:rsidRDefault="00897F46" w:rsidP="001D3EB5">
            <w:pPr>
              <w:spacing w:after="0"/>
              <w:rPr>
                <w:rFonts w:ascii="Times New Roman" w:hAnsi="Times New Roman"/>
                <w:sz w:val="24"/>
                <w:szCs w:val="24"/>
              </w:rPr>
            </w:pPr>
            <w:r w:rsidRPr="001D3EB5">
              <w:rPr>
                <w:rFonts w:ascii="Times New Roman" w:hAnsi="Times New Roman"/>
                <w:sz w:val="24"/>
                <w:szCs w:val="24"/>
              </w:rPr>
              <w:t>2</w:t>
            </w:r>
          </w:p>
        </w:tc>
      </w:tr>
      <w:tr w:rsidR="00AD6760" w:rsidRPr="00813BB9" w14:paraId="0961832A" w14:textId="77777777" w:rsidTr="00A946AE">
        <w:trPr>
          <w:jc w:val="center"/>
        </w:trPr>
        <w:tc>
          <w:tcPr>
            <w:tcW w:w="734" w:type="dxa"/>
          </w:tcPr>
          <w:p w14:paraId="55279715" w14:textId="77777777" w:rsidR="00AD6760" w:rsidRPr="00813BB9" w:rsidRDefault="00AD6760" w:rsidP="001D3EB5">
            <w:pPr>
              <w:spacing w:after="0"/>
              <w:rPr>
                <w:rFonts w:ascii="Times New Roman" w:hAnsi="Times New Roman"/>
                <w:sz w:val="24"/>
                <w:szCs w:val="24"/>
              </w:rPr>
            </w:pPr>
          </w:p>
        </w:tc>
        <w:tc>
          <w:tcPr>
            <w:tcW w:w="8137" w:type="dxa"/>
          </w:tcPr>
          <w:p w14:paraId="6ADBE6C1" w14:textId="77777777" w:rsidR="004E7EF2" w:rsidRPr="001D3EB5" w:rsidRDefault="00897F46" w:rsidP="001D3EB5">
            <w:pPr>
              <w:rPr>
                <w:rFonts w:ascii="Times New Roman" w:hAnsi="Times New Roman"/>
                <w:sz w:val="24"/>
                <w:szCs w:val="24"/>
              </w:rPr>
            </w:pPr>
            <w:r w:rsidRPr="001D3EB5">
              <w:rPr>
                <w:rFonts w:ascii="Times New Roman" w:hAnsi="Times New Roman"/>
                <w:sz w:val="24"/>
                <w:szCs w:val="24"/>
              </w:rPr>
              <w:t>Total:</w:t>
            </w:r>
          </w:p>
        </w:tc>
        <w:tc>
          <w:tcPr>
            <w:tcW w:w="1170" w:type="dxa"/>
          </w:tcPr>
          <w:p w14:paraId="11306A0F" w14:textId="77777777" w:rsidR="004E7EF2" w:rsidRPr="001D3EB5" w:rsidRDefault="00897F46" w:rsidP="001D3EB5">
            <w:pPr>
              <w:rPr>
                <w:rFonts w:ascii="Times New Roman" w:hAnsi="Times New Roman"/>
                <w:sz w:val="24"/>
                <w:szCs w:val="24"/>
              </w:rPr>
            </w:pPr>
            <w:r w:rsidRPr="001D3EB5">
              <w:rPr>
                <w:rFonts w:ascii="Times New Roman" w:hAnsi="Times New Roman"/>
                <w:sz w:val="24"/>
                <w:szCs w:val="24"/>
              </w:rPr>
              <w:t>14</w:t>
            </w:r>
          </w:p>
        </w:tc>
      </w:tr>
      <w:tr w:rsidR="00144C38" w:rsidRPr="00813BB9" w14:paraId="5CC1EB2E" w14:textId="77777777" w:rsidTr="00A946AE">
        <w:trPr>
          <w:trHeight w:val="980"/>
          <w:jc w:val="center"/>
        </w:trPr>
        <w:tc>
          <w:tcPr>
            <w:tcW w:w="10041" w:type="dxa"/>
            <w:gridSpan w:val="3"/>
            <w:vAlign w:val="center"/>
          </w:tcPr>
          <w:p w14:paraId="4DD0A228" w14:textId="77777777" w:rsidR="001D3EB5" w:rsidRDefault="00897F46" w:rsidP="001D3EB5">
            <w:pPr>
              <w:spacing w:after="0"/>
              <w:rPr>
                <w:rFonts w:ascii="Times New Roman" w:hAnsi="Times New Roman"/>
                <w:sz w:val="24"/>
                <w:szCs w:val="24"/>
              </w:rPr>
            </w:pPr>
            <w:r w:rsidRPr="001D3EB5">
              <w:rPr>
                <w:rFonts w:ascii="Times New Roman" w:hAnsi="Times New Roman"/>
                <w:sz w:val="24"/>
                <w:szCs w:val="24"/>
              </w:rPr>
              <w:t>Bibliografie:</w:t>
            </w:r>
          </w:p>
          <w:p w14:paraId="7EB55CD3" w14:textId="77777777" w:rsidR="001D3EB5" w:rsidRDefault="00897F46" w:rsidP="001D3EB5">
            <w:pPr>
              <w:pStyle w:val="ListParagraph"/>
              <w:numPr>
                <w:ilvl w:val="0"/>
                <w:numId w:val="31"/>
              </w:numPr>
              <w:spacing w:after="0"/>
              <w:rPr>
                <w:rFonts w:ascii="Times New Roman" w:hAnsi="Times New Roman"/>
                <w:sz w:val="24"/>
                <w:szCs w:val="24"/>
              </w:rPr>
            </w:pPr>
            <w:r w:rsidRPr="001D3EB5">
              <w:rPr>
                <w:rFonts w:ascii="Times New Roman" w:hAnsi="Times New Roman"/>
                <w:sz w:val="24"/>
                <w:szCs w:val="24"/>
              </w:rPr>
              <w:t xml:space="preserve">ICAO (2007). Air </w:t>
            </w:r>
            <w:proofErr w:type="spellStart"/>
            <w:r w:rsidRPr="001D3EB5">
              <w:rPr>
                <w:rFonts w:ascii="Times New Roman" w:hAnsi="Times New Roman"/>
                <w:sz w:val="24"/>
                <w:szCs w:val="24"/>
              </w:rPr>
              <w:t>Traffic</w:t>
            </w:r>
            <w:proofErr w:type="spellEnd"/>
            <w:r w:rsidRPr="001D3EB5">
              <w:rPr>
                <w:rFonts w:ascii="Times New Roman" w:hAnsi="Times New Roman"/>
                <w:sz w:val="24"/>
                <w:szCs w:val="24"/>
              </w:rPr>
              <w:t xml:space="preserve"> Management.</w:t>
            </w:r>
          </w:p>
          <w:p w14:paraId="3D918F12" w14:textId="77777777" w:rsidR="001D3EB5" w:rsidRDefault="00897F46" w:rsidP="001D3EB5">
            <w:pPr>
              <w:pStyle w:val="ListParagraph"/>
              <w:numPr>
                <w:ilvl w:val="0"/>
                <w:numId w:val="31"/>
              </w:numPr>
              <w:spacing w:after="0"/>
              <w:rPr>
                <w:rFonts w:ascii="Times New Roman" w:hAnsi="Times New Roman"/>
                <w:sz w:val="24"/>
                <w:szCs w:val="24"/>
              </w:rPr>
            </w:pPr>
            <w:r w:rsidRPr="001D3EB5">
              <w:rPr>
                <w:rFonts w:ascii="Times New Roman" w:hAnsi="Times New Roman"/>
                <w:sz w:val="24"/>
                <w:szCs w:val="24"/>
              </w:rPr>
              <w:t xml:space="preserve">ICAO (2007). Global Air </w:t>
            </w:r>
            <w:proofErr w:type="spellStart"/>
            <w:r w:rsidRPr="001D3EB5">
              <w:rPr>
                <w:rFonts w:ascii="Times New Roman" w:hAnsi="Times New Roman"/>
                <w:sz w:val="24"/>
                <w:szCs w:val="24"/>
              </w:rPr>
              <w:t>Navigation</w:t>
            </w:r>
            <w:proofErr w:type="spellEnd"/>
            <w:r w:rsidRPr="001D3EB5">
              <w:rPr>
                <w:rFonts w:ascii="Times New Roman" w:hAnsi="Times New Roman"/>
                <w:sz w:val="24"/>
                <w:szCs w:val="24"/>
              </w:rPr>
              <w:t xml:space="preserve"> Plan.</w:t>
            </w:r>
          </w:p>
          <w:p w14:paraId="34DAF2E0" w14:textId="77777777" w:rsidR="001D3EB5" w:rsidRDefault="00897F46" w:rsidP="001D3EB5">
            <w:pPr>
              <w:pStyle w:val="ListParagraph"/>
              <w:numPr>
                <w:ilvl w:val="0"/>
                <w:numId w:val="31"/>
              </w:numPr>
              <w:spacing w:after="0"/>
              <w:rPr>
                <w:rFonts w:ascii="Times New Roman" w:hAnsi="Times New Roman"/>
                <w:sz w:val="24"/>
                <w:szCs w:val="24"/>
              </w:rPr>
            </w:pPr>
            <w:proofErr w:type="spellStart"/>
            <w:r w:rsidRPr="001D3EB5">
              <w:rPr>
                <w:rFonts w:ascii="Times New Roman" w:hAnsi="Times New Roman"/>
                <w:sz w:val="24"/>
                <w:szCs w:val="24"/>
              </w:rPr>
              <w:t>Kazda</w:t>
            </w:r>
            <w:proofErr w:type="spellEnd"/>
            <w:r w:rsidRPr="001D3EB5">
              <w:rPr>
                <w:rFonts w:ascii="Times New Roman" w:hAnsi="Times New Roman"/>
                <w:sz w:val="24"/>
                <w:szCs w:val="24"/>
              </w:rPr>
              <w:t>, A., Caves, R. E. (2007). Airport Design and Operation. Elsevier.</w:t>
            </w:r>
          </w:p>
          <w:p w14:paraId="7F399839" w14:textId="77777777" w:rsidR="001D3EB5" w:rsidRDefault="00897F46" w:rsidP="001D3EB5">
            <w:pPr>
              <w:pStyle w:val="ListParagraph"/>
              <w:numPr>
                <w:ilvl w:val="0"/>
                <w:numId w:val="31"/>
              </w:numPr>
              <w:spacing w:after="0"/>
              <w:rPr>
                <w:rFonts w:ascii="Times New Roman" w:hAnsi="Times New Roman"/>
                <w:sz w:val="24"/>
                <w:szCs w:val="24"/>
              </w:rPr>
            </w:pPr>
            <w:r w:rsidRPr="001D3EB5">
              <w:rPr>
                <w:rFonts w:ascii="Times New Roman" w:hAnsi="Times New Roman"/>
                <w:sz w:val="24"/>
                <w:szCs w:val="24"/>
              </w:rPr>
              <w:t xml:space="preserve">Love, M. C. (1999). Flight Maneuvers. </w:t>
            </w:r>
            <w:proofErr w:type="spellStart"/>
            <w:r w:rsidRPr="001D3EB5">
              <w:rPr>
                <w:rFonts w:ascii="Times New Roman" w:hAnsi="Times New Roman"/>
                <w:sz w:val="24"/>
                <w:szCs w:val="24"/>
              </w:rPr>
              <w:t>McGraw</w:t>
            </w:r>
            <w:proofErr w:type="spellEnd"/>
            <w:r w:rsidRPr="001D3EB5">
              <w:rPr>
                <w:rFonts w:ascii="Times New Roman" w:hAnsi="Times New Roman"/>
                <w:sz w:val="24"/>
                <w:szCs w:val="24"/>
              </w:rPr>
              <w:t>-Hill.</w:t>
            </w:r>
          </w:p>
          <w:p w14:paraId="6F51CE7E" w14:textId="77777777" w:rsidR="001D3EB5" w:rsidRDefault="00897F46" w:rsidP="001D3EB5">
            <w:pPr>
              <w:pStyle w:val="ListParagraph"/>
              <w:numPr>
                <w:ilvl w:val="0"/>
                <w:numId w:val="31"/>
              </w:numPr>
              <w:spacing w:after="0"/>
              <w:rPr>
                <w:rFonts w:ascii="Times New Roman" w:hAnsi="Times New Roman"/>
                <w:sz w:val="24"/>
                <w:szCs w:val="24"/>
              </w:rPr>
            </w:pPr>
            <w:proofErr w:type="spellStart"/>
            <w:r w:rsidRPr="001D3EB5">
              <w:rPr>
                <w:rFonts w:ascii="Times New Roman" w:hAnsi="Times New Roman"/>
                <w:sz w:val="24"/>
                <w:szCs w:val="24"/>
              </w:rPr>
              <w:t>Kroes</w:t>
            </w:r>
            <w:proofErr w:type="spellEnd"/>
            <w:r w:rsidRPr="001D3EB5">
              <w:rPr>
                <w:rFonts w:ascii="Times New Roman" w:hAnsi="Times New Roman"/>
                <w:sz w:val="24"/>
                <w:szCs w:val="24"/>
              </w:rPr>
              <w:t xml:space="preserve">, M. J., Watkins, W. A., Delp, F. (1993). Aircraft Maintenance and Repair. </w:t>
            </w:r>
            <w:proofErr w:type="spellStart"/>
            <w:r w:rsidRPr="001D3EB5">
              <w:rPr>
                <w:rFonts w:ascii="Times New Roman" w:hAnsi="Times New Roman"/>
                <w:sz w:val="24"/>
                <w:szCs w:val="24"/>
              </w:rPr>
              <w:t>McGraw</w:t>
            </w:r>
            <w:proofErr w:type="spellEnd"/>
            <w:r w:rsidRPr="001D3EB5">
              <w:rPr>
                <w:rFonts w:ascii="Times New Roman" w:hAnsi="Times New Roman"/>
                <w:sz w:val="24"/>
                <w:szCs w:val="24"/>
              </w:rPr>
              <w:t>-Hill.</w:t>
            </w:r>
          </w:p>
          <w:p w14:paraId="014E000F" w14:textId="77777777" w:rsidR="001D3EB5" w:rsidRDefault="00897F46" w:rsidP="001D3EB5">
            <w:pPr>
              <w:pStyle w:val="ListParagraph"/>
              <w:numPr>
                <w:ilvl w:val="0"/>
                <w:numId w:val="31"/>
              </w:numPr>
              <w:spacing w:after="0"/>
              <w:rPr>
                <w:rFonts w:ascii="Times New Roman" w:hAnsi="Times New Roman"/>
                <w:sz w:val="24"/>
                <w:szCs w:val="24"/>
              </w:rPr>
            </w:pPr>
            <w:proofErr w:type="spellStart"/>
            <w:r w:rsidRPr="001D3EB5">
              <w:rPr>
                <w:rFonts w:ascii="Times New Roman" w:hAnsi="Times New Roman"/>
                <w:sz w:val="24"/>
                <w:szCs w:val="24"/>
              </w:rPr>
              <w:t>Lankford</w:t>
            </w:r>
            <w:proofErr w:type="spellEnd"/>
            <w:r w:rsidRPr="001D3EB5">
              <w:rPr>
                <w:rFonts w:ascii="Times New Roman" w:hAnsi="Times New Roman"/>
                <w:sz w:val="24"/>
                <w:szCs w:val="24"/>
              </w:rPr>
              <w:t xml:space="preserve">, T. T. (2001). Aviation Weather Handbook. </w:t>
            </w:r>
            <w:proofErr w:type="spellStart"/>
            <w:r w:rsidRPr="001D3EB5">
              <w:rPr>
                <w:rFonts w:ascii="Times New Roman" w:hAnsi="Times New Roman"/>
                <w:sz w:val="24"/>
                <w:szCs w:val="24"/>
              </w:rPr>
              <w:t>McGraw</w:t>
            </w:r>
            <w:proofErr w:type="spellEnd"/>
            <w:r w:rsidRPr="001D3EB5">
              <w:rPr>
                <w:rFonts w:ascii="Times New Roman" w:hAnsi="Times New Roman"/>
                <w:sz w:val="24"/>
                <w:szCs w:val="24"/>
              </w:rPr>
              <w:t>-Hill.</w:t>
            </w:r>
          </w:p>
          <w:p w14:paraId="09AB8E97" w14:textId="77777777" w:rsidR="001D3EB5" w:rsidRDefault="00897F46" w:rsidP="001D3EB5">
            <w:pPr>
              <w:pStyle w:val="ListParagraph"/>
              <w:numPr>
                <w:ilvl w:val="0"/>
                <w:numId w:val="31"/>
              </w:numPr>
              <w:spacing w:after="0"/>
              <w:rPr>
                <w:rFonts w:ascii="Times New Roman" w:hAnsi="Times New Roman"/>
                <w:sz w:val="24"/>
                <w:szCs w:val="24"/>
              </w:rPr>
            </w:pPr>
            <w:r w:rsidRPr="001D3EB5">
              <w:rPr>
                <w:rFonts w:ascii="Times New Roman" w:hAnsi="Times New Roman"/>
                <w:sz w:val="24"/>
                <w:szCs w:val="24"/>
              </w:rPr>
              <w:t xml:space="preserve">Pleter, O. T. </w:t>
            </w:r>
            <w:proofErr w:type="spellStart"/>
            <w:r w:rsidRPr="001D3EB5">
              <w:rPr>
                <w:rFonts w:ascii="Times New Roman" w:hAnsi="Times New Roman"/>
                <w:sz w:val="24"/>
                <w:szCs w:val="24"/>
              </w:rPr>
              <w:t>Introduction</w:t>
            </w:r>
            <w:proofErr w:type="spellEnd"/>
            <w:r w:rsidRPr="001D3EB5">
              <w:rPr>
                <w:rFonts w:ascii="Times New Roman" w:hAnsi="Times New Roman"/>
                <w:sz w:val="24"/>
                <w:szCs w:val="24"/>
              </w:rPr>
              <w:t xml:space="preserve"> </w:t>
            </w:r>
            <w:proofErr w:type="spellStart"/>
            <w:r w:rsidRPr="001D3EB5">
              <w:rPr>
                <w:rFonts w:ascii="Times New Roman" w:hAnsi="Times New Roman"/>
                <w:sz w:val="24"/>
                <w:szCs w:val="24"/>
              </w:rPr>
              <w:t>to</w:t>
            </w:r>
            <w:proofErr w:type="spellEnd"/>
            <w:r w:rsidRPr="001D3EB5">
              <w:rPr>
                <w:rFonts w:ascii="Times New Roman" w:hAnsi="Times New Roman"/>
                <w:sz w:val="24"/>
                <w:szCs w:val="24"/>
              </w:rPr>
              <w:t xml:space="preserve"> Aerospace Engineering.</w:t>
            </w:r>
          </w:p>
          <w:p w14:paraId="7CF1A132" w14:textId="454F2E2F" w:rsidR="004E7EF2" w:rsidRPr="001D3EB5" w:rsidRDefault="00897F46" w:rsidP="001D3EB5">
            <w:pPr>
              <w:pStyle w:val="ListParagraph"/>
              <w:numPr>
                <w:ilvl w:val="0"/>
                <w:numId w:val="31"/>
              </w:numPr>
              <w:spacing w:after="0"/>
              <w:rPr>
                <w:rFonts w:ascii="Times New Roman" w:hAnsi="Times New Roman"/>
                <w:sz w:val="24"/>
                <w:szCs w:val="24"/>
              </w:rPr>
            </w:pPr>
            <w:r w:rsidRPr="001D3EB5">
              <w:rPr>
                <w:rFonts w:ascii="Times New Roman" w:hAnsi="Times New Roman"/>
                <w:sz w:val="24"/>
                <w:szCs w:val="24"/>
              </w:rPr>
              <w:t xml:space="preserve">EASA. Part-66, </w:t>
            </w:r>
            <w:proofErr w:type="spellStart"/>
            <w:r w:rsidRPr="001D3EB5">
              <w:rPr>
                <w:rFonts w:ascii="Times New Roman" w:hAnsi="Times New Roman"/>
                <w:sz w:val="24"/>
                <w:szCs w:val="24"/>
              </w:rPr>
              <w:t>Modules</w:t>
            </w:r>
            <w:proofErr w:type="spellEnd"/>
            <w:r w:rsidRPr="001D3EB5">
              <w:rPr>
                <w:rFonts w:ascii="Times New Roman" w:hAnsi="Times New Roman"/>
                <w:sz w:val="24"/>
                <w:szCs w:val="24"/>
              </w:rPr>
              <w:t xml:space="preserve"> 6 </w:t>
            </w:r>
            <w:proofErr w:type="spellStart"/>
            <w:r w:rsidRPr="001D3EB5">
              <w:rPr>
                <w:rFonts w:ascii="Times New Roman" w:hAnsi="Times New Roman"/>
                <w:sz w:val="24"/>
                <w:szCs w:val="24"/>
              </w:rPr>
              <w:t>and</w:t>
            </w:r>
            <w:proofErr w:type="spellEnd"/>
            <w:r w:rsidRPr="001D3EB5">
              <w:rPr>
                <w:rFonts w:ascii="Times New Roman" w:hAnsi="Times New Roman"/>
                <w:sz w:val="24"/>
                <w:szCs w:val="24"/>
              </w:rPr>
              <w:t xml:space="preserve"> 11.</w:t>
            </w:r>
          </w:p>
        </w:tc>
      </w:tr>
    </w:tbl>
    <w:p w14:paraId="166832D5" w14:textId="77777777" w:rsidR="008F48E0" w:rsidRPr="00813BB9" w:rsidRDefault="008F48E0" w:rsidP="00813BB9">
      <w:pPr>
        <w:spacing w:after="0" w:line="240" w:lineRule="auto"/>
        <w:rPr>
          <w:rFonts w:ascii="Times New Roman" w:hAnsi="Times New Roman"/>
          <w:b/>
          <w:sz w:val="24"/>
          <w:szCs w:val="24"/>
        </w:rPr>
      </w:pPr>
    </w:p>
    <w:p w14:paraId="3672D72B" w14:textId="77777777" w:rsidR="008F48E0" w:rsidRPr="00813BB9" w:rsidRDefault="008F48E0" w:rsidP="00813BB9">
      <w:pPr>
        <w:spacing w:after="0" w:line="240" w:lineRule="auto"/>
        <w:rPr>
          <w:rFonts w:ascii="Times New Roman" w:hAnsi="Times New Roman"/>
          <w:b/>
          <w:sz w:val="24"/>
          <w:szCs w:val="24"/>
        </w:rPr>
      </w:pPr>
    </w:p>
    <w:p w14:paraId="6EB55287"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706" w:type="dxa"/>
        <w:tblCellMar>
          <w:top w:w="9" w:type="dxa"/>
          <w:left w:w="2" w:type="dxa"/>
          <w:right w:w="58" w:type="dxa"/>
        </w:tblCellMar>
        <w:tblLook w:val="04A0" w:firstRow="1" w:lastRow="0" w:firstColumn="1" w:lastColumn="0" w:noHBand="0" w:noVBand="1"/>
      </w:tblPr>
      <w:tblGrid>
        <w:gridCol w:w="2804"/>
        <w:gridCol w:w="3260"/>
        <w:gridCol w:w="2482"/>
        <w:gridCol w:w="2160"/>
      </w:tblGrid>
      <w:tr w:rsidR="003B3F24" w14:paraId="727CF321" w14:textId="77777777" w:rsidTr="00467F5B">
        <w:trPr>
          <w:trHeight w:val="591"/>
        </w:trPr>
        <w:tc>
          <w:tcPr>
            <w:tcW w:w="2804" w:type="dxa"/>
            <w:tcBorders>
              <w:top w:val="single" w:sz="4" w:space="0" w:color="000000"/>
              <w:left w:val="single" w:sz="4" w:space="0" w:color="000000"/>
              <w:bottom w:val="single" w:sz="4" w:space="0" w:color="000000"/>
              <w:right w:val="single" w:sz="4" w:space="0" w:color="000000"/>
            </w:tcBorders>
          </w:tcPr>
          <w:p w14:paraId="3D2BF0F1"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59C7169B"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45BB15F8"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10.2 Metode de evaluare </w:t>
            </w:r>
          </w:p>
        </w:tc>
        <w:tc>
          <w:tcPr>
            <w:tcW w:w="2160" w:type="dxa"/>
            <w:tcBorders>
              <w:top w:val="single" w:sz="4" w:space="0" w:color="000000"/>
              <w:left w:val="single" w:sz="4" w:space="0" w:color="000000"/>
              <w:bottom w:val="single" w:sz="4" w:space="0" w:color="000000"/>
              <w:right w:val="single" w:sz="4" w:space="0" w:color="000000"/>
            </w:tcBorders>
          </w:tcPr>
          <w:p w14:paraId="3546A6E2" w14:textId="77777777" w:rsidR="00000000" w:rsidRPr="00467F5B" w:rsidRDefault="00897F46" w:rsidP="004C7FD4">
            <w:pPr>
              <w:spacing w:after="0"/>
              <w:ind w:right="34"/>
              <w:jc w:val="both"/>
              <w:rPr>
                <w:rFonts w:ascii="Times New Roman" w:hAnsi="Times New Roman"/>
                <w:sz w:val="24"/>
                <w:szCs w:val="24"/>
              </w:rPr>
            </w:pPr>
            <w:r w:rsidRPr="00467F5B">
              <w:rPr>
                <w:rFonts w:ascii="Times New Roman" w:hAnsi="Times New Roman"/>
                <w:sz w:val="24"/>
                <w:szCs w:val="24"/>
              </w:rPr>
              <w:t xml:space="preserve">10.3 Pondere din nota finala </w:t>
            </w:r>
          </w:p>
        </w:tc>
      </w:tr>
      <w:tr w:rsidR="003B3F24" w14:paraId="6D4E27CD" w14:textId="77777777" w:rsidTr="00467F5B">
        <w:trPr>
          <w:trHeight w:val="468"/>
        </w:trPr>
        <w:tc>
          <w:tcPr>
            <w:tcW w:w="2804" w:type="dxa"/>
            <w:tcBorders>
              <w:top w:val="single" w:sz="4" w:space="0" w:color="000000"/>
              <w:left w:val="single" w:sz="4" w:space="0" w:color="000000"/>
              <w:bottom w:val="single" w:sz="4" w:space="0" w:color="000000"/>
              <w:right w:val="single" w:sz="4" w:space="0" w:color="000000"/>
            </w:tcBorders>
          </w:tcPr>
          <w:p w14:paraId="3E8840AF"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0C26519E" w14:textId="77777777" w:rsidR="00000000" w:rsidRPr="00467F5B" w:rsidRDefault="00897F46" w:rsidP="004C7FD4">
            <w:pPr>
              <w:spacing w:after="0"/>
              <w:jc w:val="both"/>
              <w:rPr>
                <w:rFonts w:ascii="Times New Roman" w:hAnsi="Times New Roman"/>
                <w:sz w:val="24"/>
                <w:szCs w:val="24"/>
              </w:rPr>
            </w:pPr>
            <w:r w:rsidRPr="00467F5B">
              <w:rPr>
                <w:rFonts w:ascii="Times New Roman" w:hAnsi="Times New Roman"/>
                <w:sz w:val="24"/>
                <w:szCs w:val="24"/>
              </w:rPr>
              <w:t xml:space="preserve">Intelegerea notiunilor generale si problematicii disciplinei.  </w:t>
            </w:r>
          </w:p>
        </w:tc>
        <w:tc>
          <w:tcPr>
            <w:tcW w:w="2482" w:type="dxa"/>
            <w:tcBorders>
              <w:top w:val="single" w:sz="4" w:space="0" w:color="000000"/>
              <w:left w:val="single" w:sz="4" w:space="0" w:color="000000"/>
              <w:bottom w:val="single" w:sz="4" w:space="0" w:color="000000"/>
              <w:right w:val="single" w:sz="4" w:space="0" w:color="000000"/>
            </w:tcBorders>
          </w:tcPr>
          <w:p w14:paraId="3515DE49"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Verificare finala. </w:t>
            </w:r>
          </w:p>
        </w:tc>
        <w:tc>
          <w:tcPr>
            <w:tcW w:w="2160" w:type="dxa"/>
            <w:tcBorders>
              <w:top w:val="single" w:sz="4" w:space="0" w:color="000000"/>
              <w:left w:val="single" w:sz="4" w:space="0" w:color="000000"/>
              <w:bottom w:val="single" w:sz="4" w:space="0" w:color="000000"/>
              <w:right w:val="single" w:sz="4" w:space="0" w:color="000000"/>
            </w:tcBorders>
          </w:tcPr>
          <w:p w14:paraId="22FD5FBA"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20 % </w:t>
            </w:r>
          </w:p>
        </w:tc>
      </w:tr>
      <w:tr w:rsidR="003B3F24" w14:paraId="78F76F24" w14:textId="77777777" w:rsidTr="00467F5B">
        <w:trPr>
          <w:trHeight w:val="701"/>
        </w:trPr>
        <w:tc>
          <w:tcPr>
            <w:tcW w:w="2804" w:type="dxa"/>
            <w:tcBorders>
              <w:top w:val="single" w:sz="4" w:space="0" w:color="000000"/>
              <w:left w:val="single" w:sz="4" w:space="0" w:color="000000"/>
              <w:bottom w:val="single" w:sz="4" w:space="0" w:color="000000"/>
              <w:right w:val="single" w:sz="4" w:space="0" w:color="000000"/>
            </w:tcBorders>
          </w:tcPr>
          <w:p w14:paraId="6A59DD61"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10.5 Seminar / laborator / lucrări practice / proiect </w:t>
            </w:r>
          </w:p>
        </w:tc>
        <w:tc>
          <w:tcPr>
            <w:tcW w:w="3260" w:type="dxa"/>
            <w:tcBorders>
              <w:top w:val="single" w:sz="4" w:space="0" w:color="000000"/>
              <w:left w:val="single" w:sz="4" w:space="0" w:color="000000"/>
              <w:bottom w:val="single" w:sz="4" w:space="0" w:color="000000"/>
              <w:right w:val="single" w:sz="4" w:space="0" w:color="000000"/>
            </w:tcBorders>
          </w:tcPr>
          <w:p w14:paraId="148EC076" w14:textId="77777777" w:rsidR="00000000" w:rsidRPr="00467F5B" w:rsidRDefault="00897F46" w:rsidP="004C7FD4">
            <w:pPr>
              <w:spacing w:after="0"/>
              <w:ind w:right="54"/>
              <w:rPr>
                <w:rFonts w:ascii="Times New Roman" w:hAnsi="Times New Roman"/>
                <w:sz w:val="24"/>
                <w:szCs w:val="24"/>
              </w:rPr>
            </w:pPr>
            <w:r w:rsidRPr="00467F5B">
              <w:rPr>
                <w:rFonts w:ascii="Times New Roman" w:hAnsi="Times New Roman"/>
                <w:sz w:val="24"/>
                <w:szCs w:val="24"/>
              </w:rPr>
              <w:t xml:space="preserve">Participarea activa la seminarii si realizarea/rezolvarea unei teme de casa. </w:t>
            </w:r>
          </w:p>
        </w:tc>
        <w:tc>
          <w:tcPr>
            <w:tcW w:w="2482" w:type="dxa"/>
            <w:tcBorders>
              <w:top w:val="single" w:sz="4" w:space="0" w:color="000000"/>
              <w:left w:val="single" w:sz="4" w:space="0" w:color="000000"/>
              <w:bottom w:val="single" w:sz="4" w:space="0" w:color="000000"/>
              <w:right w:val="single" w:sz="4" w:space="0" w:color="000000"/>
            </w:tcBorders>
          </w:tcPr>
          <w:p w14:paraId="437A29C3" w14:textId="68A5A0C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Evaluare </w:t>
            </w:r>
            <w:r w:rsidRPr="00467F5B">
              <w:rPr>
                <w:rFonts w:ascii="Times New Roman" w:hAnsi="Times New Roman"/>
                <w:sz w:val="24"/>
                <w:szCs w:val="24"/>
              </w:rPr>
              <w:tab/>
              <w:t xml:space="preserve">continua si </w:t>
            </w:r>
            <w:proofErr w:type="spellStart"/>
            <w:r w:rsidRPr="00467F5B">
              <w:rPr>
                <w:rFonts w:ascii="Times New Roman" w:hAnsi="Times New Roman"/>
                <w:sz w:val="24"/>
                <w:szCs w:val="24"/>
              </w:rPr>
              <w:t>verificari</w:t>
            </w:r>
            <w:proofErr w:type="spellEnd"/>
            <w:r w:rsidRPr="00467F5B">
              <w:rPr>
                <w:rFonts w:ascii="Times New Roman" w:hAnsi="Times New Roman"/>
                <w:sz w:val="24"/>
                <w:szCs w:val="24"/>
              </w:rPr>
              <w:t xml:space="preserve"> </w:t>
            </w:r>
            <w:proofErr w:type="spellStart"/>
            <w:r w:rsidRPr="00467F5B">
              <w:rPr>
                <w:rFonts w:ascii="Times New Roman" w:hAnsi="Times New Roman"/>
                <w:sz w:val="24"/>
                <w:szCs w:val="24"/>
              </w:rPr>
              <w:t>partiale</w:t>
            </w:r>
            <w:proofErr w:type="spellEnd"/>
            <w:r w:rsidRPr="00467F5B">
              <w:rPr>
                <w:rFonts w:ascii="Times New Roman" w:hAnsi="Times New Roman"/>
                <w:sz w:val="24"/>
                <w:szCs w:val="24"/>
              </w:rP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40A0EED6"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80 % </w:t>
            </w:r>
          </w:p>
        </w:tc>
      </w:tr>
      <w:tr w:rsidR="003B3F24" w14:paraId="220F0A26" w14:textId="77777777" w:rsidTr="00467F5B">
        <w:trPr>
          <w:trHeight w:val="360"/>
        </w:trPr>
        <w:tc>
          <w:tcPr>
            <w:tcW w:w="10706" w:type="dxa"/>
            <w:gridSpan w:val="4"/>
            <w:tcBorders>
              <w:top w:val="single" w:sz="4" w:space="0" w:color="000000"/>
              <w:left w:val="single" w:sz="4" w:space="0" w:color="000000"/>
              <w:bottom w:val="single" w:sz="4" w:space="0" w:color="000000"/>
              <w:right w:val="single" w:sz="4" w:space="0" w:color="000000"/>
            </w:tcBorders>
          </w:tcPr>
          <w:p w14:paraId="476FAB65" w14:textId="3400E3DE"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10.6 </w:t>
            </w:r>
            <w:r w:rsidR="004C7FD4" w:rsidRPr="004C7FD4">
              <w:rPr>
                <w:rFonts w:ascii="Times New Roman" w:hAnsi="Times New Roman"/>
                <w:sz w:val="24"/>
                <w:szCs w:val="24"/>
              </w:rPr>
              <w:t>Condiții de promovare</w:t>
            </w:r>
          </w:p>
        </w:tc>
      </w:tr>
      <w:tr w:rsidR="003B3F24" w14:paraId="7DAC9C05" w14:textId="77777777" w:rsidTr="00467F5B">
        <w:trPr>
          <w:trHeight w:val="360"/>
        </w:trPr>
        <w:tc>
          <w:tcPr>
            <w:tcW w:w="10706" w:type="dxa"/>
            <w:gridSpan w:val="4"/>
            <w:tcBorders>
              <w:top w:val="single" w:sz="4" w:space="0" w:color="000000"/>
              <w:left w:val="single" w:sz="4" w:space="0" w:color="000000"/>
              <w:bottom w:val="single" w:sz="4" w:space="0" w:color="000000"/>
              <w:right w:val="single" w:sz="4" w:space="0" w:color="000000"/>
            </w:tcBorders>
          </w:tcPr>
          <w:p w14:paraId="36052015" w14:textId="77777777" w:rsidR="00000000" w:rsidRPr="00467F5B" w:rsidRDefault="00897F46" w:rsidP="004C7FD4">
            <w:pPr>
              <w:spacing w:after="0"/>
              <w:rPr>
                <w:rFonts w:ascii="Times New Roman" w:hAnsi="Times New Roman"/>
                <w:sz w:val="24"/>
                <w:szCs w:val="24"/>
              </w:rPr>
            </w:pPr>
            <w:r w:rsidRPr="00467F5B">
              <w:rPr>
                <w:rFonts w:ascii="Times New Roman" w:hAnsi="Times New Roman"/>
                <w:sz w:val="24"/>
                <w:szCs w:val="24"/>
              </w:rPr>
              <w:t xml:space="preserve">Realizarea temei de casa si cunoasterea notiunilor generale: 50 % din nota finala (nota de promovare: 5) </w:t>
            </w:r>
          </w:p>
        </w:tc>
      </w:tr>
    </w:tbl>
    <w:p w14:paraId="61EA5636"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75FA531E" w14:textId="77777777" w:rsidR="00DC450D" w:rsidRPr="00813BB9" w:rsidRDefault="00DC450D" w:rsidP="00813BB9">
      <w:pPr>
        <w:spacing w:after="0" w:line="240" w:lineRule="auto"/>
        <w:rPr>
          <w:rFonts w:ascii="Times New Roman" w:hAnsi="Times New Roman"/>
          <w:b/>
          <w:bCs/>
          <w:sz w:val="24"/>
          <w:szCs w:val="24"/>
        </w:rPr>
      </w:pPr>
    </w:p>
    <w:tbl>
      <w:tblPr>
        <w:tblW w:w="10773" w:type="dxa"/>
        <w:tblInd w:w="108" w:type="dxa"/>
        <w:tblLook w:val="04A0" w:firstRow="1" w:lastRow="0" w:firstColumn="1" w:lastColumn="0" w:noHBand="0" w:noVBand="1"/>
      </w:tblPr>
      <w:tblGrid>
        <w:gridCol w:w="2099"/>
        <w:gridCol w:w="4277"/>
        <w:gridCol w:w="4397"/>
      </w:tblGrid>
      <w:tr w:rsidR="00072B00" w:rsidRPr="00813BB9" w14:paraId="0EDD93DD" w14:textId="77777777" w:rsidTr="00015645">
        <w:tc>
          <w:tcPr>
            <w:tcW w:w="2099" w:type="dxa"/>
          </w:tcPr>
          <w:p w14:paraId="1F53AF9E" w14:textId="77777777" w:rsidR="00072B00" w:rsidRPr="00813BB9" w:rsidRDefault="00072B00" w:rsidP="00467F5B">
            <w:pPr>
              <w:spacing w:after="0"/>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688514B1" w14:textId="77777777" w:rsidR="003C6DC8" w:rsidRPr="00813BB9" w:rsidRDefault="00D7553A" w:rsidP="00467F5B">
            <w:pPr>
              <w:spacing w:after="0"/>
              <w:rPr>
                <w:rFonts w:ascii="Times New Roman" w:hAnsi="Times New Roman"/>
                <w:sz w:val="24"/>
                <w:szCs w:val="24"/>
              </w:rPr>
            </w:pPr>
            <w:r w:rsidRPr="00813BB9">
              <w:rPr>
                <w:rFonts w:ascii="Times New Roman" w:hAnsi="Times New Roman"/>
                <w:sz w:val="24"/>
                <w:szCs w:val="24"/>
              </w:rPr>
              <w:t>Titular curs</w:t>
            </w:r>
          </w:p>
        </w:tc>
        <w:tc>
          <w:tcPr>
            <w:tcW w:w="4397" w:type="dxa"/>
          </w:tcPr>
          <w:p w14:paraId="5477B167" w14:textId="77777777" w:rsidR="003C6DC8" w:rsidRPr="00813BB9" w:rsidRDefault="00072B00" w:rsidP="00467F5B">
            <w:pPr>
              <w:spacing w:after="0"/>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2FD59CC6" w14:textId="77777777" w:rsidTr="00015645">
        <w:tc>
          <w:tcPr>
            <w:tcW w:w="2099" w:type="dxa"/>
          </w:tcPr>
          <w:p w14:paraId="657E37C9" w14:textId="4071AAE0" w:rsidR="00072B00" w:rsidRPr="00813BB9" w:rsidRDefault="009F4650" w:rsidP="00467F5B">
            <w:pPr>
              <w:spacing w:after="0"/>
              <w:rPr>
                <w:rFonts w:ascii="Times New Roman" w:hAnsi="Times New Roman"/>
                <w:sz w:val="24"/>
                <w:szCs w:val="24"/>
              </w:rPr>
            </w:pPr>
            <w:r w:rsidRPr="00467F5B">
              <w:rPr>
                <w:rFonts w:ascii="Times New Roman" w:hAnsi="Times New Roman"/>
                <w:sz w:val="24"/>
                <w:szCs w:val="24"/>
              </w:rPr>
              <w:t>25.09.2025</w:t>
            </w:r>
          </w:p>
        </w:tc>
        <w:tc>
          <w:tcPr>
            <w:tcW w:w="4277" w:type="dxa"/>
          </w:tcPr>
          <w:p w14:paraId="362F0432" w14:textId="2173524D" w:rsidR="00072B00" w:rsidRPr="00813BB9" w:rsidRDefault="009A17DA" w:rsidP="00467F5B">
            <w:pPr>
              <w:spacing w:after="0"/>
              <w:jc w:val="both"/>
              <w:rPr>
                <w:rFonts w:ascii="Times New Roman" w:hAnsi="Times New Roman"/>
                <w:sz w:val="24"/>
                <w:szCs w:val="24"/>
              </w:rPr>
            </w:pPr>
            <w:proofErr w:type="spellStart"/>
            <w:r w:rsidRPr="00384647">
              <w:rPr>
                <w:rFonts w:ascii="Times New Roman" w:hAnsi="Times New Roman"/>
                <w:sz w:val="24"/>
                <w:szCs w:val="24"/>
              </w:rPr>
              <w:t>Conf</w:t>
            </w:r>
            <w:proofErr w:type="spellEnd"/>
            <w:r w:rsidRPr="00384647">
              <w:rPr>
                <w:rFonts w:ascii="Times New Roman" w:hAnsi="Times New Roman"/>
                <w:sz w:val="24"/>
                <w:szCs w:val="24"/>
              </w:rPr>
              <w:t xml:space="preserve"> dr. ing. Laurențiu Eugen MORARU</w:t>
            </w:r>
          </w:p>
        </w:tc>
        <w:tc>
          <w:tcPr>
            <w:tcW w:w="4397" w:type="dxa"/>
          </w:tcPr>
          <w:p w14:paraId="44C0B467" w14:textId="37BD4D61" w:rsidR="00072B00" w:rsidRPr="00813BB9" w:rsidRDefault="009A17DA" w:rsidP="00467F5B">
            <w:pPr>
              <w:spacing w:after="0"/>
              <w:rPr>
                <w:rFonts w:ascii="Times New Roman" w:hAnsi="Times New Roman"/>
                <w:sz w:val="24"/>
                <w:szCs w:val="24"/>
              </w:rPr>
            </w:pPr>
            <w:r w:rsidRPr="00384647">
              <w:rPr>
                <w:rFonts w:ascii="Times New Roman" w:hAnsi="Times New Roman"/>
                <w:sz w:val="24"/>
                <w:szCs w:val="24"/>
              </w:rPr>
              <w:t>As. drd. ing. Larisa STROE</w:t>
            </w:r>
          </w:p>
        </w:tc>
      </w:tr>
      <w:tr w:rsidR="00072B00" w:rsidRPr="00813BB9" w14:paraId="6D833A66" w14:textId="77777777" w:rsidTr="00015645">
        <w:tc>
          <w:tcPr>
            <w:tcW w:w="2099" w:type="dxa"/>
          </w:tcPr>
          <w:p w14:paraId="30EC2B1A" w14:textId="77777777" w:rsidR="00072B00" w:rsidRPr="00813BB9" w:rsidRDefault="00072B00" w:rsidP="00467F5B">
            <w:pPr>
              <w:spacing w:after="0"/>
              <w:rPr>
                <w:rFonts w:ascii="Times New Roman" w:hAnsi="Times New Roman"/>
                <w:sz w:val="24"/>
                <w:szCs w:val="24"/>
              </w:rPr>
            </w:pPr>
          </w:p>
        </w:tc>
        <w:tc>
          <w:tcPr>
            <w:tcW w:w="4277" w:type="dxa"/>
          </w:tcPr>
          <w:p w14:paraId="6F3E4FBF" w14:textId="77777777" w:rsidR="00072B00" w:rsidRPr="00813BB9" w:rsidRDefault="00072B00" w:rsidP="00467F5B">
            <w:pPr>
              <w:spacing w:after="0"/>
              <w:rPr>
                <w:rFonts w:ascii="Times New Roman" w:hAnsi="Times New Roman"/>
                <w:sz w:val="24"/>
                <w:szCs w:val="24"/>
              </w:rPr>
            </w:pPr>
          </w:p>
        </w:tc>
        <w:tc>
          <w:tcPr>
            <w:tcW w:w="4397" w:type="dxa"/>
          </w:tcPr>
          <w:p w14:paraId="44864148" w14:textId="77777777" w:rsidR="00072B00" w:rsidRPr="00813BB9" w:rsidRDefault="00072B00" w:rsidP="00467F5B">
            <w:pPr>
              <w:spacing w:after="0"/>
              <w:rPr>
                <w:rFonts w:ascii="Times New Roman" w:hAnsi="Times New Roman"/>
                <w:sz w:val="24"/>
                <w:szCs w:val="24"/>
              </w:rPr>
            </w:pPr>
          </w:p>
        </w:tc>
      </w:tr>
      <w:tr w:rsidR="00072B00" w:rsidRPr="00813BB9" w14:paraId="2BCC838F" w14:textId="77777777" w:rsidTr="00015645">
        <w:tc>
          <w:tcPr>
            <w:tcW w:w="2099" w:type="dxa"/>
          </w:tcPr>
          <w:p w14:paraId="5E6453B0" w14:textId="77777777" w:rsidR="00072B00" w:rsidRPr="00813BB9" w:rsidRDefault="00072B00" w:rsidP="00467F5B">
            <w:pPr>
              <w:spacing w:after="0"/>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674" w:type="dxa"/>
            <w:gridSpan w:val="2"/>
          </w:tcPr>
          <w:p w14:paraId="49EB71B6" w14:textId="77777777" w:rsidR="00072B00" w:rsidRPr="00467F5B" w:rsidRDefault="00DE7C88" w:rsidP="00467F5B">
            <w:pPr>
              <w:spacing w:after="0"/>
              <w:rPr>
                <w:rFonts w:ascii="Times New Roman" w:hAnsi="Times New Roman"/>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2CC56550" w14:textId="272C7A1A" w:rsidR="00FB6888" w:rsidRPr="00813BB9" w:rsidRDefault="009A17DA" w:rsidP="00467F5B">
            <w:pPr>
              <w:spacing w:after="0"/>
              <w:rPr>
                <w:rFonts w:ascii="Times New Roman" w:hAnsi="Times New Roman"/>
                <w:sz w:val="24"/>
                <w:szCs w:val="24"/>
              </w:rPr>
            </w:pPr>
            <w:proofErr w:type="spellStart"/>
            <w:r w:rsidRPr="00384647">
              <w:rPr>
                <w:rFonts w:ascii="Times New Roman" w:hAnsi="Times New Roman"/>
                <w:sz w:val="24"/>
                <w:szCs w:val="24"/>
              </w:rPr>
              <w:t>Conf</w:t>
            </w:r>
            <w:proofErr w:type="spellEnd"/>
            <w:r w:rsidRPr="00384647">
              <w:rPr>
                <w:rFonts w:ascii="Times New Roman" w:hAnsi="Times New Roman"/>
                <w:sz w:val="24"/>
                <w:szCs w:val="24"/>
              </w:rPr>
              <w:t xml:space="preserve"> dr. ing. Laurențiu Eugen MORARU</w:t>
            </w:r>
          </w:p>
        </w:tc>
      </w:tr>
      <w:tr w:rsidR="00072B00" w:rsidRPr="00813BB9" w14:paraId="13732F5B" w14:textId="77777777" w:rsidTr="00015645">
        <w:tc>
          <w:tcPr>
            <w:tcW w:w="2099" w:type="dxa"/>
          </w:tcPr>
          <w:p w14:paraId="5FDFC217" w14:textId="77777777" w:rsidR="00072B00" w:rsidRPr="00813BB9" w:rsidRDefault="00072B00" w:rsidP="00467F5B">
            <w:pPr>
              <w:spacing w:after="0"/>
              <w:rPr>
                <w:rFonts w:ascii="Times New Roman" w:hAnsi="Times New Roman"/>
                <w:sz w:val="24"/>
                <w:szCs w:val="24"/>
              </w:rPr>
            </w:pPr>
          </w:p>
        </w:tc>
        <w:tc>
          <w:tcPr>
            <w:tcW w:w="8674" w:type="dxa"/>
            <w:gridSpan w:val="2"/>
          </w:tcPr>
          <w:p w14:paraId="2625CE97" w14:textId="77777777" w:rsidR="00072B00" w:rsidRPr="00813BB9" w:rsidRDefault="00072B00" w:rsidP="00467F5B">
            <w:pPr>
              <w:spacing w:after="0"/>
              <w:rPr>
                <w:rFonts w:ascii="Times New Roman" w:hAnsi="Times New Roman"/>
                <w:sz w:val="24"/>
                <w:szCs w:val="24"/>
              </w:rPr>
            </w:pPr>
          </w:p>
        </w:tc>
      </w:tr>
      <w:tr w:rsidR="003075CA" w:rsidRPr="00813BB9" w14:paraId="3F9A146E" w14:textId="77777777" w:rsidTr="00015645">
        <w:tc>
          <w:tcPr>
            <w:tcW w:w="2099" w:type="dxa"/>
          </w:tcPr>
          <w:p w14:paraId="44EC67E3" w14:textId="77777777" w:rsidR="00B4650B" w:rsidRPr="00813BB9" w:rsidRDefault="003075CA" w:rsidP="00467F5B">
            <w:pPr>
              <w:spacing w:after="0"/>
              <w:rPr>
                <w:rFonts w:ascii="Times New Roman" w:hAnsi="Times New Roman"/>
                <w:sz w:val="24"/>
                <w:szCs w:val="24"/>
              </w:rPr>
            </w:pPr>
            <w:r w:rsidRPr="00813BB9">
              <w:rPr>
                <w:rFonts w:ascii="Times New Roman" w:hAnsi="Times New Roman"/>
                <w:sz w:val="24"/>
                <w:szCs w:val="24"/>
              </w:rPr>
              <w:t>Data aprobării în Consiliul Facultății</w:t>
            </w:r>
          </w:p>
          <w:p w14:paraId="3C5A4149" w14:textId="77777777" w:rsidR="003075CA" w:rsidRPr="00813BB9" w:rsidRDefault="003075CA" w:rsidP="00467F5B">
            <w:pPr>
              <w:spacing w:after="0"/>
              <w:rPr>
                <w:rFonts w:ascii="Times New Roman" w:hAnsi="Times New Roman"/>
                <w:sz w:val="24"/>
                <w:szCs w:val="24"/>
              </w:rPr>
            </w:pPr>
          </w:p>
        </w:tc>
        <w:tc>
          <w:tcPr>
            <w:tcW w:w="8674" w:type="dxa"/>
            <w:gridSpan w:val="2"/>
          </w:tcPr>
          <w:p w14:paraId="6D8774D8" w14:textId="77777777" w:rsidR="003075CA" w:rsidRPr="00813BB9" w:rsidRDefault="003075CA" w:rsidP="00467F5B">
            <w:pPr>
              <w:spacing w:after="0"/>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009A6ED2" w14:textId="77777777" w:rsidR="003075CA" w:rsidRPr="00813BB9" w:rsidRDefault="00D7553A" w:rsidP="00467F5B">
            <w:pPr>
              <w:spacing w:after="0"/>
              <w:rPr>
                <w:rFonts w:ascii="Times New Roman" w:hAnsi="Times New Roman"/>
                <w:sz w:val="24"/>
                <w:szCs w:val="24"/>
              </w:rPr>
            </w:pPr>
            <w:r w:rsidRPr="00813BB9">
              <w:rPr>
                <w:rFonts w:ascii="Times New Roman" w:hAnsi="Times New Roman"/>
                <w:sz w:val="24"/>
                <w:szCs w:val="24"/>
              </w:rPr>
              <w:t>Prof. dr. ing. Daniel Eugeniu Crunteanu</w:t>
            </w:r>
          </w:p>
        </w:tc>
      </w:tr>
    </w:tbl>
    <w:p w14:paraId="150E84E6" w14:textId="77777777" w:rsidR="00FD0711" w:rsidRPr="00813BB9" w:rsidRDefault="00FD0711" w:rsidP="00813BB9">
      <w:pPr>
        <w:spacing w:after="0" w:line="240" w:lineRule="auto"/>
        <w:rPr>
          <w:rFonts w:ascii="Times New Roman" w:hAnsi="Times New Roman"/>
          <w:sz w:val="24"/>
          <w:szCs w:val="24"/>
        </w:rPr>
      </w:pPr>
    </w:p>
    <w:p w14:paraId="690D2EB0"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22D49B" w14:textId="77777777" w:rsidR="0077289C" w:rsidRDefault="0077289C" w:rsidP="006B0230">
      <w:pPr>
        <w:spacing w:after="0" w:line="240" w:lineRule="auto"/>
      </w:pPr>
      <w:r>
        <w:separator/>
      </w:r>
    </w:p>
  </w:endnote>
  <w:endnote w:type="continuationSeparator" w:id="0">
    <w:p w14:paraId="5BAF0ABC" w14:textId="77777777" w:rsidR="0077289C" w:rsidRDefault="0077289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20B0604020202020204"/>
    <w:charset w:val="00"/>
    <w:family w:val="auto"/>
    <w:pitch w:val="default"/>
    <w:sig w:usb0="00000003" w:usb1="00000000" w:usb2="00000000" w:usb3="00000000" w:csb0="00000001" w:csb1="00000000"/>
  </w:font>
  <w:font w:name="SPEC Times">
    <w:altName w:val="Times New Roman"/>
    <w:panose1 w:val="020B0604020202020204"/>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3FF888" w14:textId="77777777" w:rsidR="0077289C" w:rsidRDefault="0077289C" w:rsidP="006B0230">
      <w:pPr>
        <w:spacing w:after="0" w:line="240" w:lineRule="auto"/>
      </w:pPr>
      <w:r>
        <w:separator/>
      </w:r>
    </w:p>
  </w:footnote>
  <w:footnote w:type="continuationSeparator" w:id="0">
    <w:p w14:paraId="5281BD79" w14:textId="77777777" w:rsidR="0077289C" w:rsidRDefault="0077289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207784" w14:paraId="6DEBC2FB" w14:textId="77777777" w:rsidTr="002D6370">
      <w:trPr>
        <w:trHeight w:val="990"/>
      </w:trPr>
      <w:tc>
        <w:tcPr>
          <w:tcW w:w="1245" w:type="dxa"/>
          <w:tcBorders>
            <w:top w:val="nil"/>
            <w:left w:val="nil"/>
            <w:bottom w:val="nil"/>
            <w:right w:val="nil"/>
          </w:tcBorders>
          <w:tcMar>
            <w:left w:w="105" w:type="dxa"/>
            <w:right w:w="105" w:type="dxa"/>
          </w:tcMar>
          <w:vAlign w:val="center"/>
        </w:tcPr>
        <w:p w14:paraId="49615168" w14:textId="77777777" w:rsidR="00207784" w:rsidRDefault="00207784" w:rsidP="00207784">
          <w:pPr>
            <w:tabs>
              <w:tab w:val="center" w:pos="4680"/>
              <w:tab w:val="right" w:pos="9360"/>
            </w:tabs>
            <w:spacing w:after="0"/>
            <w:rPr>
              <w:rFonts w:eastAsia="Calibri" w:cs="Calibri"/>
              <w:color w:val="000000" w:themeColor="text1"/>
              <w:lang w:val="en-GB"/>
            </w:rPr>
          </w:pPr>
          <w:r>
            <w:rPr>
              <w:noProof/>
            </w:rPr>
            <w:drawing>
              <wp:inline distT="0" distB="0" distL="0" distR="0" wp14:anchorId="08A403D5" wp14:editId="1733C465">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57CDCEC" w14:textId="77777777" w:rsidR="00207784" w:rsidRDefault="00207784" w:rsidP="00207784">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23410EB" w14:textId="77777777" w:rsidR="00207784" w:rsidRDefault="00207784" w:rsidP="00207784">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7279D046" w14:textId="77777777" w:rsidR="00207784" w:rsidRDefault="00207784" w:rsidP="00207784">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46380384" w14:textId="77777777" w:rsidR="00207784" w:rsidRDefault="00207784" w:rsidP="00207784">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8020B24" wp14:editId="4172439D">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0A79A9CA"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5566F40"/>
    <w:multiLevelType w:val="hybridMultilevel"/>
    <w:tmpl w:val="73CE3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39F1861"/>
    <w:multiLevelType w:val="hybridMultilevel"/>
    <w:tmpl w:val="410AAF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2713862">
    <w:abstractNumId w:val="0"/>
  </w:num>
  <w:num w:numId="2" w16cid:durableId="1868130376">
    <w:abstractNumId w:val="17"/>
  </w:num>
  <w:num w:numId="3" w16cid:durableId="1642541794">
    <w:abstractNumId w:val="12"/>
  </w:num>
  <w:num w:numId="4" w16cid:durableId="1235972816">
    <w:abstractNumId w:val="23"/>
  </w:num>
  <w:num w:numId="5" w16cid:durableId="1298224355">
    <w:abstractNumId w:val="18"/>
  </w:num>
  <w:num w:numId="6" w16cid:durableId="972713918">
    <w:abstractNumId w:val="1"/>
  </w:num>
  <w:num w:numId="7" w16cid:durableId="77606700">
    <w:abstractNumId w:val="4"/>
  </w:num>
  <w:num w:numId="8" w16cid:durableId="2138647180">
    <w:abstractNumId w:val="14"/>
  </w:num>
  <w:num w:numId="9" w16cid:durableId="742486208">
    <w:abstractNumId w:val="29"/>
  </w:num>
  <w:num w:numId="10" w16cid:durableId="879127622">
    <w:abstractNumId w:val="15"/>
  </w:num>
  <w:num w:numId="11" w16cid:durableId="1273168421">
    <w:abstractNumId w:val="7"/>
  </w:num>
  <w:num w:numId="12" w16cid:durableId="123037139">
    <w:abstractNumId w:val="25"/>
  </w:num>
  <w:num w:numId="13" w16cid:durableId="1002584486">
    <w:abstractNumId w:val="19"/>
  </w:num>
  <w:num w:numId="14" w16cid:durableId="1622414944">
    <w:abstractNumId w:val="21"/>
  </w:num>
  <w:num w:numId="15" w16cid:durableId="100417784">
    <w:abstractNumId w:val="20"/>
  </w:num>
  <w:num w:numId="16" w16cid:durableId="1251432047">
    <w:abstractNumId w:val="10"/>
  </w:num>
  <w:num w:numId="17" w16cid:durableId="150101164">
    <w:abstractNumId w:val="3"/>
  </w:num>
  <w:num w:numId="18" w16cid:durableId="374236079">
    <w:abstractNumId w:val="24"/>
  </w:num>
  <w:num w:numId="19" w16cid:durableId="1087846556">
    <w:abstractNumId w:val="11"/>
  </w:num>
  <w:num w:numId="20" w16cid:durableId="656423508">
    <w:abstractNumId w:val="26"/>
  </w:num>
  <w:num w:numId="21" w16cid:durableId="1522162795">
    <w:abstractNumId w:val="8"/>
  </w:num>
  <w:num w:numId="22" w16cid:durableId="654381017">
    <w:abstractNumId w:val="30"/>
  </w:num>
  <w:num w:numId="23" w16cid:durableId="510685386">
    <w:abstractNumId w:val="9"/>
  </w:num>
  <w:num w:numId="24" w16cid:durableId="35665028">
    <w:abstractNumId w:val="28"/>
  </w:num>
  <w:num w:numId="25" w16cid:durableId="1595043150">
    <w:abstractNumId w:val="16"/>
  </w:num>
  <w:num w:numId="26" w16cid:durableId="1260721918">
    <w:abstractNumId w:val="2"/>
  </w:num>
  <w:num w:numId="27" w16cid:durableId="25177865">
    <w:abstractNumId w:val="27"/>
  </w:num>
  <w:num w:numId="28" w16cid:durableId="1379091280">
    <w:abstractNumId w:val="5"/>
  </w:num>
  <w:num w:numId="29" w16cid:durableId="1069502167">
    <w:abstractNumId w:val="6"/>
  </w:num>
  <w:num w:numId="30" w16cid:durableId="1357921614">
    <w:abstractNumId w:val="22"/>
  </w:num>
  <w:num w:numId="31" w16cid:durableId="418252838">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15645"/>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26B9"/>
    <w:rsid w:val="00196FD8"/>
    <w:rsid w:val="001A6CC3"/>
    <w:rsid w:val="001A7391"/>
    <w:rsid w:val="001B1709"/>
    <w:rsid w:val="001B1D5F"/>
    <w:rsid w:val="001B2D42"/>
    <w:rsid w:val="001B6453"/>
    <w:rsid w:val="001D3EB5"/>
    <w:rsid w:val="001D5BED"/>
    <w:rsid w:val="001E4545"/>
    <w:rsid w:val="001F003F"/>
    <w:rsid w:val="001F1957"/>
    <w:rsid w:val="001F250F"/>
    <w:rsid w:val="001F4669"/>
    <w:rsid w:val="001F5F19"/>
    <w:rsid w:val="001F64E5"/>
    <w:rsid w:val="001F661E"/>
    <w:rsid w:val="002037F7"/>
    <w:rsid w:val="00204311"/>
    <w:rsid w:val="0020512B"/>
    <w:rsid w:val="002060DC"/>
    <w:rsid w:val="00207784"/>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4907"/>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647"/>
    <w:rsid w:val="00384A0D"/>
    <w:rsid w:val="00393469"/>
    <w:rsid w:val="003A44E3"/>
    <w:rsid w:val="003A5721"/>
    <w:rsid w:val="003B55E2"/>
    <w:rsid w:val="003B5A02"/>
    <w:rsid w:val="003B7974"/>
    <w:rsid w:val="003C430C"/>
    <w:rsid w:val="003C6DC8"/>
    <w:rsid w:val="003D0D85"/>
    <w:rsid w:val="003D1D3B"/>
    <w:rsid w:val="003E4A22"/>
    <w:rsid w:val="003E5E73"/>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67F5B"/>
    <w:rsid w:val="00473190"/>
    <w:rsid w:val="00475A89"/>
    <w:rsid w:val="004924E0"/>
    <w:rsid w:val="004971AD"/>
    <w:rsid w:val="00497817"/>
    <w:rsid w:val="004A05A3"/>
    <w:rsid w:val="004C3756"/>
    <w:rsid w:val="004C7FD4"/>
    <w:rsid w:val="004D100B"/>
    <w:rsid w:val="004D278A"/>
    <w:rsid w:val="004D4A49"/>
    <w:rsid w:val="004E0155"/>
    <w:rsid w:val="004E137B"/>
    <w:rsid w:val="004E7EF2"/>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289C"/>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97F46"/>
    <w:rsid w:val="008A1E7A"/>
    <w:rsid w:val="008A7114"/>
    <w:rsid w:val="008B4A1F"/>
    <w:rsid w:val="008B5BEA"/>
    <w:rsid w:val="008C593D"/>
    <w:rsid w:val="008D1A77"/>
    <w:rsid w:val="008D49B5"/>
    <w:rsid w:val="008D7937"/>
    <w:rsid w:val="008E4BB6"/>
    <w:rsid w:val="008E51C6"/>
    <w:rsid w:val="008E5CBA"/>
    <w:rsid w:val="008E6270"/>
    <w:rsid w:val="008F44F6"/>
    <w:rsid w:val="008F48E0"/>
    <w:rsid w:val="008F6F8D"/>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17DA"/>
    <w:rsid w:val="009A64D0"/>
    <w:rsid w:val="009B0688"/>
    <w:rsid w:val="009B449A"/>
    <w:rsid w:val="009C1184"/>
    <w:rsid w:val="009C2A27"/>
    <w:rsid w:val="009C6E3E"/>
    <w:rsid w:val="009D1BE1"/>
    <w:rsid w:val="009D2FDA"/>
    <w:rsid w:val="009E64C2"/>
    <w:rsid w:val="009E6519"/>
    <w:rsid w:val="009F003A"/>
    <w:rsid w:val="009F2776"/>
    <w:rsid w:val="009F3B07"/>
    <w:rsid w:val="009F4650"/>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2C44"/>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B1A3F"/>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37E5C"/>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343F23"/>
  <w15:docId w15:val="{29C977EB-0ADB-0041-B0ED-FD96149B6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styleId="HTMLCode">
    <w:name w:val="HTML Code"/>
    <w:basedOn w:val="DefaultParagraphFont"/>
    <w:uiPriority w:val="99"/>
    <w:semiHidden/>
    <w:unhideWhenUsed/>
    <w:rsid w:val="009F465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0C981E-2BD2-403D-BFBF-6FBD94E54FC4}">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8777DCB3-7E28-4D74-B882-98D277441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1548</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Mihai-Vladut HOTHAZIE (90058)</cp:lastModifiedBy>
  <cp:revision>20</cp:revision>
  <dcterms:created xsi:type="dcterms:W3CDTF">2026-07-29T22:16:00Z</dcterms:created>
  <dcterms:modified xsi:type="dcterms:W3CDTF">2026-08-28T06:56:00Z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