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09E56" w14:textId="77777777" w:rsidR="00813D0D" w:rsidRPr="00442770" w:rsidRDefault="00813D0D" w:rsidP="00813BB9">
      <w:pPr>
        <w:spacing w:after="0" w:line="240" w:lineRule="auto"/>
        <w:jc w:val="center"/>
        <w:rPr>
          <w:rFonts w:ascii="Times New Roman" w:hAnsi="Times New Roman"/>
          <w:b/>
          <w:caps/>
          <w:sz w:val="24"/>
          <w:szCs w:val="24"/>
        </w:rPr>
      </w:pPr>
    </w:p>
    <w:p w14:paraId="54C70EDA" w14:textId="77777777" w:rsidR="00F9647F" w:rsidRPr="00442770" w:rsidRDefault="00F9647F" w:rsidP="00813BB9">
      <w:pPr>
        <w:spacing w:after="0" w:line="240" w:lineRule="auto"/>
        <w:jc w:val="center"/>
        <w:rPr>
          <w:rFonts w:ascii="Times New Roman" w:hAnsi="Times New Roman"/>
          <w:b/>
          <w:caps/>
          <w:sz w:val="24"/>
          <w:szCs w:val="24"/>
        </w:rPr>
      </w:pPr>
    </w:p>
    <w:p w14:paraId="73919137" w14:textId="77777777" w:rsidR="00F9647F" w:rsidRPr="00442770" w:rsidRDefault="00F9647F" w:rsidP="00813BB9">
      <w:pPr>
        <w:spacing w:after="0" w:line="240" w:lineRule="auto"/>
        <w:jc w:val="center"/>
        <w:rPr>
          <w:rFonts w:ascii="Times New Roman" w:hAnsi="Times New Roman"/>
          <w:b/>
          <w:caps/>
          <w:sz w:val="24"/>
          <w:szCs w:val="24"/>
        </w:rPr>
      </w:pPr>
    </w:p>
    <w:p w14:paraId="327CEAE2" w14:textId="77777777" w:rsidR="00DC5F8C" w:rsidRPr="00442770" w:rsidRDefault="00DC5F8C" w:rsidP="00813BB9">
      <w:pPr>
        <w:spacing w:after="0" w:line="240" w:lineRule="auto"/>
        <w:jc w:val="center"/>
        <w:rPr>
          <w:rFonts w:ascii="Times New Roman" w:hAnsi="Times New Roman"/>
          <w:b/>
          <w:caps/>
          <w:sz w:val="24"/>
          <w:szCs w:val="24"/>
        </w:rPr>
      </w:pPr>
    </w:p>
    <w:p w14:paraId="7D4BBC56" w14:textId="77777777" w:rsidR="00FD0711" w:rsidRPr="00442770" w:rsidRDefault="00FD0711" w:rsidP="00813BB9">
      <w:pPr>
        <w:spacing w:after="0" w:line="240" w:lineRule="auto"/>
        <w:jc w:val="center"/>
        <w:rPr>
          <w:rFonts w:ascii="Times New Roman" w:hAnsi="Times New Roman"/>
          <w:b/>
          <w:caps/>
          <w:color w:val="9BBB59"/>
          <w:sz w:val="24"/>
          <w:szCs w:val="24"/>
        </w:rPr>
      </w:pPr>
      <w:r w:rsidRPr="00442770">
        <w:rPr>
          <w:rFonts w:ascii="Times New Roman" w:hAnsi="Times New Roman"/>
          <w:b/>
          <w:caps/>
          <w:sz w:val="24"/>
          <w:szCs w:val="24"/>
        </w:rPr>
        <w:t>fi</w:t>
      </w:r>
      <w:r w:rsidR="001B1709" w:rsidRPr="00442770">
        <w:rPr>
          <w:rFonts w:ascii="Times New Roman" w:hAnsi="Times New Roman"/>
          <w:b/>
          <w:caps/>
          <w:sz w:val="24"/>
          <w:szCs w:val="24"/>
        </w:rPr>
        <w:t>ș</w:t>
      </w:r>
      <w:r w:rsidRPr="00442770">
        <w:rPr>
          <w:rFonts w:ascii="Times New Roman" w:hAnsi="Times New Roman"/>
          <w:b/>
          <w:caps/>
          <w:sz w:val="24"/>
          <w:szCs w:val="24"/>
        </w:rPr>
        <w:t>a disciplinei</w:t>
      </w:r>
    </w:p>
    <w:p w14:paraId="5D852015" w14:textId="77777777" w:rsidR="00FD0711" w:rsidRPr="00442770" w:rsidRDefault="00FD0711" w:rsidP="00813BB9">
      <w:pPr>
        <w:spacing w:after="0" w:line="240" w:lineRule="auto"/>
        <w:rPr>
          <w:rFonts w:ascii="Times New Roman" w:hAnsi="Times New Roman"/>
          <w:b/>
          <w:color w:val="9BBB59"/>
          <w:sz w:val="24"/>
          <w:szCs w:val="24"/>
        </w:rPr>
      </w:pPr>
      <w:r w:rsidRPr="00442770">
        <w:rPr>
          <w:rFonts w:ascii="Times New Roman" w:hAnsi="Times New Roman"/>
          <w:b/>
          <w:sz w:val="24"/>
          <w:szCs w:val="24"/>
        </w:rPr>
        <w:t>1. Date despre program</w:t>
      </w:r>
      <w:r w:rsidR="00850EF4" w:rsidRPr="00442770">
        <w:rPr>
          <w:rFonts w:ascii="Times New Roman" w:hAnsi="Times New Roman"/>
          <w:b/>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442770" w14:paraId="623ED30A" w14:textId="77777777" w:rsidTr="004F426F">
        <w:tc>
          <w:tcPr>
            <w:tcW w:w="3823" w:type="dxa"/>
          </w:tcPr>
          <w:p w14:paraId="572CB4BF" w14:textId="77777777" w:rsidR="00FD0711" w:rsidRPr="00442770" w:rsidRDefault="00FD0711" w:rsidP="00813BB9">
            <w:pPr>
              <w:spacing w:after="0" w:line="240" w:lineRule="auto"/>
              <w:rPr>
                <w:rFonts w:ascii="Times New Roman" w:hAnsi="Times New Roman"/>
                <w:sz w:val="24"/>
                <w:szCs w:val="24"/>
              </w:rPr>
            </w:pPr>
            <w:r w:rsidRPr="00442770">
              <w:rPr>
                <w:rFonts w:ascii="Times New Roman" w:hAnsi="Times New Roman"/>
                <w:sz w:val="24"/>
                <w:szCs w:val="24"/>
              </w:rPr>
              <w:t>1.1 Institu</w:t>
            </w:r>
            <w:r w:rsidR="001B1709" w:rsidRPr="00442770">
              <w:rPr>
                <w:rFonts w:ascii="Times New Roman" w:hAnsi="Times New Roman"/>
                <w:sz w:val="24"/>
                <w:szCs w:val="24"/>
              </w:rPr>
              <w:t>ț</w:t>
            </w:r>
            <w:r w:rsidRPr="00442770">
              <w:rPr>
                <w:rFonts w:ascii="Times New Roman" w:hAnsi="Times New Roman"/>
                <w:sz w:val="24"/>
                <w:szCs w:val="24"/>
              </w:rPr>
              <w:t>ia de învă</w:t>
            </w:r>
            <w:r w:rsidR="001B1709" w:rsidRPr="00442770">
              <w:rPr>
                <w:rFonts w:ascii="Times New Roman" w:hAnsi="Times New Roman"/>
                <w:sz w:val="24"/>
                <w:szCs w:val="24"/>
              </w:rPr>
              <w:t>ț</w:t>
            </w:r>
            <w:r w:rsidRPr="00442770">
              <w:rPr>
                <w:rFonts w:ascii="Times New Roman" w:hAnsi="Times New Roman"/>
                <w:sz w:val="24"/>
                <w:szCs w:val="24"/>
              </w:rPr>
              <w:t>ământ superior</w:t>
            </w:r>
          </w:p>
        </w:tc>
        <w:tc>
          <w:tcPr>
            <w:tcW w:w="6196" w:type="dxa"/>
          </w:tcPr>
          <w:p w14:paraId="691EEB89" w14:textId="77777777" w:rsidR="00FD0711" w:rsidRPr="00442770" w:rsidRDefault="00C116E4" w:rsidP="00813BB9">
            <w:pPr>
              <w:pStyle w:val="Heading3"/>
              <w:rPr>
                <w:sz w:val="24"/>
                <w:szCs w:val="24"/>
              </w:rPr>
            </w:pPr>
            <w:r w:rsidRPr="00442770">
              <w:rPr>
                <w:sz w:val="24"/>
                <w:szCs w:val="24"/>
              </w:rPr>
              <w:t xml:space="preserve">Universitatea </w:t>
            </w:r>
            <w:r w:rsidR="00C26673" w:rsidRPr="00442770">
              <w:rPr>
                <w:sz w:val="24"/>
                <w:szCs w:val="24"/>
              </w:rPr>
              <w:t xml:space="preserve">Națională de Știință și Tehnologie </w:t>
            </w:r>
            <w:r w:rsidRPr="00442770">
              <w:rPr>
                <w:sz w:val="24"/>
                <w:szCs w:val="24"/>
              </w:rPr>
              <w:t>POLITEHNICA</w:t>
            </w:r>
            <w:r w:rsidR="00A26CB8" w:rsidRPr="00442770">
              <w:rPr>
                <w:sz w:val="24"/>
                <w:szCs w:val="24"/>
              </w:rPr>
              <w:t xml:space="preserve"> </w:t>
            </w:r>
            <w:r w:rsidRPr="00442770">
              <w:rPr>
                <w:sz w:val="24"/>
                <w:szCs w:val="24"/>
              </w:rPr>
              <w:t>din Bucure</w:t>
            </w:r>
            <w:r w:rsidR="001B1709" w:rsidRPr="00442770">
              <w:rPr>
                <w:sz w:val="24"/>
                <w:szCs w:val="24"/>
              </w:rPr>
              <w:t>ș</w:t>
            </w:r>
            <w:r w:rsidRPr="00442770">
              <w:rPr>
                <w:sz w:val="24"/>
                <w:szCs w:val="24"/>
              </w:rPr>
              <w:t>ti</w:t>
            </w:r>
          </w:p>
        </w:tc>
      </w:tr>
      <w:tr w:rsidR="00FD0711" w:rsidRPr="00442770" w14:paraId="03C9F088" w14:textId="77777777" w:rsidTr="004F426F">
        <w:tc>
          <w:tcPr>
            <w:tcW w:w="3823" w:type="dxa"/>
          </w:tcPr>
          <w:p w14:paraId="1F331288" w14:textId="77777777" w:rsidR="00FD0711" w:rsidRPr="00442770" w:rsidRDefault="00FD0711" w:rsidP="00813BB9">
            <w:pPr>
              <w:spacing w:after="0" w:line="240" w:lineRule="auto"/>
              <w:rPr>
                <w:rFonts w:ascii="Times New Roman" w:hAnsi="Times New Roman"/>
                <w:color w:val="9BBB59"/>
                <w:sz w:val="24"/>
                <w:szCs w:val="24"/>
              </w:rPr>
            </w:pPr>
            <w:r w:rsidRPr="00442770">
              <w:rPr>
                <w:rFonts w:ascii="Times New Roman" w:hAnsi="Times New Roman"/>
                <w:sz w:val="24"/>
                <w:szCs w:val="24"/>
              </w:rPr>
              <w:t>1.2 Facultatea</w:t>
            </w:r>
          </w:p>
        </w:tc>
        <w:tc>
          <w:tcPr>
            <w:tcW w:w="6196" w:type="dxa"/>
          </w:tcPr>
          <w:p w14:paraId="055AB477" w14:textId="77777777" w:rsidR="00FD0711" w:rsidRPr="00442770" w:rsidRDefault="00813D0D" w:rsidP="00813BB9">
            <w:pPr>
              <w:spacing w:after="0" w:line="240" w:lineRule="auto"/>
              <w:rPr>
                <w:rFonts w:ascii="Times New Roman" w:hAnsi="Times New Roman"/>
                <w:b/>
                <w:bCs/>
                <w:sz w:val="24"/>
                <w:szCs w:val="24"/>
              </w:rPr>
            </w:pPr>
            <w:r w:rsidRPr="00442770">
              <w:rPr>
                <w:rFonts w:ascii="Times New Roman" w:hAnsi="Times New Roman"/>
                <w:b/>
                <w:sz w:val="24"/>
                <w:szCs w:val="24"/>
              </w:rPr>
              <w:t>Inginerie Aerospaţială</w:t>
            </w:r>
          </w:p>
        </w:tc>
      </w:tr>
      <w:tr w:rsidR="00D7553A" w:rsidRPr="00442770" w14:paraId="676F3D79" w14:textId="77777777" w:rsidTr="004F426F">
        <w:tc>
          <w:tcPr>
            <w:tcW w:w="3823" w:type="dxa"/>
          </w:tcPr>
          <w:p w14:paraId="751D46D4" w14:textId="77777777" w:rsidR="00D7553A" w:rsidRPr="00442770" w:rsidRDefault="00D7553A" w:rsidP="00813BB9">
            <w:pPr>
              <w:spacing w:after="0" w:line="240" w:lineRule="auto"/>
              <w:rPr>
                <w:rFonts w:ascii="Times New Roman" w:hAnsi="Times New Roman"/>
                <w:color w:val="9BBB59"/>
                <w:sz w:val="24"/>
                <w:szCs w:val="24"/>
              </w:rPr>
            </w:pPr>
            <w:r w:rsidRPr="00442770">
              <w:rPr>
                <w:rFonts w:ascii="Times New Roman" w:hAnsi="Times New Roman"/>
                <w:sz w:val="24"/>
                <w:szCs w:val="24"/>
              </w:rPr>
              <w:t>1.3 Departamentul</w:t>
            </w:r>
          </w:p>
        </w:tc>
        <w:tc>
          <w:tcPr>
            <w:tcW w:w="6196" w:type="dxa"/>
          </w:tcPr>
          <w:p w14:paraId="7F332068" w14:textId="1903EB7A" w:rsidR="00D7553A" w:rsidRPr="00442770" w:rsidRDefault="000D7479" w:rsidP="00813BB9">
            <w:pPr>
              <w:spacing w:after="0" w:line="240" w:lineRule="auto"/>
              <w:rPr>
                <w:rFonts w:ascii="Times New Roman" w:hAnsi="Times New Roman"/>
                <w:sz w:val="24"/>
                <w:szCs w:val="24"/>
              </w:rPr>
            </w:pPr>
            <w:r w:rsidRPr="00442770">
              <w:rPr>
                <w:rFonts w:ascii="Times New Roman" w:hAnsi="Times New Roman"/>
                <w:sz w:val="24"/>
                <w:szCs w:val="24"/>
              </w:rPr>
              <w:t>Telecomunicații</w:t>
            </w:r>
          </w:p>
        </w:tc>
      </w:tr>
      <w:tr w:rsidR="00D7553A" w:rsidRPr="00442770" w14:paraId="444FE7B0" w14:textId="77777777" w:rsidTr="004F426F">
        <w:tc>
          <w:tcPr>
            <w:tcW w:w="3823" w:type="dxa"/>
          </w:tcPr>
          <w:p w14:paraId="3196495D" w14:textId="77777777" w:rsidR="00D7553A" w:rsidRPr="00442770" w:rsidRDefault="00D7553A" w:rsidP="00813BB9">
            <w:pPr>
              <w:spacing w:after="0" w:line="240" w:lineRule="auto"/>
              <w:rPr>
                <w:rFonts w:ascii="Times New Roman" w:hAnsi="Times New Roman"/>
                <w:sz w:val="24"/>
                <w:szCs w:val="24"/>
              </w:rPr>
            </w:pPr>
            <w:r w:rsidRPr="00442770">
              <w:rPr>
                <w:rFonts w:ascii="Times New Roman" w:hAnsi="Times New Roman"/>
                <w:sz w:val="24"/>
                <w:szCs w:val="24"/>
              </w:rPr>
              <w:t xml:space="preserve">1.4 Domeniul de studii universitare </w:t>
            </w:r>
          </w:p>
        </w:tc>
        <w:tc>
          <w:tcPr>
            <w:tcW w:w="6196" w:type="dxa"/>
          </w:tcPr>
          <w:p w14:paraId="6D8938AB" w14:textId="77777777" w:rsidR="00D7553A" w:rsidRPr="00442770" w:rsidRDefault="00D7553A" w:rsidP="00813BB9">
            <w:pPr>
              <w:spacing w:after="0" w:line="240" w:lineRule="auto"/>
              <w:rPr>
                <w:rFonts w:ascii="Times New Roman" w:hAnsi="Times New Roman"/>
                <w:sz w:val="24"/>
                <w:szCs w:val="24"/>
              </w:rPr>
            </w:pPr>
            <w:r w:rsidRPr="00442770">
              <w:rPr>
                <w:rStyle w:val="normaltextrun"/>
                <w:rFonts w:ascii="Times New Roman" w:hAnsi="Times New Roman"/>
                <w:sz w:val="24"/>
                <w:szCs w:val="24"/>
              </w:rPr>
              <w:t>Inginerie Aerospațială</w:t>
            </w:r>
            <w:r w:rsidRPr="00442770">
              <w:rPr>
                <w:rStyle w:val="eop"/>
                <w:rFonts w:ascii="Times New Roman" w:hAnsi="Times New Roman"/>
                <w:sz w:val="24"/>
                <w:szCs w:val="24"/>
              </w:rPr>
              <w:t> </w:t>
            </w:r>
          </w:p>
        </w:tc>
      </w:tr>
      <w:tr w:rsidR="00D7553A" w:rsidRPr="00442770" w14:paraId="483FCA19" w14:textId="77777777" w:rsidTr="004F426F">
        <w:tc>
          <w:tcPr>
            <w:tcW w:w="3823" w:type="dxa"/>
          </w:tcPr>
          <w:p w14:paraId="4878369C" w14:textId="77777777" w:rsidR="00D7553A" w:rsidRPr="00442770" w:rsidRDefault="00D7553A" w:rsidP="00813BB9">
            <w:pPr>
              <w:spacing w:after="0" w:line="240" w:lineRule="auto"/>
              <w:rPr>
                <w:rFonts w:ascii="Times New Roman" w:hAnsi="Times New Roman"/>
                <w:sz w:val="24"/>
                <w:szCs w:val="24"/>
              </w:rPr>
            </w:pPr>
            <w:r w:rsidRPr="00442770">
              <w:rPr>
                <w:rFonts w:ascii="Times New Roman" w:hAnsi="Times New Roman"/>
                <w:sz w:val="24"/>
                <w:szCs w:val="24"/>
              </w:rPr>
              <w:t xml:space="preserve">1.5 Programul de studii universitare </w:t>
            </w:r>
          </w:p>
        </w:tc>
        <w:tc>
          <w:tcPr>
            <w:tcW w:w="6196" w:type="dxa"/>
          </w:tcPr>
          <w:p w14:paraId="46D3D92F" w14:textId="1D816BAC" w:rsidR="00D7553A" w:rsidRPr="00442770" w:rsidRDefault="00967C80" w:rsidP="00813BB9">
            <w:pPr>
              <w:spacing w:after="0" w:line="240" w:lineRule="auto"/>
              <w:rPr>
                <w:rFonts w:ascii="Times New Roman" w:hAnsi="Times New Roman"/>
                <w:sz w:val="24"/>
                <w:szCs w:val="24"/>
                <w:highlight w:val="yellow"/>
              </w:rPr>
            </w:pPr>
            <w:r>
              <w:rPr>
                <w:rStyle w:val="normaltextrun"/>
                <w:rFonts w:ascii="Times New Roman" w:hAnsi="Times New Roman"/>
                <w:sz w:val="24"/>
                <w:szCs w:val="24"/>
              </w:rPr>
              <w:t>Navigație Aeriană / Air Navigation</w:t>
            </w:r>
            <w:r w:rsidRPr="00813BB9">
              <w:rPr>
                <w:rStyle w:val="eop"/>
                <w:rFonts w:ascii="Times New Roman" w:hAnsi="Times New Roman"/>
                <w:sz w:val="24"/>
                <w:szCs w:val="24"/>
              </w:rPr>
              <w:t> </w:t>
            </w:r>
          </w:p>
        </w:tc>
      </w:tr>
      <w:tr w:rsidR="00FD0711" w:rsidRPr="00442770" w14:paraId="04EC58F9" w14:textId="77777777" w:rsidTr="004F426F">
        <w:tc>
          <w:tcPr>
            <w:tcW w:w="3823" w:type="dxa"/>
          </w:tcPr>
          <w:p w14:paraId="5238FBBF" w14:textId="77777777" w:rsidR="00FD0711" w:rsidRPr="00442770" w:rsidRDefault="00FD0711" w:rsidP="00813BB9">
            <w:pPr>
              <w:spacing w:after="0" w:line="240" w:lineRule="auto"/>
              <w:rPr>
                <w:rFonts w:ascii="Times New Roman" w:hAnsi="Times New Roman"/>
                <w:sz w:val="24"/>
                <w:szCs w:val="24"/>
              </w:rPr>
            </w:pPr>
            <w:r w:rsidRPr="00442770">
              <w:rPr>
                <w:rFonts w:ascii="Times New Roman" w:hAnsi="Times New Roman"/>
                <w:sz w:val="24"/>
                <w:szCs w:val="24"/>
              </w:rPr>
              <w:t>1.</w:t>
            </w:r>
            <w:r w:rsidR="00A32B38" w:rsidRPr="00442770">
              <w:rPr>
                <w:rFonts w:ascii="Times New Roman" w:hAnsi="Times New Roman"/>
                <w:sz w:val="24"/>
                <w:szCs w:val="24"/>
              </w:rPr>
              <w:t>6</w:t>
            </w:r>
            <w:r w:rsidRPr="00442770">
              <w:rPr>
                <w:rFonts w:ascii="Times New Roman" w:hAnsi="Times New Roman"/>
                <w:sz w:val="24"/>
                <w:szCs w:val="24"/>
              </w:rPr>
              <w:t xml:space="preserve"> Ciclul de studii</w:t>
            </w:r>
            <w:r w:rsidR="004F426F" w:rsidRPr="00442770">
              <w:rPr>
                <w:rFonts w:ascii="Times New Roman" w:hAnsi="Times New Roman"/>
                <w:sz w:val="24"/>
                <w:szCs w:val="24"/>
              </w:rPr>
              <w:t xml:space="preserve"> universitare</w:t>
            </w:r>
          </w:p>
        </w:tc>
        <w:tc>
          <w:tcPr>
            <w:tcW w:w="6196" w:type="dxa"/>
          </w:tcPr>
          <w:p w14:paraId="6F1E9FFB" w14:textId="77777777" w:rsidR="00FD0711" w:rsidRPr="00442770" w:rsidRDefault="00C116E4" w:rsidP="00813BB9">
            <w:pPr>
              <w:spacing w:after="0" w:line="240" w:lineRule="auto"/>
              <w:rPr>
                <w:rFonts w:ascii="Times New Roman" w:hAnsi="Times New Roman"/>
                <w:sz w:val="24"/>
                <w:szCs w:val="24"/>
              </w:rPr>
            </w:pPr>
            <w:r w:rsidRPr="00442770">
              <w:rPr>
                <w:rFonts w:ascii="Times New Roman" w:hAnsi="Times New Roman"/>
                <w:sz w:val="24"/>
                <w:szCs w:val="24"/>
              </w:rPr>
              <w:t>Licen</w:t>
            </w:r>
            <w:r w:rsidR="001B1709" w:rsidRPr="00442770">
              <w:rPr>
                <w:rFonts w:ascii="Times New Roman" w:hAnsi="Times New Roman"/>
                <w:sz w:val="24"/>
                <w:szCs w:val="24"/>
              </w:rPr>
              <w:t>ț</w:t>
            </w:r>
            <w:r w:rsidRPr="00442770">
              <w:rPr>
                <w:rFonts w:ascii="Times New Roman" w:hAnsi="Times New Roman"/>
                <w:sz w:val="24"/>
                <w:szCs w:val="24"/>
              </w:rPr>
              <w:t>ă</w:t>
            </w:r>
          </w:p>
        </w:tc>
      </w:tr>
      <w:tr w:rsidR="00D46EF7" w:rsidRPr="00442770" w14:paraId="692E719C" w14:textId="77777777" w:rsidTr="004F426F">
        <w:tc>
          <w:tcPr>
            <w:tcW w:w="3823" w:type="dxa"/>
          </w:tcPr>
          <w:p w14:paraId="7A1DF470" w14:textId="77777777" w:rsidR="00D46EF7" w:rsidRPr="00442770" w:rsidRDefault="00D46EF7" w:rsidP="00813BB9">
            <w:pPr>
              <w:spacing w:after="0" w:line="240" w:lineRule="auto"/>
              <w:rPr>
                <w:rFonts w:ascii="Times New Roman" w:hAnsi="Times New Roman"/>
                <w:sz w:val="24"/>
                <w:szCs w:val="24"/>
              </w:rPr>
            </w:pPr>
            <w:r w:rsidRPr="00442770">
              <w:rPr>
                <w:rFonts w:ascii="Times New Roman" w:hAnsi="Times New Roman"/>
                <w:sz w:val="24"/>
                <w:szCs w:val="24"/>
              </w:rPr>
              <w:t>1.</w:t>
            </w:r>
            <w:r w:rsidR="00A32B38" w:rsidRPr="00442770">
              <w:rPr>
                <w:rFonts w:ascii="Times New Roman" w:hAnsi="Times New Roman"/>
                <w:sz w:val="24"/>
                <w:szCs w:val="24"/>
              </w:rPr>
              <w:t>7</w:t>
            </w:r>
            <w:r w:rsidRPr="00442770">
              <w:rPr>
                <w:rFonts w:ascii="Times New Roman" w:hAnsi="Times New Roman"/>
                <w:sz w:val="24"/>
                <w:szCs w:val="24"/>
              </w:rPr>
              <w:t xml:space="preserve"> Limba de predare</w:t>
            </w:r>
          </w:p>
        </w:tc>
        <w:tc>
          <w:tcPr>
            <w:tcW w:w="6196" w:type="dxa"/>
          </w:tcPr>
          <w:p w14:paraId="6A375E6D" w14:textId="77777777" w:rsidR="00D46EF7" w:rsidRPr="00442770" w:rsidRDefault="00A37EFD" w:rsidP="00813BB9">
            <w:pPr>
              <w:spacing w:after="0" w:line="240" w:lineRule="auto"/>
              <w:rPr>
                <w:rFonts w:ascii="Times New Roman" w:hAnsi="Times New Roman"/>
                <w:sz w:val="24"/>
                <w:szCs w:val="24"/>
              </w:rPr>
            </w:pPr>
            <w:r w:rsidRPr="00442770">
              <w:rPr>
                <w:rFonts w:ascii="Times New Roman" w:hAnsi="Times New Roman"/>
                <w:sz w:val="24"/>
                <w:szCs w:val="24"/>
              </w:rPr>
              <w:t>Engleza</w:t>
            </w:r>
          </w:p>
        </w:tc>
      </w:tr>
      <w:tr w:rsidR="004F426F" w:rsidRPr="00442770" w14:paraId="1A3A3308" w14:textId="77777777" w:rsidTr="004F426F">
        <w:tc>
          <w:tcPr>
            <w:tcW w:w="3823" w:type="dxa"/>
          </w:tcPr>
          <w:p w14:paraId="35C94ABC" w14:textId="77777777" w:rsidR="004F426F" w:rsidRPr="00442770" w:rsidRDefault="004F426F" w:rsidP="00813BB9">
            <w:pPr>
              <w:spacing w:after="0" w:line="240" w:lineRule="auto"/>
              <w:rPr>
                <w:rFonts w:ascii="Times New Roman" w:hAnsi="Times New Roman"/>
                <w:sz w:val="24"/>
                <w:szCs w:val="24"/>
              </w:rPr>
            </w:pPr>
            <w:r w:rsidRPr="00442770">
              <w:rPr>
                <w:rFonts w:ascii="Times New Roman" w:hAnsi="Times New Roman"/>
                <w:sz w:val="24"/>
                <w:szCs w:val="24"/>
              </w:rPr>
              <w:t>1.</w:t>
            </w:r>
            <w:r w:rsidR="00A32B38" w:rsidRPr="00442770">
              <w:rPr>
                <w:rFonts w:ascii="Times New Roman" w:hAnsi="Times New Roman"/>
                <w:sz w:val="24"/>
                <w:szCs w:val="24"/>
              </w:rPr>
              <w:t>8</w:t>
            </w:r>
            <w:r w:rsidRPr="00442770">
              <w:rPr>
                <w:rFonts w:ascii="Times New Roman" w:hAnsi="Times New Roman"/>
                <w:sz w:val="24"/>
                <w:szCs w:val="24"/>
              </w:rPr>
              <w:t xml:space="preserve"> Locația geografică de desfășurare a studiilor </w:t>
            </w:r>
          </w:p>
        </w:tc>
        <w:tc>
          <w:tcPr>
            <w:tcW w:w="6196" w:type="dxa"/>
          </w:tcPr>
          <w:p w14:paraId="0644D8B4" w14:textId="77777777" w:rsidR="004F426F" w:rsidRPr="00442770" w:rsidRDefault="004F426F" w:rsidP="00813BB9">
            <w:pPr>
              <w:spacing w:after="0" w:line="240" w:lineRule="auto"/>
              <w:rPr>
                <w:rFonts w:ascii="Times New Roman" w:hAnsi="Times New Roman"/>
                <w:sz w:val="24"/>
                <w:szCs w:val="24"/>
                <w:highlight w:val="yellow"/>
              </w:rPr>
            </w:pPr>
            <w:r w:rsidRPr="00442770">
              <w:rPr>
                <w:rFonts w:ascii="Times New Roman" w:hAnsi="Times New Roman"/>
                <w:sz w:val="24"/>
                <w:szCs w:val="24"/>
              </w:rPr>
              <w:t>București</w:t>
            </w:r>
          </w:p>
        </w:tc>
      </w:tr>
    </w:tbl>
    <w:p w14:paraId="45C471E1" w14:textId="77777777" w:rsidR="00FD0711" w:rsidRPr="00442770" w:rsidRDefault="00FD0711" w:rsidP="00813BB9">
      <w:pPr>
        <w:spacing w:after="0" w:line="240" w:lineRule="auto"/>
        <w:rPr>
          <w:rFonts w:ascii="Times New Roman" w:hAnsi="Times New Roman"/>
          <w:sz w:val="24"/>
          <w:szCs w:val="24"/>
        </w:rPr>
      </w:pPr>
    </w:p>
    <w:p w14:paraId="1C519284" w14:textId="77777777" w:rsidR="00FD0711" w:rsidRPr="00442770" w:rsidRDefault="00FD0711" w:rsidP="00813BB9">
      <w:pPr>
        <w:spacing w:after="0" w:line="240" w:lineRule="auto"/>
        <w:rPr>
          <w:rFonts w:ascii="Times New Roman" w:hAnsi="Times New Roman"/>
          <w:b/>
          <w:color w:val="9BBB59"/>
          <w:sz w:val="24"/>
          <w:szCs w:val="24"/>
        </w:rPr>
      </w:pPr>
      <w:r w:rsidRPr="00442770">
        <w:rPr>
          <w:rFonts w:ascii="Times New Roman" w:hAnsi="Times New Roman"/>
          <w:b/>
          <w:sz w:val="24"/>
          <w:szCs w:val="24"/>
        </w:rPr>
        <w:t>2. Date despre disciplină</w:t>
      </w:r>
      <w:r w:rsidR="00524A63" w:rsidRPr="00442770">
        <w:rPr>
          <w:rFonts w:ascii="Times New Roman" w:hAnsi="Times New Roman"/>
          <w:b/>
          <w:color w:val="9BBB59"/>
          <w:sz w:val="24"/>
          <w:szCs w:val="24"/>
        </w:rPr>
        <w:t xml:space="preserve"> </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00"/>
        <w:gridCol w:w="6"/>
        <w:gridCol w:w="496"/>
        <w:gridCol w:w="2090"/>
        <w:gridCol w:w="737"/>
      </w:tblGrid>
      <w:tr w:rsidR="00FD0711" w:rsidRPr="00442770" w14:paraId="38A683D9" w14:textId="77777777" w:rsidTr="00204311">
        <w:tc>
          <w:tcPr>
            <w:tcW w:w="2846" w:type="dxa"/>
            <w:gridSpan w:val="3"/>
          </w:tcPr>
          <w:p w14:paraId="006E9A43" w14:textId="77777777" w:rsidR="00532F3D" w:rsidRPr="00442770" w:rsidRDefault="00FD0711" w:rsidP="00813BB9">
            <w:pPr>
              <w:spacing w:after="0" w:line="240" w:lineRule="auto"/>
              <w:rPr>
                <w:rFonts w:ascii="Times New Roman" w:hAnsi="Times New Roman"/>
                <w:sz w:val="24"/>
                <w:szCs w:val="24"/>
              </w:rPr>
            </w:pPr>
            <w:r w:rsidRPr="00442770">
              <w:rPr>
                <w:rFonts w:ascii="Times New Roman" w:hAnsi="Times New Roman"/>
                <w:sz w:val="24"/>
                <w:szCs w:val="24"/>
              </w:rPr>
              <w:t>2.1 Denumirea disciplinei</w:t>
            </w:r>
            <w:r w:rsidR="00085094" w:rsidRPr="00442770">
              <w:rPr>
                <w:rFonts w:ascii="Times New Roman" w:hAnsi="Times New Roman"/>
                <w:color w:val="9BBB59"/>
                <w:sz w:val="24"/>
                <w:szCs w:val="24"/>
              </w:rPr>
              <w:t xml:space="preserve"> </w:t>
            </w:r>
          </w:p>
        </w:tc>
        <w:tc>
          <w:tcPr>
            <w:tcW w:w="7159" w:type="dxa"/>
            <w:gridSpan w:val="8"/>
          </w:tcPr>
          <w:p w14:paraId="2E20BAAE" w14:textId="77777777" w:rsidR="00B24D75" w:rsidRPr="00442770" w:rsidRDefault="00DD6494">
            <w:pPr>
              <w:jc w:val="center"/>
              <w:rPr>
                <w:rFonts w:ascii="Times New Roman" w:hAnsi="Times New Roman"/>
                <w:sz w:val="24"/>
                <w:szCs w:val="24"/>
              </w:rPr>
            </w:pPr>
            <w:r w:rsidRPr="00442770">
              <w:rPr>
                <w:rFonts w:ascii="Times New Roman" w:hAnsi="Times New Roman"/>
                <w:b/>
                <w:sz w:val="24"/>
                <w:szCs w:val="24"/>
              </w:rPr>
              <w:t>Sisteme de supraveghere / Surveillance Systems</w:t>
            </w:r>
          </w:p>
        </w:tc>
      </w:tr>
      <w:tr w:rsidR="00FD0711" w:rsidRPr="00442770" w14:paraId="4AB1FA1D" w14:textId="77777777" w:rsidTr="00204311">
        <w:tc>
          <w:tcPr>
            <w:tcW w:w="4449" w:type="dxa"/>
            <w:gridSpan w:val="5"/>
          </w:tcPr>
          <w:p w14:paraId="671CEA9E" w14:textId="4F8C142E" w:rsidR="00FD0711" w:rsidRPr="00442770" w:rsidRDefault="00FD0711" w:rsidP="00813BB9">
            <w:pPr>
              <w:spacing w:after="0" w:line="240" w:lineRule="auto"/>
              <w:rPr>
                <w:rFonts w:ascii="Times New Roman" w:hAnsi="Times New Roman"/>
                <w:color w:val="9BBB59"/>
                <w:sz w:val="24"/>
                <w:szCs w:val="24"/>
              </w:rPr>
            </w:pPr>
            <w:r w:rsidRPr="00442770">
              <w:rPr>
                <w:rFonts w:ascii="Times New Roman" w:hAnsi="Times New Roman"/>
                <w:sz w:val="24"/>
                <w:szCs w:val="24"/>
              </w:rPr>
              <w:t>2.2 Titularul</w:t>
            </w:r>
            <w:r w:rsidR="003C58C0">
              <w:rPr>
                <w:rFonts w:ascii="Times New Roman" w:hAnsi="Times New Roman"/>
                <w:sz w:val="24"/>
                <w:szCs w:val="24"/>
              </w:rPr>
              <w:t xml:space="preserve"> </w:t>
            </w:r>
            <w:r w:rsidR="003C58C0" w:rsidRPr="0084583A">
              <w:rPr>
                <w:rFonts w:ascii="Times New Roman" w:hAnsi="Times New Roman"/>
                <w:sz w:val="24"/>
                <w:szCs w:val="24"/>
              </w:rPr>
              <w:t>activităților de curs</w:t>
            </w:r>
          </w:p>
        </w:tc>
        <w:tc>
          <w:tcPr>
            <w:tcW w:w="5556" w:type="dxa"/>
            <w:gridSpan w:val="6"/>
          </w:tcPr>
          <w:p w14:paraId="5B619C31" w14:textId="134AC174" w:rsidR="00B24D75" w:rsidRPr="00442770" w:rsidRDefault="00DD6494" w:rsidP="004D0719">
            <w:pPr>
              <w:rPr>
                <w:rFonts w:ascii="Times New Roman" w:hAnsi="Times New Roman"/>
                <w:sz w:val="24"/>
                <w:szCs w:val="24"/>
              </w:rPr>
            </w:pPr>
            <w:r w:rsidRPr="00442770">
              <w:rPr>
                <w:rFonts w:ascii="Times New Roman" w:hAnsi="Times New Roman"/>
                <w:sz w:val="24"/>
                <w:szCs w:val="24"/>
              </w:rPr>
              <w:t xml:space="preserve">Prof. dr. ing. </w:t>
            </w:r>
            <w:r w:rsidR="00442770" w:rsidRPr="00442770">
              <w:rPr>
                <w:rFonts w:ascii="Times New Roman" w:hAnsi="Times New Roman"/>
                <w:sz w:val="24"/>
                <w:szCs w:val="24"/>
              </w:rPr>
              <w:t>Andrei ANGHEL</w:t>
            </w:r>
          </w:p>
        </w:tc>
      </w:tr>
      <w:tr w:rsidR="00F9647F" w:rsidRPr="00442770" w14:paraId="0441BCDC" w14:textId="77777777" w:rsidTr="00204311">
        <w:tc>
          <w:tcPr>
            <w:tcW w:w="4449" w:type="dxa"/>
            <w:gridSpan w:val="5"/>
          </w:tcPr>
          <w:p w14:paraId="28D4FD1C" w14:textId="06A28191" w:rsidR="00F9647F" w:rsidRPr="00442770" w:rsidRDefault="00F9647F" w:rsidP="00813BB9">
            <w:pPr>
              <w:spacing w:after="0" w:line="240" w:lineRule="auto"/>
              <w:rPr>
                <w:rFonts w:ascii="Times New Roman" w:hAnsi="Times New Roman"/>
                <w:color w:val="9BBB59"/>
                <w:sz w:val="24"/>
                <w:szCs w:val="24"/>
              </w:rPr>
            </w:pPr>
            <w:r w:rsidRPr="00442770">
              <w:rPr>
                <w:rFonts w:ascii="Times New Roman" w:hAnsi="Times New Roman"/>
                <w:sz w:val="24"/>
                <w:szCs w:val="24"/>
              </w:rPr>
              <w:t>2.3 Titularul activităților de laborator</w:t>
            </w:r>
          </w:p>
        </w:tc>
        <w:tc>
          <w:tcPr>
            <w:tcW w:w="5556" w:type="dxa"/>
            <w:gridSpan w:val="6"/>
          </w:tcPr>
          <w:p w14:paraId="0DFED518" w14:textId="5CB4BAC8" w:rsidR="00B24D75" w:rsidRPr="00442770" w:rsidRDefault="00DD6494" w:rsidP="004D0719">
            <w:pPr>
              <w:rPr>
                <w:rFonts w:ascii="Times New Roman" w:hAnsi="Times New Roman"/>
                <w:sz w:val="24"/>
                <w:szCs w:val="24"/>
              </w:rPr>
            </w:pPr>
            <w:r w:rsidRPr="00442770">
              <w:rPr>
                <w:rFonts w:ascii="Times New Roman" w:hAnsi="Times New Roman"/>
                <w:sz w:val="24"/>
                <w:szCs w:val="24"/>
              </w:rPr>
              <w:t xml:space="preserve">Prof. dr. ing. </w:t>
            </w:r>
            <w:r w:rsidR="00442770" w:rsidRPr="00442770">
              <w:rPr>
                <w:rFonts w:ascii="Times New Roman" w:hAnsi="Times New Roman"/>
                <w:sz w:val="24"/>
                <w:szCs w:val="24"/>
              </w:rPr>
              <w:t>Andrei ANGHEL</w:t>
            </w:r>
          </w:p>
        </w:tc>
      </w:tr>
      <w:tr w:rsidR="00F9647F" w:rsidRPr="00442770" w14:paraId="001D8574" w14:textId="77777777" w:rsidTr="00204311">
        <w:tc>
          <w:tcPr>
            <w:tcW w:w="1756" w:type="dxa"/>
          </w:tcPr>
          <w:p w14:paraId="68F6EDCE" w14:textId="77777777" w:rsidR="00F9647F" w:rsidRPr="00442770" w:rsidRDefault="00F9647F" w:rsidP="00813BB9">
            <w:pPr>
              <w:spacing w:after="0" w:line="240" w:lineRule="auto"/>
              <w:rPr>
                <w:rFonts w:ascii="Times New Roman" w:hAnsi="Times New Roman"/>
                <w:color w:val="9BBB59"/>
                <w:sz w:val="24"/>
                <w:szCs w:val="24"/>
              </w:rPr>
            </w:pPr>
            <w:r w:rsidRPr="00442770">
              <w:rPr>
                <w:rFonts w:ascii="Times New Roman" w:hAnsi="Times New Roman"/>
                <w:sz w:val="24"/>
                <w:szCs w:val="24"/>
              </w:rPr>
              <w:t>2.4 Anul de studiu</w:t>
            </w:r>
          </w:p>
        </w:tc>
        <w:tc>
          <w:tcPr>
            <w:tcW w:w="384" w:type="dxa"/>
          </w:tcPr>
          <w:p w14:paraId="640DE647" w14:textId="77777777" w:rsidR="00B24D75" w:rsidRPr="00442770" w:rsidRDefault="00DD6494">
            <w:pPr>
              <w:jc w:val="center"/>
              <w:rPr>
                <w:rFonts w:ascii="Times New Roman" w:hAnsi="Times New Roman"/>
                <w:sz w:val="24"/>
                <w:szCs w:val="24"/>
              </w:rPr>
            </w:pPr>
            <w:r w:rsidRPr="00442770">
              <w:rPr>
                <w:rFonts w:ascii="Times New Roman" w:hAnsi="Times New Roman"/>
                <w:sz w:val="24"/>
                <w:szCs w:val="24"/>
              </w:rPr>
              <w:t>4</w:t>
            </w:r>
          </w:p>
        </w:tc>
        <w:tc>
          <w:tcPr>
            <w:tcW w:w="2130" w:type="dxa"/>
            <w:gridSpan w:val="2"/>
          </w:tcPr>
          <w:p w14:paraId="044827F5" w14:textId="1776EFCA" w:rsidR="00F9647F" w:rsidRPr="00442770" w:rsidRDefault="00F9647F" w:rsidP="00813BB9">
            <w:pPr>
              <w:spacing w:after="0" w:line="240" w:lineRule="auto"/>
              <w:rPr>
                <w:rFonts w:ascii="Times New Roman" w:hAnsi="Times New Roman"/>
                <w:color w:val="9BBB59"/>
                <w:sz w:val="24"/>
                <w:szCs w:val="24"/>
              </w:rPr>
            </w:pPr>
            <w:r w:rsidRPr="00442770">
              <w:rPr>
                <w:rFonts w:ascii="Times New Roman" w:hAnsi="Times New Roman"/>
                <w:sz w:val="24"/>
                <w:szCs w:val="24"/>
              </w:rPr>
              <w:t>2.5 Semestrul</w:t>
            </w:r>
            <w:r w:rsidRPr="00442770">
              <w:rPr>
                <w:rFonts w:ascii="Times New Roman" w:hAnsi="Times New Roman"/>
                <w:color w:val="9BBB59"/>
                <w:sz w:val="24"/>
                <w:szCs w:val="24"/>
              </w:rPr>
              <w:t xml:space="preserve"> </w:t>
            </w:r>
          </w:p>
        </w:tc>
        <w:tc>
          <w:tcPr>
            <w:tcW w:w="506" w:type="dxa"/>
            <w:gridSpan w:val="2"/>
          </w:tcPr>
          <w:p w14:paraId="5F31A6A3" w14:textId="77777777" w:rsidR="00B24D75" w:rsidRPr="00442770" w:rsidRDefault="00DD6494">
            <w:pPr>
              <w:jc w:val="center"/>
              <w:rPr>
                <w:rFonts w:ascii="Times New Roman" w:hAnsi="Times New Roman"/>
                <w:sz w:val="24"/>
                <w:szCs w:val="24"/>
              </w:rPr>
            </w:pPr>
            <w:r w:rsidRPr="00442770">
              <w:rPr>
                <w:rFonts w:ascii="Times New Roman" w:hAnsi="Times New Roman"/>
                <w:sz w:val="24"/>
                <w:szCs w:val="24"/>
              </w:rPr>
              <w:t>2</w:t>
            </w:r>
          </w:p>
        </w:tc>
        <w:tc>
          <w:tcPr>
            <w:tcW w:w="1900" w:type="dxa"/>
          </w:tcPr>
          <w:p w14:paraId="0ED2A3BE" w14:textId="77777777" w:rsidR="00F9647F" w:rsidRPr="00442770" w:rsidRDefault="00F9647F" w:rsidP="00813BB9">
            <w:pPr>
              <w:spacing w:after="0" w:line="240" w:lineRule="auto"/>
              <w:rPr>
                <w:rFonts w:ascii="Times New Roman" w:hAnsi="Times New Roman"/>
                <w:color w:val="9BBB59"/>
                <w:sz w:val="24"/>
                <w:szCs w:val="24"/>
              </w:rPr>
            </w:pPr>
            <w:r w:rsidRPr="00442770">
              <w:rPr>
                <w:rFonts w:ascii="Times New Roman" w:hAnsi="Times New Roman"/>
                <w:sz w:val="24"/>
                <w:szCs w:val="24"/>
              </w:rPr>
              <w:t>2.6. Tipul de evaluare</w:t>
            </w:r>
          </w:p>
        </w:tc>
        <w:tc>
          <w:tcPr>
            <w:tcW w:w="502" w:type="dxa"/>
            <w:gridSpan w:val="2"/>
          </w:tcPr>
          <w:p w14:paraId="41E07269" w14:textId="0E87AB2B" w:rsidR="00B24D75" w:rsidRPr="00442770" w:rsidRDefault="00442770">
            <w:pPr>
              <w:jc w:val="center"/>
              <w:rPr>
                <w:rFonts w:ascii="Times New Roman" w:hAnsi="Times New Roman"/>
                <w:sz w:val="24"/>
                <w:szCs w:val="24"/>
              </w:rPr>
            </w:pPr>
            <w:r>
              <w:rPr>
                <w:rFonts w:ascii="Times New Roman" w:hAnsi="Times New Roman"/>
                <w:sz w:val="24"/>
                <w:szCs w:val="24"/>
              </w:rPr>
              <w:t>V</w:t>
            </w:r>
          </w:p>
        </w:tc>
        <w:tc>
          <w:tcPr>
            <w:tcW w:w="2090" w:type="dxa"/>
          </w:tcPr>
          <w:p w14:paraId="5A91FD6F" w14:textId="77777777" w:rsidR="00F9647F" w:rsidRPr="00442770" w:rsidRDefault="00F9647F" w:rsidP="00813BB9">
            <w:pPr>
              <w:spacing w:after="0" w:line="240" w:lineRule="auto"/>
              <w:rPr>
                <w:rFonts w:ascii="Times New Roman" w:hAnsi="Times New Roman"/>
                <w:color w:val="9BBB59"/>
                <w:sz w:val="24"/>
                <w:szCs w:val="24"/>
              </w:rPr>
            </w:pPr>
            <w:r w:rsidRPr="00442770">
              <w:rPr>
                <w:rFonts w:ascii="Times New Roman" w:hAnsi="Times New Roman"/>
                <w:sz w:val="24"/>
                <w:szCs w:val="24"/>
              </w:rPr>
              <w:t>2.7 Statutul disciplinei</w:t>
            </w:r>
          </w:p>
        </w:tc>
        <w:tc>
          <w:tcPr>
            <w:tcW w:w="737" w:type="dxa"/>
          </w:tcPr>
          <w:p w14:paraId="2DB47C9E" w14:textId="77777777" w:rsidR="00F9647F" w:rsidRPr="00442770" w:rsidRDefault="00F9647F" w:rsidP="00813BB9">
            <w:pPr>
              <w:spacing w:after="0" w:line="240" w:lineRule="auto"/>
              <w:rPr>
                <w:rFonts w:ascii="Times New Roman" w:hAnsi="Times New Roman"/>
                <w:sz w:val="24"/>
                <w:szCs w:val="24"/>
              </w:rPr>
            </w:pPr>
            <w:r w:rsidRPr="00442770">
              <w:rPr>
                <w:rFonts w:ascii="Times New Roman" w:hAnsi="Times New Roman"/>
                <w:sz w:val="24"/>
                <w:szCs w:val="24"/>
              </w:rPr>
              <w:t>Ob</w:t>
            </w:r>
          </w:p>
        </w:tc>
      </w:tr>
      <w:tr w:rsidR="00F9647F" w:rsidRPr="00442770" w14:paraId="5EDA9779" w14:textId="77777777" w:rsidTr="00204311">
        <w:tc>
          <w:tcPr>
            <w:tcW w:w="2140" w:type="dxa"/>
            <w:gridSpan w:val="2"/>
          </w:tcPr>
          <w:p w14:paraId="079574A2" w14:textId="77777777" w:rsidR="00F9647F" w:rsidRPr="00442770" w:rsidRDefault="00F9647F" w:rsidP="00813BB9">
            <w:pPr>
              <w:spacing w:after="0" w:line="240" w:lineRule="auto"/>
              <w:rPr>
                <w:rFonts w:ascii="Times New Roman" w:hAnsi="Times New Roman"/>
                <w:color w:val="9BBB59"/>
                <w:sz w:val="24"/>
                <w:szCs w:val="24"/>
              </w:rPr>
            </w:pPr>
            <w:r w:rsidRPr="00442770">
              <w:rPr>
                <w:rFonts w:ascii="Times New Roman" w:hAnsi="Times New Roman"/>
                <w:sz w:val="24"/>
                <w:szCs w:val="24"/>
              </w:rPr>
              <w:t>2.8 Categoria formativă</w:t>
            </w:r>
            <w:r w:rsidRPr="00442770">
              <w:rPr>
                <w:rFonts w:ascii="Times New Roman" w:hAnsi="Times New Roman"/>
                <w:color w:val="9BBB59"/>
                <w:sz w:val="24"/>
                <w:szCs w:val="24"/>
              </w:rPr>
              <w:t xml:space="preserve">/ </w:t>
            </w:r>
          </w:p>
        </w:tc>
        <w:tc>
          <w:tcPr>
            <w:tcW w:w="2130" w:type="dxa"/>
            <w:gridSpan w:val="2"/>
          </w:tcPr>
          <w:p w14:paraId="0BA814E4" w14:textId="7DF0BC5B" w:rsidR="00B24D75" w:rsidRPr="00442770" w:rsidRDefault="00442770" w:rsidP="00442770">
            <w:pPr>
              <w:rPr>
                <w:rFonts w:ascii="Times New Roman" w:hAnsi="Times New Roman"/>
                <w:sz w:val="24"/>
                <w:szCs w:val="24"/>
              </w:rPr>
            </w:pPr>
            <w:r>
              <w:rPr>
                <w:rFonts w:ascii="Times New Roman" w:hAnsi="Times New Roman"/>
                <w:sz w:val="24"/>
                <w:szCs w:val="24"/>
              </w:rPr>
              <w:t>S</w:t>
            </w:r>
          </w:p>
        </w:tc>
        <w:tc>
          <w:tcPr>
            <w:tcW w:w="2412" w:type="dxa"/>
            <w:gridSpan w:val="4"/>
          </w:tcPr>
          <w:p w14:paraId="4A362CDC" w14:textId="77777777" w:rsidR="00F9647F" w:rsidRPr="00442770" w:rsidRDefault="00F9647F" w:rsidP="00813BB9">
            <w:pPr>
              <w:spacing w:after="0" w:line="240" w:lineRule="auto"/>
              <w:rPr>
                <w:rFonts w:ascii="Times New Roman" w:hAnsi="Times New Roman"/>
                <w:color w:val="9BBB59"/>
                <w:sz w:val="24"/>
                <w:szCs w:val="24"/>
              </w:rPr>
            </w:pPr>
            <w:r w:rsidRPr="00442770">
              <w:rPr>
                <w:rFonts w:ascii="Times New Roman" w:hAnsi="Times New Roman"/>
                <w:sz w:val="24"/>
                <w:szCs w:val="24"/>
              </w:rPr>
              <w:t>2.9 Codul disciplinei</w:t>
            </w:r>
            <w:r w:rsidRPr="00442770">
              <w:rPr>
                <w:rFonts w:ascii="Times New Roman" w:hAnsi="Times New Roman"/>
                <w:color w:val="9BBB59"/>
                <w:sz w:val="24"/>
                <w:szCs w:val="24"/>
              </w:rPr>
              <w:t xml:space="preserve"> </w:t>
            </w:r>
          </w:p>
        </w:tc>
        <w:tc>
          <w:tcPr>
            <w:tcW w:w="3323" w:type="dxa"/>
            <w:gridSpan w:val="3"/>
          </w:tcPr>
          <w:p w14:paraId="1B63CDCB" w14:textId="77777777" w:rsidR="00B24D75" w:rsidRPr="00442770" w:rsidRDefault="004D0719">
            <w:pPr>
              <w:jc w:val="center"/>
              <w:rPr>
                <w:rFonts w:ascii="Times New Roman" w:hAnsi="Times New Roman"/>
                <w:sz w:val="24"/>
                <w:szCs w:val="24"/>
              </w:rPr>
            </w:pPr>
            <w:r w:rsidRPr="00442770">
              <w:rPr>
                <w:rFonts w:ascii="Times New Roman" w:hAnsi="Times New Roman"/>
                <w:sz w:val="24"/>
                <w:szCs w:val="24"/>
              </w:rPr>
              <w:t>B.L.09.IA.4.VIII.Ob.4</w:t>
            </w:r>
          </w:p>
        </w:tc>
      </w:tr>
    </w:tbl>
    <w:p w14:paraId="02F1D5AD" w14:textId="77777777" w:rsidR="00AA5BBD" w:rsidRPr="00442770" w:rsidRDefault="00AA5BBD" w:rsidP="00813BB9">
      <w:pPr>
        <w:spacing w:after="0" w:line="240" w:lineRule="auto"/>
        <w:rPr>
          <w:rFonts w:ascii="Times New Roman" w:hAnsi="Times New Roman"/>
          <w:b/>
          <w:sz w:val="24"/>
          <w:szCs w:val="24"/>
        </w:rPr>
      </w:pPr>
    </w:p>
    <w:p w14:paraId="129F03B9" w14:textId="77777777" w:rsidR="00FD0711" w:rsidRPr="00442770" w:rsidRDefault="00FD0711" w:rsidP="00813BB9">
      <w:pPr>
        <w:spacing w:after="0" w:line="240" w:lineRule="auto"/>
        <w:rPr>
          <w:rFonts w:ascii="Times New Roman" w:hAnsi="Times New Roman"/>
          <w:color w:val="9BBB59"/>
          <w:sz w:val="24"/>
          <w:szCs w:val="24"/>
        </w:rPr>
      </w:pPr>
      <w:r w:rsidRPr="00442770">
        <w:rPr>
          <w:rFonts w:ascii="Times New Roman" w:hAnsi="Times New Roman"/>
          <w:b/>
          <w:sz w:val="24"/>
          <w:szCs w:val="24"/>
        </w:rPr>
        <w:t xml:space="preserve">3. Timpul total </w:t>
      </w:r>
      <w:r w:rsidRPr="00442770">
        <w:rPr>
          <w:rFonts w:ascii="Times New Roman" w:hAnsi="Times New Roman"/>
          <w:sz w:val="24"/>
          <w:szCs w:val="24"/>
        </w:rPr>
        <w:t>(ore pe semestru al activită</w:t>
      </w:r>
      <w:r w:rsidR="001B1709" w:rsidRPr="00442770">
        <w:rPr>
          <w:rFonts w:ascii="Times New Roman" w:hAnsi="Times New Roman"/>
          <w:sz w:val="24"/>
          <w:szCs w:val="24"/>
        </w:rPr>
        <w:t>ț</w:t>
      </w:r>
      <w:r w:rsidRPr="00442770">
        <w:rPr>
          <w:rFonts w:ascii="Times New Roman" w:hAnsi="Times New Roman"/>
          <w:sz w:val="24"/>
          <w:szCs w:val="24"/>
        </w:rPr>
        <w:t>ilor didactice)</w:t>
      </w:r>
      <w:r w:rsidR="0013302B" w:rsidRPr="00442770">
        <w:rPr>
          <w:rFonts w:ascii="Times New Roman" w:hAnsi="Times New Roman"/>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574"/>
        <w:gridCol w:w="2102"/>
        <w:gridCol w:w="591"/>
        <w:gridCol w:w="2321"/>
        <w:gridCol w:w="649"/>
      </w:tblGrid>
      <w:tr w:rsidR="00FD0711" w:rsidRPr="00442770" w14:paraId="63C93476" w14:textId="77777777" w:rsidTr="00F459DF">
        <w:tc>
          <w:tcPr>
            <w:tcW w:w="3790" w:type="dxa"/>
          </w:tcPr>
          <w:p w14:paraId="795E9AAF" w14:textId="77777777" w:rsidR="00FD0711" w:rsidRPr="00442770" w:rsidRDefault="00FD0711" w:rsidP="00813BB9">
            <w:pPr>
              <w:spacing w:after="0" w:line="240" w:lineRule="auto"/>
              <w:rPr>
                <w:rFonts w:ascii="Times New Roman" w:hAnsi="Times New Roman"/>
                <w:color w:val="9BBB59"/>
                <w:sz w:val="24"/>
                <w:szCs w:val="24"/>
              </w:rPr>
            </w:pPr>
            <w:r w:rsidRPr="00442770">
              <w:rPr>
                <w:rFonts w:ascii="Times New Roman" w:hAnsi="Times New Roman"/>
                <w:sz w:val="24"/>
                <w:szCs w:val="24"/>
              </w:rPr>
              <w:t>3.1 Număr de ore pe săptămână</w:t>
            </w:r>
          </w:p>
        </w:tc>
        <w:tc>
          <w:tcPr>
            <w:tcW w:w="574" w:type="dxa"/>
          </w:tcPr>
          <w:p w14:paraId="3D61318C" w14:textId="77777777" w:rsidR="00B24D75" w:rsidRPr="00442770" w:rsidRDefault="00DD6494">
            <w:pPr>
              <w:jc w:val="center"/>
              <w:rPr>
                <w:rFonts w:ascii="Times New Roman" w:hAnsi="Times New Roman"/>
                <w:sz w:val="24"/>
                <w:szCs w:val="24"/>
              </w:rPr>
            </w:pPr>
            <w:r w:rsidRPr="00442770">
              <w:rPr>
                <w:rFonts w:ascii="Times New Roman" w:hAnsi="Times New Roman"/>
                <w:sz w:val="24"/>
                <w:szCs w:val="24"/>
              </w:rPr>
              <w:t>3</w:t>
            </w:r>
          </w:p>
        </w:tc>
        <w:tc>
          <w:tcPr>
            <w:tcW w:w="2102" w:type="dxa"/>
          </w:tcPr>
          <w:p w14:paraId="54B69901" w14:textId="77777777" w:rsidR="00FD0711" w:rsidRPr="00442770" w:rsidRDefault="00A946AE" w:rsidP="00A946AE">
            <w:pPr>
              <w:spacing w:after="0" w:line="240" w:lineRule="auto"/>
              <w:rPr>
                <w:rFonts w:ascii="Times New Roman" w:hAnsi="Times New Roman"/>
                <w:sz w:val="24"/>
                <w:szCs w:val="24"/>
              </w:rPr>
            </w:pPr>
            <w:r w:rsidRPr="00442770">
              <w:rPr>
                <w:rFonts w:ascii="Times New Roman" w:hAnsi="Times New Roman"/>
                <w:sz w:val="24"/>
                <w:szCs w:val="24"/>
              </w:rPr>
              <w:t>3.2 C</w:t>
            </w:r>
            <w:r w:rsidR="00853877" w:rsidRPr="00442770">
              <w:rPr>
                <w:rFonts w:ascii="Times New Roman" w:hAnsi="Times New Roman"/>
                <w:sz w:val="24"/>
                <w:szCs w:val="24"/>
              </w:rPr>
              <w:t>urs</w:t>
            </w:r>
          </w:p>
        </w:tc>
        <w:tc>
          <w:tcPr>
            <w:tcW w:w="591" w:type="dxa"/>
          </w:tcPr>
          <w:p w14:paraId="7C18B0B3" w14:textId="77777777" w:rsidR="00B24D75" w:rsidRPr="00442770" w:rsidRDefault="00DD6494">
            <w:pPr>
              <w:jc w:val="center"/>
              <w:rPr>
                <w:rFonts w:ascii="Times New Roman" w:hAnsi="Times New Roman"/>
                <w:sz w:val="24"/>
                <w:szCs w:val="24"/>
              </w:rPr>
            </w:pPr>
            <w:r w:rsidRPr="00442770">
              <w:rPr>
                <w:rFonts w:ascii="Times New Roman" w:hAnsi="Times New Roman"/>
                <w:sz w:val="24"/>
                <w:szCs w:val="24"/>
              </w:rPr>
              <w:t>2</w:t>
            </w:r>
          </w:p>
        </w:tc>
        <w:tc>
          <w:tcPr>
            <w:tcW w:w="2321" w:type="dxa"/>
          </w:tcPr>
          <w:p w14:paraId="5806E4A6" w14:textId="6E2EA4E9" w:rsidR="00FD0711" w:rsidRPr="00442770" w:rsidRDefault="00A946AE" w:rsidP="00813BB9">
            <w:pPr>
              <w:spacing w:after="0" w:line="240" w:lineRule="auto"/>
              <w:rPr>
                <w:rFonts w:ascii="Times New Roman" w:hAnsi="Times New Roman"/>
                <w:sz w:val="24"/>
                <w:szCs w:val="24"/>
              </w:rPr>
            </w:pPr>
            <w:r w:rsidRPr="00442770">
              <w:rPr>
                <w:rFonts w:ascii="Times New Roman" w:hAnsi="Times New Roman"/>
                <w:sz w:val="24"/>
                <w:szCs w:val="24"/>
              </w:rPr>
              <w:t xml:space="preserve">3.3 </w:t>
            </w:r>
            <w:r w:rsidR="00442770">
              <w:rPr>
                <w:rFonts w:ascii="Times New Roman" w:hAnsi="Times New Roman"/>
                <w:sz w:val="24"/>
                <w:szCs w:val="24"/>
              </w:rPr>
              <w:t>L</w:t>
            </w:r>
            <w:r w:rsidR="00FD0711" w:rsidRPr="00442770">
              <w:rPr>
                <w:rFonts w:ascii="Times New Roman" w:hAnsi="Times New Roman"/>
                <w:sz w:val="24"/>
                <w:szCs w:val="24"/>
              </w:rPr>
              <w:t>aborator</w:t>
            </w:r>
          </w:p>
        </w:tc>
        <w:tc>
          <w:tcPr>
            <w:tcW w:w="649" w:type="dxa"/>
          </w:tcPr>
          <w:p w14:paraId="1B7E9FE7" w14:textId="77777777" w:rsidR="00B24D75" w:rsidRPr="00442770" w:rsidRDefault="00DD6494">
            <w:pPr>
              <w:jc w:val="center"/>
              <w:rPr>
                <w:rFonts w:ascii="Times New Roman" w:hAnsi="Times New Roman"/>
                <w:sz w:val="24"/>
                <w:szCs w:val="24"/>
              </w:rPr>
            </w:pPr>
            <w:r w:rsidRPr="00442770">
              <w:rPr>
                <w:rFonts w:ascii="Times New Roman" w:hAnsi="Times New Roman"/>
                <w:sz w:val="24"/>
                <w:szCs w:val="24"/>
              </w:rPr>
              <w:t>1</w:t>
            </w:r>
          </w:p>
        </w:tc>
      </w:tr>
      <w:tr w:rsidR="00FD0711" w:rsidRPr="00442770" w14:paraId="6975115B" w14:textId="77777777" w:rsidTr="00F459DF">
        <w:tc>
          <w:tcPr>
            <w:tcW w:w="3790" w:type="dxa"/>
          </w:tcPr>
          <w:p w14:paraId="38EE8103" w14:textId="77777777" w:rsidR="00FD0711" w:rsidRPr="00442770" w:rsidRDefault="00FD0711" w:rsidP="00813BB9">
            <w:pPr>
              <w:spacing w:after="0" w:line="240" w:lineRule="auto"/>
              <w:rPr>
                <w:rFonts w:ascii="Times New Roman" w:hAnsi="Times New Roman"/>
                <w:sz w:val="24"/>
                <w:szCs w:val="24"/>
              </w:rPr>
            </w:pPr>
            <w:r w:rsidRPr="00442770">
              <w:rPr>
                <w:rFonts w:ascii="Times New Roman" w:hAnsi="Times New Roman"/>
                <w:sz w:val="24"/>
                <w:szCs w:val="24"/>
              </w:rPr>
              <w:t>3.4 Total ore din planul de învă</w:t>
            </w:r>
            <w:r w:rsidR="001B1709" w:rsidRPr="00442770">
              <w:rPr>
                <w:rFonts w:ascii="Times New Roman" w:hAnsi="Times New Roman"/>
                <w:sz w:val="24"/>
                <w:szCs w:val="24"/>
              </w:rPr>
              <w:t>ț</w:t>
            </w:r>
            <w:r w:rsidRPr="00442770">
              <w:rPr>
                <w:rFonts w:ascii="Times New Roman" w:hAnsi="Times New Roman"/>
                <w:sz w:val="24"/>
                <w:szCs w:val="24"/>
              </w:rPr>
              <w:t>ămân</w:t>
            </w:r>
            <w:r w:rsidR="00C62788" w:rsidRPr="00442770">
              <w:rPr>
                <w:rFonts w:ascii="Times New Roman" w:hAnsi="Times New Roman"/>
                <w:sz w:val="24"/>
                <w:szCs w:val="24"/>
              </w:rPr>
              <w:t xml:space="preserve">t </w:t>
            </w:r>
          </w:p>
        </w:tc>
        <w:tc>
          <w:tcPr>
            <w:tcW w:w="574" w:type="dxa"/>
          </w:tcPr>
          <w:p w14:paraId="30D82A61" w14:textId="77777777" w:rsidR="00B24D75" w:rsidRPr="00442770" w:rsidRDefault="00DD6494">
            <w:pPr>
              <w:jc w:val="center"/>
              <w:rPr>
                <w:rFonts w:ascii="Times New Roman" w:hAnsi="Times New Roman"/>
                <w:sz w:val="24"/>
                <w:szCs w:val="24"/>
              </w:rPr>
            </w:pPr>
            <w:r w:rsidRPr="00442770">
              <w:rPr>
                <w:rFonts w:ascii="Times New Roman" w:hAnsi="Times New Roman"/>
                <w:sz w:val="24"/>
                <w:szCs w:val="24"/>
              </w:rPr>
              <w:t>42</w:t>
            </w:r>
          </w:p>
        </w:tc>
        <w:tc>
          <w:tcPr>
            <w:tcW w:w="2102" w:type="dxa"/>
          </w:tcPr>
          <w:p w14:paraId="6FDEA05B" w14:textId="77777777" w:rsidR="00FD0711" w:rsidRPr="00442770" w:rsidRDefault="00A946AE" w:rsidP="00A946AE">
            <w:pPr>
              <w:spacing w:after="0" w:line="240" w:lineRule="auto"/>
              <w:rPr>
                <w:rFonts w:ascii="Times New Roman" w:hAnsi="Times New Roman"/>
                <w:sz w:val="24"/>
                <w:szCs w:val="24"/>
              </w:rPr>
            </w:pPr>
            <w:r w:rsidRPr="00442770">
              <w:rPr>
                <w:rFonts w:ascii="Times New Roman" w:hAnsi="Times New Roman"/>
                <w:sz w:val="24"/>
                <w:szCs w:val="24"/>
              </w:rPr>
              <w:t>3.5 Curs</w:t>
            </w:r>
          </w:p>
        </w:tc>
        <w:tc>
          <w:tcPr>
            <w:tcW w:w="591" w:type="dxa"/>
          </w:tcPr>
          <w:p w14:paraId="4ABAAA16" w14:textId="77777777" w:rsidR="00B24D75" w:rsidRPr="00442770" w:rsidRDefault="00DD6494">
            <w:pPr>
              <w:jc w:val="center"/>
              <w:rPr>
                <w:rFonts w:ascii="Times New Roman" w:hAnsi="Times New Roman"/>
                <w:sz w:val="24"/>
                <w:szCs w:val="24"/>
              </w:rPr>
            </w:pPr>
            <w:r w:rsidRPr="00442770">
              <w:rPr>
                <w:rFonts w:ascii="Times New Roman" w:hAnsi="Times New Roman"/>
                <w:sz w:val="24"/>
                <w:szCs w:val="24"/>
              </w:rPr>
              <w:t>28</w:t>
            </w:r>
          </w:p>
        </w:tc>
        <w:tc>
          <w:tcPr>
            <w:tcW w:w="2321" w:type="dxa"/>
          </w:tcPr>
          <w:p w14:paraId="26353817" w14:textId="6418929E" w:rsidR="00FD0711" w:rsidRPr="00442770" w:rsidRDefault="00A946AE" w:rsidP="00813BB9">
            <w:pPr>
              <w:spacing w:after="0" w:line="240" w:lineRule="auto"/>
              <w:rPr>
                <w:rFonts w:ascii="Times New Roman" w:hAnsi="Times New Roman"/>
                <w:sz w:val="24"/>
                <w:szCs w:val="24"/>
              </w:rPr>
            </w:pPr>
            <w:r w:rsidRPr="00442770">
              <w:rPr>
                <w:rFonts w:ascii="Times New Roman" w:hAnsi="Times New Roman"/>
                <w:sz w:val="24"/>
                <w:szCs w:val="24"/>
              </w:rPr>
              <w:t xml:space="preserve">3.6 </w:t>
            </w:r>
            <w:r w:rsidR="00442770">
              <w:rPr>
                <w:rFonts w:ascii="Times New Roman" w:hAnsi="Times New Roman"/>
                <w:sz w:val="24"/>
                <w:szCs w:val="24"/>
              </w:rPr>
              <w:t>L</w:t>
            </w:r>
            <w:r w:rsidR="00FD0711" w:rsidRPr="00442770">
              <w:rPr>
                <w:rFonts w:ascii="Times New Roman" w:hAnsi="Times New Roman"/>
                <w:sz w:val="24"/>
                <w:szCs w:val="24"/>
              </w:rPr>
              <w:t>aborator</w:t>
            </w:r>
          </w:p>
        </w:tc>
        <w:tc>
          <w:tcPr>
            <w:tcW w:w="649" w:type="dxa"/>
          </w:tcPr>
          <w:p w14:paraId="62B589D1" w14:textId="77777777" w:rsidR="00B24D75" w:rsidRPr="00442770" w:rsidRDefault="00DD6494">
            <w:pPr>
              <w:jc w:val="center"/>
              <w:rPr>
                <w:rFonts w:ascii="Times New Roman" w:hAnsi="Times New Roman"/>
                <w:sz w:val="24"/>
                <w:szCs w:val="24"/>
              </w:rPr>
            </w:pPr>
            <w:r w:rsidRPr="00442770">
              <w:rPr>
                <w:rFonts w:ascii="Times New Roman" w:hAnsi="Times New Roman"/>
                <w:sz w:val="24"/>
                <w:szCs w:val="24"/>
              </w:rPr>
              <w:t>14</w:t>
            </w:r>
          </w:p>
        </w:tc>
      </w:tr>
      <w:tr w:rsidR="00FD0711" w:rsidRPr="00442770" w14:paraId="7DC757A1" w14:textId="77777777" w:rsidTr="00F459DF">
        <w:tc>
          <w:tcPr>
            <w:tcW w:w="9378" w:type="dxa"/>
            <w:gridSpan w:val="5"/>
          </w:tcPr>
          <w:p w14:paraId="4B27C89E" w14:textId="77777777" w:rsidR="00FD0711" w:rsidRPr="00442770" w:rsidRDefault="00FD0711" w:rsidP="00813BB9">
            <w:pPr>
              <w:spacing w:after="0" w:line="240" w:lineRule="auto"/>
              <w:rPr>
                <w:rFonts w:ascii="Times New Roman" w:hAnsi="Times New Roman"/>
                <w:sz w:val="24"/>
                <w:szCs w:val="24"/>
              </w:rPr>
            </w:pPr>
            <w:r w:rsidRPr="00442770">
              <w:rPr>
                <w:rFonts w:ascii="Times New Roman" w:hAnsi="Times New Roman"/>
                <w:sz w:val="24"/>
                <w:szCs w:val="24"/>
              </w:rPr>
              <w:t>Distribu</w:t>
            </w:r>
            <w:r w:rsidR="001B1709" w:rsidRPr="00442770">
              <w:rPr>
                <w:rFonts w:ascii="Times New Roman" w:hAnsi="Times New Roman"/>
                <w:sz w:val="24"/>
                <w:szCs w:val="24"/>
              </w:rPr>
              <w:t>ț</w:t>
            </w:r>
            <w:r w:rsidRPr="00442770">
              <w:rPr>
                <w:rFonts w:ascii="Times New Roman" w:hAnsi="Times New Roman"/>
                <w:sz w:val="24"/>
                <w:szCs w:val="24"/>
              </w:rPr>
              <w:t>ia fondului de timp:</w:t>
            </w:r>
          </w:p>
        </w:tc>
        <w:tc>
          <w:tcPr>
            <w:tcW w:w="649" w:type="dxa"/>
          </w:tcPr>
          <w:p w14:paraId="50483934" w14:textId="77777777" w:rsidR="00FD0711" w:rsidRPr="00442770" w:rsidRDefault="00FD0711" w:rsidP="00813BB9">
            <w:pPr>
              <w:spacing w:after="0" w:line="240" w:lineRule="auto"/>
              <w:rPr>
                <w:rFonts w:ascii="Times New Roman" w:hAnsi="Times New Roman"/>
                <w:sz w:val="24"/>
                <w:szCs w:val="24"/>
              </w:rPr>
            </w:pPr>
            <w:r w:rsidRPr="00442770">
              <w:rPr>
                <w:rFonts w:ascii="Times New Roman" w:hAnsi="Times New Roman"/>
                <w:sz w:val="24"/>
                <w:szCs w:val="24"/>
              </w:rPr>
              <w:t>ore</w:t>
            </w:r>
          </w:p>
        </w:tc>
      </w:tr>
      <w:tr w:rsidR="0065472F" w:rsidRPr="00442770" w14:paraId="4852AA27" w14:textId="77777777" w:rsidTr="00F459DF">
        <w:trPr>
          <w:trHeight w:val="972"/>
        </w:trPr>
        <w:tc>
          <w:tcPr>
            <w:tcW w:w="9378" w:type="dxa"/>
            <w:gridSpan w:val="5"/>
          </w:tcPr>
          <w:p w14:paraId="6379B03A" w14:textId="77777777" w:rsidR="00853877" w:rsidRPr="00442770" w:rsidRDefault="0065472F" w:rsidP="00813BB9">
            <w:pPr>
              <w:spacing w:after="0" w:line="240" w:lineRule="auto"/>
              <w:rPr>
                <w:rFonts w:ascii="Times New Roman" w:hAnsi="Times New Roman"/>
                <w:sz w:val="24"/>
                <w:szCs w:val="24"/>
              </w:rPr>
            </w:pPr>
            <w:r w:rsidRPr="00442770">
              <w:rPr>
                <w:rFonts w:ascii="Times New Roman" w:hAnsi="Times New Roman"/>
                <w:sz w:val="24"/>
                <w:szCs w:val="24"/>
              </w:rPr>
              <w:t xml:space="preserve">Studiul după manual, suport de curs, bibliografie </w:t>
            </w:r>
            <w:r w:rsidR="001B1709" w:rsidRPr="00442770">
              <w:rPr>
                <w:rFonts w:ascii="Times New Roman" w:hAnsi="Times New Roman"/>
                <w:sz w:val="24"/>
                <w:szCs w:val="24"/>
              </w:rPr>
              <w:t>ș</w:t>
            </w:r>
            <w:r w:rsidRPr="00442770">
              <w:rPr>
                <w:rFonts w:ascii="Times New Roman" w:hAnsi="Times New Roman"/>
                <w:sz w:val="24"/>
                <w:szCs w:val="24"/>
              </w:rPr>
              <w:t>i noti</w:t>
            </w:r>
            <w:r w:rsidR="001B1709" w:rsidRPr="00442770">
              <w:rPr>
                <w:rFonts w:ascii="Times New Roman" w:hAnsi="Times New Roman"/>
                <w:sz w:val="24"/>
                <w:szCs w:val="24"/>
              </w:rPr>
              <w:t>ț</w:t>
            </w:r>
            <w:r w:rsidRPr="00442770">
              <w:rPr>
                <w:rFonts w:ascii="Times New Roman" w:hAnsi="Times New Roman"/>
                <w:sz w:val="24"/>
                <w:szCs w:val="24"/>
              </w:rPr>
              <w:t>e</w:t>
            </w:r>
          </w:p>
          <w:p w14:paraId="4E6A7AE9" w14:textId="77777777" w:rsidR="0065472F" w:rsidRPr="00442770" w:rsidRDefault="0065472F" w:rsidP="00813BB9">
            <w:pPr>
              <w:spacing w:after="0" w:line="240" w:lineRule="auto"/>
              <w:rPr>
                <w:rFonts w:ascii="Times New Roman" w:hAnsi="Times New Roman"/>
                <w:sz w:val="24"/>
                <w:szCs w:val="24"/>
              </w:rPr>
            </w:pPr>
            <w:r w:rsidRPr="00442770">
              <w:rPr>
                <w:rFonts w:ascii="Times New Roman" w:hAnsi="Times New Roman"/>
                <w:sz w:val="24"/>
                <w:szCs w:val="24"/>
              </w:rPr>
              <w:t>Documentare suplimentară în bibliotecă, pe platformele electronice de specialitat</w:t>
            </w:r>
            <w:r w:rsidR="003515D2" w:rsidRPr="00442770">
              <w:rPr>
                <w:rFonts w:ascii="Times New Roman" w:hAnsi="Times New Roman"/>
                <w:sz w:val="24"/>
                <w:szCs w:val="24"/>
              </w:rPr>
              <w:t>e</w:t>
            </w:r>
          </w:p>
          <w:p w14:paraId="65FA0E50" w14:textId="77777777" w:rsidR="0065472F" w:rsidRPr="00442770" w:rsidRDefault="0065472F" w:rsidP="00813BB9">
            <w:pPr>
              <w:spacing w:after="0" w:line="240" w:lineRule="auto"/>
              <w:rPr>
                <w:rFonts w:ascii="Times New Roman" w:hAnsi="Times New Roman"/>
                <w:color w:val="9BBB59"/>
                <w:sz w:val="24"/>
                <w:szCs w:val="24"/>
              </w:rPr>
            </w:pPr>
            <w:r w:rsidRPr="00442770">
              <w:rPr>
                <w:rFonts w:ascii="Times New Roman" w:hAnsi="Times New Roman"/>
                <w:sz w:val="24"/>
                <w:szCs w:val="24"/>
              </w:rPr>
              <w:t>Pregătire seminarii/</w:t>
            </w:r>
            <w:r w:rsidR="00BA0EDC" w:rsidRPr="00442770">
              <w:rPr>
                <w:rFonts w:ascii="Times New Roman" w:hAnsi="Times New Roman"/>
                <w:sz w:val="24"/>
                <w:szCs w:val="24"/>
              </w:rPr>
              <w:t xml:space="preserve"> </w:t>
            </w:r>
            <w:r w:rsidRPr="00442770">
              <w:rPr>
                <w:rFonts w:ascii="Times New Roman" w:hAnsi="Times New Roman"/>
                <w:sz w:val="24"/>
                <w:szCs w:val="24"/>
              </w:rPr>
              <w:t>laboratoare</w:t>
            </w:r>
            <w:r w:rsidR="00F31C12" w:rsidRPr="00442770">
              <w:rPr>
                <w:rFonts w:ascii="Times New Roman" w:hAnsi="Times New Roman"/>
                <w:sz w:val="24"/>
                <w:szCs w:val="24"/>
              </w:rPr>
              <w:t>/proiecte</w:t>
            </w:r>
            <w:r w:rsidRPr="00442770">
              <w:rPr>
                <w:rFonts w:ascii="Times New Roman" w:hAnsi="Times New Roman"/>
                <w:sz w:val="24"/>
                <w:szCs w:val="24"/>
              </w:rPr>
              <w:t xml:space="preserve">, teme, referate, portofolii </w:t>
            </w:r>
            <w:r w:rsidR="001B1709" w:rsidRPr="00442770">
              <w:rPr>
                <w:rFonts w:ascii="Times New Roman" w:hAnsi="Times New Roman"/>
                <w:sz w:val="24"/>
                <w:szCs w:val="24"/>
              </w:rPr>
              <w:t>ș</w:t>
            </w:r>
            <w:r w:rsidRPr="00442770">
              <w:rPr>
                <w:rFonts w:ascii="Times New Roman" w:hAnsi="Times New Roman"/>
                <w:sz w:val="24"/>
                <w:szCs w:val="24"/>
              </w:rPr>
              <w:t>i eseuri</w:t>
            </w:r>
          </w:p>
        </w:tc>
        <w:tc>
          <w:tcPr>
            <w:tcW w:w="649" w:type="dxa"/>
          </w:tcPr>
          <w:p w14:paraId="450412D1" w14:textId="5D672A66" w:rsidR="00B24D75" w:rsidRPr="00442770" w:rsidRDefault="00A61929">
            <w:pPr>
              <w:jc w:val="center"/>
              <w:rPr>
                <w:rFonts w:ascii="Times New Roman" w:hAnsi="Times New Roman"/>
                <w:sz w:val="24"/>
                <w:szCs w:val="24"/>
              </w:rPr>
            </w:pPr>
            <w:r w:rsidRPr="00442770">
              <w:rPr>
                <w:rFonts w:ascii="Times New Roman" w:hAnsi="Times New Roman"/>
                <w:sz w:val="24"/>
                <w:szCs w:val="24"/>
              </w:rPr>
              <w:t>83</w:t>
            </w:r>
          </w:p>
        </w:tc>
      </w:tr>
      <w:tr w:rsidR="00FD0711" w:rsidRPr="00442770" w14:paraId="5F2358FF" w14:textId="77777777" w:rsidTr="00F459DF">
        <w:tc>
          <w:tcPr>
            <w:tcW w:w="9378" w:type="dxa"/>
            <w:gridSpan w:val="5"/>
          </w:tcPr>
          <w:p w14:paraId="265665EC" w14:textId="77777777" w:rsidR="00FD0711" w:rsidRPr="00442770" w:rsidRDefault="00FD0711" w:rsidP="00813BB9">
            <w:pPr>
              <w:spacing w:after="0" w:line="240" w:lineRule="auto"/>
              <w:rPr>
                <w:rFonts w:ascii="Times New Roman" w:hAnsi="Times New Roman"/>
                <w:sz w:val="24"/>
                <w:szCs w:val="24"/>
              </w:rPr>
            </w:pPr>
            <w:r w:rsidRPr="00442770">
              <w:rPr>
                <w:rFonts w:ascii="Times New Roman" w:hAnsi="Times New Roman"/>
                <w:sz w:val="24"/>
                <w:szCs w:val="24"/>
              </w:rPr>
              <w:t>Tutorat</w:t>
            </w:r>
          </w:p>
        </w:tc>
        <w:tc>
          <w:tcPr>
            <w:tcW w:w="649" w:type="dxa"/>
          </w:tcPr>
          <w:p w14:paraId="5B90DAB6" w14:textId="77777777" w:rsidR="00FD0711" w:rsidRPr="00442770" w:rsidRDefault="0069574A" w:rsidP="00813BB9">
            <w:pPr>
              <w:spacing w:after="0" w:line="240" w:lineRule="auto"/>
              <w:rPr>
                <w:rFonts w:ascii="Times New Roman" w:hAnsi="Times New Roman"/>
                <w:sz w:val="24"/>
                <w:szCs w:val="24"/>
              </w:rPr>
            </w:pPr>
            <w:r w:rsidRPr="00442770">
              <w:rPr>
                <w:rFonts w:ascii="Times New Roman" w:hAnsi="Times New Roman"/>
                <w:sz w:val="24"/>
                <w:szCs w:val="24"/>
              </w:rPr>
              <w:t xml:space="preserve"> 0</w:t>
            </w:r>
          </w:p>
        </w:tc>
      </w:tr>
      <w:tr w:rsidR="00FD0711" w:rsidRPr="00442770" w14:paraId="08D9B073" w14:textId="77777777" w:rsidTr="00F459DF">
        <w:tc>
          <w:tcPr>
            <w:tcW w:w="9378" w:type="dxa"/>
            <w:gridSpan w:val="5"/>
          </w:tcPr>
          <w:p w14:paraId="6A1A2984" w14:textId="77777777" w:rsidR="00FD0711" w:rsidRPr="00442770" w:rsidRDefault="00FD0711" w:rsidP="00813BB9">
            <w:pPr>
              <w:spacing w:after="0" w:line="240" w:lineRule="auto"/>
              <w:rPr>
                <w:rFonts w:ascii="Times New Roman" w:hAnsi="Times New Roman"/>
                <w:sz w:val="24"/>
                <w:szCs w:val="24"/>
              </w:rPr>
            </w:pPr>
            <w:r w:rsidRPr="00442770">
              <w:rPr>
                <w:rFonts w:ascii="Times New Roman" w:hAnsi="Times New Roman"/>
                <w:sz w:val="24"/>
                <w:szCs w:val="24"/>
              </w:rPr>
              <w:t>Examinări</w:t>
            </w:r>
            <w:r w:rsidR="0069574A" w:rsidRPr="00442770">
              <w:rPr>
                <w:rFonts w:ascii="Times New Roman" w:hAnsi="Times New Roman"/>
                <w:color w:val="9BBB59"/>
                <w:sz w:val="24"/>
                <w:szCs w:val="24"/>
              </w:rPr>
              <w:t xml:space="preserve"> </w:t>
            </w:r>
          </w:p>
        </w:tc>
        <w:tc>
          <w:tcPr>
            <w:tcW w:w="649" w:type="dxa"/>
          </w:tcPr>
          <w:p w14:paraId="08B7A8F7" w14:textId="77777777" w:rsidR="00FD0711" w:rsidRPr="00442770" w:rsidRDefault="0069574A" w:rsidP="00813BB9">
            <w:pPr>
              <w:spacing w:after="0" w:line="240" w:lineRule="auto"/>
              <w:rPr>
                <w:rFonts w:ascii="Times New Roman" w:hAnsi="Times New Roman"/>
                <w:sz w:val="24"/>
                <w:szCs w:val="24"/>
              </w:rPr>
            </w:pPr>
            <w:r w:rsidRPr="00442770">
              <w:rPr>
                <w:rFonts w:ascii="Times New Roman" w:hAnsi="Times New Roman"/>
                <w:sz w:val="24"/>
                <w:szCs w:val="24"/>
              </w:rPr>
              <w:t xml:space="preserve"> </w:t>
            </w:r>
            <w:r w:rsidR="00F459DF" w:rsidRPr="00442770">
              <w:rPr>
                <w:rFonts w:ascii="Times New Roman" w:hAnsi="Times New Roman"/>
                <w:sz w:val="24"/>
                <w:szCs w:val="24"/>
              </w:rPr>
              <w:t>0</w:t>
            </w:r>
          </w:p>
        </w:tc>
      </w:tr>
      <w:tr w:rsidR="00A8092B" w:rsidRPr="00442770" w14:paraId="2AC4A7B1" w14:textId="77777777" w:rsidTr="00F459DF">
        <w:tc>
          <w:tcPr>
            <w:tcW w:w="9378" w:type="dxa"/>
            <w:gridSpan w:val="5"/>
          </w:tcPr>
          <w:p w14:paraId="2252DF68" w14:textId="77777777" w:rsidR="00A8092B" w:rsidRPr="00442770" w:rsidRDefault="00A8092B" w:rsidP="00813BB9">
            <w:pPr>
              <w:spacing w:after="0" w:line="240" w:lineRule="auto"/>
              <w:rPr>
                <w:rFonts w:ascii="Times New Roman" w:hAnsi="Times New Roman"/>
                <w:sz w:val="24"/>
                <w:szCs w:val="24"/>
              </w:rPr>
            </w:pPr>
            <w:r w:rsidRPr="00442770">
              <w:rPr>
                <w:rFonts w:ascii="Times New Roman" w:hAnsi="Times New Roman"/>
                <w:sz w:val="24"/>
                <w:szCs w:val="24"/>
              </w:rPr>
              <w:t xml:space="preserve">Alte activități (dacă există): </w:t>
            </w:r>
          </w:p>
        </w:tc>
        <w:tc>
          <w:tcPr>
            <w:tcW w:w="649" w:type="dxa"/>
          </w:tcPr>
          <w:p w14:paraId="60515206" w14:textId="77777777" w:rsidR="00A8092B" w:rsidRPr="00442770" w:rsidRDefault="0069574A" w:rsidP="00813BB9">
            <w:pPr>
              <w:spacing w:after="0" w:line="240" w:lineRule="auto"/>
              <w:rPr>
                <w:rFonts w:ascii="Times New Roman" w:hAnsi="Times New Roman"/>
                <w:sz w:val="24"/>
                <w:szCs w:val="24"/>
                <w:highlight w:val="yellow"/>
              </w:rPr>
            </w:pPr>
            <w:r w:rsidRPr="00442770">
              <w:rPr>
                <w:rFonts w:ascii="Times New Roman" w:hAnsi="Times New Roman"/>
                <w:sz w:val="24"/>
                <w:szCs w:val="24"/>
              </w:rPr>
              <w:t xml:space="preserve"> 0</w:t>
            </w:r>
          </w:p>
        </w:tc>
      </w:tr>
      <w:tr w:rsidR="00A946AE" w:rsidRPr="00442770" w14:paraId="5002E5FE" w14:textId="77777777" w:rsidTr="00F459DF">
        <w:tc>
          <w:tcPr>
            <w:tcW w:w="9378" w:type="dxa"/>
            <w:gridSpan w:val="5"/>
          </w:tcPr>
          <w:p w14:paraId="55620046" w14:textId="77777777" w:rsidR="00A946AE" w:rsidRPr="00442770" w:rsidRDefault="00A946AE" w:rsidP="00F268B8">
            <w:pPr>
              <w:spacing w:after="0" w:line="240" w:lineRule="auto"/>
              <w:rPr>
                <w:rFonts w:ascii="Times New Roman" w:hAnsi="Times New Roman"/>
                <w:sz w:val="24"/>
                <w:szCs w:val="24"/>
              </w:rPr>
            </w:pPr>
            <w:r w:rsidRPr="00442770">
              <w:rPr>
                <w:rFonts w:ascii="Times New Roman" w:hAnsi="Times New Roman"/>
                <w:sz w:val="24"/>
                <w:szCs w:val="24"/>
              </w:rPr>
              <w:t>3.7 Total ore studiu individual</w:t>
            </w:r>
          </w:p>
        </w:tc>
        <w:tc>
          <w:tcPr>
            <w:tcW w:w="649" w:type="dxa"/>
          </w:tcPr>
          <w:p w14:paraId="2BB16881" w14:textId="39FEC28E" w:rsidR="00B24D75" w:rsidRPr="00442770" w:rsidRDefault="00A61929">
            <w:pPr>
              <w:rPr>
                <w:rFonts w:ascii="Times New Roman" w:hAnsi="Times New Roman"/>
                <w:sz w:val="24"/>
                <w:szCs w:val="24"/>
              </w:rPr>
            </w:pPr>
            <w:r w:rsidRPr="00442770">
              <w:rPr>
                <w:rFonts w:ascii="Times New Roman" w:hAnsi="Times New Roman"/>
                <w:sz w:val="24"/>
                <w:szCs w:val="24"/>
              </w:rPr>
              <w:t>83</w:t>
            </w:r>
          </w:p>
        </w:tc>
      </w:tr>
      <w:tr w:rsidR="00A946AE" w:rsidRPr="00442770" w14:paraId="1DDACFE7" w14:textId="77777777" w:rsidTr="00F459DF">
        <w:tc>
          <w:tcPr>
            <w:tcW w:w="9378" w:type="dxa"/>
            <w:gridSpan w:val="5"/>
          </w:tcPr>
          <w:p w14:paraId="1A3E25E8" w14:textId="77777777" w:rsidR="00A946AE" w:rsidRPr="00442770" w:rsidRDefault="00A946AE" w:rsidP="00F268B8">
            <w:pPr>
              <w:spacing w:after="0" w:line="240" w:lineRule="auto"/>
              <w:rPr>
                <w:rFonts w:ascii="Times New Roman" w:hAnsi="Times New Roman"/>
                <w:sz w:val="24"/>
                <w:szCs w:val="24"/>
              </w:rPr>
            </w:pPr>
            <w:r w:rsidRPr="00442770">
              <w:rPr>
                <w:rFonts w:ascii="Times New Roman" w:hAnsi="Times New Roman"/>
                <w:sz w:val="24"/>
                <w:szCs w:val="24"/>
              </w:rPr>
              <w:t>3.8 Total ore pe semestru</w:t>
            </w:r>
          </w:p>
        </w:tc>
        <w:tc>
          <w:tcPr>
            <w:tcW w:w="649" w:type="dxa"/>
          </w:tcPr>
          <w:p w14:paraId="5D40E695" w14:textId="34CF13F4" w:rsidR="00B24D75" w:rsidRPr="00442770" w:rsidRDefault="00A61929">
            <w:pPr>
              <w:jc w:val="center"/>
              <w:rPr>
                <w:rFonts w:ascii="Times New Roman" w:hAnsi="Times New Roman"/>
                <w:sz w:val="24"/>
                <w:szCs w:val="24"/>
              </w:rPr>
            </w:pPr>
            <w:r w:rsidRPr="00442770">
              <w:rPr>
                <w:rFonts w:ascii="Times New Roman" w:hAnsi="Times New Roman"/>
                <w:sz w:val="24"/>
                <w:szCs w:val="24"/>
              </w:rPr>
              <w:t>125</w:t>
            </w:r>
          </w:p>
        </w:tc>
      </w:tr>
      <w:tr w:rsidR="00A946AE" w:rsidRPr="00442770" w14:paraId="48FFFD74" w14:textId="77777777" w:rsidTr="00F459DF">
        <w:tc>
          <w:tcPr>
            <w:tcW w:w="9378" w:type="dxa"/>
            <w:gridSpan w:val="5"/>
          </w:tcPr>
          <w:p w14:paraId="6E66885D" w14:textId="77777777" w:rsidR="00A946AE" w:rsidRPr="00442770" w:rsidRDefault="00A946AE" w:rsidP="00F268B8">
            <w:pPr>
              <w:spacing w:after="0" w:line="240" w:lineRule="auto"/>
              <w:rPr>
                <w:rFonts w:ascii="Times New Roman" w:hAnsi="Times New Roman"/>
                <w:sz w:val="24"/>
                <w:szCs w:val="24"/>
              </w:rPr>
            </w:pPr>
            <w:r w:rsidRPr="00442770">
              <w:rPr>
                <w:rFonts w:ascii="Times New Roman" w:hAnsi="Times New Roman"/>
                <w:sz w:val="24"/>
                <w:szCs w:val="24"/>
              </w:rPr>
              <w:t>3.9 Numărul de credite</w:t>
            </w:r>
          </w:p>
        </w:tc>
        <w:tc>
          <w:tcPr>
            <w:tcW w:w="649" w:type="dxa"/>
          </w:tcPr>
          <w:p w14:paraId="6E8A4182" w14:textId="0227188D" w:rsidR="00B24D75" w:rsidRPr="00442770" w:rsidRDefault="00442770">
            <w:pPr>
              <w:jc w:val="center"/>
              <w:rPr>
                <w:rFonts w:ascii="Times New Roman" w:hAnsi="Times New Roman"/>
                <w:sz w:val="24"/>
                <w:szCs w:val="24"/>
              </w:rPr>
            </w:pPr>
            <w:r>
              <w:rPr>
                <w:rFonts w:ascii="Times New Roman" w:hAnsi="Times New Roman"/>
                <w:sz w:val="24"/>
                <w:szCs w:val="24"/>
              </w:rPr>
              <w:t>5</w:t>
            </w:r>
          </w:p>
        </w:tc>
      </w:tr>
    </w:tbl>
    <w:p w14:paraId="1FAB3444" w14:textId="77777777" w:rsidR="000B3BD0" w:rsidRPr="00442770" w:rsidRDefault="000B3BD0" w:rsidP="00813BB9">
      <w:pPr>
        <w:spacing w:after="0" w:line="240" w:lineRule="auto"/>
        <w:rPr>
          <w:rFonts w:ascii="Times New Roman" w:hAnsi="Times New Roman"/>
          <w:b/>
          <w:sz w:val="24"/>
          <w:szCs w:val="24"/>
        </w:rPr>
      </w:pPr>
    </w:p>
    <w:p w14:paraId="0600E87A" w14:textId="77777777" w:rsidR="00FD0711" w:rsidRPr="00442770" w:rsidRDefault="00FD0711" w:rsidP="00813BB9">
      <w:pPr>
        <w:spacing w:after="0" w:line="240" w:lineRule="auto"/>
        <w:rPr>
          <w:rFonts w:ascii="Times New Roman" w:hAnsi="Times New Roman"/>
          <w:sz w:val="24"/>
          <w:szCs w:val="24"/>
        </w:rPr>
      </w:pPr>
      <w:r w:rsidRPr="00442770">
        <w:rPr>
          <w:rFonts w:ascii="Times New Roman" w:hAnsi="Times New Roman"/>
          <w:b/>
          <w:sz w:val="24"/>
          <w:szCs w:val="24"/>
        </w:rPr>
        <w:t>4. Precondi</w:t>
      </w:r>
      <w:r w:rsidR="001B1709" w:rsidRPr="00442770">
        <w:rPr>
          <w:rFonts w:ascii="Times New Roman" w:hAnsi="Times New Roman"/>
          <w:b/>
          <w:sz w:val="24"/>
          <w:szCs w:val="24"/>
        </w:rPr>
        <w:t>ț</w:t>
      </w:r>
      <w:r w:rsidRPr="00442770">
        <w:rPr>
          <w:rFonts w:ascii="Times New Roman" w:hAnsi="Times New Roman"/>
          <w:b/>
          <w:sz w:val="24"/>
          <w:szCs w:val="24"/>
        </w:rPr>
        <w:t xml:space="preserve">ii </w:t>
      </w:r>
      <w:r w:rsidRPr="00442770">
        <w:rPr>
          <w:rFonts w:ascii="Times New Roman" w:hAnsi="Times New Roman"/>
          <w:sz w:val="24"/>
          <w:szCs w:val="24"/>
        </w:rPr>
        <w:t>(acolo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4780"/>
      </w:tblGrid>
      <w:tr w:rsidR="00B609FA" w:rsidRPr="00442770" w14:paraId="43FA1BE4" w14:textId="77777777" w:rsidTr="00A946AE">
        <w:tc>
          <w:tcPr>
            <w:tcW w:w="5228" w:type="dxa"/>
          </w:tcPr>
          <w:p w14:paraId="6BE346A4" w14:textId="77777777" w:rsidR="00B609FA" w:rsidRPr="00442770" w:rsidRDefault="00B609FA" w:rsidP="00813BB9">
            <w:pPr>
              <w:spacing w:after="0" w:line="240" w:lineRule="auto"/>
              <w:rPr>
                <w:rFonts w:ascii="Times New Roman" w:hAnsi="Times New Roman"/>
                <w:sz w:val="24"/>
                <w:szCs w:val="24"/>
                <w:highlight w:val="yellow"/>
              </w:rPr>
            </w:pPr>
            <w:r w:rsidRPr="00442770">
              <w:rPr>
                <w:rFonts w:ascii="Times New Roman" w:hAnsi="Times New Roman"/>
                <w:sz w:val="24"/>
                <w:szCs w:val="24"/>
              </w:rPr>
              <w:lastRenderedPageBreak/>
              <w:t>4.1 de curriculum</w:t>
            </w:r>
            <w:r w:rsidR="0097316C" w:rsidRPr="00442770">
              <w:rPr>
                <w:rFonts w:ascii="Times New Roman" w:hAnsi="Times New Roman"/>
                <w:color w:val="9BBB59"/>
                <w:sz w:val="24"/>
                <w:szCs w:val="24"/>
              </w:rPr>
              <w:t xml:space="preserve"> </w:t>
            </w:r>
          </w:p>
        </w:tc>
        <w:tc>
          <w:tcPr>
            <w:tcW w:w="4780" w:type="dxa"/>
          </w:tcPr>
          <w:p w14:paraId="0919F5DF" w14:textId="77777777" w:rsidR="00B24D75" w:rsidRPr="00442770" w:rsidRDefault="00DD6494">
            <w:pPr>
              <w:rPr>
                <w:rFonts w:ascii="Times New Roman" w:hAnsi="Times New Roman"/>
                <w:sz w:val="24"/>
                <w:szCs w:val="24"/>
              </w:rPr>
            </w:pPr>
            <w:r w:rsidRPr="00442770">
              <w:rPr>
                <w:rFonts w:ascii="Times New Roman" w:hAnsi="Times New Roman"/>
                <w:sz w:val="24"/>
                <w:szCs w:val="24"/>
              </w:rPr>
              <w:t>Nu sunt prevăzute precondiții curriculare obligatorii în fișa disciplinei.</w:t>
            </w:r>
            <w:r w:rsidRPr="00442770">
              <w:rPr>
                <w:rFonts w:ascii="Times New Roman" w:hAnsi="Times New Roman"/>
                <w:sz w:val="24"/>
                <w:szCs w:val="24"/>
              </w:rPr>
              <w:br/>
            </w:r>
            <w:r w:rsidRPr="00442770">
              <w:rPr>
                <w:rFonts w:ascii="Times New Roman" w:hAnsi="Times New Roman"/>
                <w:sz w:val="24"/>
                <w:szCs w:val="24"/>
              </w:rPr>
              <w:br/>
            </w:r>
            <w:r w:rsidRPr="00442770">
              <w:rPr>
                <w:rFonts w:ascii="Times New Roman" w:hAnsi="Times New Roman"/>
                <w:color w:val="0070C0"/>
                <w:sz w:val="24"/>
                <w:szCs w:val="24"/>
              </w:rPr>
              <w:t>No mandatory curriculum prerequisites are specified in the discipline sheet.</w:t>
            </w:r>
          </w:p>
        </w:tc>
      </w:tr>
      <w:tr w:rsidR="00B609FA" w:rsidRPr="00442770" w14:paraId="44617762" w14:textId="77777777" w:rsidTr="00A946AE">
        <w:tc>
          <w:tcPr>
            <w:tcW w:w="5228" w:type="dxa"/>
          </w:tcPr>
          <w:p w14:paraId="6D0CD64A" w14:textId="77777777" w:rsidR="00B609FA" w:rsidRPr="00442770" w:rsidRDefault="00B609FA" w:rsidP="00813BB9">
            <w:pPr>
              <w:spacing w:after="0" w:line="240" w:lineRule="auto"/>
              <w:rPr>
                <w:rFonts w:ascii="Times New Roman" w:hAnsi="Times New Roman"/>
                <w:sz w:val="24"/>
                <w:szCs w:val="24"/>
              </w:rPr>
            </w:pPr>
            <w:r w:rsidRPr="00442770">
              <w:rPr>
                <w:rFonts w:ascii="Times New Roman" w:hAnsi="Times New Roman"/>
                <w:sz w:val="24"/>
                <w:szCs w:val="24"/>
              </w:rPr>
              <w:t xml:space="preserve">4.2 de </w:t>
            </w:r>
            <w:r w:rsidR="00D605BE" w:rsidRPr="00442770">
              <w:rPr>
                <w:rFonts w:ascii="Times New Roman" w:hAnsi="Times New Roman"/>
                <w:sz w:val="24"/>
                <w:szCs w:val="24"/>
              </w:rPr>
              <w:t>rezultate ale învățării</w:t>
            </w:r>
            <w:r w:rsidR="0097316C" w:rsidRPr="00442770">
              <w:rPr>
                <w:rFonts w:ascii="Times New Roman" w:hAnsi="Times New Roman"/>
                <w:color w:val="9BBB59"/>
                <w:sz w:val="24"/>
                <w:szCs w:val="24"/>
              </w:rPr>
              <w:t xml:space="preserve"> </w:t>
            </w:r>
          </w:p>
        </w:tc>
        <w:tc>
          <w:tcPr>
            <w:tcW w:w="4780" w:type="dxa"/>
          </w:tcPr>
          <w:p w14:paraId="2085B445" w14:textId="77777777" w:rsidR="00B24D75" w:rsidRPr="00442770" w:rsidRDefault="00DD6494">
            <w:pPr>
              <w:rPr>
                <w:rFonts w:ascii="Times New Roman" w:hAnsi="Times New Roman"/>
                <w:sz w:val="24"/>
                <w:szCs w:val="24"/>
              </w:rPr>
            </w:pPr>
            <w:r w:rsidRPr="00442770">
              <w:rPr>
                <w:rFonts w:ascii="Times New Roman" w:hAnsi="Times New Roman"/>
                <w:sz w:val="24"/>
                <w:szCs w:val="24"/>
              </w:rPr>
              <w:t>Nu sunt prevăzute precondiții obligatorii de competențe în fișa disciplinei.</w:t>
            </w:r>
            <w:r w:rsidRPr="00442770">
              <w:rPr>
                <w:rFonts w:ascii="Times New Roman" w:hAnsi="Times New Roman"/>
                <w:sz w:val="24"/>
                <w:szCs w:val="24"/>
              </w:rPr>
              <w:br/>
            </w:r>
            <w:r w:rsidRPr="00442770">
              <w:rPr>
                <w:rFonts w:ascii="Times New Roman" w:hAnsi="Times New Roman"/>
                <w:sz w:val="24"/>
                <w:szCs w:val="24"/>
              </w:rPr>
              <w:br/>
            </w:r>
            <w:r w:rsidRPr="00442770">
              <w:rPr>
                <w:rFonts w:ascii="Times New Roman" w:hAnsi="Times New Roman"/>
                <w:color w:val="0070C0"/>
                <w:sz w:val="24"/>
                <w:szCs w:val="24"/>
              </w:rPr>
              <w:t>No mandatory competency prerequisites are specified in the discipline sheet.</w:t>
            </w:r>
          </w:p>
        </w:tc>
      </w:tr>
    </w:tbl>
    <w:p w14:paraId="6A2DCCE8" w14:textId="77777777" w:rsidR="00B609FA" w:rsidRPr="00442770" w:rsidRDefault="00B609FA" w:rsidP="00813BB9">
      <w:pPr>
        <w:spacing w:after="0" w:line="240" w:lineRule="auto"/>
        <w:rPr>
          <w:rFonts w:ascii="Times New Roman" w:hAnsi="Times New Roman"/>
          <w:sz w:val="24"/>
          <w:szCs w:val="24"/>
        </w:rPr>
      </w:pPr>
    </w:p>
    <w:p w14:paraId="7A1AC61B" w14:textId="77777777" w:rsidR="003533D9" w:rsidRPr="00442770" w:rsidRDefault="003533D9" w:rsidP="00813BB9">
      <w:pPr>
        <w:spacing w:after="0" w:line="240" w:lineRule="auto"/>
        <w:rPr>
          <w:rFonts w:ascii="Times New Roman" w:hAnsi="Times New Roman"/>
          <w:sz w:val="24"/>
          <w:szCs w:val="24"/>
        </w:rPr>
      </w:pPr>
      <w:r w:rsidRPr="00442770">
        <w:rPr>
          <w:rFonts w:ascii="Times New Roman" w:hAnsi="Times New Roman"/>
          <w:b/>
          <w:sz w:val="24"/>
          <w:szCs w:val="24"/>
        </w:rPr>
        <w:t>5. Condiții necesare pentru desfășurarea optimă a activităților didactice</w:t>
      </w:r>
      <w:r w:rsidRPr="00442770">
        <w:rPr>
          <w:rFonts w:ascii="Times New Roman" w:hAnsi="Times New Roman"/>
          <w:sz w:val="24"/>
          <w:szCs w:val="24"/>
        </w:rPr>
        <w:t xml:space="preserve"> (acolo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3"/>
        <w:gridCol w:w="7285"/>
      </w:tblGrid>
      <w:tr w:rsidR="00F21C78" w:rsidRPr="00442770" w14:paraId="055FF678" w14:textId="77777777" w:rsidTr="00A946AE">
        <w:tc>
          <w:tcPr>
            <w:tcW w:w="2723" w:type="dxa"/>
          </w:tcPr>
          <w:p w14:paraId="702EF43D" w14:textId="77777777" w:rsidR="00F21C78" w:rsidRPr="00442770" w:rsidRDefault="00F21C78" w:rsidP="00F21C78">
            <w:pPr>
              <w:spacing w:after="0" w:line="240" w:lineRule="auto"/>
              <w:rPr>
                <w:rFonts w:ascii="Times New Roman" w:hAnsi="Times New Roman"/>
                <w:sz w:val="24"/>
                <w:szCs w:val="24"/>
              </w:rPr>
            </w:pPr>
            <w:r w:rsidRPr="00442770">
              <w:rPr>
                <w:rFonts w:ascii="Times New Roman" w:hAnsi="Times New Roman"/>
                <w:sz w:val="24"/>
                <w:szCs w:val="24"/>
              </w:rPr>
              <w:t>5.1  de desfășurare a cursului</w:t>
            </w:r>
          </w:p>
        </w:tc>
        <w:tc>
          <w:tcPr>
            <w:tcW w:w="7285" w:type="dxa"/>
          </w:tcPr>
          <w:p w14:paraId="545CC0DE" w14:textId="77777777" w:rsidR="00B24D75" w:rsidRPr="00442770" w:rsidRDefault="00DD6494">
            <w:pPr>
              <w:rPr>
                <w:rFonts w:ascii="Times New Roman" w:hAnsi="Times New Roman"/>
                <w:sz w:val="24"/>
                <w:szCs w:val="24"/>
              </w:rPr>
            </w:pPr>
            <w:r w:rsidRPr="00442770">
              <w:rPr>
                <w:rFonts w:ascii="Times New Roman" w:hAnsi="Times New Roman"/>
                <w:sz w:val="24"/>
                <w:szCs w:val="24"/>
              </w:rPr>
              <w:t>Prelegerile se desfășoară în sălile de curs ale departamentului, cu tablă și videoproiector.</w:t>
            </w:r>
            <w:r w:rsidRPr="00442770">
              <w:rPr>
                <w:rFonts w:ascii="Times New Roman" w:hAnsi="Times New Roman"/>
                <w:sz w:val="24"/>
                <w:szCs w:val="24"/>
              </w:rPr>
              <w:br/>
            </w:r>
            <w:r w:rsidRPr="00442770">
              <w:rPr>
                <w:rFonts w:ascii="Times New Roman" w:hAnsi="Times New Roman"/>
                <w:sz w:val="24"/>
                <w:szCs w:val="24"/>
              </w:rPr>
              <w:br/>
            </w:r>
            <w:r w:rsidRPr="00442770">
              <w:rPr>
                <w:rFonts w:ascii="Times New Roman" w:hAnsi="Times New Roman"/>
                <w:color w:val="0070C0"/>
                <w:sz w:val="24"/>
                <w:szCs w:val="24"/>
              </w:rPr>
              <w:t>Lectures take place in department classrooms equipped with board and video projector.</w:t>
            </w:r>
          </w:p>
        </w:tc>
      </w:tr>
      <w:tr w:rsidR="00F21C78" w:rsidRPr="00442770" w14:paraId="33497CEE" w14:textId="77777777" w:rsidTr="00A946AE">
        <w:tc>
          <w:tcPr>
            <w:tcW w:w="2723" w:type="dxa"/>
          </w:tcPr>
          <w:p w14:paraId="4D7F09B2" w14:textId="77777777" w:rsidR="00F21C78" w:rsidRPr="00442770" w:rsidRDefault="00F21C78" w:rsidP="00F21C78">
            <w:pPr>
              <w:spacing w:after="0" w:line="240" w:lineRule="auto"/>
              <w:rPr>
                <w:rFonts w:ascii="Times New Roman" w:hAnsi="Times New Roman"/>
                <w:sz w:val="24"/>
                <w:szCs w:val="24"/>
              </w:rPr>
            </w:pPr>
            <w:r w:rsidRPr="00442770">
              <w:rPr>
                <w:rFonts w:ascii="Times New Roman" w:hAnsi="Times New Roman"/>
                <w:sz w:val="24"/>
                <w:szCs w:val="24"/>
              </w:rPr>
              <w:t>5.2  de desfășurare a seminarului/laboratorului/ proiectului</w:t>
            </w:r>
          </w:p>
        </w:tc>
        <w:tc>
          <w:tcPr>
            <w:tcW w:w="7285" w:type="dxa"/>
          </w:tcPr>
          <w:p w14:paraId="1DA3E308" w14:textId="77777777" w:rsidR="00B24D75" w:rsidRPr="00442770" w:rsidRDefault="00DD6494">
            <w:pPr>
              <w:rPr>
                <w:rFonts w:ascii="Times New Roman" w:hAnsi="Times New Roman"/>
                <w:sz w:val="24"/>
                <w:szCs w:val="24"/>
              </w:rPr>
            </w:pPr>
            <w:r w:rsidRPr="00442770">
              <w:rPr>
                <w:rFonts w:ascii="Times New Roman" w:hAnsi="Times New Roman"/>
                <w:sz w:val="24"/>
                <w:szCs w:val="24"/>
              </w:rPr>
              <w:t>Lucrările se desfășoară în laboratoarele departamentului sau pe teren, cu acces la calculatoare și MATLAB/Simulink pentru simularea sistemelor radar.</w:t>
            </w:r>
            <w:r w:rsidRPr="00442770">
              <w:rPr>
                <w:rFonts w:ascii="Times New Roman" w:hAnsi="Times New Roman"/>
                <w:sz w:val="24"/>
                <w:szCs w:val="24"/>
              </w:rPr>
              <w:br/>
            </w:r>
            <w:r w:rsidRPr="00442770">
              <w:rPr>
                <w:rFonts w:ascii="Times New Roman" w:hAnsi="Times New Roman"/>
                <w:sz w:val="24"/>
                <w:szCs w:val="24"/>
              </w:rPr>
              <w:br/>
            </w:r>
            <w:r w:rsidRPr="00442770">
              <w:rPr>
                <w:rFonts w:ascii="Times New Roman" w:hAnsi="Times New Roman"/>
                <w:color w:val="0070C0"/>
                <w:sz w:val="24"/>
                <w:szCs w:val="24"/>
              </w:rPr>
              <w:t>Practical work takes place in department laboratories or in the field, with access to computers and MATLAB/Simulink for radar-system simulation.</w:t>
            </w:r>
          </w:p>
        </w:tc>
      </w:tr>
    </w:tbl>
    <w:p w14:paraId="254A73D4" w14:textId="77777777" w:rsidR="00F21C78" w:rsidRPr="00442770" w:rsidRDefault="00F21C78" w:rsidP="00813BB9">
      <w:pPr>
        <w:spacing w:after="0" w:line="240" w:lineRule="auto"/>
        <w:rPr>
          <w:rFonts w:ascii="Times New Roman" w:hAnsi="Times New Roman"/>
          <w:sz w:val="24"/>
          <w:szCs w:val="24"/>
        </w:rPr>
      </w:pPr>
    </w:p>
    <w:p w14:paraId="344A5CCA" w14:textId="77777777" w:rsidR="00FD0711" w:rsidRPr="00442770" w:rsidRDefault="00FD0711" w:rsidP="00813BB9">
      <w:pPr>
        <w:spacing w:after="0" w:line="240" w:lineRule="auto"/>
        <w:rPr>
          <w:rFonts w:ascii="Times New Roman" w:hAnsi="Times New Roman"/>
          <w:color w:val="9BBB59"/>
          <w:sz w:val="24"/>
          <w:szCs w:val="24"/>
        </w:rPr>
      </w:pPr>
    </w:p>
    <w:p w14:paraId="23D683E2" w14:textId="77777777" w:rsidR="00DB7915" w:rsidRPr="00442770" w:rsidRDefault="00D31C96" w:rsidP="00813BB9">
      <w:pPr>
        <w:spacing w:after="0" w:line="240" w:lineRule="auto"/>
        <w:jc w:val="both"/>
        <w:rPr>
          <w:rFonts w:ascii="Times New Roman" w:eastAsia="Calibri" w:hAnsi="Times New Roman"/>
          <w:sz w:val="24"/>
          <w:szCs w:val="24"/>
        </w:rPr>
      </w:pPr>
      <w:r w:rsidRPr="00442770">
        <w:rPr>
          <w:rFonts w:ascii="Times New Roman" w:hAnsi="Times New Roman"/>
          <w:b/>
          <w:sz w:val="24"/>
          <w:szCs w:val="24"/>
        </w:rPr>
        <w:t>6. Obiectiv</w:t>
      </w:r>
      <w:r w:rsidR="00253624" w:rsidRPr="00442770">
        <w:rPr>
          <w:rFonts w:ascii="Times New Roman" w:hAnsi="Times New Roman"/>
          <w:b/>
          <w:sz w:val="24"/>
          <w:szCs w:val="24"/>
        </w:rPr>
        <w:t xml:space="preserve"> general</w:t>
      </w:r>
      <w:r w:rsidR="00DB7915" w:rsidRPr="00442770">
        <w:rPr>
          <w:rFonts w:ascii="Times New Roman" w:eastAsia="Calibri" w:hAnsi="Times New Roman"/>
          <w:sz w:val="24"/>
          <w:szCs w:val="24"/>
        </w:rPr>
        <w:t xml:space="preserve"> </w:t>
      </w:r>
    </w:p>
    <w:p w14:paraId="778E280D" w14:textId="77777777" w:rsidR="00DC5F8C" w:rsidRPr="00442770" w:rsidRDefault="00E40226" w:rsidP="00A946AE">
      <w:pPr>
        <w:rPr>
          <w:rFonts w:ascii="Times New Roman" w:hAnsi="Times New Roman"/>
          <w:sz w:val="24"/>
          <w:szCs w:val="24"/>
        </w:rPr>
      </w:pPr>
      <w:r w:rsidRPr="00442770">
        <w:rPr>
          <w:rFonts w:ascii="Times New Roman" w:hAnsi="Times New Roman"/>
          <w:sz w:val="24"/>
          <w:szCs w:val="24"/>
        </w:rPr>
        <w:t>Disciplina urmărește formarea unei înțelegeri integrate a sistemelor electronice de supraveghere și a principiilor radiolocației. Sunt abordate semnalele și prelucrarea lor, antenele și propagarea, parametrii fundamentali ai radarului, ecuația radar, benzile de frecvență, formele de undă, radarul CW/FMCW, radarul secundar și radarul cu apertură sintetică. Studenții aplică noțiunile prin calcule și simulări MATLAB/Simulink pentru analiza semnalelor și a performanțelor sistemelor radar.</w:t>
      </w:r>
    </w:p>
    <w:p w14:paraId="23A36858" w14:textId="77777777" w:rsidR="00A37EFD" w:rsidRPr="00442770" w:rsidRDefault="00A37EFD" w:rsidP="00813BB9">
      <w:pPr>
        <w:spacing w:after="0" w:line="240" w:lineRule="auto"/>
        <w:jc w:val="both"/>
        <w:rPr>
          <w:rFonts w:ascii="Times New Roman" w:eastAsia="Calibri" w:hAnsi="Times New Roman"/>
          <w:sz w:val="24"/>
          <w:szCs w:val="24"/>
        </w:rPr>
      </w:pPr>
    </w:p>
    <w:p w14:paraId="4EE6C7EB" w14:textId="77777777" w:rsidR="00A37EFD" w:rsidRPr="00442770" w:rsidRDefault="00A37EFD" w:rsidP="00A946AE">
      <w:pPr>
        <w:rPr>
          <w:rFonts w:ascii="Times New Roman" w:hAnsi="Times New Roman"/>
          <w:sz w:val="24"/>
          <w:szCs w:val="24"/>
        </w:rPr>
      </w:pPr>
      <w:r w:rsidRPr="00442770">
        <w:rPr>
          <w:rFonts w:ascii="Times New Roman" w:hAnsi="Times New Roman"/>
          <w:color w:val="0070C0"/>
          <w:sz w:val="24"/>
          <w:szCs w:val="24"/>
        </w:rPr>
        <w:t>The discipline develops an integrated understanding of electronic surveillance systems and radar principles. It covers signals and signal processing, antennas and propagation, fundamental radar parameters, the radar equation, frequency bands, waveforms, CW/FMCW radar, secondary radar and synthetic-aperture radar. Students apply the concepts through calculations and MATLAB/Simulink simulations for analysing radar signals and system performance.</w:t>
      </w:r>
    </w:p>
    <w:p w14:paraId="069054F2" w14:textId="77777777" w:rsidR="00E40226" w:rsidRPr="00442770" w:rsidRDefault="00E40226" w:rsidP="00813BB9">
      <w:pPr>
        <w:spacing w:after="0" w:line="240" w:lineRule="auto"/>
        <w:jc w:val="both"/>
        <w:rPr>
          <w:rFonts w:ascii="Times New Roman" w:hAnsi="Times New Roman"/>
          <w:b/>
          <w:sz w:val="24"/>
          <w:szCs w:val="24"/>
        </w:rPr>
      </w:pPr>
    </w:p>
    <w:p w14:paraId="6A1781D5" w14:textId="77777777" w:rsidR="00DB7915" w:rsidRPr="00442770" w:rsidRDefault="000B3BD0" w:rsidP="00813BB9">
      <w:pPr>
        <w:spacing w:after="0" w:line="240" w:lineRule="auto"/>
        <w:contextualSpacing/>
        <w:jc w:val="both"/>
        <w:rPr>
          <w:rFonts w:ascii="Times New Roman" w:hAnsi="Times New Roman"/>
          <w:b/>
          <w:sz w:val="24"/>
          <w:szCs w:val="24"/>
        </w:rPr>
      </w:pPr>
      <w:r w:rsidRPr="00442770">
        <w:rPr>
          <w:rFonts w:ascii="Times New Roman" w:hAnsi="Times New Roman"/>
          <w:b/>
          <w:sz w:val="24"/>
          <w:szCs w:val="24"/>
        </w:rPr>
        <w:t>7</w:t>
      </w:r>
      <w:r w:rsidR="00D31C96" w:rsidRPr="00442770">
        <w:rPr>
          <w:rFonts w:ascii="Times New Roman" w:hAnsi="Times New Roman"/>
          <w:b/>
          <w:sz w:val="24"/>
          <w:szCs w:val="24"/>
        </w:rPr>
        <w:t>. Rezultatele învă</w:t>
      </w:r>
      <w:r w:rsidR="001B1709" w:rsidRPr="00442770">
        <w:rPr>
          <w:rFonts w:ascii="Times New Roman" w:hAnsi="Times New Roman"/>
          <w:b/>
          <w:sz w:val="24"/>
          <w:szCs w:val="24"/>
        </w:rPr>
        <w:t>ț</w:t>
      </w:r>
      <w:r w:rsidR="00D31C96" w:rsidRPr="00442770">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000"/>
      </w:tblGrid>
      <w:tr w:rsidR="00FD0711" w:rsidRPr="00442770" w14:paraId="4017B5FE" w14:textId="77777777" w:rsidTr="00A946AE">
        <w:trPr>
          <w:cantSplit/>
          <w:trHeight w:val="1975"/>
        </w:trPr>
        <w:tc>
          <w:tcPr>
            <w:tcW w:w="1008" w:type="dxa"/>
            <w:textDirection w:val="btLr"/>
            <w:vAlign w:val="center"/>
          </w:tcPr>
          <w:p w14:paraId="22DCB1E1" w14:textId="77777777" w:rsidR="00FD0711" w:rsidRPr="00442770" w:rsidRDefault="002A2A27" w:rsidP="00813BB9">
            <w:pPr>
              <w:spacing w:after="0" w:line="240" w:lineRule="auto"/>
              <w:jc w:val="center"/>
              <w:rPr>
                <w:rFonts w:ascii="Times New Roman" w:hAnsi="Times New Roman"/>
                <w:b/>
                <w:sz w:val="24"/>
                <w:szCs w:val="24"/>
              </w:rPr>
            </w:pPr>
            <w:r w:rsidRPr="00442770">
              <w:rPr>
                <w:rFonts w:ascii="Times New Roman" w:hAnsi="Times New Roman"/>
                <w:b/>
                <w:sz w:val="24"/>
                <w:szCs w:val="24"/>
              </w:rPr>
              <w:lastRenderedPageBreak/>
              <w:t>Cuno</w:t>
            </w:r>
            <w:r w:rsidR="001B1709" w:rsidRPr="00442770">
              <w:rPr>
                <w:rFonts w:ascii="Times New Roman" w:hAnsi="Times New Roman"/>
                <w:b/>
                <w:sz w:val="24"/>
                <w:szCs w:val="24"/>
              </w:rPr>
              <w:t>ș</w:t>
            </w:r>
            <w:r w:rsidRPr="00442770">
              <w:rPr>
                <w:rFonts w:ascii="Times New Roman" w:hAnsi="Times New Roman"/>
                <w:b/>
                <w:sz w:val="24"/>
                <w:szCs w:val="24"/>
              </w:rPr>
              <w:t>tin</w:t>
            </w:r>
            <w:r w:rsidR="001B1709" w:rsidRPr="00442770">
              <w:rPr>
                <w:rFonts w:ascii="Times New Roman" w:hAnsi="Times New Roman"/>
                <w:b/>
                <w:sz w:val="24"/>
                <w:szCs w:val="24"/>
              </w:rPr>
              <w:t>ț</w:t>
            </w:r>
            <w:r w:rsidRPr="00442770">
              <w:rPr>
                <w:rFonts w:ascii="Times New Roman" w:hAnsi="Times New Roman"/>
                <w:b/>
                <w:sz w:val="24"/>
                <w:szCs w:val="24"/>
              </w:rPr>
              <w:t>e</w:t>
            </w:r>
          </w:p>
        </w:tc>
        <w:tc>
          <w:tcPr>
            <w:tcW w:w="9000" w:type="dxa"/>
          </w:tcPr>
          <w:p w14:paraId="07A0D4FE" w14:textId="77777777" w:rsidR="00B24D75" w:rsidRPr="00442770" w:rsidRDefault="00DD6494">
            <w:pPr>
              <w:rPr>
                <w:rFonts w:ascii="Times New Roman" w:hAnsi="Times New Roman"/>
                <w:sz w:val="24"/>
                <w:szCs w:val="24"/>
              </w:rPr>
            </w:pPr>
            <w:r w:rsidRPr="00442770">
              <w:rPr>
                <w:rFonts w:ascii="Times New Roman" w:hAnsi="Times New Roman"/>
                <w:sz w:val="24"/>
                <w:szCs w:val="24"/>
              </w:rPr>
              <w:t>Explică principiile radiolocației, parametrii fundamentali ai radarului și rolul antenelor, propagării și prelucrării semnalelor.</w:t>
            </w:r>
            <w:r w:rsidRPr="00442770">
              <w:rPr>
                <w:rFonts w:ascii="Times New Roman" w:hAnsi="Times New Roman"/>
                <w:sz w:val="24"/>
                <w:szCs w:val="24"/>
              </w:rPr>
              <w:br/>
              <w:t>Descrie funcționarea și particularitățile radarului primar, CW/FMCW, radarului secundar și radarului cu apertură sintetică.</w:t>
            </w:r>
            <w:r w:rsidRPr="00442770">
              <w:rPr>
                <w:rFonts w:ascii="Times New Roman" w:hAnsi="Times New Roman"/>
                <w:sz w:val="24"/>
                <w:szCs w:val="24"/>
              </w:rPr>
              <w:br/>
            </w:r>
            <w:r w:rsidRPr="00442770">
              <w:rPr>
                <w:rFonts w:ascii="Times New Roman" w:hAnsi="Times New Roman"/>
                <w:sz w:val="24"/>
                <w:szCs w:val="24"/>
              </w:rPr>
              <w:br/>
            </w:r>
            <w:r w:rsidRPr="00442770">
              <w:rPr>
                <w:rFonts w:ascii="Times New Roman" w:hAnsi="Times New Roman"/>
                <w:color w:val="0070C0"/>
                <w:sz w:val="24"/>
                <w:szCs w:val="24"/>
              </w:rPr>
              <w:t>Explain radar principles, fundamental radar parameters and the role of antennas, propagation and signal processing.</w:t>
            </w:r>
            <w:r w:rsidRPr="00442770">
              <w:rPr>
                <w:rFonts w:ascii="Times New Roman" w:hAnsi="Times New Roman"/>
                <w:color w:val="0070C0"/>
                <w:sz w:val="24"/>
                <w:szCs w:val="24"/>
              </w:rPr>
              <w:br/>
              <w:t>Describe the operation and characteristics of primary radar, CW/FMCW radar, secondary radar and synthetic-aperture radar.</w:t>
            </w:r>
          </w:p>
        </w:tc>
      </w:tr>
      <w:tr w:rsidR="00FD0711" w:rsidRPr="00442770" w14:paraId="404BE24B" w14:textId="77777777" w:rsidTr="00A946AE">
        <w:trPr>
          <w:cantSplit/>
          <w:trHeight w:val="1775"/>
        </w:trPr>
        <w:tc>
          <w:tcPr>
            <w:tcW w:w="1008" w:type="dxa"/>
            <w:textDirection w:val="btLr"/>
            <w:vAlign w:val="center"/>
          </w:tcPr>
          <w:p w14:paraId="68ADA112" w14:textId="77777777" w:rsidR="00FD0711" w:rsidRPr="00442770" w:rsidRDefault="00E5213F" w:rsidP="00813BB9">
            <w:pPr>
              <w:spacing w:after="0" w:line="240" w:lineRule="auto"/>
              <w:jc w:val="center"/>
              <w:rPr>
                <w:rFonts w:ascii="Times New Roman" w:hAnsi="Times New Roman"/>
                <w:b/>
                <w:sz w:val="24"/>
                <w:szCs w:val="24"/>
              </w:rPr>
            </w:pPr>
            <w:r w:rsidRPr="00442770">
              <w:rPr>
                <w:rFonts w:ascii="Times New Roman" w:hAnsi="Times New Roman"/>
                <w:b/>
                <w:sz w:val="24"/>
                <w:szCs w:val="24"/>
              </w:rPr>
              <w:t>Abilități</w:t>
            </w:r>
          </w:p>
        </w:tc>
        <w:tc>
          <w:tcPr>
            <w:tcW w:w="9000" w:type="dxa"/>
          </w:tcPr>
          <w:p w14:paraId="68091A89" w14:textId="77777777" w:rsidR="00B24D75" w:rsidRPr="00442770" w:rsidRDefault="00DD6494">
            <w:pPr>
              <w:rPr>
                <w:rFonts w:ascii="Times New Roman" w:hAnsi="Times New Roman"/>
                <w:sz w:val="24"/>
                <w:szCs w:val="24"/>
              </w:rPr>
            </w:pPr>
            <w:r w:rsidRPr="00442770">
              <w:rPr>
                <w:rFonts w:ascii="Times New Roman" w:hAnsi="Times New Roman"/>
                <w:sz w:val="24"/>
                <w:szCs w:val="24"/>
              </w:rPr>
              <w:t>Calculează parametri de performanță ai sistemelor radar și interpretează influența parametrilor tehnici asupra detecției și rezoluției.</w:t>
            </w:r>
            <w:r w:rsidRPr="00442770">
              <w:rPr>
                <w:rFonts w:ascii="Times New Roman" w:hAnsi="Times New Roman"/>
                <w:sz w:val="24"/>
                <w:szCs w:val="24"/>
              </w:rPr>
              <w:br/>
              <w:t>Modelează și simulează în MATLAB/Simulink semnale, forme de undă și funcții specifice sistemelor radar și interpretează rezultatele.</w:t>
            </w:r>
            <w:r w:rsidRPr="00442770">
              <w:rPr>
                <w:rFonts w:ascii="Times New Roman" w:hAnsi="Times New Roman"/>
                <w:sz w:val="24"/>
                <w:szCs w:val="24"/>
              </w:rPr>
              <w:br/>
            </w:r>
            <w:r w:rsidRPr="00442770">
              <w:rPr>
                <w:rFonts w:ascii="Times New Roman" w:hAnsi="Times New Roman"/>
                <w:sz w:val="24"/>
                <w:szCs w:val="24"/>
              </w:rPr>
              <w:br/>
            </w:r>
            <w:r w:rsidRPr="00442770">
              <w:rPr>
                <w:rFonts w:ascii="Times New Roman" w:hAnsi="Times New Roman"/>
                <w:color w:val="0070C0"/>
                <w:sz w:val="24"/>
                <w:szCs w:val="24"/>
              </w:rPr>
              <w:t>Calculate radar-system performance parameters and interpret the influence of technical parameters on detection and resolution.</w:t>
            </w:r>
            <w:r w:rsidRPr="00442770">
              <w:rPr>
                <w:rFonts w:ascii="Times New Roman" w:hAnsi="Times New Roman"/>
                <w:color w:val="0070C0"/>
                <w:sz w:val="24"/>
                <w:szCs w:val="24"/>
              </w:rPr>
              <w:br/>
              <w:t>Model and simulate radar signals, waveforms and functions in MATLAB/Simulink and interpret the results.</w:t>
            </w:r>
          </w:p>
        </w:tc>
      </w:tr>
      <w:tr w:rsidR="002A2A27" w:rsidRPr="00442770" w14:paraId="14FBA564" w14:textId="77777777" w:rsidTr="00A946AE">
        <w:trPr>
          <w:cantSplit/>
          <w:trHeight w:val="2329"/>
        </w:trPr>
        <w:tc>
          <w:tcPr>
            <w:tcW w:w="1008" w:type="dxa"/>
            <w:textDirection w:val="btLr"/>
            <w:vAlign w:val="center"/>
          </w:tcPr>
          <w:p w14:paraId="3A353FFF" w14:textId="77777777" w:rsidR="002A2A27" w:rsidRPr="00442770" w:rsidRDefault="002A2A27" w:rsidP="00813BB9">
            <w:pPr>
              <w:spacing w:after="0" w:line="240" w:lineRule="auto"/>
              <w:jc w:val="center"/>
              <w:rPr>
                <w:rFonts w:ascii="Times New Roman" w:hAnsi="Times New Roman"/>
                <w:b/>
                <w:sz w:val="24"/>
                <w:szCs w:val="24"/>
              </w:rPr>
            </w:pPr>
            <w:r w:rsidRPr="00442770">
              <w:rPr>
                <w:rFonts w:ascii="Times New Roman" w:hAnsi="Times New Roman"/>
                <w:b/>
                <w:sz w:val="24"/>
                <w:szCs w:val="24"/>
              </w:rPr>
              <w:t xml:space="preserve">Responsabilitate </w:t>
            </w:r>
            <w:r w:rsidR="001B1709" w:rsidRPr="00442770">
              <w:rPr>
                <w:rFonts w:ascii="Times New Roman" w:hAnsi="Times New Roman"/>
                <w:b/>
                <w:sz w:val="24"/>
                <w:szCs w:val="24"/>
              </w:rPr>
              <w:t>ș</w:t>
            </w:r>
            <w:r w:rsidRPr="00442770">
              <w:rPr>
                <w:rFonts w:ascii="Times New Roman" w:hAnsi="Times New Roman"/>
                <w:b/>
                <w:sz w:val="24"/>
                <w:szCs w:val="24"/>
              </w:rPr>
              <w:t>i autonomie</w:t>
            </w:r>
          </w:p>
        </w:tc>
        <w:tc>
          <w:tcPr>
            <w:tcW w:w="9000" w:type="dxa"/>
          </w:tcPr>
          <w:p w14:paraId="27E4F0EE" w14:textId="77777777" w:rsidR="00B24D75" w:rsidRPr="00442770" w:rsidRDefault="00DD6494">
            <w:pPr>
              <w:rPr>
                <w:rFonts w:ascii="Times New Roman" w:hAnsi="Times New Roman"/>
                <w:sz w:val="24"/>
                <w:szCs w:val="24"/>
              </w:rPr>
            </w:pPr>
            <w:r w:rsidRPr="00442770">
              <w:rPr>
                <w:rFonts w:ascii="Times New Roman" w:hAnsi="Times New Roman"/>
                <w:sz w:val="24"/>
                <w:szCs w:val="24"/>
              </w:rPr>
              <w:t>Selectează metode și modele adecvate pentru analiza unei probleme de supraveghere și verifică limitele de valabilitate ale rezultatelor.</w:t>
            </w:r>
            <w:r w:rsidRPr="00442770">
              <w:rPr>
                <w:rFonts w:ascii="Times New Roman" w:hAnsi="Times New Roman"/>
                <w:sz w:val="24"/>
                <w:szCs w:val="24"/>
              </w:rPr>
              <w:br/>
              <w:t>Documentează calculele și simulările, argumentează concluziile și colaborează responsabil în activitățile aplicative.</w:t>
            </w:r>
            <w:r w:rsidRPr="00442770">
              <w:rPr>
                <w:rFonts w:ascii="Times New Roman" w:hAnsi="Times New Roman"/>
                <w:sz w:val="24"/>
                <w:szCs w:val="24"/>
              </w:rPr>
              <w:br/>
            </w:r>
            <w:r w:rsidRPr="00442770">
              <w:rPr>
                <w:rFonts w:ascii="Times New Roman" w:hAnsi="Times New Roman"/>
                <w:sz w:val="24"/>
                <w:szCs w:val="24"/>
              </w:rPr>
              <w:br/>
            </w:r>
            <w:r w:rsidRPr="00442770">
              <w:rPr>
                <w:rFonts w:ascii="Times New Roman" w:hAnsi="Times New Roman"/>
                <w:color w:val="0070C0"/>
                <w:sz w:val="24"/>
                <w:szCs w:val="24"/>
              </w:rPr>
              <w:t>Select suitable methods and models for analysing a surveillance problem and verify the validity limits of results.</w:t>
            </w:r>
            <w:r w:rsidRPr="00442770">
              <w:rPr>
                <w:rFonts w:ascii="Times New Roman" w:hAnsi="Times New Roman"/>
                <w:color w:val="0070C0"/>
                <w:sz w:val="24"/>
                <w:szCs w:val="24"/>
              </w:rPr>
              <w:br/>
              <w:t>Document calculations and simulations, justify conclusions and collaborate responsibly in practical activities.</w:t>
            </w:r>
          </w:p>
        </w:tc>
      </w:tr>
    </w:tbl>
    <w:p w14:paraId="1504B962" w14:textId="77777777" w:rsidR="00801DB0" w:rsidRPr="00442770" w:rsidRDefault="00801DB0" w:rsidP="00813BB9">
      <w:pPr>
        <w:spacing w:after="0" w:line="240" w:lineRule="auto"/>
        <w:rPr>
          <w:rFonts w:ascii="Times New Roman" w:hAnsi="Times New Roman"/>
          <w:sz w:val="24"/>
          <w:szCs w:val="24"/>
        </w:rPr>
      </w:pPr>
    </w:p>
    <w:p w14:paraId="7148A616" w14:textId="77777777" w:rsidR="007C6BB6" w:rsidRPr="00442770" w:rsidRDefault="000B3BD0" w:rsidP="00813BB9">
      <w:pPr>
        <w:spacing w:after="0" w:line="240" w:lineRule="auto"/>
        <w:rPr>
          <w:rFonts w:ascii="Times New Roman" w:hAnsi="Times New Roman"/>
          <w:b/>
          <w:bCs/>
          <w:sz w:val="24"/>
          <w:szCs w:val="24"/>
        </w:rPr>
      </w:pPr>
      <w:r w:rsidRPr="00442770">
        <w:rPr>
          <w:rFonts w:ascii="Times New Roman" w:hAnsi="Times New Roman"/>
          <w:b/>
          <w:bCs/>
          <w:sz w:val="24"/>
          <w:szCs w:val="24"/>
        </w:rPr>
        <w:t>8</w:t>
      </w:r>
      <w:r w:rsidR="002A2A27" w:rsidRPr="00442770">
        <w:rPr>
          <w:rFonts w:ascii="Times New Roman" w:hAnsi="Times New Roman"/>
          <w:b/>
          <w:bCs/>
          <w:sz w:val="24"/>
          <w:szCs w:val="24"/>
        </w:rPr>
        <w:t>. Metode de predare</w:t>
      </w:r>
      <w:r w:rsidR="00101A4C" w:rsidRPr="00442770">
        <w:rPr>
          <w:rFonts w:ascii="Times New Roman" w:hAnsi="Times New Roman"/>
          <w:b/>
          <w:bCs/>
          <w:sz w:val="24"/>
          <w:szCs w:val="24"/>
        </w:rPr>
        <w:t xml:space="preserve"> </w:t>
      </w:r>
    </w:p>
    <w:p w14:paraId="18AA3653" w14:textId="77777777" w:rsidR="00A37EFD" w:rsidRPr="00442770" w:rsidRDefault="00A37EFD" w:rsidP="00A946AE">
      <w:pPr>
        <w:spacing w:after="0" w:line="240" w:lineRule="auto"/>
        <w:ind w:right="566"/>
        <w:jc w:val="both"/>
        <w:rPr>
          <w:rFonts w:ascii="Times New Roman" w:hAnsi="Times New Roman"/>
          <w:sz w:val="24"/>
          <w:szCs w:val="24"/>
        </w:rPr>
      </w:pPr>
    </w:p>
    <w:p w14:paraId="54F2D077" w14:textId="77777777" w:rsidR="00692B27" w:rsidRPr="00442770" w:rsidRDefault="00A37EFD" w:rsidP="00A946AE">
      <w:pPr>
        <w:rPr>
          <w:rFonts w:ascii="Times New Roman" w:hAnsi="Times New Roman"/>
          <w:sz w:val="24"/>
          <w:szCs w:val="24"/>
        </w:rPr>
      </w:pPr>
      <w:r w:rsidRPr="00442770">
        <w:rPr>
          <w:rFonts w:ascii="Times New Roman" w:hAnsi="Times New Roman"/>
          <w:sz w:val="24"/>
          <w:szCs w:val="24"/>
        </w:rPr>
        <w:t>Cursul utilizează prelegeri interactive, problematizare și studii de caz pentru explicarea principiilor radar și a arhitecturilor de supraveghere. Lucrările sunt orientate spre aplicații de calcul și simulare în MATLAB/Simulink: prelucrarea semnalelor, antene și propagare, ecuația radar, forme de undă CW/FMCW, radar secundar și SAR. Studenții compară rezultatele cu modelele teoretice și interpretează efectul parametrilor asupra performanțelor sistemului.</w:t>
      </w:r>
    </w:p>
    <w:p w14:paraId="0234358F" w14:textId="77777777" w:rsidR="00692B27" w:rsidRPr="00442770" w:rsidRDefault="00692B27" w:rsidP="00A946AE">
      <w:pPr>
        <w:spacing w:after="0" w:line="240" w:lineRule="auto"/>
        <w:ind w:right="566"/>
        <w:jc w:val="both"/>
        <w:rPr>
          <w:rFonts w:ascii="Times New Roman" w:hAnsi="Times New Roman"/>
          <w:color w:val="0070C0"/>
          <w:sz w:val="24"/>
          <w:szCs w:val="24"/>
        </w:rPr>
      </w:pPr>
    </w:p>
    <w:p w14:paraId="6372D434" w14:textId="0982C8B4" w:rsidR="00A37EFD" w:rsidRPr="00D251C8" w:rsidRDefault="00A37EFD" w:rsidP="00D251C8">
      <w:pPr>
        <w:rPr>
          <w:rFonts w:ascii="Times New Roman" w:hAnsi="Times New Roman"/>
          <w:sz w:val="24"/>
          <w:szCs w:val="24"/>
        </w:rPr>
      </w:pPr>
      <w:r w:rsidRPr="00442770">
        <w:rPr>
          <w:rFonts w:ascii="Times New Roman" w:hAnsi="Times New Roman"/>
          <w:color w:val="0070C0"/>
          <w:sz w:val="24"/>
          <w:szCs w:val="24"/>
        </w:rPr>
        <w:t>The course uses interactive lectures, problem-based learning and case studies to explain radar principles and surveillance architectures. Practical work focuses on calculation and MATLAB/Simulink simulation: signal processing, antennas and propagation, the radar equation, CW/FMCW waveforms, secondary radar and SAR. Students compare results with theoretical models and interpret the effect of parameters on system performance.</w:t>
      </w:r>
    </w:p>
    <w:p w14:paraId="4743AAD4" w14:textId="77777777" w:rsidR="00154244" w:rsidRPr="00442770" w:rsidRDefault="00154244" w:rsidP="00813BB9">
      <w:pPr>
        <w:spacing w:after="0" w:line="240" w:lineRule="auto"/>
        <w:rPr>
          <w:rFonts w:ascii="Times New Roman" w:hAnsi="Times New Roman"/>
          <w:b/>
          <w:sz w:val="24"/>
          <w:szCs w:val="24"/>
        </w:rPr>
      </w:pPr>
    </w:p>
    <w:p w14:paraId="09FD5BFD" w14:textId="77777777" w:rsidR="00FD0711" w:rsidRDefault="007927E2" w:rsidP="00813BB9">
      <w:pPr>
        <w:spacing w:after="0" w:line="240" w:lineRule="auto"/>
        <w:rPr>
          <w:rFonts w:ascii="Times New Roman" w:hAnsi="Times New Roman"/>
          <w:b/>
          <w:sz w:val="24"/>
          <w:szCs w:val="24"/>
        </w:rPr>
      </w:pPr>
      <w:r w:rsidRPr="00442770">
        <w:rPr>
          <w:rFonts w:ascii="Times New Roman" w:hAnsi="Times New Roman"/>
          <w:b/>
          <w:sz w:val="24"/>
          <w:szCs w:val="24"/>
        </w:rPr>
        <w:t>9</w:t>
      </w:r>
      <w:r w:rsidR="003D0D85" w:rsidRPr="00442770">
        <w:rPr>
          <w:rFonts w:ascii="Times New Roman" w:hAnsi="Times New Roman"/>
          <w:b/>
          <w:sz w:val="24"/>
          <w:szCs w:val="24"/>
        </w:rPr>
        <w:t xml:space="preserve">. </w:t>
      </w:r>
      <w:r w:rsidR="00FD0711" w:rsidRPr="00442770">
        <w:rPr>
          <w:rFonts w:ascii="Times New Roman" w:hAnsi="Times New Roman"/>
          <w:b/>
          <w:sz w:val="24"/>
          <w:szCs w:val="24"/>
        </w:rPr>
        <w:t>Con</w:t>
      </w:r>
      <w:r w:rsidR="001B1709" w:rsidRPr="00442770">
        <w:rPr>
          <w:rFonts w:ascii="Times New Roman" w:hAnsi="Times New Roman"/>
          <w:b/>
          <w:sz w:val="24"/>
          <w:szCs w:val="24"/>
        </w:rPr>
        <w:t>ț</w:t>
      </w:r>
      <w:r w:rsidR="00FD0711" w:rsidRPr="00442770">
        <w:rPr>
          <w:rFonts w:ascii="Times New Roman" w:hAnsi="Times New Roman"/>
          <w:b/>
          <w:sz w:val="24"/>
          <w:szCs w:val="24"/>
        </w:rPr>
        <w:t>inuturi</w:t>
      </w:r>
    </w:p>
    <w:p w14:paraId="47B518BC" w14:textId="77777777" w:rsidR="00D251C8" w:rsidRPr="00442770" w:rsidRDefault="00D251C8" w:rsidP="00813BB9">
      <w:pPr>
        <w:spacing w:after="0" w:line="240" w:lineRule="auto"/>
        <w:rPr>
          <w:rFonts w:ascii="Times New Roman" w:hAnsi="Times New Roman"/>
          <w:b/>
          <w:sz w:val="24"/>
          <w:szCs w:val="24"/>
        </w:rPr>
      </w:pPr>
    </w:p>
    <w:tbl>
      <w:tblPr>
        <w:tblW w:w="10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7597"/>
        <w:gridCol w:w="1153"/>
      </w:tblGrid>
      <w:tr w:rsidR="00AD6760" w:rsidRPr="00442770" w14:paraId="48CB64EE" w14:textId="77777777" w:rsidTr="00A946AE">
        <w:trPr>
          <w:jc w:val="center"/>
        </w:trPr>
        <w:tc>
          <w:tcPr>
            <w:tcW w:w="10021" w:type="dxa"/>
            <w:gridSpan w:val="3"/>
            <w:vAlign w:val="center"/>
          </w:tcPr>
          <w:p w14:paraId="57BEABA3" w14:textId="77777777" w:rsidR="00B24D75" w:rsidRPr="00442770" w:rsidRDefault="00DD6494">
            <w:pPr>
              <w:rPr>
                <w:rFonts w:ascii="Times New Roman" w:hAnsi="Times New Roman"/>
                <w:sz w:val="24"/>
                <w:szCs w:val="24"/>
              </w:rPr>
            </w:pPr>
            <w:r w:rsidRPr="00442770">
              <w:rPr>
                <w:rFonts w:ascii="Times New Roman" w:hAnsi="Times New Roman"/>
                <w:b/>
                <w:sz w:val="24"/>
                <w:szCs w:val="24"/>
              </w:rPr>
              <w:t>CURS</w:t>
            </w:r>
          </w:p>
        </w:tc>
      </w:tr>
      <w:tr w:rsidR="00AD6760" w:rsidRPr="00442770" w14:paraId="19C5A398" w14:textId="77777777" w:rsidTr="00A946AE">
        <w:trPr>
          <w:jc w:val="center"/>
        </w:trPr>
        <w:tc>
          <w:tcPr>
            <w:tcW w:w="1271" w:type="dxa"/>
            <w:vAlign w:val="center"/>
          </w:tcPr>
          <w:p w14:paraId="3DEBDAB3" w14:textId="77777777" w:rsidR="00AD6760" w:rsidRPr="00442770" w:rsidRDefault="00AD6760" w:rsidP="00813BB9">
            <w:pPr>
              <w:spacing w:after="0" w:line="240" w:lineRule="auto"/>
              <w:jc w:val="center"/>
              <w:rPr>
                <w:rFonts w:ascii="Times New Roman" w:hAnsi="Times New Roman"/>
                <w:b/>
                <w:bCs/>
                <w:sz w:val="24"/>
                <w:szCs w:val="24"/>
              </w:rPr>
            </w:pPr>
            <w:r w:rsidRPr="00442770">
              <w:rPr>
                <w:rFonts w:ascii="Times New Roman" w:hAnsi="Times New Roman"/>
                <w:b/>
                <w:bCs/>
                <w:sz w:val="24"/>
                <w:szCs w:val="24"/>
              </w:rPr>
              <w:t>Capitolul</w:t>
            </w:r>
          </w:p>
        </w:tc>
        <w:tc>
          <w:tcPr>
            <w:tcW w:w="7597" w:type="dxa"/>
            <w:vAlign w:val="center"/>
          </w:tcPr>
          <w:p w14:paraId="1C31CF82" w14:textId="77777777" w:rsidR="00AD6760" w:rsidRPr="00442770" w:rsidRDefault="00AD6760" w:rsidP="00813BB9">
            <w:pPr>
              <w:spacing w:after="0" w:line="240" w:lineRule="auto"/>
              <w:jc w:val="center"/>
              <w:rPr>
                <w:rFonts w:ascii="Times New Roman" w:hAnsi="Times New Roman"/>
                <w:b/>
                <w:bCs/>
                <w:sz w:val="24"/>
                <w:szCs w:val="24"/>
              </w:rPr>
            </w:pPr>
            <w:r w:rsidRPr="00442770">
              <w:rPr>
                <w:rFonts w:ascii="Times New Roman" w:hAnsi="Times New Roman"/>
                <w:b/>
                <w:bCs/>
                <w:sz w:val="24"/>
                <w:szCs w:val="24"/>
              </w:rPr>
              <w:t>Con</w:t>
            </w:r>
            <w:r w:rsidR="001B1709" w:rsidRPr="00442770">
              <w:rPr>
                <w:rFonts w:ascii="Times New Roman" w:hAnsi="Times New Roman"/>
                <w:b/>
                <w:bCs/>
                <w:sz w:val="24"/>
                <w:szCs w:val="24"/>
              </w:rPr>
              <w:t>ț</w:t>
            </w:r>
            <w:r w:rsidRPr="00442770">
              <w:rPr>
                <w:rFonts w:ascii="Times New Roman" w:hAnsi="Times New Roman"/>
                <w:b/>
                <w:bCs/>
                <w:sz w:val="24"/>
                <w:szCs w:val="24"/>
              </w:rPr>
              <w:t>inutul</w:t>
            </w:r>
          </w:p>
        </w:tc>
        <w:tc>
          <w:tcPr>
            <w:tcW w:w="1153" w:type="dxa"/>
            <w:vAlign w:val="center"/>
          </w:tcPr>
          <w:p w14:paraId="3DF276D5" w14:textId="77777777" w:rsidR="00AD6760" w:rsidRPr="00442770" w:rsidRDefault="00AD6760" w:rsidP="00813BB9">
            <w:pPr>
              <w:spacing w:after="0" w:line="240" w:lineRule="auto"/>
              <w:jc w:val="center"/>
              <w:rPr>
                <w:rFonts w:ascii="Times New Roman" w:hAnsi="Times New Roman"/>
                <w:b/>
                <w:bCs/>
                <w:sz w:val="24"/>
                <w:szCs w:val="24"/>
              </w:rPr>
            </w:pPr>
            <w:r w:rsidRPr="00442770">
              <w:rPr>
                <w:rFonts w:ascii="Times New Roman" w:hAnsi="Times New Roman"/>
                <w:b/>
                <w:bCs/>
                <w:sz w:val="24"/>
                <w:szCs w:val="24"/>
              </w:rPr>
              <w:t>Nr. ore</w:t>
            </w:r>
          </w:p>
        </w:tc>
      </w:tr>
      <w:tr w:rsidR="00042F43" w:rsidRPr="00442770" w14:paraId="137E4C44" w14:textId="77777777" w:rsidTr="00A946AE">
        <w:trPr>
          <w:jc w:val="center"/>
        </w:trPr>
        <w:tc>
          <w:tcPr>
            <w:tcW w:w="1271" w:type="dxa"/>
            <w:vAlign w:val="center"/>
          </w:tcPr>
          <w:p w14:paraId="4E21CC5E" w14:textId="77777777" w:rsidR="00B24D75" w:rsidRPr="00442770" w:rsidRDefault="00DD6494">
            <w:pPr>
              <w:rPr>
                <w:rFonts w:ascii="Times New Roman" w:hAnsi="Times New Roman"/>
                <w:sz w:val="24"/>
                <w:szCs w:val="24"/>
              </w:rPr>
            </w:pPr>
            <w:r w:rsidRPr="00442770">
              <w:rPr>
                <w:rFonts w:ascii="Times New Roman" w:hAnsi="Times New Roman"/>
                <w:sz w:val="24"/>
                <w:szCs w:val="24"/>
              </w:rPr>
              <w:t>I</w:t>
            </w:r>
          </w:p>
        </w:tc>
        <w:tc>
          <w:tcPr>
            <w:tcW w:w="7597" w:type="dxa"/>
          </w:tcPr>
          <w:p w14:paraId="01AA1D4D" w14:textId="77777777" w:rsidR="00B24D75" w:rsidRPr="00442770" w:rsidRDefault="00DD6494">
            <w:pPr>
              <w:rPr>
                <w:rFonts w:ascii="Times New Roman" w:hAnsi="Times New Roman"/>
                <w:sz w:val="24"/>
                <w:szCs w:val="24"/>
              </w:rPr>
            </w:pPr>
            <w:r w:rsidRPr="00442770">
              <w:rPr>
                <w:rFonts w:ascii="Times New Roman" w:hAnsi="Times New Roman"/>
                <w:sz w:val="24"/>
                <w:szCs w:val="24"/>
              </w:rPr>
              <w:t>Introducere în sistemele de supraveghere. Istoricul radiolocației, rolul radarului și principalele aplicații aeronautice.</w:t>
            </w:r>
            <w:r w:rsidRPr="00442770">
              <w:rPr>
                <w:rFonts w:ascii="Times New Roman" w:hAnsi="Times New Roman"/>
                <w:sz w:val="24"/>
                <w:szCs w:val="24"/>
              </w:rPr>
              <w:br/>
            </w:r>
            <w:r w:rsidRPr="00442770">
              <w:rPr>
                <w:rFonts w:ascii="Times New Roman" w:hAnsi="Times New Roman"/>
                <w:color w:val="0070C0"/>
                <w:sz w:val="24"/>
                <w:szCs w:val="24"/>
              </w:rPr>
              <w:t>Introduction to surveillance systems. History of radar, the role of radiolocation and major aeronautical applications.</w:t>
            </w:r>
          </w:p>
        </w:tc>
        <w:tc>
          <w:tcPr>
            <w:tcW w:w="1153" w:type="dxa"/>
            <w:vAlign w:val="center"/>
          </w:tcPr>
          <w:p w14:paraId="7632BCB4" w14:textId="77777777" w:rsidR="00B24D75" w:rsidRPr="00442770" w:rsidRDefault="00DD6494">
            <w:pPr>
              <w:rPr>
                <w:rFonts w:ascii="Times New Roman" w:hAnsi="Times New Roman"/>
                <w:sz w:val="24"/>
                <w:szCs w:val="24"/>
              </w:rPr>
            </w:pPr>
            <w:r w:rsidRPr="00442770">
              <w:rPr>
                <w:rFonts w:ascii="Times New Roman" w:hAnsi="Times New Roman"/>
                <w:sz w:val="24"/>
                <w:szCs w:val="24"/>
              </w:rPr>
              <w:t>2</w:t>
            </w:r>
          </w:p>
        </w:tc>
      </w:tr>
      <w:tr w:rsidR="00154244" w:rsidRPr="00442770" w14:paraId="613E66DB" w14:textId="77777777" w:rsidTr="00A946AE">
        <w:trPr>
          <w:jc w:val="center"/>
        </w:trPr>
        <w:tc>
          <w:tcPr>
            <w:tcW w:w="1271" w:type="dxa"/>
            <w:vAlign w:val="center"/>
          </w:tcPr>
          <w:p w14:paraId="6F4089EB" w14:textId="77777777" w:rsidR="00B24D75" w:rsidRPr="00442770" w:rsidRDefault="00DD6494">
            <w:pPr>
              <w:rPr>
                <w:rFonts w:ascii="Times New Roman" w:hAnsi="Times New Roman"/>
                <w:sz w:val="24"/>
                <w:szCs w:val="24"/>
              </w:rPr>
            </w:pPr>
            <w:r w:rsidRPr="00442770">
              <w:rPr>
                <w:rFonts w:ascii="Times New Roman" w:hAnsi="Times New Roman"/>
                <w:sz w:val="24"/>
                <w:szCs w:val="24"/>
              </w:rPr>
              <w:t>II</w:t>
            </w:r>
          </w:p>
        </w:tc>
        <w:tc>
          <w:tcPr>
            <w:tcW w:w="7597" w:type="dxa"/>
          </w:tcPr>
          <w:p w14:paraId="19F7E593" w14:textId="77777777" w:rsidR="00B24D75" w:rsidRPr="00442770" w:rsidRDefault="00DD6494">
            <w:pPr>
              <w:rPr>
                <w:rFonts w:ascii="Times New Roman" w:hAnsi="Times New Roman"/>
                <w:sz w:val="24"/>
                <w:szCs w:val="24"/>
              </w:rPr>
            </w:pPr>
            <w:r w:rsidRPr="00442770">
              <w:rPr>
                <w:rFonts w:ascii="Times New Roman" w:hAnsi="Times New Roman"/>
                <w:sz w:val="24"/>
                <w:szCs w:val="24"/>
              </w:rPr>
              <w:t>Reprezentarea și prelucrarea semnalelor radar. Analiza în timp și frecvență și filtrarea semnalelor.</w:t>
            </w:r>
            <w:r w:rsidRPr="00442770">
              <w:rPr>
                <w:rFonts w:ascii="Times New Roman" w:hAnsi="Times New Roman"/>
                <w:sz w:val="24"/>
                <w:szCs w:val="24"/>
              </w:rPr>
              <w:br/>
            </w:r>
            <w:r w:rsidRPr="00442770">
              <w:rPr>
                <w:rFonts w:ascii="Times New Roman" w:hAnsi="Times New Roman"/>
                <w:color w:val="0070C0"/>
                <w:sz w:val="24"/>
                <w:szCs w:val="24"/>
              </w:rPr>
              <w:t>Radar-signal representation and processing. Time- and frequency-domain analysis and signal filtering.</w:t>
            </w:r>
          </w:p>
        </w:tc>
        <w:tc>
          <w:tcPr>
            <w:tcW w:w="1153" w:type="dxa"/>
          </w:tcPr>
          <w:p w14:paraId="562EECC7" w14:textId="77777777" w:rsidR="00B24D75" w:rsidRPr="00442770" w:rsidRDefault="00DD6494">
            <w:pPr>
              <w:rPr>
                <w:rFonts w:ascii="Times New Roman" w:hAnsi="Times New Roman"/>
                <w:sz w:val="24"/>
                <w:szCs w:val="24"/>
              </w:rPr>
            </w:pPr>
            <w:r w:rsidRPr="00442770">
              <w:rPr>
                <w:rFonts w:ascii="Times New Roman" w:hAnsi="Times New Roman"/>
                <w:sz w:val="24"/>
                <w:szCs w:val="24"/>
              </w:rPr>
              <w:t>2</w:t>
            </w:r>
          </w:p>
        </w:tc>
      </w:tr>
      <w:tr w:rsidR="00154244" w:rsidRPr="00442770" w14:paraId="74BEB32E" w14:textId="77777777" w:rsidTr="00A946AE">
        <w:trPr>
          <w:jc w:val="center"/>
        </w:trPr>
        <w:tc>
          <w:tcPr>
            <w:tcW w:w="1271" w:type="dxa"/>
            <w:vAlign w:val="center"/>
          </w:tcPr>
          <w:p w14:paraId="31FCD439" w14:textId="77777777" w:rsidR="00B24D75" w:rsidRPr="00442770" w:rsidRDefault="00DD6494">
            <w:pPr>
              <w:rPr>
                <w:rFonts w:ascii="Times New Roman" w:hAnsi="Times New Roman"/>
                <w:sz w:val="24"/>
                <w:szCs w:val="24"/>
              </w:rPr>
            </w:pPr>
            <w:r w:rsidRPr="00442770">
              <w:rPr>
                <w:rFonts w:ascii="Times New Roman" w:hAnsi="Times New Roman"/>
                <w:sz w:val="24"/>
                <w:szCs w:val="24"/>
              </w:rPr>
              <w:t>III</w:t>
            </w:r>
          </w:p>
        </w:tc>
        <w:tc>
          <w:tcPr>
            <w:tcW w:w="7597" w:type="dxa"/>
          </w:tcPr>
          <w:p w14:paraId="4B66616D" w14:textId="77777777" w:rsidR="00B24D75" w:rsidRPr="00442770" w:rsidRDefault="00DD6494">
            <w:pPr>
              <w:rPr>
                <w:rFonts w:ascii="Times New Roman" w:hAnsi="Times New Roman"/>
                <w:sz w:val="24"/>
                <w:szCs w:val="24"/>
              </w:rPr>
            </w:pPr>
            <w:r w:rsidRPr="00442770">
              <w:rPr>
                <w:rFonts w:ascii="Times New Roman" w:hAnsi="Times New Roman"/>
                <w:sz w:val="24"/>
                <w:szCs w:val="24"/>
              </w:rPr>
              <w:t>Antene și propagarea undelor electromagnetice: parametri, tipuri de antene și influența propagării asupra supravegherii.</w:t>
            </w:r>
            <w:r w:rsidRPr="00442770">
              <w:rPr>
                <w:rFonts w:ascii="Times New Roman" w:hAnsi="Times New Roman"/>
                <w:sz w:val="24"/>
                <w:szCs w:val="24"/>
              </w:rPr>
              <w:br/>
            </w:r>
            <w:r w:rsidRPr="00442770">
              <w:rPr>
                <w:rFonts w:ascii="Times New Roman" w:hAnsi="Times New Roman"/>
                <w:color w:val="0070C0"/>
                <w:sz w:val="24"/>
                <w:szCs w:val="24"/>
              </w:rPr>
              <w:t>Antennas and electromagnetic-wave propagation: parameters, antenna types and propagation effects on surveillance.</w:t>
            </w:r>
          </w:p>
        </w:tc>
        <w:tc>
          <w:tcPr>
            <w:tcW w:w="1153" w:type="dxa"/>
          </w:tcPr>
          <w:p w14:paraId="31B480D2" w14:textId="77777777" w:rsidR="00B24D75" w:rsidRPr="00442770" w:rsidRDefault="00DD6494">
            <w:pPr>
              <w:rPr>
                <w:rFonts w:ascii="Times New Roman" w:hAnsi="Times New Roman"/>
                <w:sz w:val="24"/>
                <w:szCs w:val="24"/>
              </w:rPr>
            </w:pPr>
            <w:r w:rsidRPr="00442770">
              <w:rPr>
                <w:rFonts w:ascii="Times New Roman" w:hAnsi="Times New Roman"/>
                <w:sz w:val="24"/>
                <w:szCs w:val="24"/>
              </w:rPr>
              <w:t>2</w:t>
            </w:r>
          </w:p>
        </w:tc>
      </w:tr>
      <w:tr w:rsidR="00154244" w:rsidRPr="00442770" w14:paraId="60141922" w14:textId="77777777" w:rsidTr="00A946AE">
        <w:trPr>
          <w:jc w:val="center"/>
        </w:trPr>
        <w:tc>
          <w:tcPr>
            <w:tcW w:w="1271" w:type="dxa"/>
            <w:vAlign w:val="center"/>
          </w:tcPr>
          <w:p w14:paraId="52ECE312" w14:textId="77777777" w:rsidR="00B24D75" w:rsidRPr="00442770" w:rsidRDefault="00DD6494">
            <w:pPr>
              <w:rPr>
                <w:rFonts w:ascii="Times New Roman" w:hAnsi="Times New Roman"/>
                <w:sz w:val="24"/>
                <w:szCs w:val="24"/>
              </w:rPr>
            </w:pPr>
            <w:r w:rsidRPr="00442770">
              <w:rPr>
                <w:rFonts w:ascii="Times New Roman" w:hAnsi="Times New Roman"/>
                <w:sz w:val="24"/>
                <w:szCs w:val="24"/>
              </w:rPr>
              <w:t>IV</w:t>
            </w:r>
          </w:p>
        </w:tc>
        <w:tc>
          <w:tcPr>
            <w:tcW w:w="7597" w:type="dxa"/>
          </w:tcPr>
          <w:p w14:paraId="64D01103" w14:textId="77777777" w:rsidR="00B24D75" w:rsidRPr="00442770" w:rsidRDefault="00DD6494">
            <w:pPr>
              <w:rPr>
                <w:rFonts w:ascii="Times New Roman" w:hAnsi="Times New Roman"/>
                <w:sz w:val="24"/>
                <w:szCs w:val="24"/>
              </w:rPr>
            </w:pPr>
            <w:r w:rsidRPr="00442770">
              <w:rPr>
                <w:rFonts w:ascii="Times New Roman" w:hAnsi="Times New Roman"/>
                <w:sz w:val="24"/>
                <w:szCs w:val="24"/>
              </w:rPr>
              <w:t>Principiile radarului: determinarea distanței și direcției, distanța maximă univocă și distanța minimă de descoperire.</w:t>
            </w:r>
            <w:r w:rsidRPr="00442770">
              <w:rPr>
                <w:rFonts w:ascii="Times New Roman" w:hAnsi="Times New Roman"/>
                <w:sz w:val="24"/>
                <w:szCs w:val="24"/>
              </w:rPr>
              <w:br/>
            </w:r>
            <w:r w:rsidRPr="00442770">
              <w:rPr>
                <w:rFonts w:ascii="Times New Roman" w:hAnsi="Times New Roman"/>
                <w:color w:val="0070C0"/>
                <w:sz w:val="24"/>
                <w:szCs w:val="24"/>
              </w:rPr>
              <w:t>Radar principles: range and direction determination, maximum unambiguous range and minimum detection range.</w:t>
            </w:r>
          </w:p>
        </w:tc>
        <w:tc>
          <w:tcPr>
            <w:tcW w:w="1153" w:type="dxa"/>
          </w:tcPr>
          <w:p w14:paraId="1D299A60" w14:textId="77777777" w:rsidR="00B24D75" w:rsidRPr="00442770" w:rsidRDefault="00DD6494">
            <w:pPr>
              <w:rPr>
                <w:rFonts w:ascii="Times New Roman" w:hAnsi="Times New Roman"/>
                <w:sz w:val="24"/>
                <w:szCs w:val="24"/>
              </w:rPr>
            </w:pPr>
            <w:r w:rsidRPr="00442770">
              <w:rPr>
                <w:rFonts w:ascii="Times New Roman" w:hAnsi="Times New Roman"/>
                <w:sz w:val="24"/>
                <w:szCs w:val="24"/>
              </w:rPr>
              <w:t>2</w:t>
            </w:r>
          </w:p>
        </w:tc>
      </w:tr>
      <w:tr w:rsidR="00154244" w:rsidRPr="00442770" w14:paraId="150AA8B4" w14:textId="77777777" w:rsidTr="00A946AE">
        <w:trPr>
          <w:jc w:val="center"/>
        </w:trPr>
        <w:tc>
          <w:tcPr>
            <w:tcW w:w="1271" w:type="dxa"/>
            <w:vAlign w:val="center"/>
          </w:tcPr>
          <w:p w14:paraId="7E151965" w14:textId="77777777" w:rsidR="00B24D75" w:rsidRPr="00442770" w:rsidRDefault="00DD6494">
            <w:pPr>
              <w:rPr>
                <w:rFonts w:ascii="Times New Roman" w:hAnsi="Times New Roman"/>
                <w:sz w:val="24"/>
                <w:szCs w:val="24"/>
              </w:rPr>
            </w:pPr>
            <w:r w:rsidRPr="00442770">
              <w:rPr>
                <w:rFonts w:ascii="Times New Roman" w:hAnsi="Times New Roman"/>
                <w:sz w:val="24"/>
                <w:szCs w:val="24"/>
              </w:rPr>
              <w:t>V</w:t>
            </w:r>
          </w:p>
        </w:tc>
        <w:tc>
          <w:tcPr>
            <w:tcW w:w="7597" w:type="dxa"/>
          </w:tcPr>
          <w:p w14:paraId="0A7C350D" w14:textId="77777777" w:rsidR="00B24D75" w:rsidRPr="00442770" w:rsidRDefault="00DD6494">
            <w:pPr>
              <w:rPr>
                <w:rFonts w:ascii="Times New Roman" w:hAnsi="Times New Roman"/>
                <w:sz w:val="24"/>
                <w:szCs w:val="24"/>
              </w:rPr>
            </w:pPr>
            <w:r w:rsidRPr="00442770">
              <w:rPr>
                <w:rFonts w:ascii="Times New Roman" w:hAnsi="Times New Roman"/>
                <w:sz w:val="24"/>
                <w:szCs w:val="24"/>
              </w:rPr>
              <w:t>Rezoluția în distanță, frecvența de repetiție a impulsurilor, sincronizarea și parametrii temporali ai radarului.</w:t>
            </w:r>
            <w:r w:rsidRPr="00442770">
              <w:rPr>
                <w:rFonts w:ascii="Times New Roman" w:hAnsi="Times New Roman"/>
                <w:sz w:val="24"/>
                <w:szCs w:val="24"/>
              </w:rPr>
              <w:br/>
            </w:r>
            <w:r w:rsidRPr="00442770">
              <w:rPr>
                <w:rFonts w:ascii="Times New Roman" w:hAnsi="Times New Roman"/>
                <w:color w:val="0070C0"/>
                <w:sz w:val="24"/>
                <w:szCs w:val="24"/>
              </w:rPr>
              <w:t>Range resolution, pulse repetition frequency, synchronisation and radar timing parameters.</w:t>
            </w:r>
          </w:p>
        </w:tc>
        <w:tc>
          <w:tcPr>
            <w:tcW w:w="1153" w:type="dxa"/>
          </w:tcPr>
          <w:p w14:paraId="5A0BE2DA" w14:textId="77777777" w:rsidR="00B24D75" w:rsidRPr="00442770" w:rsidRDefault="00DD6494">
            <w:pPr>
              <w:rPr>
                <w:rFonts w:ascii="Times New Roman" w:hAnsi="Times New Roman"/>
                <w:sz w:val="24"/>
                <w:szCs w:val="24"/>
              </w:rPr>
            </w:pPr>
            <w:r w:rsidRPr="00442770">
              <w:rPr>
                <w:rFonts w:ascii="Times New Roman" w:hAnsi="Times New Roman"/>
                <w:sz w:val="24"/>
                <w:szCs w:val="24"/>
              </w:rPr>
              <w:t>2</w:t>
            </w:r>
          </w:p>
        </w:tc>
      </w:tr>
      <w:tr w:rsidR="00154244" w:rsidRPr="00442770" w14:paraId="28A94AA6" w14:textId="77777777" w:rsidTr="00A946AE">
        <w:trPr>
          <w:jc w:val="center"/>
        </w:trPr>
        <w:tc>
          <w:tcPr>
            <w:tcW w:w="1271" w:type="dxa"/>
            <w:vAlign w:val="center"/>
          </w:tcPr>
          <w:p w14:paraId="54F6BD42" w14:textId="77777777" w:rsidR="00B24D75" w:rsidRPr="00442770" w:rsidRDefault="00DD6494">
            <w:pPr>
              <w:rPr>
                <w:rFonts w:ascii="Times New Roman" w:hAnsi="Times New Roman"/>
                <w:sz w:val="24"/>
                <w:szCs w:val="24"/>
              </w:rPr>
            </w:pPr>
            <w:r w:rsidRPr="00442770">
              <w:rPr>
                <w:rFonts w:ascii="Times New Roman" w:hAnsi="Times New Roman"/>
                <w:sz w:val="24"/>
                <w:szCs w:val="24"/>
              </w:rPr>
              <w:t>VI</w:t>
            </w:r>
          </w:p>
        </w:tc>
        <w:tc>
          <w:tcPr>
            <w:tcW w:w="7597" w:type="dxa"/>
          </w:tcPr>
          <w:p w14:paraId="18C76BD7" w14:textId="77777777" w:rsidR="00B24D75" w:rsidRPr="00442770" w:rsidRDefault="00DD6494">
            <w:pPr>
              <w:rPr>
                <w:rFonts w:ascii="Times New Roman" w:hAnsi="Times New Roman"/>
                <w:sz w:val="24"/>
                <w:szCs w:val="24"/>
              </w:rPr>
            </w:pPr>
            <w:r w:rsidRPr="00442770">
              <w:rPr>
                <w:rFonts w:ascii="Times New Roman" w:hAnsi="Times New Roman"/>
                <w:sz w:val="24"/>
                <w:szCs w:val="24"/>
              </w:rPr>
              <w:t>Ecuația radar și bilanțul energetic al legăturii radar. Influența parametrilor sistemului și țintei.</w:t>
            </w:r>
            <w:r w:rsidRPr="00442770">
              <w:rPr>
                <w:rFonts w:ascii="Times New Roman" w:hAnsi="Times New Roman"/>
                <w:sz w:val="24"/>
                <w:szCs w:val="24"/>
              </w:rPr>
              <w:br/>
            </w:r>
            <w:r w:rsidRPr="00442770">
              <w:rPr>
                <w:rFonts w:ascii="Times New Roman" w:hAnsi="Times New Roman"/>
                <w:color w:val="0070C0"/>
                <w:sz w:val="24"/>
                <w:szCs w:val="24"/>
              </w:rPr>
              <w:t>The radar equation and radar-link power budget. Influence of system and target parameters.</w:t>
            </w:r>
          </w:p>
        </w:tc>
        <w:tc>
          <w:tcPr>
            <w:tcW w:w="1153" w:type="dxa"/>
          </w:tcPr>
          <w:p w14:paraId="3580C8EF" w14:textId="77777777" w:rsidR="00B24D75" w:rsidRPr="00442770" w:rsidRDefault="00DD6494">
            <w:pPr>
              <w:rPr>
                <w:rFonts w:ascii="Times New Roman" w:hAnsi="Times New Roman"/>
                <w:sz w:val="24"/>
                <w:szCs w:val="24"/>
              </w:rPr>
            </w:pPr>
            <w:r w:rsidRPr="00442770">
              <w:rPr>
                <w:rFonts w:ascii="Times New Roman" w:hAnsi="Times New Roman"/>
                <w:sz w:val="24"/>
                <w:szCs w:val="24"/>
              </w:rPr>
              <w:t>2</w:t>
            </w:r>
          </w:p>
        </w:tc>
      </w:tr>
      <w:tr w:rsidR="00154244" w:rsidRPr="00442770" w14:paraId="47D93881" w14:textId="77777777" w:rsidTr="00A946AE">
        <w:trPr>
          <w:jc w:val="center"/>
        </w:trPr>
        <w:tc>
          <w:tcPr>
            <w:tcW w:w="1271" w:type="dxa"/>
            <w:vAlign w:val="center"/>
          </w:tcPr>
          <w:p w14:paraId="01A18346" w14:textId="77777777" w:rsidR="00B24D75" w:rsidRPr="00442770" w:rsidRDefault="00DD6494">
            <w:pPr>
              <w:rPr>
                <w:rFonts w:ascii="Times New Roman" w:hAnsi="Times New Roman"/>
                <w:sz w:val="24"/>
                <w:szCs w:val="24"/>
              </w:rPr>
            </w:pPr>
            <w:r w:rsidRPr="00442770">
              <w:rPr>
                <w:rFonts w:ascii="Times New Roman" w:hAnsi="Times New Roman"/>
                <w:sz w:val="24"/>
                <w:szCs w:val="24"/>
              </w:rPr>
              <w:t>VII</w:t>
            </w:r>
          </w:p>
        </w:tc>
        <w:tc>
          <w:tcPr>
            <w:tcW w:w="7597" w:type="dxa"/>
          </w:tcPr>
          <w:p w14:paraId="2C35B40D" w14:textId="77777777" w:rsidR="00B24D75" w:rsidRPr="00442770" w:rsidRDefault="00DD6494">
            <w:pPr>
              <w:rPr>
                <w:rFonts w:ascii="Times New Roman" w:hAnsi="Times New Roman"/>
                <w:sz w:val="24"/>
                <w:szCs w:val="24"/>
              </w:rPr>
            </w:pPr>
            <w:r w:rsidRPr="00442770">
              <w:rPr>
                <w:rFonts w:ascii="Times New Roman" w:hAnsi="Times New Roman"/>
                <w:sz w:val="24"/>
                <w:szCs w:val="24"/>
              </w:rPr>
              <w:t>Benzile de frecvență utilizate în radiolocație și criterii de alegere în funcție de aplicație.</w:t>
            </w:r>
            <w:r w:rsidRPr="00442770">
              <w:rPr>
                <w:rFonts w:ascii="Times New Roman" w:hAnsi="Times New Roman"/>
                <w:sz w:val="24"/>
                <w:szCs w:val="24"/>
              </w:rPr>
              <w:br/>
            </w:r>
            <w:r w:rsidRPr="00442770">
              <w:rPr>
                <w:rFonts w:ascii="Times New Roman" w:hAnsi="Times New Roman"/>
                <w:color w:val="0070C0"/>
                <w:sz w:val="24"/>
                <w:szCs w:val="24"/>
              </w:rPr>
              <w:t>Frequency bands used in radar and selection criteria according to application.</w:t>
            </w:r>
          </w:p>
        </w:tc>
        <w:tc>
          <w:tcPr>
            <w:tcW w:w="1153" w:type="dxa"/>
          </w:tcPr>
          <w:p w14:paraId="2349233A" w14:textId="77777777" w:rsidR="00B24D75" w:rsidRPr="00442770" w:rsidRDefault="00DD6494">
            <w:pPr>
              <w:rPr>
                <w:rFonts w:ascii="Times New Roman" w:hAnsi="Times New Roman"/>
                <w:sz w:val="24"/>
                <w:szCs w:val="24"/>
              </w:rPr>
            </w:pPr>
            <w:r w:rsidRPr="00442770">
              <w:rPr>
                <w:rFonts w:ascii="Times New Roman" w:hAnsi="Times New Roman"/>
                <w:sz w:val="24"/>
                <w:szCs w:val="24"/>
              </w:rPr>
              <w:t>2</w:t>
            </w:r>
          </w:p>
        </w:tc>
      </w:tr>
      <w:tr w:rsidR="00154244" w:rsidRPr="00442770" w14:paraId="33217D0F" w14:textId="77777777" w:rsidTr="00A946AE">
        <w:trPr>
          <w:jc w:val="center"/>
        </w:trPr>
        <w:tc>
          <w:tcPr>
            <w:tcW w:w="1271" w:type="dxa"/>
            <w:vAlign w:val="center"/>
          </w:tcPr>
          <w:p w14:paraId="7359998B" w14:textId="77777777" w:rsidR="00B24D75" w:rsidRPr="00442770" w:rsidRDefault="00DD6494">
            <w:pPr>
              <w:rPr>
                <w:rFonts w:ascii="Times New Roman" w:hAnsi="Times New Roman"/>
                <w:sz w:val="24"/>
                <w:szCs w:val="24"/>
              </w:rPr>
            </w:pPr>
            <w:r w:rsidRPr="00442770">
              <w:rPr>
                <w:rFonts w:ascii="Times New Roman" w:hAnsi="Times New Roman"/>
                <w:sz w:val="24"/>
                <w:szCs w:val="24"/>
              </w:rPr>
              <w:t>VIII</w:t>
            </w:r>
          </w:p>
        </w:tc>
        <w:tc>
          <w:tcPr>
            <w:tcW w:w="7597" w:type="dxa"/>
          </w:tcPr>
          <w:p w14:paraId="4F646893" w14:textId="77777777" w:rsidR="00B24D75" w:rsidRPr="00442770" w:rsidRDefault="00DD6494">
            <w:pPr>
              <w:rPr>
                <w:rFonts w:ascii="Times New Roman" w:hAnsi="Times New Roman"/>
                <w:sz w:val="24"/>
                <w:szCs w:val="24"/>
              </w:rPr>
            </w:pPr>
            <w:r w:rsidRPr="00442770">
              <w:rPr>
                <w:rFonts w:ascii="Times New Roman" w:hAnsi="Times New Roman"/>
                <w:sz w:val="24"/>
                <w:szCs w:val="24"/>
              </w:rPr>
              <w:t>Clasificarea sistemelor radar în funcție de tehnologie și aplicație. Exemple de sisteme de supraveghere.</w:t>
            </w:r>
            <w:r w:rsidRPr="00442770">
              <w:rPr>
                <w:rFonts w:ascii="Times New Roman" w:hAnsi="Times New Roman"/>
                <w:sz w:val="24"/>
                <w:szCs w:val="24"/>
              </w:rPr>
              <w:br/>
            </w:r>
            <w:r w:rsidRPr="00442770">
              <w:rPr>
                <w:rFonts w:ascii="Times New Roman" w:hAnsi="Times New Roman"/>
                <w:color w:val="0070C0"/>
                <w:sz w:val="24"/>
                <w:szCs w:val="24"/>
              </w:rPr>
              <w:t>Classification of radar systems by technology and application. Examples of surveillance systems.</w:t>
            </w:r>
          </w:p>
        </w:tc>
        <w:tc>
          <w:tcPr>
            <w:tcW w:w="1153" w:type="dxa"/>
          </w:tcPr>
          <w:p w14:paraId="5A0CABA3" w14:textId="77777777" w:rsidR="00B24D75" w:rsidRPr="00442770" w:rsidRDefault="00DD6494">
            <w:pPr>
              <w:rPr>
                <w:rFonts w:ascii="Times New Roman" w:hAnsi="Times New Roman"/>
                <w:sz w:val="24"/>
                <w:szCs w:val="24"/>
              </w:rPr>
            </w:pPr>
            <w:r w:rsidRPr="00442770">
              <w:rPr>
                <w:rFonts w:ascii="Times New Roman" w:hAnsi="Times New Roman"/>
                <w:sz w:val="24"/>
                <w:szCs w:val="24"/>
              </w:rPr>
              <w:t>2</w:t>
            </w:r>
          </w:p>
        </w:tc>
      </w:tr>
      <w:tr w:rsidR="00154244" w:rsidRPr="00442770" w14:paraId="5A4A8868" w14:textId="77777777" w:rsidTr="00A946AE">
        <w:trPr>
          <w:jc w:val="center"/>
        </w:trPr>
        <w:tc>
          <w:tcPr>
            <w:tcW w:w="1271" w:type="dxa"/>
            <w:vAlign w:val="center"/>
          </w:tcPr>
          <w:p w14:paraId="26C7710E" w14:textId="77777777" w:rsidR="00B24D75" w:rsidRPr="00442770" w:rsidRDefault="00DD6494">
            <w:pPr>
              <w:rPr>
                <w:rFonts w:ascii="Times New Roman" w:hAnsi="Times New Roman"/>
                <w:sz w:val="24"/>
                <w:szCs w:val="24"/>
              </w:rPr>
            </w:pPr>
            <w:r w:rsidRPr="00442770">
              <w:rPr>
                <w:rFonts w:ascii="Times New Roman" w:hAnsi="Times New Roman"/>
                <w:sz w:val="24"/>
                <w:szCs w:val="24"/>
              </w:rPr>
              <w:lastRenderedPageBreak/>
              <w:t>IX</w:t>
            </w:r>
          </w:p>
        </w:tc>
        <w:tc>
          <w:tcPr>
            <w:tcW w:w="7597" w:type="dxa"/>
          </w:tcPr>
          <w:p w14:paraId="4C49004D" w14:textId="77777777" w:rsidR="00B24D75" w:rsidRPr="00442770" w:rsidRDefault="00DD6494">
            <w:pPr>
              <w:rPr>
                <w:rFonts w:ascii="Times New Roman" w:hAnsi="Times New Roman"/>
                <w:sz w:val="24"/>
                <w:szCs w:val="24"/>
              </w:rPr>
            </w:pPr>
            <w:r w:rsidRPr="00442770">
              <w:rPr>
                <w:rFonts w:ascii="Times New Roman" w:hAnsi="Times New Roman"/>
                <w:sz w:val="24"/>
                <w:szCs w:val="24"/>
              </w:rPr>
              <w:t>Tipuri de impulsuri și forme de undă utilizate în sistemele radar. Implicații asupra rezoluției și detecției.</w:t>
            </w:r>
            <w:r w:rsidRPr="00442770">
              <w:rPr>
                <w:rFonts w:ascii="Times New Roman" w:hAnsi="Times New Roman"/>
                <w:sz w:val="24"/>
                <w:szCs w:val="24"/>
              </w:rPr>
              <w:br/>
            </w:r>
            <w:r w:rsidRPr="00442770">
              <w:rPr>
                <w:rFonts w:ascii="Times New Roman" w:hAnsi="Times New Roman"/>
                <w:color w:val="0070C0"/>
                <w:sz w:val="24"/>
                <w:szCs w:val="24"/>
              </w:rPr>
              <w:t>Pulse types and waveforms used in radar systems. Implications for resolution and detection.</w:t>
            </w:r>
          </w:p>
        </w:tc>
        <w:tc>
          <w:tcPr>
            <w:tcW w:w="1153" w:type="dxa"/>
          </w:tcPr>
          <w:p w14:paraId="279D5820" w14:textId="77777777" w:rsidR="00B24D75" w:rsidRPr="00442770" w:rsidRDefault="00DD6494">
            <w:pPr>
              <w:rPr>
                <w:rFonts w:ascii="Times New Roman" w:hAnsi="Times New Roman"/>
                <w:sz w:val="24"/>
                <w:szCs w:val="24"/>
              </w:rPr>
            </w:pPr>
            <w:r w:rsidRPr="00442770">
              <w:rPr>
                <w:rFonts w:ascii="Times New Roman" w:hAnsi="Times New Roman"/>
                <w:sz w:val="24"/>
                <w:szCs w:val="24"/>
              </w:rPr>
              <w:t>2</w:t>
            </w:r>
          </w:p>
        </w:tc>
      </w:tr>
      <w:tr w:rsidR="00154244" w:rsidRPr="00442770" w14:paraId="286D572A" w14:textId="77777777" w:rsidTr="00A946AE">
        <w:trPr>
          <w:jc w:val="center"/>
        </w:trPr>
        <w:tc>
          <w:tcPr>
            <w:tcW w:w="1271" w:type="dxa"/>
            <w:vAlign w:val="center"/>
          </w:tcPr>
          <w:p w14:paraId="785FF43D" w14:textId="77777777" w:rsidR="00B24D75" w:rsidRPr="00442770" w:rsidRDefault="00DD6494">
            <w:pPr>
              <w:rPr>
                <w:rFonts w:ascii="Times New Roman" w:hAnsi="Times New Roman"/>
                <w:sz w:val="24"/>
                <w:szCs w:val="24"/>
              </w:rPr>
            </w:pPr>
            <w:r w:rsidRPr="00442770">
              <w:rPr>
                <w:rFonts w:ascii="Times New Roman" w:hAnsi="Times New Roman"/>
                <w:sz w:val="24"/>
                <w:szCs w:val="24"/>
              </w:rPr>
              <w:t>X</w:t>
            </w:r>
          </w:p>
        </w:tc>
        <w:tc>
          <w:tcPr>
            <w:tcW w:w="7597" w:type="dxa"/>
          </w:tcPr>
          <w:p w14:paraId="1429CF09" w14:textId="77777777" w:rsidR="00B24D75" w:rsidRPr="00442770" w:rsidRDefault="00DD6494">
            <w:pPr>
              <w:rPr>
                <w:rFonts w:ascii="Times New Roman" w:hAnsi="Times New Roman"/>
                <w:sz w:val="24"/>
                <w:szCs w:val="24"/>
              </w:rPr>
            </w:pPr>
            <w:r w:rsidRPr="00442770">
              <w:rPr>
                <w:rFonts w:ascii="Times New Roman" w:hAnsi="Times New Roman"/>
                <w:sz w:val="24"/>
                <w:szCs w:val="24"/>
              </w:rPr>
              <w:t>Radarul cu undă continuă (CW): principii de funcționare și măsurarea vitezei Doppler.</w:t>
            </w:r>
            <w:r w:rsidRPr="00442770">
              <w:rPr>
                <w:rFonts w:ascii="Times New Roman" w:hAnsi="Times New Roman"/>
                <w:sz w:val="24"/>
                <w:szCs w:val="24"/>
              </w:rPr>
              <w:br/>
            </w:r>
            <w:r w:rsidRPr="00442770">
              <w:rPr>
                <w:rFonts w:ascii="Times New Roman" w:hAnsi="Times New Roman"/>
                <w:color w:val="0070C0"/>
                <w:sz w:val="24"/>
                <w:szCs w:val="24"/>
              </w:rPr>
              <w:t>Continuous-wave (CW) radar: operating principles and Doppler velocity measurement.</w:t>
            </w:r>
          </w:p>
        </w:tc>
        <w:tc>
          <w:tcPr>
            <w:tcW w:w="1153" w:type="dxa"/>
          </w:tcPr>
          <w:p w14:paraId="22F83DF3" w14:textId="77777777" w:rsidR="00B24D75" w:rsidRPr="00442770" w:rsidRDefault="00DD6494">
            <w:pPr>
              <w:rPr>
                <w:rFonts w:ascii="Times New Roman" w:hAnsi="Times New Roman"/>
                <w:sz w:val="24"/>
                <w:szCs w:val="24"/>
              </w:rPr>
            </w:pPr>
            <w:r w:rsidRPr="00442770">
              <w:rPr>
                <w:rFonts w:ascii="Times New Roman" w:hAnsi="Times New Roman"/>
                <w:sz w:val="24"/>
                <w:szCs w:val="24"/>
              </w:rPr>
              <w:t>2</w:t>
            </w:r>
          </w:p>
        </w:tc>
      </w:tr>
      <w:tr w:rsidR="00154244" w:rsidRPr="00442770" w14:paraId="153AF714" w14:textId="77777777" w:rsidTr="00A946AE">
        <w:trPr>
          <w:jc w:val="center"/>
        </w:trPr>
        <w:tc>
          <w:tcPr>
            <w:tcW w:w="1271" w:type="dxa"/>
            <w:vAlign w:val="center"/>
          </w:tcPr>
          <w:p w14:paraId="05B5AF77" w14:textId="77777777" w:rsidR="00B24D75" w:rsidRPr="00442770" w:rsidRDefault="00DD6494">
            <w:pPr>
              <w:rPr>
                <w:rFonts w:ascii="Times New Roman" w:hAnsi="Times New Roman"/>
                <w:sz w:val="24"/>
                <w:szCs w:val="24"/>
              </w:rPr>
            </w:pPr>
            <w:r w:rsidRPr="00442770">
              <w:rPr>
                <w:rFonts w:ascii="Times New Roman" w:hAnsi="Times New Roman"/>
                <w:sz w:val="24"/>
                <w:szCs w:val="24"/>
              </w:rPr>
              <w:t>XI</w:t>
            </w:r>
          </w:p>
        </w:tc>
        <w:tc>
          <w:tcPr>
            <w:tcW w:w="7597" w:type="dxa"/>
          </w:tcPr>
          <w:p w14:paraId="26192D77" w14:textId="77777777" w:rsidR="00B24D75" w:rsidRPr="00442770" w:rsidRDefault="00DD6494">
            <w:pPr>
              <w:rPr>
                <w:rFonts w:ascii="Times New Roman" w:hAnsi="Times New Roman"/>
                <w:sz w:val="24"/>
                <w:szCs w:val="24"/>
              </w:rPr>
            </w:pPr>
            <w:r w:rsidRPr="00442770">
              <w:rPr>
                <w:rFonts w:ascii="Times New Roman" w:hAnsi="Times New Roman"/>
                <w:sz w:val="24"/>
                <w:szCs w:val="24"/>
              </w:rPr>
              <w:t>Radarul FMCW: modulația în frecvență, măsurarea distanței și vitezei și aplicații.</w:t>
            </w:r>
            <w:r w:rsidRPr="00442770">
              <w:rPr>
                <w:rFonts w:ascii="Times New Roman" w:hAnsi="Times New Roman"/>
                <w:sz w:val="24"/>
                <w:szCs w:val="24"/>
              </w:rPr>
              <w:br/>
            </w:r>
            <w:r w:rsidRPr="00442770">
              <w:rPr>
                <w:rFonts w:ascii="Times New Roman" w:hAnsi="Times New Roman"/>
                <w:color w:val="0070C0"/>
                <w:sz w:val="24"/>
                <w:szCs w:val="24"/>
              </w:rPr>
              <w:t>FMCW radar: frequency modulation, range and velocity measurement, and applications.</w:t>
            </w:r>
          </w:p>
        </w:tc>
        <w:tc>
          <w:tcPr>
            <w:tcW w:w="1153" w:type="dxa"/>
          </w:tcPr>
          <w:p w14:paraId="2EF201C7" w14:textId="77777777" w:rsidR="00B24D75" w:rsidRPr="00442770" w:rsidRDefault="00DD6494">
            <w:pPr>
              <w:rPr>
                <w:rFonts w:ascii="Times New Roman" w:hAnsi="Times New Roman"/>
                <w:sz w:val="24"/>
                <w:szCs w:val="24"/>
              </w:rPr>
            </w:pPr>
            <w:r w:rsidRPr="00442770">
              <w:rPr>
                <w:rFonts w:ascii="Times New Roman" w:hAnsi="Times New Roman"/>
                <w:sz w:val="24"/>
                <w:szCs w:val="24"/>
              </w:rPr>
              <w:t>2</w:t>
            </w:r>
          </w:p>
        </w:tc>
      </w:tr>
      <w:tr w:rsidR="00154244" w:rsidRPr="00442770" w14:paraId="5E08B187" w14:textId="77777777" w:rsidTr="00A946AE">
        <w:trPr>
          <w:jc w:val="center"/>
        </w:trPr>
        <w:tc>
          <w:tcPr>
            <w:tcW w:w="1271" w:type="dxa"/>
            <w:vAlign w:val="center"/>
          </w:tcPr>
          <w:p w14:paraId="12256E32" w14:textId="77777777" w:rsidR="00B24D75" w:rsidRPr="00442770" w:rsidRDefault="00DD6494">
            <w:pPr>
              <w:rPr>
                <w:rFonts w:ascii="Times New Roman" w:hAnsi="Times New Roman"/>
                <w:sz w:val="24"/>
                <w:szCs w:val="24"/>
              </w:rPr>
            </w:pPr>
            <w:r w:rsidRPr="00442770">
              <w:rPr>
                <w:rFonts w:ascii="Times New Roman" w:hAnsi="Times New Roman"/>
                <w:sz w:val="24"/>
                <w:szCs w:val="24"/>
              </w:rPr>
              <w:t>XII</w:t>
            </w:r>
          </w:p>
        </w:tc>
        <w:tc>
          <w:tcPr>
            <w:tcW w:w="7597" w:type="dxa"/>
          </w:tcPr>
          <w:p w14:paraId="410122EB" w14:textId="77777777" w:rsidR="00B24D75" w:rsidRPr="00442770" w:rsidRDefault="00DD6494">
            <w:pPr>
              <w:rPr>
                <w:rFonts w:ascii="Times New Roman" w:hAnsi="Times New Roman"/>
                <w:sz w:val="24"/>
                <w:szCs w:val="24"/>
              </w:rPr>
            </w:pPr>
            <w:r w:rsidRPr="00442770">
              <w:rPr>
                <w:rFonts w:ascii="Times New Roman" w:hAnsi="Times New Roman"/>
                <w:sz w:val="24"/>
                <w:szCs w:val="24"/>
              </w:rPr>
              <w:t>Radarul secundar de supraveghere (SSR): principiu de funcționare, schema bloc și modulații digitale.</w:t>
            </w:r>
            <w:r w:rsidRPr="00442770">
              <w:rPr>
                <w:rFonts w:ascii="Times New Roman" w:hAnsi="Times New Roman"/>
                <w:sz w:val="24"/>
                <w:szCs w:val="24"/>
              </w:rPr>
              <w:br/>
            </w:r>
            <w:r w:rsidRPr="00442770">
              <w:rPr>
                <w:rFonts w:ascii="Times New Roman" w:hAnsi="Times New Roman"/>
                <w:color w:val="0070C0"/>
                <w:sz w:val="24"/>
                <w:szCs w:val="24"/>
              </w:rPr>
              <w:t>Secondary Surveillance Radar (SSR): operating principle, functional block diagram and digital modulations.</w:t>
            </w:r>
          </w:p>
        </w:tc>
        <w:tc>
          <w:tcPr>
            <w:tcW w:w="1153" w:type="dxa"/>
          </w:tcPr>
          <w:p w14:paraId="63A57865" w14:textId="77777777" w:rsidR="00B24D75" w:rsidRPr="00442770" w:rsidRDefault="00DD6494">
            <w:pPr>
              <w:rPr>
                <w:rFonts w:ascii="Times New Roman" w:hAnsi="Times New Roman"/>
                <w:sz w:val="24"/>
                <w:szCs w:val="24"/>
              </w:rPr>
            </w:pPr>
            <w:r w:rsidRPr="00442770">
              <w:rPr>
                <w:rFonts w:ascii="Times New Roman" w:hAnsi="Times New Roman"/>
                <w:sz w:val="24"/>
                <w:szCs w:val="24"/>
              </w:rPr>
              <w:t>2</w:t>
            </w:r>
          </w:p>
        </w:tc>
      </w:tr>
      <w:tr w:rsidR="00154244" w:rsidRPr="00442770" w14:paraId="733DDD87" w14:textId="77777777" w:rsidTr="00A946AE">
        <w:trPr>
          <w:jc w:val="center"/>
        </w:trPr>
        <w:tc>
          <w:tcPr>
            <w:tcW w:w="1271" w:type="dxa"/>
            <w:vAlign w:val="center"/>
          </w:tcPr>
          <w:p w14:paraId="0E8F6508" w14:textId="77777777" w:rsidR="00B24D75" w:rsidRPr="00442770" w:rsidRDefault="00DD6494">
            <w:pPr>
              <w:rPr>
                <w:rFonts w:ascii="Times New Roman" w:hAnsi="Times New Roman"/>
                <w:sz w:val="24"/>
                <w:szCs w:val="24"/>
              </w:rPr>
            </w:pPr>
            <w:r w:rsidRPr="00442770">
              <w:rPr>
                <w:rFonts w:ascii="Times New Roman" w:hAnsi="Times New Roman"/>
                <w:sz w:val="24"/>
                <w:szCs w:val="24"/>
              </w:rPr>
              <w:t>XIII</w:t>
            </w:r>
          </w:p>
        </w:tc>
        <w:tc>
          <w:tcPr>
            <w:tcW w:w="7597" w:type="dxa"/>
          </w:tcPr>
          <w:p w14:paraId="2E23A758" w14:textId="77777777" w:rsidR="00B24D75" w:rsidRPr="00442770" w:rsidRDefault="00DD6494">
            <w:pPr>
              <w:rPr>
                <w:rFonts w:ascii="Times New Roman" w:hAnsi="Times New Roman"/>
                <w:sz w:val="24"/>
                <w:szCs w:val="24"/>
              </w:rPr>
            </w:pPr>
            <w:r w:rsidRPr="00442770">
              <w:rPr>
                <w:rFonts w:ascii="Times New Roman" w:hAnsi="Times New Roman"/>
                <w:sz w:val="24"/>
                <w:szCs w:val="24"/>
              </w:rPr>
              <w:t>Radarul secundar: modurile A/C și Mode S; identificarea și schimbul de date cu aeronava.</w:t>
            </w:r>
            <w:r w:rsidRPr="00442770">
              <w:rPr>
                <w:rFonts w:ascii="Times New Roman" w:hAnsi="Times New Roman"/>
                <w:sz w:val="24"/>
                <w:szCs w:val="24"/>
              </w:rPr>
              <w:br/>
            </w:r>
            <w:r w:rsidRPr="00442770">
              <w:rPr>
                <w:rFonts w:ascii="Times New Roman" w:hAnsi="Times New Roman"/>
                <w:color w:val="0070C0"/>
                <w:sz w:val="24"/>
                <w:szCs w:val="24"/>
              </w:rPr>
              <w:t>Secondary radar: Modes A/C and Mode S; aircraft identification and data exchange.</w:t>
            </w:r>
          </w:p>
        </w:tc>
        <w:tc>
          <w:tcPr>
            <w:tcW w:w="1153" w:type="dxa"/>
          </w:tcPr>
          <w:p w14:paraId="28D7A0BB" w14:textId="77777777" w:rsidR="00B24D75" w:rsidRPr="00442770" w:rsidRDefault="00DD6494">
            <w:pPr>
              <w:rPr>
                <w:rFonts w:ascii="Times New Roman" w:hAnsi="Times New Roman"/>
                <w:sz w:val="24"/>
                <w:szCs w:val="24"/>
              </w:rPr>
            </w:pPr>
            <w:r w:rsidRPr="00442770">
              <w:rPr>
                <w:rFonts w:ascii="Times New Roman" w:hAnsi="Times New Roman"/>
                <w:sz w:val="24"/>
                <w:szCs w:val="24"/>
              </w:rPr>
              <w:t>2</w:t>
            </w:r>
          </w:p>
        </w:tc>
      </w:tr>
      <w:tr w:rsidR="00154244" w:rsidRPr="00442770" w14:paraId="2CC0BB9B" w14:textId="77777777" w:rsidTr="00A946AE">
        <w:trPr>
          <w:jc w:val="center"/>
        </w:trPr>
        <w:tc>
          <w:tcPr>
            <w:tcW w:w="1271" w:type="dxa"/>
            <w:vAlign w:val="center"/>
          </w:tcPr>
          <w:p w14:paraId="27687BB5" w14:textId="77777777" w:rsidR="00B24D75" w:rsidRPr="00442770" w:rsidRDefault="00DD6494">
            <w:pPr>
              <w:rPr>
                <w:rFonts w:ascii="Times New Roman" w:hAnsi="Times New Roman"/>
                <w:sz w:val="24"/>
                <w:szCs w:val="24"/>
              </w:rPr>
            </w:pPr>
            <w:r w:rsidRPr="00442770">
              <w:rPr>
                <w:rFonts w:ascii="Times New Roman" w:hAnsi="Times New Roman"/>
                <w:sz w:val="24"/>
                <w:szCs w:val="24"/>
              </w:rPr>
              <w:t>XIV</w:t>
            </w:r>
          </w:p>
        </w:tc>
        <w:tc>
          <w:tcPr>
            <w:tcW w:w="7597" w:type="dxa"/>
          </w:tcPr>
          <w:p w14:paraId="6E5E8560" w14:textId="77777777" w:rsidR="00B24D75" w:rsidRPr="00442770" w:rsidRDefault="00DD6494">
            <w:pPr>
              <w:rPr>
                <w:rFonts w:ascii="Times New Roman" w:hAnsi="Times New Roman"/>
                <w:sz w:val="24"/>
                <w:szCs w:val="24"/>
              </w:rPr>
            </w:pPr>
            <w:r w:rsidRPr="00442770">
              <w:rPr>
                <w:rFonts w:ascii="Times New Roman" w:hAnsi="Times New Roman"/>
                <w:sz w:val="24"/>
                <w:szCs w:val="24"/>
              </w:rPr>
              <w:t>Radarul cu apertură sintetică (SAR): principii, formarea imaginii, exemple și aplicații.</w:t>
            </w:r>
            <w:r w:rsidRPr="00442770">
              <w:rPr>
                <w:rFonts w:ascii="Times New Roman" w:hAnsi="Times New Roman"/>
                <w:sz w:val="24"/>
                <w:szCs w:val="24"/>
              </w:rPr>
              <w:br/>
            </w:r>
            <w:r w:rsidRPr="00442770">
              <w:rPr>
                <w:rFonts w:ascii="Times New Roman" w:hAnsi="Times New Roman"/>
                <w:color w:val="0070C0"/>
                <w:sz w:val="24"/>
                <w:szCs w:val="24"/>
              </w:rPr>
              <w:t>Synthetic Aperture Radar (SAR): principles, image formation, examples and applications.</w:t>
            </w:r>
          </w:p>
        </w:tc>
        <w:tc>
          <w:tcPr>
            <w:tcW w:w="1153" w:type="dxa"/>
          </w:tcPr>
          <w:p w14:paraId="3B2F9DAD" w14:textId="77777777" w:rsidR="00B24D75" w:rsidRPr="00442770" w:rsidRDefault="00DD6494">
            <w:pPr>
              <w:rPr>
                <w:rFonts w:ascii="Times New Roman" w:hAnsi="Times New Roman"/>
                <w:sz w:val="24"/>
                <w:szCs w:val="24"/>
              </w:rPr>
            </w:pPr>
            <w:r w:rsidRPr="00442770">
              <w:rPr>
                <w:rFonts w:ascii="Times New Roman" w:hAnsi="Times New Roman"/>
                <w:sz w:val="24"/>
                <w:szCs w:val="24"/>
              </w:rPr>
              <w:t>2</w:t>
            </w:r>
          </w:p>
        </w:tc>
      </w:tr>
      <w:tr w:rsidR="00F972C4" w:rsidRPr="00442770" w14:paraId="1AEF165E" w14:textId="77777777" w:rsidTr="00A946AE">
        <w:trPr>
          <w:jc w:val="center"/>
        </w:trPr>
        <w:tc>
          <w:tcPr>
            <w:tcW w:w="1271" w:type="dxa"/>
          </w:tcPr>
          <w:p w14:paraId="78EA0744" w14:textId="77777777" w:rsidR="00F972C4" w:rsidRPr="00442770" w:rsidRDefault="00F972C4" w:rsidP="00813BB9">
            <w:pPr>
              <w:spacing w:after="0" w:line="240" w:lineRule="auto"/>
              <w:rPr>
                <w:rFonts w:ascii="Times New Roman" w:hAnsi="Times New Roman"/>
                <w:sz w:val="24"/>
                <w:szCs w:val="24"/>
              </w:rPr>
            </w:pPr>
          </w:p>
        </w:tc>
        <w:tc>
          <w:tcPr>
            <w:tcW w:w="7597" w:type="dxa"/>
          </w:tcPr>
          <w:p w14:paraId="4525B35D" w14:textId="77777777" w:rsidR="00B24D75" w:rsidRPr="00442770" w:rsidRDefault="00DD6494">
            <w:pPr>
              <w:rPr>
                <w:rFonts w:ascii="Times New Roman" w:hAnsi="Times New Roman"/>
                <w:sz w:val="24"/>
                <w:szCs w:val="24"/>
              </w:rPr>
            </w:pPr>
            <w:r w:rsidRPr="00442770">
              <w:rPr>
                <w:rFonts w:ascii="Times New Roman" w:hAnsi="Times New Roman"/>
                <w:sz w:val="24"/>
                <w:szCs w:val="24"/>
              </w:rPr>
              <w:t>Total:</w:t>
            </w:r>
          </w:p>
        </w:tc>
        <w:tc>
          <w:tcPr>
            <w:tcW w:w="1153" w:type="dxa"/>
          </w:tcPr>
          <w:p w14:paraId="525ED3C5" w14:textId="77777777" w:rsidR="00B24D75" w:rsidRPr="00442770" w:rsidRDefault="00DD6494">
            <w:pPr>
              <w:rPr>
                <w:rFonts w:ascii="Times New Roman" w:hAnsi="Times New Roman"/>
                <w:sz w:val="24"/>
                <w:szCs w:val="24"/>
              </w:rPr>
            </w:pPr>
            <w:r w:rsidRPr="00442770">
              <w:rPr>
                <w:rFonts w:ascii="Times New Roman" w:hAnsi="Times New Roman"/>
                <w:sz w:val="24"/>
                <w:szCs w:val="24"/>
              </w:rPr>
              <w:t>28</w:t>
            </w:r>
          </w:p>
        </w:tc>
      </w:tr>
      <w:tr w:rsidR="00144C38" w:rsidRPr="00442770" w14:paraId="0369773F" w14:textId="77777777" w:rsidTr="00A946AE">
        <w:trPr>
          <w:jc w:val="center"/>
        </w:trPr>
        <w:tc>
          <w:tcPr>
            <w:tcW w:w="10021" w:type="dxa"/>
            <w:gridSpan w:val="3"/>
            <w:vAlign w:val="center"/>
          </w:tcPr>
          <w:p w14:paraId="6139D9E8" w14:textId="77777777" w:rsidR="00B24D75" w:rsidRPr="00442770" w:rsidRDefault="00DD6494">
            <w:pPr>
              <w:rPr>
                <w:rFonts w:ascii="Times New Roman" w:hAnsi="Times New Roman"/>
                <w:sz w:val="24"/>
                <w:szCs w:val="24"/>
              </w:rPr>
            </w:pPr>
            <w:r w:rsidRPr="00442770">
              <w:rPr>
                <w:rFonts w:ascii="Times New Roman" w:hAnsi="Times New Roman"/>
                <w:sz w:val="24"/>
                <w:szCs w:val="24"/>
              </w:rPr>
              <w:t>Bibliografie:</w:t>
            </w:r>
            <w:r w:rsidRPr="00442770">
              <w:rPr>
                <w:rFonts w:ascii="Times New Roman" w:hAnsi="Times New Roman"/>
                <w:sz w:val="24"/>
                <w:szCs w:val="24"/>
              </w:rPr>
              <w:br/>
              <w:t>Wolff, C. Radar Basics / Radar Tutorial, online reference, applicable edition.</w:t>
            </w:r>
            <w:r w:rsidRPr="00442770">
              <w:rPr>
                <w:rFonts w:ascii="Times New Roman" w:hAnsi="Times New Roman"/>
                <w:sz w:val="24"/>
                <w:szCs w:val="24"/>
              </w:rPr>
              <w:br/>
              <w:t>Oppenheim, A. V. &amp; Willsky, A. S. (1982). Signals and Systems. Prentice Hall.</w:t>
            </w:r>
            <w:r w:rsidRPr="00442770">
              <w:rPr>
                <w:rFonts w:ascii="Times New Roman" w:hAnsi="Times New Roman"/>
                <w:sz w:val="24"/>
                <w:szCs w:val="24"/>
              </w:rPr>
              <w:br/>
              <w:t>Mateescu, A. et al. (2001). Semnale și sisteme. București: Editura Teora.</w:t>
            </w:r>
          </w:p>
        </w:tc>
      </w:tr>
    </w:tbl>
    <w:p w14:paraId="001056D3" w14:textId="77777777" w:rsidR="002A2A27" w:rsidRPr="00442770" w:rsidRDefault="002A2A27" w:rsidP="00813BB9">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4"/>
        <w:gridCol w:w="8137"/>
        <w:gridCol w:w="1170"/>
      </w:tblGrid>
      <w:tr w:rsidR="00AD6760" w:rsidRPr="00442770" w14:paraId="551EEE5C" w14:textId="77777777" w:rsidTr="00A946AE">
        <w:trPr>
          <w:trHeight w:val="310"/>
          <w:jc w:val="center"/>
        </w:trPr>
        <w:tc>
          <w:tcPr>
            <w:tcW w:w="10041" w:type="dxa"/>
            <w:gridSpan w:val="3"/>
            <w:vAlign w:val="center"/>
          </w:tcPr>
          <w:p w14:paraId="0DDF9334" w14:textId="61CE6AE4" w:rsidR="00B24D75" w:rsidRPr="00442770" w:rsidRDefault="00A61929">
            <w:pPr>
              <w:rPr>
                <w:rFonts w:ascii="Times New Roman" w:hAnsi="Times New Roman"/>
                <w:sz w:val="24"/>
                <w:szCs w:val="24"/>
              </w:rPr>
            </w:pPr>
            <w:r w:rsidRPr="00442770">
              <w:rPr>
                <w:rFonts w:ascii="Times New Roman" w:hAnsi="Times New Roman"/>
                <w:b/>
                <w:sz w:val="24"/>
                <w:szCs w:val="24"/>
              </w:rPr>
              <w:t>LABORATOR</w:t>
            </w:r>
          </w:p>
        </w:tc>
      </w:tr>
      <w:tr w:rsidR="00AD6760" w:rsidRPr="00442770" w14:paraId="307DD534" w14:textId="77777777" w:rsidTr="00A946AE">
        <w:trPr>
          <w:trHeight w:val="310"/>
          <w:jc w:val="center"/>
        </w:trPr>
        <w:tc>
          <w:tcPr>
            <w:tcW w:w="734" w:type="dxa"/>
            <w:vAlign w:val="center"/>
          </w:tcPr>
          <w:p w14:paraId="1EAB16F6" w14:textId="77777777" w:rsidR="00AD6760" w:rsidRPr="00442770" w:rsidRDefault="00AD6760" w:rsidP="00813BB9">
            <w:pPr>
              <w:spacing w:after="0" w:line="240" w:lineRule="auto"/>
              <w:jc w:val="center"/>
              <w:rPr>
                <w:rFonts w:ascii="Times New Roman" w:hAnsi="Times New Roman"/>
                <w:b/>
                <w:bCs/>
                <w:sz w:val="24"/>
                <w:szCs w:val="24"/>
              </w:rPr>
            </w:pPr>
            <w:r w:rsidRPr="00442770">
              <w:rPr>
                <w:rFonts w:ascii="Times New Roman" w:hAnsi="Times New Roman"/>
                <w:b/>
                <w:bCs/>
                <w:sz w:val="24"/>
                <w:szCs w:val="24"/>
              </w:rPr>
              <w:t xml:space="preserve">Nr. crt. </w:t>
            </w:r>
          </w:p>
        </w:tc>
        <w:tc>
          <w:tcPr>
            <w:tcW w:w="8137" w:type="dxa"/>
            <w:vAlign w:val="center"/>
          </w:tcPr>
          <w:p w14:paraId="249C8CF9" w14:textId="77777777" w:rsidR="00AD6760" w:rsidRPr="00442770" w:rsidRDefault="00AD6760" w:rsidP="00813BB9">
            <w:pPr>
              <w:spacing w:after="0" w:line="240" w:lineRule="auto"/>
              <w:jc w:val="center"/>
              <w:rPr>
                <w:rFonts w:ascii="Times New Roman" w:hAnsi="Times New Roman"/>
                <w:b/>
                <w:bCs/>
                <w:sz w:val="24"/>
                <w:szCs w:val="24"/>
              </w:rPr>
            </w:pPr>
            <w:r w:rsidRPr="00442770">
              <w:rPr>
                <w:rFonts w:ascii="Times New Roman" w:hAnsi="Times New Roman"/>
                <w:b/>
                <w:bCs/>
                <w:sz w:val="24"/>
                <w:szCs w:val="24"/>
              </w:rPr>
              <w:t>Con</w:t>
            </w:r>
            <w:r w:rsidR="001B1709" w:rsidRPr="00442770">
              <w:rPr>
                <w:rFonts w:ascii="Times New Roman" w:hAnsi="Times New Roman"/>
                <w:b/>
                <w:bCs/>
                <w:sz w:val="24"/>
                <w:szCs w:val="24"/>
              </w:rPr>
              <w:t>ț</w:t>
            </w:r>
            <w:r w:rsidRPr="00442770">
              <w:rPr>
                <w:rFonts w:ascii="Times New Roman" w:hAnsi="Times New Roman"/>
                <w:b/>
                <w:bCs/>
                <w:sz w:val="24"/>
                <w:szCs w:val="24"/>
              </w:rPr>
              <w:t>inutul</w:t>
            </w:r>
          </w:p>
        </w:tc>
        <w:tc>
          <w:tcPr>
            <w:tcW w:w="1170" w:type="dxa"/>
            <w:vAlign w:val="center"/>
          </w:tcPr>
          <w:p w14:paraId="24D8E960" w14:textId="77777777" w:rsidR="00AD6760" w:rsidRPr="00442770" w:rsidRDefault="00AD6760" w:rsidP="00813BB9">
            <w:pPr>
              <w:spacing w:after="0" w:line="240" w:lineRule="auto"/>
              <w:jc w:val="center"/>
              <w:rPr>
                <w:rFonts w:ascii="Times New Roman" w:hAnsi="Times New Roman"/>
                <w:b/>
                <w:bCs/>
                <w:sz w:val="24"/>
                <w:szCs w:val="24"/>
              </w:rPr>
            </w:pPr>
            <w:r w:rsidRPr="00442770">
              <w:rPr>
                <w:rFonts w:ascii="Times New Roman" w:hAnsi="Times New Roman"/>
                <w:b/>
                <w:bCs/>
                <w:sz w:val="24"/>
                <w:szCs w:val="24"/>
              </w:rPr>
              <w:t>Nr. ore</w:t>
            </w:r>
          </w:p>
        </w:tc>
      </w:tr>
      <w:tr w:rsidR="00FB27BC" w:rsidRPr="00442770" w14:paraId="445DB77A" w14:textId="77777777" w:rsidTr="00A946AE">
        <w:trPr>
          <w:trHeight w:val="310"/>
          <w:jc w:val="center"/>
        </w:trPr>
        <w:tc>
          <w:tcPr>
            <w:tcW w:w="734" w:type="dxa"/>
          </w:tcPr>
          <w:p w14:paraId="6668F0BF" w14:textId="77777777" w:rsidR="00B24D75" w:rsidRPr="00442770" w:rsidRDefault="00DD6494">
            <w:pPr>
              <w:rPr>
                <w:rFonts w:ascii="Times New Roman" w:hAnsi="Times New Roman"/>
                <w:sz w:val="24"/>
                <w:szCs w:val="24"/>
              </w:rPr>
            </w:pPr>
            <w:r w:rsidRPr="00442770">
              <w:rPr>
                <w:rFonts w:ascii="Times New Roman" w:hAnsi="Times New Roman"/>
                <w:sz w:val="24"/>
                <w:szCs w:val="24"/>
              </w:rPr>
              <w:t>1.</w:t>
            </w:r>
          </w:p>
        </w:tc>
        <w:tc>
          <w:tcPr>
            <w:tcW w:w="8137" w:type="dxa"/>
          </w:tcPr>
          <w:p w14:paraId="62E8CCD1" w14:textId="77777777" w:rsidR="00B24D75" w:rsidRPr="00442770" w:rsidRDefault="00DD6494">
            <w:pPr>
              <w:rPr>
                <w:rFonts w:ascii="Times New Roman" w:hAnsi="Times New Roman"/>
                <w:sz w:val="24"/>
                <w:szCs w:val="24"/>
              </w:rPr>
            </w:pPr>
            <w:r w:rsidRPr="00442770">
              <w:rPr>
                <w:rFonts w:ascii="Times New Roman" w:hAnsi="Times New Roman"/>
                <w:sz w:val="24"/>
                <w:szCs w:val="24"/>
              </w:rPr>
              <w:t>Introducere în MATLAB/Simulink pentru simularea sistemelor radar. Generarea și reprezentarea semnalelor.</w:t>
            </w:r>
            <w:r w:rsidRPr="00442770">
              <w:rPr>
                <w:rFonts w:ascii="Times New Roman" w:hAnsi="Times New Roman"/>
                <w:sz w:val="24"/>
                <w:szCs w:val="24"/>
              </w:rPr>
              <w:br/>
            </w:r>
            <w:r w:rsidRPr="00442770">
              <w:rPr>
                <w:rFonts w:ascii="Times New Roman" w:hAnsi="Times New Roman"/>
                <w:color w:val="0070C0"/>
                <w:sz w:val="24"/>
                <w:szCs w:val="24"/>
              </w:rPr>
              <w:t>Introduction to MATLAB/Simulink for radar-system simulation. Signal generation and representation.</w:t>
            </w:r>
          </w:p>
        </w:tc>
        <w:tc>
          <w:tcPr>
            <w:tcW w:w="1170" w:type="dxa"/>
          </w:tcPr>
          <w:p w14:paraId="18064A51" w14:textId="77777777" w:rsidR="00B24D75" w:rsidRPr="00442770" w:rsidRDefault="00DD6494">
            <w:pPr>
              <w:rPr>
                <w:rFonts w:ascii="Times New Roman" w:hAnsi="Times New Roman"/>
                <w:sz w:val="24"/>
                <w:szCs w:val="24"/>
              </w:rPr>
            </w:pPr>
            <w:r w:rsidRPr="00442770">
              <w:rPr>
                <w:rFonts w:ascii="Times New Roman" w:hAnsi="Times New Roman"/>
                <w:sz w:val="24"/>
                <w:szCs w:val="24"/>
              </w:rPr>
              <w:t>2</w:t>
            </w:r>
          </w:p>
        </w:tc>
      </w:tr>
      <w:tr w:rsidR="00FB27BC" w:rsidRPr="00442770" w14:paraId="60AD385A" w14:textId="77777777" w:rsidTr="00A946AE">
        <w:trPr>
          <w:trHeight w:val="310"/>
          <w:jc w:val="center"/>
        </w:trPr>
        <w:tc>
          <w:tcPr>
            <w:tcW w:w="734" w:type="dxa"/>
          </w:tcPr>
          <w:p w14:paraId="5A54AA0C" w14:textId="77777777" w:rsidR="00B24D75" w:rsidRPr="00442770" w:rsidRDefault="00DD6494">
            <w:pPr>
              <w:rPr>
                <w:rFonts w:ascii="Times New Roman" w:hAnsi="Times New Roman"/>
                <w:sz w:val="24"/>
                <w:szCs w:val="24"/>
              </w:rPr>
            </w:pPr>
            <w:r w:rsidRPr="00442770">
              <w:rPr>
                <w:rFonts w:ascii="Times New Roman" w:hAnsi="Times New Roman"/>
                <w:sz w:val="24"/>
                <w:szCs w:val="24"/>
              </w:rPr>
              <w:lastRenderedPageBreak/>
              <w:t>2.</w:t>
            </w:r>
          </w:p>
        </w:tc>
        <w:tc>
          <w:tcPr>
            <w:tcW w:w="8137" w:type="dxa"/>
          </w:tcPr>
          <w:p w14:paraId="7D0C6952" w14:textId="77777777" w:rsidR="00B24D75" w:rsidRPr="00442770" w:rsidRDefault="00DD6494">
            <w:pPr>
              <w:rPr>
                <w:rFonts w:ascii="Times New Roman" w:hAnsi="Times New Roman"/>
                <w:sz w:val="24"/>
                <w:szCs w:val="24"/>
              </w:rPr>
            </w:pPr>
            <w:r w:rsidRPr="00442770">
              <w:rPr>
                <w:rFonts w:ascii="Times New Roman" w:hAnsi="Times New Roman"/>
                <w:sz w:val="24"/>
                <w:szCs w:val="24"/>
              </w:rPr>
              <w:t>Prelucrarea semnalelor radar: analiză temporală și spectrală, filtrare și interpretarea rezultatelor.</w:t>
            </w:r>
            <w:r w:rsidRPr="00442770">
              <w:rPr>
                <w:rFonts w:ascii="Times New Roman" w:hAnsi="Times New Roman"/>
                <w:sz w:val="24"/>
                <w:szCs w:val="24"/>
              </w:rPr>
              <w:br/>
            </w:r>
            <w:r w:rsidRPr="00442770">
              <w:rPr>
                <w:rFonts w:ascii="Times New Roman" w:hAnsi="Times New Roman"/>
                <w:color w:val="0070C0"/>
                <w:sz w:val="24"/>
                <w:szCs w:val="24"/>
              </w:rPr>
              <w:t>Radar-signal processing: time and spectral analysis, filtering and interpretation of results.</w:t>
            </w:r>
          </w:p>
        </w:tc>
        <w:tc>
          <w:tcPr>
            <w:tcW w:w="1170" w:type="dxa"/>
          </w:tcPr>
          <w:p w14:paraId="60315C42" w14:textId="77777777" w:rsidR="00B24D75" w:rsidRPr="00442770" w:rsidRDefault="00DD6494">
            <w:pPr>
              <w:rPr>
                <w:rFonts w:ascii="Times New Roman" w:hAnsi="Times New Roman"/>
                <w:sz w:val="24"/>
                <w:szCs w:val="24"/>
              </w:rPr>
            </w:pPr>
            <w:r w:rsidRPr="00442770">
              <w:rPr>
                <w:rFonts w:ascii="Times New Roman" w:hAnsi="Times New Roman"/>
                <w:sz w:val="24"/>
                <w:szCs w:val="24"/>
              </w:rPr>
              <w:t>2</w:t>
            </w:r>
          </w:p>
        </w:tc>
      </w:tr>
      <w:tr w:rsidR="00FB27BC" w:rsidRPr="00442770" w14:paraId="7A0C9EDB" w14:textId="77777777" w:rsidTr="00A946AE">
        <w:trPr>
          <w:trHeight w:val="310"/>
          <w:jc w:val="center"/>
        </w:trPr>
        <w:tc>
          <w:tcPr>
            <w:tcW w:w="734" w:type="dxa"/>
          </w:tcPr>
          <w:p w14:paraId="7057AF81" w14:textId="77777777" w:rsidR="00B24D75" w:rsidRPr="00442770" w:rsidRDefault="00DD6494">
            <w:pPr>
              <w:rPr>
                <w:rFonts w:ascii="Times New Roman" w:hAnsi="Times New Roman"/>
                <w:sz w:val="24"/>
                <w:szCs w:val="24"/>
              </w:rPr>
            </w:pPr>
            <w:r w:rsidRPr="00442770">
              <w:rPr>
                <w:rFonts w:ascii="Times New Roman" w:hAnsi="Times New Roman"/>
                <w:sz w:val="24"/>
                <w:szCs w:val="24"/>
              </w:rPr>
              <w:t>3.</w:t>
            </w:r>
          </w:p>
        </w:tc>
        <w:tc>
          <w:tcPr>
            <w:tcW w:w="8137" w:type="dxa"/>
          </w:tcPr>
          <w:p w14:paraId="6EF4EDC2" w14:textId="77777777" w:rsidR="00B24D75" w:rsidRPr="00442770" w:rsidRDefault="00DD6494">
            <w:pPr>
              <w:rPr>
                <w:rFonts w:ascii="Times New Roman" w:hAnsi="Times New Roman"/>
                <w:sz w:val="24"/>
                <w:szCs w:val="24"/>
              </w:rPr>
            </w:pPr>
            <w:r w:rsidRPr="00442770">
              <w:rPr>
                <w:rFonts w:ascii="Times New Roman" w:hAnsi="Times New Roman"/>
                <w:sz w:val="24"/>
                <w:szCs w:val="24"/>
              </w:rPr>
              <w:t>Antene și propagare: calculul parametrilor principali și analiza influenței acestora asupra acoperirii radar.</w:t>
            </w:r>
            <w:r w:rsidRPr="00442770">
              <w:rPr>
                <w:rFonts w:ascii="Times New Roman" w:hAnsi="Times New Roman"/>
                <w:sz w:val="24"/>
                <w:szCs w:val="24"/>
              </w:rPr>
              <w:br/>
            </w:r>
            <w:r w:rsidRPr="00442770">
              <w:rPr>
                <w:rFonts w:ascii="Times New Roman" w:hAnsi="Times New Roman"/>
                <w:color w:val="0070C0"/>
                <w:sz w:val="24"/>
                <w:szCs w:val="24"/>
              </w:rPr>
              <w:t>Antennas and propagation: calculation of main parameters and analysis of their influence on radar coverage.</w:t>
            </w:r>
          </w:p>
        </w:tc>
        <w:tc>
          <w:tcPr>
            <w:tcW w:w="1170" w:type="dxa"/>
          </w:tcPr>
          <w:p w14:paraId="45521C18" w14:textId="77777777" w:rsidR="00B24D75" w:rsidRPr="00442770" w:rsidRDefault="00DD6494">
            <w:pPr>
              <w:rPr>
                <w:rFonts w:ascii="Times New Roman" w:hAnsi="Times New Roman"/>
                <w:sz w:val="24"/>
                <w:szCs w:val="24"/>
              </w:rPr>
            </w:pPr>
            <w:r w:rsidRPr="00442770">
              <w:rPr>
                <w:rFonts w:ascii="Times New Roman" w:hAnsi="Times New Roman"/>
                <w:sz w:val="24"/>
                <w:szCs w:val="24"/>
              </w:rPr>
              <w:t>2</w:t>
            </w:r>
          </w:p>
        </w:tc>
      </w:tr>
      <w:tr w:rsidR="00FB27BC" w:rsidRPr="00442770" w14:paraId="50DD7BB3" w14:textId="77777777" w:rsidTr="00A946AE">
        <w:trPr>
          <w:trHeight w:val="310"/>
          <w:jc w:val="center"/>
        </w:trPr>
        <w:tc>
          <w:tcPr>
            <w:tcW w:w="734" w:type="dxa"/>
          </w:tcPr>
          <w:p w14:paraId="5137251A" w14:textId="77777777" w:rsidR="00B24D75" w:rsidRPr="00442770" w:rsidRDefault="00DD6494">
            <w:pPr>
              <w:rPr>
                <w:rFonts w:ascii="Times New Roman" w:hAnsi="Times New Roman"/>
                <w:sz w:val="24"/>
                <w:szCs w:val="24"/>
              </w:rPr>
            </w:pPr>
            <w:r w:rsidRPr="00442770">
              <w:rPr>
                <w:rFonts w:ascii="Times New Roman" w:hAnsi="Times New Roman"/>
                <w:sz w:val="24"/>
                <w:szCs w:val="24"/>
              </w:rPr>
              <w:t>4.</w:t>
            </w:r>
          </w:p>
        </w:tc>
        <w:tc>
          <w:tcPr>
            <w:tcW w:w="8137" w:type="dxa"/>
          </w:tcPr>
          <w:p w14:paraId="4B9745DD" w14:textId="77777777" w:rsidR="00B24D75" w:rsidRPr="00442770" w:rsidRDefault="00DD6494">
            <w:pPr>
              <w:rPr>
                <w:rFonts w:ascii="Times New Roman" w:hAnsi="Times New Roman"/>
                <w:sz w:val="24"/>
                <w:szCs w:val="24"/>
              </w:rPr>
            </w:pPr>
            <w:r w:rsidRPr="00442770">
              <w:rPr>
                <w:rFonts w:ascii="Times New Roman" w:hAnsi="Times New Roman"/>
                <w:sz w:val="24"/>
                <w:szCs w:val="24"/>
              </w:rPr>
              <w:t>Principiile radar și ecuația radar: calculul distanței, rezoluției, PRF și al bugetului energetic pentru un caz dat.</w:t>
            </w:r>
            <w:r w:rsidRPr="00442770">
              <w:rPr>
                <w:rFonts w:ascii="Times New Roman" w:hAnsi="Times New Roman"/>
                <w:sz w:val="24"/>
                <w:szCs w:val="24"/>
              </w:rPr>
              <w:br/>
            </w:r>
            <w:r w:rsidRPr="00442770">
              <w:rPr>
                <w:rFonts w:ascii="Times New Roman" w:hAnsi="Times New Roman"/>
                <w:color w:val="0070C0"/>
                <w:sz w:val="24"/>
                <w:szCs w:val="24"/>
              </w:rPr>
              <w:t>Radar principles and radar equation: calculation of range, resolution, PRF and power budget for a given case.</w:t>
            </w:r>
          </w:p>
        </w:tc>
        <w:tc>
          <w:tcPr>
            <w:tcW w:w="1170" w:type="dxa"/>
          </w:tcPr>
          <w:p w14:paraId="05600CF3" w14:textId="77777777" w:rsidR="00B24D75" w:rsidRPr="00442770" w:rsidRDefault="00DD6494">
            <w:pPr>
              <w:rPr>
                <w:rFonts w:ascii="Times New Roman" w:hAnsi="Times New Roman"/>
                <w:sz w:val="24"/>
                <w:szCs w:val="24"/>
              </w:rPr>
            </w:pPr>
            <w:r w:rsidRPr="00442770">
              <w:rPr>
                <w:rFonts w:ascii="Times New Roman" w:hAnsi="Times New Roman"/>
                <w:sz w:val="24"/>
                <w:szCs w:val="24"/>
              </w:rPr>
              <w:t>2</w:t>
            </w:r>
          </w:p>
        </w:tc>
      </w:tr>
      <w:tr w:rsidR="00FB27BC" w:rsidRPr="00442770" w14:paraId="1E173BDC" w14:textId="77777777" w:rsidTr="00A946AE">
        <w:trPr>
          <w:trHeight w:val="310"/>
          <w:jc w:val="center"/>
        </w:trPr>
        <w:tc>
          <w:tcPr>
            <w:tcW w:w="734" w:type="dxa"/>
          </w:tcPr>
          <w:p w14:paraId="5BDF6F6C" w14:textId="77777777" w:rsidR="00B24D75" w:rsidRPr="00442770" w:rsidRDefault="00DD6494">
            <w:pPr>
              <w:rPr>
                <w:rFonts w:ascii="Times New Roman" w:hAnsi="Times New Roman"/>
                <w:sz w:val="24"/>
                <w:szCs w:val="24"/>
              </w:rPr>
            </w:pPr>
            <w:r w:rsidRPr="00442770">
              <w:rPr>
                <w:rFonts w:ascii="Times New Roman" w:hAnsi="Times New Roman"/>
                <w:sz w:val="24"/>
                <w:szCs w:val="24"/>
              </w:rPr>
              <w:t>5.</w:t>
            </w:r>
          </w:p>
        </w:tc>
        <w:tc>
          <w:tcPr>
            <w:tcW w:w="8137" w:type="dxa"/>
          </w:tcPr>
          <w:p w14:paraId="25C26391" w14:textId="77777777" w:rsidR="00B24D75" w:rsidRPr="00442770" w:rsidRDefault="00DD6494">
            <w:pPr>
              <w:rPr>
                <w:rFonts w:ascii="Times New Roman" w:hAnsi="Times New Roman"/>
                <w:sz w:val="24"/>
                <w:szCs w:val="24"/>
              </w:rPr>
            </w:pPr>
            <w:r w:rsidRPr="00442770">
              <w:rPr>
                <w:rFonts w:ascii="Times New Roman" w:hAnsi="Times New Roman"/>
                <w:sz w:val="24"/>
                <w:szCs w:val="24"/>
              </w:rPr>
              <w:t>Simularea formelor de undă CW/FMCW și a impulsurilor radar; estimarea distanței și/sau vitezei unei ținte.</w:t>
            </w:r>
            <w:r w:rsidRPr="00442770">
              <w:rPr>
                <w:rFonts w:ascii="Times New Roman" w:hAnsi="Times New Roman"/>
                <w:sz w:val="24"/>
                <w:szCs w:val="24"/>
              </w:rPr>
              <w:br/>
            </w:r>
            <w:r w:rsidRPr="00442770">
              <w:rPr>
                <w:rFonts w:ascii="Times New Roman" w:hAnsi="Times New Roman"/>
                <w:color w:val="0070C0"/>
                <w:sz w:val="24"/>
                <w:szCs w:val="24"/>
              </w:rPr>
              <w:t>Simulation of CW/FMCW waveforms and radar pulses; estimation of target range and/or velocity.</w:t>
            </w:r>
          </w:p>
        </w:tc>
        <w:tc>
          <w:tcPr>
            <w:tcW w:w="1170" w:type="dxa"/>
          </w:tcPr>
          <w:p w14:paraId="2D7289A5" w14:textId="77777777" w:rsidR="00B24D75" w:rsidRPr="00442770" w:rsidRDefault="00DD6494">
            <w:pPr>
              <w:rPr>
                <w:rFonts w:ascii="Times New Roman" w:hAnsi="Times New Roman"/>
                <w:sz w:val="24"/>
                <w:szCs w:val="24"/>
              </w:rPr>
            </w:pPr>
            <w:r w:rsidRPr="00442770">
              <w:rPr>
                <w:rFonts w:ascii="Times New Roman" w:hAnsi="Times New Roman"/>
                <w:sz w:val="24"/>
                <w:szCs w:val="24"/>
              </w:rPr>
              <w:t>2</w:t>
            </w:r>
          </w:p>
        </w:tc>
      </w:tr>
      <w:tr w:rsidR="00FB27BC" w:rsidRPr="00442770" w14:paraId="549A656B" w14:textId="77777777" w:rsidTr="00A946AE">
        <w:trPr>
          <w:trHeight w:val="310"/>
          <w:jc w:val="center"/>
        </w:trPr>
        <w:tc>
          <w:tcPr>
            <w:tcW w:w="734" w:type="dxa"/>
          </w:tcPr>
          <w:p w14:paraId="7C60343F" w14:textId="77777777" w:rsidR="00B24D75" w:rsidRPr="00442770" w:rsidRDefault="00DD6494">
            <w:pPr>
              <w:rPr>
                <w:rFonts w:ascii="Times New Roman" w:hAnsi="Times New Roman"/>
                <w:sz w:val="24"/>
                <w:szCs w:val="24"/>
              </w:rPr>
            </w:pPr>
            <w:r w:rsidRPr="00442770">
              <w:rPr>
                <w:rFonts w:ascii="Times New Roman" w:hAnsi="Times New Roman"/>
                <w:sz w:val="24"/>
                <w:szCs w:val="24"/>
              </w:rPr>
              <w:t>6.</w:t>
            </w:r>
          </w:p>
        </w:tc>
        <w:tc>
          <w:tcPr>
            <w:tcW w:w="8137" w:type="dxa"/>
          </w:tcPr>
          <w:p w14:paraId="11C1401D" w14:textId="77777777" w:rsidR="00B24D75" w:rsidRPr="00442770" w:rsidRDefault="00DD6494">
            <w:pPr>
              <w:rPr>
                <w:rFonts w:ascii="Times New Roman" w:hAnsi="Times New Roman"/>
                <w:sz w:val="24"/>
                <w:szCs w:val="24"/>
              </w:rPr>
            </w:pPr>
            <w:r w:rsidRPr="00442770">
              <w:rPr>
                <w:rFonts w:ascii="Times New Roman" w:hAnsi="Times New Roman"/>
                <w:sz w:val="24"/>
                <w:szCs w:val="24"/>
              </w:rPr>
              <w:t>Radar secundar: simularea interogării/răspunsului și analiza modurilor A/C și Mode S.</w:t>
            </w:r>
            <w:r w:rsidRPr="00442770">
              <w:rPr>
                <w:rFonts w:ascii="Times New Roman" w:hAnsi="Times New Roman"/>
                <w:sz w:val="24"/>
                <w:szCs w:val="24"/>
              </w:rPr>
              <w:br/>
            </w:r>
            <w:r w:rsidRPr="00442770">
              <w:rPr>
                <w:rFonts w:ascii="Times New Roman" w:hAnsi="Times New Roman"/>
                <w:color w:val="0070C0"/>
                <w:sz w:val="24"/>
                <w:szCs w:val="24"/>
              </w:rPr>
              <w:t>Secondary radar: simulation of interrogation/reply and analysis of Modes A/C and Mode S.</w:t>
            </w:r>
          </w:p>
        </w:tc>
        <w:tc>
          <w:tcPr>
            <w:tcW w:w="1170" w:type="dxa"/>
          </w:tcPr>
          <w:p w14:paraId="3DC54950" w14:textId="77777777" w:rsidR="00B24D75" w:rsidRPr="00442770" w:rsidRDefault="00DD6494">
            <w:pPr>
              <w:rPr>
                <w:rFonts w:ascii="Times New Roman" w:hAnsi="Times New Roman"/>
                <w:sz w:val="24"/>
                <w:szCs w:val="24"/>
              </w:rPr>
            </w:pPr>
            <w:r w:rsidRPr="00442770">
              <w:rPr>
                <w:rFonts w:ascii="Times New Roman" w:hAnsi="Times New Roman"/>
                <w:sz w:val="24"/>
                <w:szCs w:val="24"/>
              </w:rPr>
              <w:t>2</w:t>
            </w:r>
          </w:p>
        </w:tc>
      </w:tr>
      <w:tr w:rsidR="00FB27BC" w:rsidRPr="00442770" w14:paraId="2F7E1F27" w14:textId="77777777" w:rsidTr="00A946AE">
        <w:trPr>
          <w:trHeight w:val="310"/>
          <w:jc w:val="center"/>
        </w:trPr>
        <w:tc>
          <w:tcPr>
            <w:tcW w:w="734" w:type="dxa"/>
          </w:tcPr>
          <w:p w14:paraId="42318E2A" w14:textId="77777777" w:rsidR="00B24D75" w:rsidRPr="00442770" w:rsidRDefault="00DD6494">
            <w:pPr>
              <w:rPr>
                <w:rFonts w:ascii="Times New Roman" w:hAnsi="Times New Roman"/>
                <w:sz w:val="24"/>
                <w:szCs w:val="24"/>
              </w:rPr>
            </w:pPr>
            <w:r w:rsidRPr="00442770">
              <w:rPr>
                <w:rFonts w:ascii="Times New Roman" w:hAnsi="Times New Roman"/>
                <w:sz w:val="24"/>
                <w:szCs w:val="24"/>
              </w:rPr>
              <w:t>7.</w:t>
            </w:r>
          </w:p>
        </w:tc>
        <w:tc>
          <w:tcPr>
            <w:tcW w:w="8137" w:type="dxa"/>
          </w:tcPr>
          <w:p w14:paraId="0227C85D" w14:textId="77777777" w:rsidR="00B24D75" w:rsidRPr="00442770" w:rsidRDefault="00DD6494">
            <w:pPr>
              <w:rPr>
                <w:rFonts w:ascii="Times New Roman" w:hAnsi="Times New Roman"/>
                <w:sz w:val="24"/>
                <w:szCs w:val="24"/>
              </w:rPr>
            </w:pPr>
            <w:r w:rsidRPr="00442770">
              <w:rPr>
                <w:rFonts w:ascii="Times New Roman" w:hAnsi="Times New Roman"/>
                <w:sz w:val="24"/>
                <w:szCs w:val="24"/>
              </w:rPr>
              <w:t>Radar cu apertură sintetică: simularea principiului de formare a imaginii și interpretarea unui exemplu SAR.</w:t>
            </w:r>
            <w:r w:rsidRPr="00442770">
              <w:rPr>
                <w:rFonts w:ascii="Times New Roman" w:hAnsi="Times New Roman"/>
                <w:sz w:val="24"/>
                <w:szCs w:val="24"/>
              </w:rPr>
              <w:br/>
            </w:r>
            <w:r w:rsidRPr="00442770">
              <w:rPr>
                <w:rFonts w:ascii="Times New Roman" w:hAnsi="Times New Roman"/>
                <w:color w:val="0070C0"/>
                <w:sz w:val="24"/>
                <w:szCs w:val="24"/>
              </w:rPr>
              <w:t>Synthetic Aperture Radar: simulation of the image-formation principle and interpretation of a SAR example.</w:t>
            </w:r>
          </w:p>
        </w:tc>
        <w:tc>
          <w:tcPr>
            <w:tcW w:w="1170" w:type="dxa"/>
          </w:tcPr>
          <w:p w14:paraId="4B3E48DD" w14:textId="77777777" w:rsidR="00B24D75" w:rsidRPr="00442770" w:rsidRDefault="00DD6494">
            <w:pPr>
              <w:rPr>
                <w:rFonts w:ascii="Times New Roman" w:hAnsi="Times New Roman"/>
                <w:sz w:val="24"/>
                <w:szCs w:val="24"/>
              </w:rPr>
            </w:pPr>
            <w:r w:rsidRPr="00442770">
              <w:rPr>
                <w:rFonts w:ascii="Times New Roman" w:hAnsi="Times New Roman"/>
                <w:sz w:val="24"/>
                <w:szCs w:val="24"/>
              </w:rPr>
              <w:t>2</w:t>
            </w:r>
          </w:p>
        </w:tc>
      </w:tr>
      <w:tr w:rsidR="00AD6760" w:rsidRPr="00442770" w14:paraId="5792A746" w14:textId="77777777" w:rsidTr="00A946AE">
        <w:trPr>
          <w:jc w:val="center"/>
        </w:trPr>
        <w:tc>
          <w:tcPr>
            <w:tcW w:w="734" w:type="dxa"/>
          </w:tcPr>
          <w:p w14:paraId="147DF5FC" w14:textId="77777777" w:rsidR="00AD6760" w:rsidRPr="00442770" w:rsidRDefault="00AD6760" w:rsidP="00813BB9">
            <w:pPr>
              <w:spacing w:after="0" w:line="240" w:lineRule="auto"/>
              <w:rPr>
                <w:rFonts w:ascii="Times New Roman" w:hAnsi="Times New Roman"/>
                <w:sz w:val="24"/>
                <w:szCs w:val="24"/>
              </w:rPr>
            </w:pPr>
          </w:p>
        </w:tc>
        <w:tc>
          <w:tcPr>
            <w:tcW w:w="8137" w:type="dxa"/>
          </w:tcPr>
          <w:p w14:paraId="3F527DB8" w14:textId="77777777" w:rsidR="00B24D75" w:rsidRPr="00442770" w:rsidRDefault="00DD6494">
            <w:pPr>
              <w:rPr>
                <w:rFonts w:ascii="Times New Roman" w:hAnsi="Times New Roman"/>
                <w:sz w:val="24"/>
                <w:szCs w:val="24"/>
              </w:rPr>
            </w:pPr>
            <w:r w:rsidRPr="00442770">
              <w:rPr>
                <w:rFonts w:ascii="Times New Roman" w:hAnsi="Times New Roman"/>
                <w:sz w:val="24"/>
                <w:szCs w:val="24"/>
              </w:rPr>
              <w:t>Total:</w:t>
            </w:r>
          </w:p>
        </w:tc>
        <w:tc>
          <w:tcPr>
            <w:tcW w:w="1170" w:type="dxa"/>
          </w:tcPr>
          <w:p w14:paraId="5AADC605" w14:textId="77777777" w:rsidR="00B24D75" w:rsidRPr="00442770" w:rsidRDefault="00DD6494">
            <w:pPr>
              <w:rPr>
                <w:rFonts w:ascii="Times New Roman" w:hAnsi="Times New Roman"/>
                <w:sz w:val="24"/>
                <w:szCs w:val="24"/>
              </w:rPr>
            </w:pPr>
            <w:r w:rsidRPr="00442770">
              <w:rPr>
                <w:rFonts w:ascii="Times New Roman" w:hAnsi="Times New Roman"/>
                <w:sz w:val="24"/>
                <w:szCs w:val="24"/>
              </w:rPr>
              <w:t>14</w:t>
            </w:r>
          </w:p>
        </w:tc>
      </w:tr>
      <w:tr w:rsidR="00144C38" w:rsidRPr="00442770" w14:paraId="0C72A5A5" w14:textId="77777777" w:rsidTr="00A946AE">
        <w:trPr>
          <w:trHeight w:val="980"/>
          <w:jc w:val="center"/>
        </w:trPr>
        <w:tc>
          <w:tcPr>
            <w:tcW w:w="10041" w:type="dxa"/>
            <w:gridSpan w:val="3"/>
            <w:vAlign w:val="center"/>
          </w:tcPr>
          <w:p w14:paraId="30281321" w14:textId="77777777" w:rsidR="00B24D75" w:rsidRPr="00442770" w:rsidRDefault="00DD6494">
            <w:pPr>
              <w:rPr>
                <w:rFonts w:ascii="Times New Roman" w:hAnsi="Times New Roman"/>
                <w:sz w:val="24"/>
                <w:szCs w:val="24"/>
              </w:rPr>
            </w:pPr>
            <w:r w:rsidRPr="00442770">
              <w:rPr>
                <w:rFonts w:ascii="Times New Roman" w:hAnsi="Times New Roman"/>
                <w:sz w:val="24"/>
                <w:szCs w:val="24"/>
              </w:rPr>
              <w:t>Bibliografie:</w:t>
            </w:r>
            <w:r w:rsidRPr="00442770">
              <w:rPr>
                <w:rFonts w:ascii="Times New Roman" w:hAnsi="Times New Roman"/>
                <w:sz w:val="24"/>
                <w:szCs w:val="24"/>
              </w:rPr>
              <w:br/>
              <w:t>Wolff, C. Radar Basics / Radar Tutorial, online reference, applicable edition.</w:t>
            </w:r>
            <w:r w:rsidRPr="00442770">
              <w:rPr>
                <w:rFonts w:ascii="Times New Roman" w:hAnsi="Times New Roman"/>
                <w:sz w:val="24"/>
                <w:szCs w:val="24"/>
              </w:rPr>
              <w:br/>
              <w:t>Oppenheim, A. V. &amp; Willsky, A. S. (1982). Signals and Systems. Prentice Hall.</w:t>
            </w:r>
            <w:r w:rsidRPr="00442770">
              <w:rPr>
                <w:rFonts w:ascii="Times New Roman" w:hAnsi="Times New Roman"/>
                <w:sz w:val="24"/>
                <w:szCs w:val="24"/>
              </w:rPr>
              <w:br/>
              <w:t>Mateescu, A. et al. (2001). Semnale și sisteme. București: Editura Teora.</w:t>
            </w:r>
          </w:p>
        </w:tc>
      </w:tr>
    </w:tbl>
    <w:p w14:paraId="25495773" w14:textId="77777777" w:rsidR="008F48E0" w:rsidRPr="00442770" w:rsidRDefault="008F48E0" w:rsidP="00813BB9">
      <w:pPr>
        <w:spacing w:after="0" w:line="240" w:lineRule="auto"/>
        <w:rPr>
          <w:rFonts w:ascii="Times New Roman" w:hAnsi="Times New Roman"/>
          <w:b/>
          <w:sz w:val="24"/>
          <w:szCs w:val="24"/>
        </w:rPr>
      </w:pPr>
    </w:p>
    <w:p w14:paraId="09ACAC93" w14:textId="77777777" w:rsidR="008F48E0" w:rsidRPr="00442770" w:rsidRDefault="008F48E0" w:rsidP="00813BB9">
      <w:pPr>
        <w:spacing w:after="0" w:line="240" w:lineRule="auto"/>
        <w:rPr>
          <w:rFonts w:ascii="Times New Roman" w:hAnsi="Times New Roman"/>
          <w:b/>
          <w:sz w:val="24"/>
          <w:szCs w:val="24"/>
        </w:rPr>
      </w:pPr>
    </w:p>
    <w:p w14:paraId="4065360E" w14:textId="77777777" w:rsidR="00FD0711" w:rsidRPr="00442770" w:rsidRDefault="5C9719EC" w:rsidP="00813BB9">
      <w:pPr>
        <w:spacing w:after="0" w:line="240" w:lineRule="auto"/>
        <w:rPr>
          <w:rFonts w:ascii="Times New Roman" w:hAnsi="Times New Roman"/>
          <w:b/>
          <w:sz w:val="24"/>
          <w:szCs w:val="24"/>
        </w:rPr>
      </w:pPr>
      <w:r w:rsidRPr="00442770">
        <w:rPr>
          <w:rFonts w:ascii="Times New Roman" w:hAnsi="Times New Roman"/>
          <w:b/>
          <w:bCs/>
          <w:sz w:val="24"/>
          <w:szCs w:val="24"/>
        </w:rPr>
        <w:t>10. Evaluare</w:t>
      </w:r>
    </w:p>
    <w:tbl>
      <w:tblPr>
        <w:tblStyle w:val="TableGrid"/>
        <w:tblW w:w="10564" w:type="dxa"/>
        <w:tblInd w:w="-108" w:type="dxa"/>
        <w:tblCellMar>
          <w:top w:w="45" w:type="dxa"/>
          <w:left w:w="2" w:type="dxa"/>
          <w:right w:w="105" w:type="dxa"/>
        </w:tblCellMar>
        <w:tblLook w:val="04A0" w:firstRow="1" w:lastRow="0" w:firstColumn="1" w:lastColumn="0" w:noHBand="0" w:noVBand="1"/>
      </w:tblPr>
      <w:tblGrid>
        <w:gridCol w:w="2803"/>
        <w:gridCol w:w="3119"/>
        <w:gridCol w:w="2480"/>
        <w:gridCol w:w="2162"/>
      </w:tblGrid>
      <w:tr w:rsidR="007270EA" w:rsidRPr="00442770" w14:paraId="20E61F56" w14:textId="77777777">
        <w:trPr>
          <w:trHeight w:val="591"/>
        </w:trPr>
        <w:tc>
          <w:tcPr>
            <w:tcW w:w="2804" w:type="dxa"/>
            <w:tcBorders>
              <w:top w:val="single" w:sz="4" w:space="0" w:color="000000"/>
              <w:left w:val="single" w:sz="4" w:space="0" w:color="000000"/>
              <w:bottom w:val="single" w:sz="4" w:space="0" w:color="000000"/>
              <w:right w:val="single" w:sz="4" w:space="0" w:color="000000"/>
            </w:tcBorders>
          </w:tcPr>
          <w:p w14:paraId="05D788D6" w14:textId="77777777" w:rsidR="008C76BB" w:rsidRPr="00442770" w:rsidRDefault="00DD6494">
            <w:pPr>
              <w:spacing w:after="0"/>
              <w:ind w:left="106"/>
              <w:rPr>
                <w:rFonts w:ascii="Times New Roman" w:hAnsi="Times New Roman"/>
                <w:sz w:val="24"/>
                <w:szCs w:val="24"/>
              </w:rPr>
            </w:pPr>
            <w:r w:rsidRPr="00442770">
              <w:rPr>
                <w:rFonts w:ascii="Times New Roman" w:eastAsia="Arial" w:hAnsi="Times New Roman"/>
                <w:b/>
                <w:sz w:val="24"/>
                <w:szCs w:val="24"/>
              </w:rPr>
              <w:t xml:space="preserve">Tip de activitate </w:t>
            </w:r>
          </w:p>
        </w:tc>
        <w:tc>
          <w:tcPr>
            <w:tcW w:w="3119" w:type="dxa"/>
            <w:tcBorders>
              <w:top w:val="single" w:sz="4" w:space="0" w:color="000000"/>
              <w:left w:val="single" w:sz="4" w:space="0" w:color="000000"/>
              <w:bottom w:val="single" w:sz="4" w:space="0" w:color="000000"/>
              <w:right w:val="single" w:sz="4" w:space="0" w:color="000000"/>
            </w:tcBorders>
          </w:tcPr>
          <w:p w14:paraId="38A933BD" w14:textId="77777777" w:rsidR="008C76BB" w:rsidRPr="00442770" w:rsidRDefault="00DD6494">
            <w:pPr>
              <w:spacing w:after="0"/>
              <w:rPr>
                <w:rFonts w:ascii="Times New Roman" w:hAnsi="Times New Roman"/>
                <w:sz w:val="24"/>
                <w:szCs w:val="24"/>
              </w:rPr>
            </w:pPr>
            <w:r w:rsidRPr="00442770">
              <w:rPr>
                <w:rFonts w:ascii="Times New Roman" w:eastAsia="Arial" w:hAnsi="Times New Roman"/>
                <w:sz w:val="24"/>
                <w:szCs w:val="24"/>
              </w:rPr>
              <w:t xml:space="preserve">10.1 Criterii de evaluare </w:t>
            </w:r>
          </w:p>
        </w:tc>
        <w:tc>
          <w:tcPr>
            <w:tcW w:w="2480" w:type="dxa"/>
            <w:tcBorders>
              <w:top w:val="single" w:sz="4" w:space="0" w:color="000000"/>
              <w:left w:val="single" w:sz="4" w:space="0" w:color="000000"/>
              <w:bottom w:val="single" w:sz="4" w:space="0" w:color="000000"/>
              <w:right w:val="single" w:sz="4" w:space="0" w:color="000000"/>
            </w:tcBorders>
          </w:tcPr>
          <w:p w14:paraId="4E32A3C4" w14:textId="77777777" w:rsidR="008C76BB" w:rsidRPr="00442770" w:rsidRDefault="00DD6494">
            <w:pPr>
              <w:spacing w:after="0"/>
              <w:ind w:left="103"/>
              <w:rPr>
                <w:rFonts w:ascii="Times New Roman" w:hAnsi="Times New Roman"/>
                <w:sz w:val="24"/>
                <w:szCs w:val="24"/>
              </w:rPr>
            </w:pPr>
            <w:r w:rsidRPr="00442770">
              <w:rPr>
                <w:rFonts w:ascii="Times New Roman" w:eastAsia="Arial" w:hAnsi="Times New Roman"/>
                <w:sz w:val="24"/>
                <w:szCs w:val="24"/>
              </w:rPr>
              <w:t xml:space="preserve">10.2 Metode de evaluare </w:t>
            </w:r>
          </w:p>
        </w:tc>
        <w:tc>
          <w:tcPr>
            <w:tcW w:w="2162" w:type="dxa"/>
            <w:tcBorders>
              <w:top w:val="single" w:sz="4" w:space="0" w:color="000000"/>
              <w:left w:val="single" w:sz="4" w:space="0" w:color="000000"/>
              <w:bottom w:val="single" w:sz="4" w:space="0" w:color="000000"/>
              <w:right w:val="single" w:sz="4" w:space="0" w:color="000000"/>
            </w:tcBorders>
          </w:tcPr>
          <w:p w14:paraId="07C16256" w14:textId="77777777" w:rsidR="008C76BB" w:rsidRPr="00442770" w:rsidRDefault="00DD6494">
            <w:pPr>
              <w:spacing w:after="0"/>
              <w:ind w:left="106"/>
              <w:jc w:val="both"/>
              <w:rPr>
                <w:rFonts w:ascii="Times New Roman" w:hAnsi="Times New Roman"/>
                <w:sz w:val="24"/>
                <w:szCs w:val="24"/>
              </w:rPr>
            </w:pPr>
            <w:r w:rsidRPr="00442770">
              <w:rPr>
                <w:rFonts w:ascii="Times New Roman" w:eastAsia="Arial" w:hAnsi="Times New Roman"/>
                <w:sz w:val="24"/>
                <w:szCs w:val="24"/>
              </w:rPr>
              <w:t xml:space="preserve">10.3 Pondere din nota finala </w:t>
            </w:r>
          </w:p>
        </w:tc>
      </w:tr>
      <w:tr w:rsidR="007270EA" w:rsidRPr="00442770" w14:paraId="7E438F04" w14:textId="77777777">
        <w:trPr>
          <w:trHeight w:val="1471"/>
        </w:trPr>
        <w:tc>
          <w:tcPr>
            <w:tcW w:w="2804" w:type="dxa"/>
            <w:tcBorders>
              <w:top w:val="single" w:sz="4" w:space="0" w:color="000000"/>
              <w:left w:val="single" w:sz="4" w:space="0" w:color="000000"/>
              <w:bottom w:val="single" w:sz="4" w:space="0" w:color="000000"/>
              <w:right w:val="single" w:sz="4" w:space="0" w:color="000000"/>
            </w:tcBorders>
          </w:tcPr>
          <w:p w14:paraId="374CF285" w14:textId="77777777" w:rsidR="008C76BB" w:rsidRPr="00442770" w:rsidRDefault="00DD6494">
            <w:pPr>
              <w:spacing w:after="0"/>
              <w:ind w:left="106"/>
              <w:rPr>
                <w:rFonts w:ascii="Times New Roman" w:hAnsi="Times New Roman"/>
                <w:sz w:val="24"/>
                <w:szCs w:val="24"/>
              </w:rPr>
            </w:pPr>
            <w:r w:rsidRPr="00442770">
              <w:rPr>
                <w:rFonts w:ascii="Times New Roman" w:eastAsia="Arial" w:hAnsi="Times New Roman"/>
                <w:sz w:val="24"/>
                <w:szCs w:val="24"/>
              </w:rPr>
              <w:lastRenderedPageBreak/>
              <w:t xml:space="preserve">10.4 Curs </w:t>
            </w:r>
          </w:p>
        </w:tc>
        <w:tc>
          <w:tcPr>
            <w:tcW w:w="3119" w:type="dxa"/>
            <w:tcBorders>
              <w:top w:val="single" w:sz="4" w:space="0" w:color="000000"/>
              <w:left w:val="single" w:sz="4" w:space="0" w:color="000000"/>
              <w:bottom w:val="single" w:sz="4" w:space="0" w:color="000000"/>
              <w:right w:val="single" w:sz="4" w:space="0" w:color="000000"/>
            </w:tcBorders>
          </w:tcPr>
          <w:p w14:paraId="1E00AEB6" w14:textId="77777777" w:rsidR="008C76BB" w:rsidRPr="00442770" w:rsidRDefault="00DD6494">
            <w:pPr>
              <w:numPr>
                <w:ilvl w:val="0"/>
                <w:numId w:val="10"/>
              </w:numPr>
              <w:spacing w:after="60" w:line="242" w:lineRule="auto"/>
              <w:rPr>
                <w:rFonts w:ascii="Times New Roman" w:hAnsi="Times New Roman"/>
                <w:sz w:val="24"/>
                <w:szCs w:val="24"/>
              </w:rPr>
            </w:pPr>
            <w:r w:rsidRPr="00442770">
              <w:rPr>
                <w:rFonts w:ascii="Times New Roman" w:hAnsi="Times New Roman"/>
                <w:sz w:val="24"/>
                <w:szCs w:val="24"/>
              </w:rPr>
              <w:t xml:space="preserve">lucrări scrise - rezolvări de probleme cu materialele pe masă; </w:t>
            </w:r>
          </w:p>
          <w:p w14:paraId="1B3B4028" w14:textId="77777777" w:rsidR="008C76BB" w:rsidRPr="00442770" w:rsidRDefault="00DD6494">
            <w:pPr>
              <w:numPr>
                <w:ilvl w:val="0"/>
                <w:numId w:val="10"/>
              </w:numPr>
              <w:spacing w:after="40"/>
              <w:rPr>
                <w:rFonts w:ascii="Times New Roman" w:hAnsi="Times New Roman"/>
                <w:sz w:val="24"/>
                <w:szCs w:val="24"/>
              </w:rPr>
            </w:pPr>
            <w:r w:rsidRPr="00442770">
              <w:rPr>
                <w:rFonts w:ascii="Times New Roman" w:hAnsi="Times New Roman"/>
                <w:sz w:val="24"/>
                <w:szCs w:val="24"/>
              </w:rPr>
              <w:t xml:space="preserve">activitatea la curs; </w:t>
            </w:r>
          </w:p>
          <w:p w14:paraId="4B18EF4F" w14:textId="77777777" w:rsidR="008C76BB" w:rsidRPr="00442770" w:rsidRDefault="00DD6494">
            <w:pPr>
              <w:numPr>
                <w:ilvl w:val="0"/>
                <w:numId w:val="10"/>
              </w:numPr>
              <w:spacing w:after="0"/>
              <w:rPr>
                <w:rFonts w:ascii="Times New Roman" w:hAnsi="Times New Roman"/>
                <w:sz w:val="24"/>
                <w:szCs w:val="24"/>
              </w:rPr>
            </w:pPr>
            <w:r w:rsidRPr="00442770">
              <w:rPr>
                <w:rFonts w:ascii="Times New Roman" w:hAnsi="Times New Roman"/>
                <w:sz w:val="24"/>
                <w:szCs w:val="24"/>
              </w:rPr>
              <w:t xml:space="preserve">întrebări din teorie fără acces la materiale </w:t>
            </w:r>
          </w:p>
        </w:tc>
        <w:tc>
          <w:tcPr>
            <w:tcW w:w="2480" w:type="dxa"/>
            <w:tcBorders>
              <w:top w:val="single" w:sz="4" w:space="0" w:color="000000"/>
              <w:left w:val="single" w:sz="4" w:space="0" w:color="000000"/>
              <w:bottom w:val="single" w:sz="4" w:space="0" w:color="000000"/>
              <w:right w:val="single" w:sz="4" w:space="0" w:color="000000"/>
            </w:tcBorders>
          </w:tcPr>
          <w:p w14:paraId="16A18D0F" w14:textId="77777777" w:rsidR="008C76BB" w:rsidRPr="00442770" w:rsidRDefault="00DD6494">
            <w:pPr>
              <w:numPr>
                <w:ilvl w:val="0"/>
                <w:numId w:val="11"/>
              </w:numPr>
              <w:spacing w:after="0"/>
              <w:ind w:right="199"/>
              <w:rPr>
                <w:rFonts w:ascii="Times New Roman" w:hAnsi="Times New Roman"/>
                <w:sz w:val="24"/>
                <w:szCs w:val="24"/>
              </w:rPr>
            </w:pPr>
            <w:r w:rsidRPr="00442770">
              <w:rPr>
                <w:rFonts w:ascii="Times New Roman" w:hAnsi="Times New Roman"/>
                <w:sz w:val="24"/>
                <w:szCs w:val="24"/>
              </w:rPr>
              <w:t xml:space="preserve">lucrare scrisă finală </w:t>
            </w:r>
          </w:p>
          <w:p w14:paraId="4EAD2661" w14:textId="77777777" w:rsidR="008C76BB" w:rsidRPr="00442770" w:rsidRDefault="00DD6494">
            <w:pPr>
              <w:spacing w:after="0"/>
              <w:ind w:left="103"/>
              <w:rPr>
                <w:rFonts w:ascii="Times New Roman" w:hAnsi="Times New Roman"/>
                <w:sz w:val="24"/>
                <w:szCs w:val="24"/>
              </w:rPr>
            </w:pPr>
            <w:r w:rsidRPr="00442770">
              <w:rPr>
                <w:rFonts w:ascii="Times New Roman" w:hAnsi="Times New Roman"/>
                <w:sz w:val="24"/>
                <w:szCs w:val="24"/>
              </w:rPr>
              <w:t xml:space="preserve"> </w:t>
            </w:r>
          </w:p>
          <w:p w14:paraId="63A63E56" w14:textId="77777777" w:rsidR="008C76BB" w:rsidRPr="00442770" w:rsidRDefault="00DD6494">
            <w:pPr>
              <w:numPr>
                <w:ilvl w:val="0"/>
                <w:numId w:val="11"/>
              </w:numPr>
              <w:spacing w:after="0"/>
              <w:ind w:right="199"/>
              <w:rPr>
                <w:rFonts w:ascii="Times New Roman" w:hAnsi="Times New Roman"/>
                <w:sz w:val="24"/>
                <w:szCs w:val="24"/>
              </w:rPr>
            </w:pPr>
            <w:r w:rsidRPr="00442770">
              <w:rPr>
                <w:rFonts w:ascii="Times New Roman" w:hAnsi="Times New Roman"/>
                <w:sz w:val="24"/>
                <w:szCs w:val="24"/>
              </w:rPr>
              <w:t xml:space="preserve">lucrare scrisă săpt. 7 - prezență la curs şi conduită </w:t>
            </w:r>
          </w:p>
        </w:tc>
        <w:tc>
          <w:tcPr>
            <w:tcW w:w="2162" w:type="dxa"/>
            <w:tcBorders>
              <w:top w:val="single" w:sz="4" w:space="0" w:color="000000"/>
              <w:left w:val="single" w:sz="4" w:space="0" w:color="000000"/>
              <w:bottom w:val="single" w:sz="4" w:space="0" w:color="000000"/>
              <w:right w:val="single" w:sz="4" w:space="0" w:color="000000"/>
            </w:tcBorders>
          </w:tcPr>
          <w:p w14:paraId="7BB2670B" w14:textId="77777777" w:rsidR="008C76BB" w:rsidRPr="00442770" w:rsidRDefault="00DD6494">
            <w:pPr>
              <w:spacing w:after="0"/>
              <w:ind w:left="106"/>
              <w:rPr>
                <w:rFonts w:ascii="Times New Roman" w:hAnsi="Times New Roman"/>
                <w:sz w:val="24"/>
                <w:szCs w:val="24"/>
              </w:rPr>
            </w:pPr>
            <w:r w:rsidRPr="00442770">
              <w:rPr>
                <w:rFonts w:ascii="Times New Roman" w:hAnsi="Times New Roman"/>
                <w:sz w:val="24"/>
                <w:szCs w:val="24"/>
              </w:rPr>
              <w:t xml:space="preserve">30% </w:t>
            </w:r>
          </w:p>
          <w:p w14:paraId="0628103A" w14:textId="77777777" w:rsidR="008C76BB" w:rsidRPr="00442770" w:rsidRDefault="00DD6494">
            <w:pPr>
              <w:spacing w:after="0"/>
              <w:ind w:left="106"/>
              <w:rPr>
                <w:rFonts w:ascii="Times New Roman" w:hAnsi="Times New Roman"/>
                <w:sz w:val="24"/>
                <w:szCs w:val="24"/>
              </w:rPr>
            </w:pPr>
            <w:r w:rsidRPr="00442770">
              <w:rPr>
                <w:rFonts w:ascii="Times New Roman" w:hAnsi="Times New Roman"/>
                <w:sz w:val="24"/>
                <w:szCs w:val="24"/>
              </w:rPr>
              <w:t xml:space="preserve"> </w:t>
            </w:r>
          </w:p>
          <w:p w14:paraId="4A034508" w14:textId="77777777" w:rsidR="008C76BB" w:rsidRPr="00442770" w:rsidRDefault="00DD6494">
            <w:pPr>
              <w:spacing w:after="0"/>
              <w:ind w:left="106"/>
              <w:rPr>
                <w:rFonts w:ascii="Times New Roman" w:hAnsi="Times New Roman"/>
                <w:sz w:val="24"/>
                <w:szCs w:val="24"/>
              </w:rPr>
            </w:pPr>
            <w:r w:rsidRPr="00442770">
              <w:rPr>
                <w:rFonts w:ascii="Times New Roman" w:hAnsi="Times New Roman"/>
                <w:sz w:val="24"/>
                <w:szCs w:val="24"/>
              </w:rPr>
              <w:t xml:space="preserve">20% </w:t>
            </w:r>
          </w:p>
          <w:p w14:paraId="7A7C1414" w14:textId="77777777" w:rsidR="008C76BB" w:rsidRPr="00442770" w:rsidRDefault="00DD6494">
            <w:pPr>
              <w:spacing w:after="42"/>
              <w:ind w:left="106"/>
              <w:rPr>
                <w:rFonts w:ascii="Times New Roman" w:hAnsi="Times New Roman"/>
                <w:sz w:val="24"/>
                <w:szCs w:val="24"/>
              </w:rPr>
            </w:pPr>
            <w:r w:rsidRPr="00442770">
              <w:rPr>
                <w:rFonts w:ascii="Times New Roman" w:hAnsi="Times New Roman"/>
                <w:sz w:val="24"/>
                <w:szCs w:val="24"/>
              </w:rPr>
              <w:t xml:space="preserve">10% </w:t>
            </w:r>
          </w:p>
          <w:p w14:paraId="051B2ABF" w14:textId="77777777" w:rsidR="008C76BB" w:rsidRPr="00442770" w:rsidRDefault="00DD6494">
            <w:pPr>
              <w:spacing w:after="0"/>
              <w:ind w:left="106"/>
              <w:rPr>
                <w:rFonts w:ascii="Times New Roman" w:hAnsi="Times New Roman"/>
                <w:sz w:val="24"/>
                <w:szCs w:val="24"/>
              </w:rPr>
            </w:pPr>
            <w:r w:rsidRPr="00442770">
              <w:rPr>
                <w:rFonts w:ascii="Times New Roman" w:hAnsi="Times New Roman"/>
                <w:sz w:val="24"/>
                <w:szCs w:val="24"/>
              </w:rPr>
              <w:t xml:space="preserve"> </w:t>
            </w:r>
          </w:p>
        </w:tc>
      </w:tr>
      <w:tr w:rsidR="007270EA" w:rsidRPr="00442770" w14:paraId="3D506ECF" w14:textId="77777777">
        <w:trPr>
          <w:trHeight w:val="1534"/>
        </w:trPr>
        <w:tc>
          <w:tcPr>
            <w:tcW w:w="2804" w:type="dxa"/>
            <w:tcBorders>
              <w:top w:val="single" w:sz="4" w:space="0" w:color="000000"/>
              <w:left w:val="single" w:sz="4" w:space="0" w:color="000000"/>
              <w:bottom w:val="single" w:sz="4" w:space="0" w:color="000000"/>
              <w:right w:val="single" w:sz="4" w:space="0" w:color="000000"/>
            </w:tcBorders>
          </w:tcPr>
          <w:p w14:paraId="00D27E0C" w14:textId="77777777" w:rsidR="008C76BB" w:rsidRPr="00442770" w:rsidRDefault="00DD6494">
            <w:pPr>
              <w:spacing w:after="0"/>
              <w:ind w:left="106"/>
              <w:rPr>
                <w:rFonts w:ascii="Times New Roman" w:hAnsi="Times New Roman"/>
                <w:sz w:val="24"/>
                <w:szCs w:val="24"/>
              </w:rPr>
            </w:pPr>
            <w:r w:rsidRPr="00442770">
              <w:rPr>
                <w:rFonts w:ascii="Times New Roman" w:eastAsia="Arial" w:hAnsi="Times New Roman"/>
                <w:sz w:val="24"/>
                <w:szCs w:val="24"/>
              </w:rPr>
              <w:t xml:space="preserve">10.5 Seminar / laborator / lucrări practice / proiect </w:t>
            </w:r>
          </w:p>
        </w:tc>
        <w:tc>
          <w:tcPr>
            <w:tcW w:w="3119" w:type="dxa"/>
            <w:tcBorders>
              <w:top w:val="single" w:sz="4" w:space="0" w:color="000000"/>
              <w:left w:val="single" w:sz="4" w:space="0" w:color="000000"/>
              <w:bottom w:val="single" w:sz="4" w:space="0" w:color="000000"/>
              <w:right w:val="single" w:sz="4" w:space="0" w:color="000000"/>
            </w:tcBorders>
          </w:tcPr>
          <w:p w14:paraId="263A53EC" w14:textId="77777777" w:rsidR="008C76BB" w:rsidRPr="00442770" w:rsidRDefault="00DD6494">
            <w:pPr>
              <w:numPr>
                <w:ilvl w:val="0"/>
                <w:numId w:val="12"/>
              </w:numPr>
              <w:spacing w:after="1" w:line="241" w:lineRule="auto"/>
              <w:rPr>
                <w:rFonts w:ascii="Times New Roman" w:hAnsi="Times New Roman"/>
                <w:sz w:val="24"/>
                <w:szCs w:val="24"/>
              </w:rPr>
            </w:pPr>
            <w:r w:rsidRPr="00442770">
              <w:rPr>
                <w:rFonts w:ascii="Times New Roman" w:hAnsi="Times New Roman"/>
                <w:sz w:val="24"/>
                <w:szCs w:val="24"/>
              </w:rPr>
              <w:t xml:space="preserve">rezolvări de probleme în clasă, capacitatea de a pune problema corect în ecuație, acuratețea de calcul,  </w:t>
            </w:r>
          </w:p>
          <w:p w14:paraId="26B25C1B" w14:textId="77777777" w:rsidR="008C76BB" w:rsidRPr="00442770" w:rsidRDefault="00DD6494">
            <w:pPr>
              <w:numPr>
                <w:ilvl w:val="0"/>
                <w:numId w:val="12"/>
              </w:numPr>
              <w:spacing w:after="0"/>
              <w:rPr>
                <w:rFonts w:ascii="Times New Roman" w:hAnsi="Times New Roman"/>
                <w:sz w:val="24"/>
                <w:szCs w:val="24"/>
              </w:rPr>
            </w:pPr>
            <w:r w:rsidRPr="00442770">
              <w:rPr>
                <w:rFonts w:ascii="Times New Roman" w:hAnsi="Times New Roman"/>
                <w:sz w:val="24"/>
                <w:szCs w:val="24"/>
              </w:rPr>
              <w:t xml:space="preserve">rezolvarea temelor şi realizarea proiectelor </w:t>
            </w:r>
            <w:r w:rsidRPr="00442770">
              <w:rPr>
                <w:rFonts w:ascii="Times New Roman" w:eastAsia="Arial" w:hAnsi="Times New Roman"/>
                <w:sz w:val="24"/>
                <w:szCs w:val="24"/>
              </w:rPr>
              <w:t xml:space="preserve"> </w:t>
            </w:r>
          </w:p>
        </w:tc>
        <w:tc>
          <w:tcPr>
            <w:tcW w:w="2480" w:type="dxa"/>
            <w:tcBorders>
              <w:top w:val="single" w:sz="4" w:space="0" w:color="000000"/>
              <w:left w:val="single" w:sz="4" w:space="0" w:color="000000"/>
              <w:bottom w:val="single" w:sz="4" w:space="0" w:color="000000"/>
              <w:right w:val="single" w:sz="4" w:space="0" w:color="000000"/>
            </w:tcBorders>
          </w:tcPr>
          <w:p w14:paraId="23842ED8" w14:textId="77777777" w:rsidR="008C76BB" w:rsidRPr="00442770" w:rsidRDefault="00DD6494">
            <w:pPr>
              <w:spacing w:after="0"/>
              <w:ind w:left="137"/>
              <w:rPr>
                <w:rFonts w:ascii="Times New Roman" w:hAnsi="Times New Roman"/>
                <w:sz w:val="24"/>
                <w:szCs w:val="24"/>
              </w:rPr>
            </w:pPr>
            <w:r w:rsidRPr="00442770">
              <w:rPr>
                <w:rFonts w:ascii="Times New Roman" w:hAnsi="Times New Roman"/>
                <w:sz w:val="24"/>
                <w:szCs w:val="24"/>
              </w:rPr>
              <w:t xml:space="preserve">activitate la seminar </w:t>
            </w:r>
          </w:p>
          <w:p w14:paraId="2105EB0D" w14:textId="77777777" w:rsidR="008C76BB" w:rsidRPr="00442770" w:rsidRDefault="00DD6494">
            <w:pPr>
              <w:spacing w:after="9"/>
              <w:ind w:left="137"/>
              <w:rPr>
                <w:rFonts w:ascii="Times New Roman" w:hAnsi="Times New Roman"/>
                <w:sz w:val="24"/>
                <w:szCs w:val="24"/>
              </w:rPr>
            </w:pPr>
            <w:r w:rsidRPr="00442770">
              <w:rPr>
                <w:rFonts w:ascii="Times New Roman" w:hAnsi="Times New Roman"/>
                <w:sz w:val="24"/>
                <w:szCs w:val="24"/>
              </w:rPr>
              <w:t xml:space="preserve"> </w:t>
            </w:r>
          </w:p>
          <w:p w14:paraId="7B1713FE" w14:textId="77777777" w:rsidR="008C76BB" w:rsidRPr="00442770" w:rsidRDefault="00DD6494">
            <w:pPr>
              <w:spacing w:after="0"/>
              <w:ind w:left="137"/>
              <w:rPr>
                <w:rFonts w:ascii="Times New Roman" w:hAnsi="Times New Roman"/>
                <w:sz w:val="24"/>
                <w:szCs w:val="24"/>
              </w:rPr>
            </w:pPr>
            <w:r w:rsidRPr="00442770">
              <w:rPr>
                <w:rFonts w:ascii="Times New Roman" w:hAnsi="Times New Roman"/>
                <w:sz w:val="24"/>
                <w:szCs w:val="24"/>
              </w:rPr>
              <w:t>teme de casă</w:t>
            </w:r>
            <w:r w:rsidRPr="00442770">
              <w:rPr>
                <w:rFonts w:ascii="Times New Roman" w:eastAsia="Arial" w:hAnsi="Times New Roman"/>
                <w:sz w:val="24"/>
                <w:szCs w:val="24"/>
              </w:rPr>
              <w:t xml:space="preserve"> </w:t>
            </w:r>
          </w:p>
        </w:tc>
        <w:tc>
          <w:tcPr>
            <w:tcW w:w="2162" w:type="dxa"/>
            <w:tcBorders>
              <w:top w:val="single" w:sz="4" w:space="0" w:color="000000"/>
              <w:left w:val="single" w:sz="4" w:space="0" w:color="000000"/>
              <w:bottom w:val="single" w:sz="4" w:space="0" w:color="000000"/>
              <w:right w:val="single" w:sz="4" w:space="0" w:color="000000"/>
            </w:tcBorders>
          </w:tcPr>
          <w:p w14:paraId="3F66FDA8" w14:textId="77777777" w:rsidR="008C76BB" w:rsidRPr="00442770" w:rsidRDefault="00DD6494">
            <w:pPr>
              <w:spacing w:after="0"/>
              <w:ind w:left="106"/>
              <w:rPr>
                <w:rFonts w:ascii="Times New Roman" w:hAnsi="Times New Roman"/>
                <w:sz w:val="24"/>
                <w:szCs w:val="24"/>
              </w:rPr>
            </w:pPr>
            <w:r w:rsidRPr="00442770">
              <w:rPr>
                <w:rFonts w:ascii="Times New Roman" w:hAnsi="Times New Roman"/>
                <w:sz w:val="24"/>
                <w:szCs w:val="24"/>
              </w:rPr>
              <w:t xml:space="preserve">20% </w:t>
            </w:r>
          </w:p>
          <w:p w14:paraId="6D1DFA5C" w14:textId="77777777" w:rsidR="008C76BB" w:rsidRPr="00442770" w:rsidRDefault="00DD6494">
            <w:pPr>
              <w:spacing w:after="6"/>
              <w:ind w:left="106"/>
              <w:rPr>
                <w:rFonts w:ascii="Times New Roman" w:hAnsi="Times New Roman"/>
                <w:sz w:val="24"/>
                <w:szCs w:val="24"/>
              </w:rPr>
            </w:pPr>
            <w:r w:rsidRPr="00442770">
              <w:rPr>
                <w:rFonts w:ascii="Times New Roman" w:hAnsi="Times New Roman"/>
                <w:sz w:val="24"/>
                <w:szCs w:val="24"/>
              </w:rPr>
              <w:t xml:space="preserve"> </w:t>
            </w:r>
          </w:p>
          <w:p w14:paraId="321A7D94" w14:textId="77777777" w:rsidR="008C76BB" w:rsidRPr="00442770" w:rsidRDefault="00DD6494">
            <w:pPr>
              <w:spacing w:after="0"/>
              <w:ind w:left="106"/>
              <w:rPr>
                <w:rFonts w:ascii="Times New Roman" w:hAnsi="Times New Roman"/>
                <w:sz w:val="24"/>
                <w:szCs w:val="24"/>
              </w:rPr>
            </w:pPr>
            <w:r w:rsidRPr="00442770">
              <w:rPr>
                <w:rFonts w:ascii="Times New Roman" w:hAnsi="Times New Roman"/>
                <w:sz w:val="24"/>
                <w:szCs w:val="24"/>
              </w:rPr>
              <w:t>20%</w:t>
            </w:r>
            <w:r w:rsidRPr="00442770">
              <w:rPr>
                <w:rFonts w:ascii="Times New Roman" w:eastAsia="Arial" w:hAnsi="Times New Roman"/>
                <w:sz w:val="24"/>
                <w:szCs w:val="24"/>
              </w:rPr>
              <w:t xml:space="preserve"> </w:t>
            </w:r>
          </w:p>
        </w:tc>
      </w:tr>
      <w:tr w:rsidR="007270EA" w:rsidRPr="00442770" w14:paraId="112A7833" w14:textId="77777777">
        <w:trPr>
          <w:trHeight w:val="360"/>
        </w:trPr>
        <w:tc>
          <w:tcPr>
            <w:tcW w:w="10564" w:type="dxa"/>
            <w:gridSpan w:val="4"/>
            <w:tcBorders>
              <w:top w:val="single" w:sz="4" w:space="0" w:color="000000"/>
              <w:left w:val="single" w:sz="4" w:space="0" w:color="000000"/>
              <w:bottom w:val="single" w:sz="4" w:space="0" w:color="000000"/>
              <w:right w:val="single" w:sz="4" w:space="0" w:color="000000"/>
            </w:tcBorders>
          </w:tcPr>
          <w:p w14:paraId="51B7BF15" w14:textId="77777777" w:rsidR="008C76BB" w:rsidRPr="00442770" w:rsidRDefault="00DD6494">
            <w:pPr>
              <w:spacing w:after="0"/>
              <w:rPr>
                <w:rFonts w:ascii="Times New Roman" w:hAnsi="Times New Roman"/>
                <w:sz w:val="24"/>
                <w:szCs w:val="24"/>
              </w:rPr>
            </w:pPr>
            <w:r w:rsidRPr="00442770">
              <w:rPr>
                <w:rFonts w:ascii="Times New Roman" w:eastAsia="Arial" w:hAnsi="Times New Roman"/>
                <w:sz w:val="24"/>
                <w:szCs w:val="24"/>
              </w:rPr>
              <w:t xml:space="preserve">10.6 Standard minim de performanta </w:t>
            </w:r>
          </w:p>
        </w:tc>
      </w:tr>
      <w:tr w:rsidR="007270EA" w:rsidRPr="00442770" w14:paraId="561A6962" w14:textId="77777777">
        <w:trPr>
          <w:trHeight w:val="363"/>
        </w:trPr>
        <w:tc>
          <w:tcPr>
            <w:tcW w:w="10564" w:type="dxa"/>
            <w:gridSpan w:val="4"/>
            <w:tcBorders>
              <w:top w:val="single" w:sz="4" w:space="0" w:color="000000"/>
              <w:left w:val="single" w:sz="4" w:space="0" w:color="000000"/>
              <w:bottom w:val="single" w:sz="4" w:space="0" w:color="000000"/>
              <w:right w:val="single" w:sz="4" w:space="0" w:color="000000"/>
            </w:tcBorders>
          </w:tcPr>
          <w:p w14:paraId="255201C3" w14:textId="77777777" w:rsidR="008C76BB" w:rsidRPr="00442770" w:rsidRDefault="00DD6494">
            <w:pPr>
              <w:spacing w:after="0"/>
              <w:rPr>
                <w:rFonts w:ascii="Times New Roman" w:hAnsi="Times New Roman"/>
                <w:sz w:val="24"/>
                <w:szCs w:val="24"/>
              </w:rPr>
            </w:pPr>
            <w:r w:rsidRPr="00442770">
              <w:rPr>
                <w:rFonts w:ascii="Times New Roman" w:eastAsia="Arial" w:hAnsi="Times New Roman"/>
                <w:sz w:val="24"/>
                <w:szCs w:val="24"/>
              </w:rPr>
              <w:t xml:space="preserve">Acumularea a minimum 50 de puncte din 100 posibile </w:t>
            </w:r>
          </w:p>
        </w:tc>
      </w:tr>
    </w:tbl>
    <w:p w14:paraId="4E49C2BF" w14:textId="77777777" w:rsidR="004671D0" w:rsidRPr="00442770" w:rsidRDefault="00EF61F2" w:rsidP="00813BB9">
      <w:pPr>
        <w:spacing w:after="0" w:line="240" w:lineRule="auto"/>
        <w:rPr>
          <w:rFonts w:ascii="Times New Roman" w:hAnsi="Times New Roman"/>
          <w:sz w:val="24"/>
          <w:szCs w:val="24"/>
        </w:rPr>
      </w:pPr>
      <w:r w:rsidRPr="00442770">
        <w:rPr>
          <w:rFonts w:ascii="Times New Roman" w:hAnsi="Times New Roman"/>
          <w:sz w:val="24"/>
          <w:szCs w:val="24"/>
        </w:rPr>
        <w:t xml:space="preserve"> </w:t>
      </w:r>
    </w:p>
    <w:p w14:paraId="7EC0F3AC" w14:textId="77777777" w:rsidR="00DC450D" w:rsidRPr="00442770" w:rsidRDefault="00DC450D" w:rsidP="00813BB9">
      <w:pPr>
        <w:spacing w:after="0" w:line="240" w:lineRule="auto"/>
        <w:rPr>
          <w:rFonts w:ascii="Times New Roman" w:hAnsi="Times New Roman"/>
          <w:b/>
          <w:bCs/>
          <w:sz w:val="24"/>
          <w:szCs w:val="24"/>
        </w:rPr>
      </w:pPr>
    </w:p>
    <w:tbl>
      <w:tblPr>
        <w:tblW w:w="0" w:type="auto"/>
        <w:tblInd w:w="288" w:type="dxa"/>
        <w:tblLook w:val="04A0" w:firstRow="1" w:lastRow="0" w:firstColumn="1" w:lastColumn="0" w:noHBand="0" w:noVBand="1"/>
      </w:tblPr>
      <w:tblGrid>
        <w:gridCol w:w="1919"/>
        <w:gridCol w:w="4277"/>
        <w:gridCol w:w="3884"/>
      </w:tblGrid>
      <w:tr w:rsidR="00072B00" w:rsidRPr="00442770" w14:paraId="59BC4369" w14:textId="77777777" w:rsidTr="00A946AE">
        <w:tc>
          <w:tcPr>
            <w:tcW w:w="1919" w:type="dxa"/>
            <w:tcBorders>
              <w:top w:val="single" w:sz="4" w:space="0" w:color="auto"/>
              <w:left w:val="single" w:sz="4" w:space="0" w:color="auto"/>
              <w:bottom w:val="single" w:sz="4" w:space="0" w:color="auto"/>
              <w:right w:val="single" w:sz="4" w:space="0" w:color="auto"/>
            </w:tcBorders>
          </w:tcPr>
          <w:p w14:paraId="4B5108F7" w14:textId="77777777" w:rsidR="00072B00" w:rsidRPr="00442770" w:rsidRDefault="00072B00" w:rsidP="00813BB9">
            <w:pPr>
              <w:spacing w:after="0" w:line="240" w:lineRule="auto"/>
              <w:rPr>
                <w:rFonts w:ascii="Times New Roman" w:hAnsi="Times New Roman"/>
                <w:sz w:val="24"/>
                <w:szCs w:val="24"/>
              </w:rPr>
            </w:pPr>
            <w:r w:rsidRPr="00442770">
              <w:rPr>
                <w:rFonts w:ascii="Times New Roman" w:hAnsi="Times New Roman"/>
                <w:sz w:val="24"/>
                <w:szCs w:val="24"/>
              </w:rPr>
              <w:t>Data completării</w:t>
            </w:r>
            <w:r w:rsidR="00536B72" w:rsidRPr="00442770">
              <w:rPr>
                <w:rFonts w:ascii="Times New Roman" w:hAnsi="Times New Roman"/>
                <w:sz w:val="24"/>
                <w:szCs w:val="24"/>
              </w:rPr>
              <w:t xml:space="preserve"> </w:t>
            </w:r>
          </w:p>
        </w:tc>
        <w:tc>
          <w:tcPr>
            <w:tcW w:w="4277" w:type="dxa"/>
            <w:tcBorders>
              <w:top w:val="single" w:sz="4" w:space="0" w:color="auto"/>
              <w:left w:val="single" w:sz="4" w:space="0" w:color="auto"/>
              <w:bottom w:val="single" w:sz="4" w:space="0" w:color="auto"/>
              <w:right w:val="single" w:sz="4" w:space="0" w:color="auto"/>
            </w:tcBorders>
          </w:tcPr>
          <w:p w14:paraId="7ED1D2C1" w14:textId="77777777" w:rsidR="003C6DC8" w:rsidRPr="00442770" w:rsidRDefault="00D7553A" w:rsidP="00813BB9">
            <w:pPr>
              <w:spacing w:after="0" w:line="240" w:lineRule="auto"/>
              <w:rPr>
                <w:rFonts w:ascii="Times New Roman" w:hAnsi="Times New Roman"/>
                <w:sz w:val="24"/>
                <w:szCs w:val="24"/>
              </w:rPr>
            </w:pPr>
            <w:r w:rsidRPr="00442770">
              <w:rPr>
                <w:rFonts w:ascii="Times New Roman" w:hAnsi="Times New Roman"/>
                <w:sz w:val="24"/>
                <w:szCs w:val="24"/>
              </w:rPr>
              <w:t>Titular curs</w:t>
            </w:r>
          </w:p>
        </w:tc>
        <w:tc>
          <w:tcPr>
            <w:tcW w:w="3884" w:type="dxa"/>
            <w:tcBorders>
              <w:top w:val="single" w:sz="4" w:space="0" w:color="auto"/>
              <w:left w:val="single" w:sz="4" w:space="0" w:color="auto"/>
              <w:bottom w:val="single" w:sz="4" w:space="0" w:color="auto"/>
              <w:right w:val="single" w:sz="4" w:space="0" w:color="auto"/>
            </w:tcBorders>
          </w:tcPr>
          <w:p w14:paraId="528F2CF3" w14:textId="77777777" w:rsidR="003C6DC8" w:rsidRPr="00442770" w:rsidRDefault="00072B00" w:rsidP="00813BB9">
            <w:pPr>
              <w:spacing w:after="0" w:line="240" w:lineRule="auto"/>
              <w:rPr>
                <w:rFonts w:ascii="Times New Roman" w:hAnsi="Times New Roman"/>
                <w:sz w:val="24"/>
                <w:szCs w:val="24"/>
              </w:rPr>
            </w:pPr>
            <w:r w:rsidRPr="00442770">
              <w:rPr>
                <w:rFonts w:ascii="Times New Roman" w:hAnsi="Times New Roman"/>
                <w:sz w:val="24"/>
                <w:szCs w:val="24"/>
              </w:rPr>
              <w:t>Titular</w:t>
            </w:r>
            <w:r w:rsidR="003075CA" w:rsidRPr="00442770">
              <w:rPr>
                <w:rFonts w:ascii="Times New Roman" w:hAnsi="Times New Roman"/>
                <w:sz w:val="24"/>
                <w:szCs w:val="24"/>
              </w:rPr>
              <w:t>(i</w:t>
            </w:r>
            <w:r w:rsidR="00856791" w:rsidRPr="00442770">
              <w:rPr>
                <w:rFonts w:ascii="Times New Roman" w:hAnsi="Times New Roman"/>
                <w:sz w:val="24"/>
                <w:szCs w:val="24"/>
              </w:rPr>
              <w:t>i</w:t>
            </w:r>
            <w:r w:rsidR="003075CA" w:rsidRPr="00442770">
              <w:rPr>
                <w:rFonts w:ascii="Times New Roman" w:hAnsi="Times New Roman"/>
                <w:sz w:val="24"/>
                <w:szCs w:val="24"/>
              </w:rPr>
              <w:t>)</w:t>
            </w:r>
            <w:r w:rsidRPr="00442770">
              <w:rPr>
                <w:rFonts w:ascii="Times New Roman" w:hAnsi="Times New Roman"/>
                <w:sz w:val="24"/>
                <w:szCs w:val="24"/>
              </w:rPr>
              <w:t xml:space="preserve"> de </w:t>
            </w:r>
            <w:r w:rsidR="003075CA" w:rsidRPr="00442770">
              <w:rPr>
                <w:rFonts w:ascii="Times New Roman" w:hAnsi="Times New Roman"/>
                <w:sz w:val="24"/>
                <w:szCs w:val="24"/>
              </w:rPr>
              <w:t>aplicații</w:t>
            </w:r>
          </w:p>
        </w:tc>
      </w:tr>
      <w:tr w:rsidR="00072B00" w:rsidRPr="00442770" w14:paraId="2735BD6D" w14:textId="77777777" w:rsidTr="00A946AE">
        <w:tc>
          <w:tcPr>
            <w:tcW w:w="1919" w:type="dxa"/>
            <w:tcBorders>
              <w:top w:val="single" w:sz="4" w:space="0" w:color="auto"/>
              <w:left w:val="single" w:sz="4" w:space="0" w:color="auto"/>
              <w:bottom w:val="single" w:sz="4" w:space="0" w:color="auto"/>
              <w:right w:val="single" w:sz="4" w:space="0" w:color="auto"/>
            </w:tcBorders>
          </w:tcPr>
          <w:p w14:paraId="26730AE2" w14:textId="77777777" w:rsidR="00072B00" w:rsidRPr="00442770" w:rsidRDefault="00072B00" w:rsidP="00813BB9">
            <w:pPr>
              <w:spacing w:after="0" w:line="240" w:lineRule="auto"/>
              <w:rPr>
                <w:rFonts w:ascii="Times New Roman" w:hAnsi="Times New Roman"/>
                <w:sz w:val="24"/>
                <w:szCs w:val="24"/>
              </w:rPr>
            </w:pPr>
          </w:p>
        </w:tc>
        <w:tc>
          <w:tcPr>
            <w:tcW w:w="4277" w:type="dxa"/>
            <w:tcBorders>
              <w:top w:val="single" w:sz="4" w:space="0" w:color="auto"/>
              <w:left w:val="single" w:sz="4" w:space="0" w:color="auto"/>
              <w:bottom w:val="single" w:sz="4" w:space="0" w:color="auto"/>
              <w:right w:val="single" w:sz="4" w:space="0" w:color="auto"/>
            </w:tcBorders>
          </w:tcPr>
          <w:p w14:paraId="26753D9F" w14:textId="68E32EDD" w:rsidR="00B24D75" w:rsidRPr="00442770" w:rsidRDefault="00E332C3">
            <w:pPr>
              <w:rPr>
                <w:rFonts w:ascii="Times New Roman" w:hAnsi="Times New Roman"/>
                <w:sz w:val="24"/>
                <w:szCs w:val="24"/>
              </w:rPr>
            </w:pPr>
            <w:r w:rsidRPr="00442770">
              <w:rPr>
                <w:rFonts w:ascii="Times New Roman" w:hAnsi="Times New Roman"/>
                <w:sz w:val="24"/>
                <w:szCs w:val="24"/>
              </w:rPr>
              <w:t>Prof. dr. ing. Andrei ANGHEL</w:t>
            </w:r>
          </w:p>
        </w:tc>
        <w:tc>
          <w:tcPr>
            <w:tcW w:w="3884" w:type="dxa"/>
            <w:tcBorders>
              <w:top w:val="single" w:sz="4" w:space="0" w:color="auto"/>
              <w:left w:val="single" w:sz="4" w:space="0" w:color="auto"/>
              <w:bottom w:val="single" w:sz="4" w:space="0" w:color="auto"/>
              <w:right w:val="single" w:sz="4" w:space="0" w:color="auto"/>
            </w:tcBorders>
          </w:tcPr>
          <w:p w14:paraId="7AC9B51B" w14:textId="79386BAB" w:rsidR="00B24D75" w:rsidRPr="00442770" w:rsidRDefault="00E332C3">
            <w:pPr>
              <w:rPr>
                <w:rFonts w:ascii="Times New Roman" w:hAnsi="Times New Roman"/>
                <w:sz w:val="24"/>
                <w:szCs w:val="24"/>
              </w:rPr>
            </w:pPr>
            <w:r w:rsidRPr="00442770">
              <w:rPr>
                <w:rFonts w:ascii="Times New Roman" w:hAnsi="Times New Roman"/>
                <w:sz w:val="24"/>
                <w:szCs w:val="24"/>
              </w:rPr>
              <w:t>Prof. dr. ing. Andrei ANGHEL</w:t>
            </w:r>
          </w:p>
        </w:tc>
      </w:tr>
      <w:tr w:rsidR="00072B00" w:rsidRPr="00442770" w14:paraId="533A3699" w14:textId="77777777" w:rsidTr="00A946AE">
        <w:tc>
          <w:tcPr>
            <w:tcW w:w="1919" w:type="dxa"/>
            <w:tcBorders>
              <w:top w:val="single" w:sz="4" w:space="0" w:color="auto"/>
              <w:bottom w:val="single" w:sz="4" w:space="0" w:color="auto"/>
            </w:tcBorders>
          </w:tcPr>
          <w:p w14:paraId="53B0D8BC" w14:textId="77777777" w:rsidR="00072B00" w:rsidRPr="00442770" w:rsidRDefault="00072B00" w:rsidP="00813BB9">
            <w:pPr>
              <w:spacing w:after="0" w:line="240" w:lineRule="auto"/>
              <w:rPr>
                <w:rFonts w:ascii="Times New Roman" w:hAnsi="Times New Roman"/>
                <w:sz w:val="24"/>
                <w:szCs w:val="24"/>
              </w:rPr>
            </w:pPr>
          </w:p>
        </w:tc>
        <w:tc>
          <w:tcPr>
            <w:tcW w:w="4277" w:type="dxa"/>
            <w:tcBorders>
              <w:top w:val="single" w:sz="4" w:space="0" w:color="auto"/>
              <w:bottom w:val="single" w:sz="4" w:space="0" w:color="auto"/>
            </w:tcBorders>
          </w:tcPr>
          <w:p w14:paraId="427791D8" w14:textId="77777777" w:rsidR="00072B00" w:rsidRPr="00442770" w:rsidRDefault="00072B00" w:rsidP="00813BB9">
            <w:pPr>
              <w:spacing w:after="0" w:line="240" w:lineRule="auto"/>
              <w:rPr>
                <w:rFonts w:ascii="Times New Roman" w:hAnsi="Times New Roman"/>
                <w:sz w:val="24"/>
                <w:szCs w:val="24"/>
              </w:rPr>
            </w:pPr>
          </w:p>
        </w:tc>
        <w:tc>
          <w:tcPr>
            <w:tcW w:w="3884" w:type="dxa"/>
            <w:tcBorders>
              <w:top w:val="single" w:sz="4" w:space="0" w:color="auto"/>
              <w:bottom w:val="single" w:sz="4" w:space="0" w:color="auto"/>
            </w:tcBorders>
          </w:tcPr>
          <w:p w14:paraId="0022D461" w14:textId="77777777" w:rsidR="00072B00" w:rsidRPr="00442770" w:rsidRDefault="00072B00" w:rsidP="00813BB9">
            <w:pPr>
              <w:spacing w:after="0" w:line="240" w:lineRule="auto"/>
              <w:rPr>
                <w:rFonts w:ascii="Times New Roman" w:hAnsi="Times New Roman"/>
                <w:sz w:val="24"/>
                <w:szCs w:val="24"/>
              </w:rPr>
            </w:pPr>
          </w:p>
        </w:tc>
      </w:tr>
      <w:tr w:rsidR="00072B00" w:rsidRPr="00442770" w14:paraId="2B73DC85" w14:textId="77777777" w:rsidTr="00A946AE">
        <w:tc>
          <w:tcPr>
            <w:tcW w:w="1919" w:type="dxa"/>
            <w:tcBorders>
              <w:top w:val="single" w:sz="4" w:space="0" w:color="auto"/>
              <w:left w:val="single" w:sz="4" w:space="0" w:color="auto"/>
              <w:bottom w:val="single" w:sz="4" w:space="0" w:color="auto"/>
              <w:right w:val="single" w:sz="4" w:space="0" w:color="auto"/>
            </w:tcBorders>
          </w:tcPr>
          <w:p w14:paraId="7B4D6F9C" w14:textId="77777777" w:rsidR="00072B00" w:rsidRPr="00442770" w:rsidRDefault="00072B00" w:rsidP="00813BB9">
            <w:pPr>
              <w:spacing w:after="0" w:line="240" w:lineRule="auto"/>
              <w:rPr>
                <w:rFonts w:ascii="Times New Roman" w:hAnsi="Times New Roman"/>
                <w:sz w:val="24"/>
                <w:szCs w:val="24"/>
              </w:rPr>
            </w:pPr>
            <w:r w:rsidRPr="00442770">
              <w:rPr>
                <w:rFonts w:ascii="Times New Roman" w:hAnsi="Times New Roman"/>
                <w:sz w:val="24"/>
                <w:szCs w:val="24"/>
              </w:rPr>
              <w:t>Data avizării în departament</w:t>
            </w:r>
            <w:r w:rsidR="00B4650B" w:rsidRPr="00442770">
              <w:rPr>
                <w:rFonts w:ascii="Times New Roman" w:hAnsi="Times New Roman"/>
                <w:sz w:val="24"/>
                <w:szCs w:val="24"/>
              </w:rPr>
              <w:t xml:space="preserve"> </w:t>
            </w:r>
          </w:p>
        </w:tc>
        <w:tc>
          <w:tcPr>
            <w:tcW w:w="8161" w:type="dxa"/>
            <w:gridSpan w:val="2"/>
            <w:tcBorders>
              <w:top w:val="single" w:sz="4" w:space="0" w:color="auto"/>
              <w:left w:val="single" w:sz="4" w:space="0" w:color="auto"/>
              <w:bottom w:val="single" w:sz="4" w:space="0" w:color="auto"/>
              <w:right w:val="single" w:sz="4" w:space="0" w:color="auto"/>
            </w:tcBorders>
          </w:tcPr>
          <w:p w14:paraId="64BFAEB4" w14:textId="65197A0D" w:rsidR="00072B00" w:rsidRPr="00442770" w:rsidRDefault="00E332C3" w:rsidP="00813BB9">
            <w:pPr>
              <w:spacing w:after="0" w:line="240" w:lineRule="auto"/>
              <w:rPr>
                <w:rFonts w:ascii="Times New Roman" w:hAnsi="Times New Roman"/>
                <w:color w:val="9BBB59"/>
                <w:sz w:val="24"/>
                <w:szCs w:val="24"/>
              </w:rPr>
            </w:pPr>
            <w:r>
              <w:rPr>
                <w:rFonts w:ascii="Times New Roman" w:hAnsi="Times New Roman"/>
                <w:sz w:val="24"/>
                <w:szCs w:val="24"/>
              </w:rPr>
              <w:t>D</w:t>
            </w:r>
            <w:r w:rsidR="00072B00" w:rsidRPr="00442770">
              <w:rPr>
                <w:rFonts w:ascii="Times New Roman" w:hAnsi="Times New Roman"/>
                <w:sz w:val="24"/>
                <w:szCs w:val="24"/>
              </w:rPr>
              <w:t>irector de departament</w:t>
            </w:r>
          </w:p>
          <w:p w14:paraId="4D0DF4C4" w14:textId="324C407E" w:rsidR="00FB6888" w:rsidRPr="00442770" w:rsidRDefault="00E332C3" w:rsidP="00813BB9">
            <w:pPr>
              <w:spacing w:after="0" w:line="240" w:lineRule="auto"/>
              <w:rPr>
                <w:rFonts w:ascii="Times New Roman" w:hAnsi="Times New Roman"/>
                <w:sz w:val="24"/>
                <w:szCs w:val="24"/>
              </w:rPr>
            </w:pPr>
            <w:r w:rsidRPr="00E332C3">
              <w:rPr>
                <w:rFonts w:ascii="Times New Roman" w:hAnsi="Times New Roman"/>
                <w:sz w:val="24"/>
                <w:szCs w:val="24"/>
              </w:rPr>
              <w:t>Conf. dr. ing. Șerban</w:t>
            </w:r>
            <w:r>
              <w:rPr>
                <w:rFonts w:ascii="Times New Roman" w:hAnsi="Times New Roman"/>
                <w:sz w:val="24"/>
                <w:szCs w:val="24"/>
              </w:rPr>
              <w:t>-</w:t>
            </w:r>
            <w:r w:rsidRPr="00E332C3">
              <w:rPr>
                <w:rFonts w:ascii="Times New Roman" w:hAnsi="Times New Roman"/>
                <w:sz w:val="24"/>
                <w:szCs w:val="24"/>
              </w:rPr>
              <w:t xml:space="preserve">Georgică OBREJA </w:t>
            </w:r>
          </w:p>
        </w:tc>
      </w:tr>
      <w:tr w:rsidR="00072B00" w:rsidRPr="00442770" w14:paraId="511BF365" w14:textId="77777777" w:rsidTr="00A946AE">
        <w:tc>
          <w:tcPr>
            <w:tcW w:w="1919" w:type="dxa"/>
            <w:tcBorders>
              <w:top w:val="single" w:sz="4" w:space="0" w:color="auto"/>
              <w:bottom w:val="single" w:sz="4" w:space="0" w:color="auto"/>
            </w:tcBorders>
          </w:tcPr>
          <w:p w14:paraId="16DFA193" w14:textId="77777777" w:rsidR="00072B00" w:rsidRPr="00442770" w:rsidRDefault="00072B00" w:rsidP="00813BB9">
            <w:pPr>
              <w:spacing w:after="0" w:line="240" w:lineRule="auto"/>
              <w:rPr>
                <w:rFonts w:ascii="Times New Roman" w:hAnsi="Times New Roman"/>
                <w:sz w:val="24"/>
                <w:szCs w:val="24"/>
              </w:rPr>
            </w:pPr>
          </w:p>
        </w:tc>
        <w:tc>
          <w:tcPr>
            <w:tcW w:w="8161" w:type="dxa"/>
            <w:gridSpan w:val="2"/>
            <w:tcBorders>
              <w:top w:val="single" w:sz="4" w:space="0" w:color="auto"/>
              <w:bottom w:val="single" w:sz="4" w:space="0" w:color="auto"/>
            </w:tcBorders>
          </w:tcPr>
          <w:p w14:paraId="1C465447" w14:textId="77777777" w:rsidR="00072B00" w:rsidRPr="00442770" w:rsidRDefault="00072B00" w:rsidP="00813BB9">
            <w:pPr>
              <w:spacing w:after="0" w:line="240" w:lineRule="auto"/>
              <w:rPr>
                <w:rFonts w:ascii="Times New Roman" w:hAnsi="Times New Roman"/>
                <w:sz w:val="24"/>
                <w:szCs w:val="24"/>
              </w:rPr>
            </w:pPr>
          </w:p>
        </w:tc>
      </w:tr>
      <w:tr w:rsidR="003075CA" w:rsidRPr="00442770" w14:paraId="07B2C7C3" w14:textId="77777777" w:rsidTr="00A946AE">
        <w:tc>
          <w:tcPr>
            <w:tcW w:w="1919" w:type="dxa"/>
            <w:tcBorders>
              <w:top w:val="single" w:sz="4" w:space="0" w:color="auto"/>
              <w:left w:val="single" w:sz="4" w:space="0" w:color="auto"/>
              <w:bottom w:val="single" w:sz="4" w:space="0" w:color="auto"/>
              <w:right w:val="single" w:sz="4" w:space="0" w:color="auto"/>
            </w:tcBorders>
          </w:tcPr>
          <w:p w14:paraId="38554E19" w14:textId="77777777" w:rsidR="00B4650B" w:rsidRPr="00442770" w:rsidRDefault="003075CA" w:rsidP="00813BB9">
            <w:pPr>
              <w:spacing w:after="0" w:line="240" w:lineRule="auto"/>
              <w:rPr>
                <w:rFonts w:ascii="Times New Roman" w:hAnsi="Times New Roman"/>
                <w:sz w:val="24"/>
                <w:szCs w:val="24"/>
              </w:rPr>
            </w:pPr>
            <w:r w:rsidRPr="00442770">
              <w:rPr>
                <w:rFonts w:ascii="Times New Roman" w:hAnsi="Times New Roman"/>
                <w:sz w:val="24"/>
                <w:szCs w:val="24"/>
              </w:rPr>
              <w:t>Data aprobării în Consiliul Facultății</w:t>
            </w:r>
          </w:p>
          <w:p w14:paraId="3BA1D7D8" w14:textId="77777777" w:rsidR="003075CA" w:rsidRPr="00442770" w:rsidRDefault="003075CA" w:rsidP="00813BB9">
            <w:pPr>
              <w:spacing w:after="0" w:line="240" w:lineRule="auto"/>
              <w:rPr>
                <w:rFonts w:ascii="Times New Roman" w:hAnsi="Times New Roman"/>
                <w:sz w:val="24"/>
                <w:szCs w:val="24"/>
              </w:rPr>
            </w:pPr>
          </w:p>
        </w:tc>
        <w:tc>
          <w:tcPr>
            <w:tcW w:w="8161" w:type="dxa"/>
            <w:gridSpan w:val="2"/>
            <w:tcBorders>
              <w:top w:val="single" w:sz="4" w:space="0" w:color="auto"/>
              <w:left w:val="single" w:sz="4" w:space="0" w:color="auto"/>
              <w:bottom w:val="single" w:sz="4" w:space="0" w:color="auto"/>
              <w:right w:val="single" w:sz="4" w:space="0" w:color="auto"/>
            </w:tcBorders>
          </w:tcPr>
          <w:p w14:paraId="4AE24D3D" w14:textId="77777777" w:rsidR="003075CA" w:rsidRPr="00442770" w:rsidRDefault="003075CA" w:rsidP="00813BB9">
            <w:pPr>
              <w:spacing w:after="0" w:line="240" w:lineRule="auto"/>
              <w:rPr>
                <w:rFonts w:ascii="Times New Roman" w:hAnsi="Times New Roman"/>
                <w:sz w:val="24"/>
                <w:szCs w:val="24"/>
              </w:rPr>
            </w:pPr>
            <w:r w:rsidRPr="00442770">
              <w:rPr>
                <w:rFonts w:ascii="Times New Roman" w:hAnsi="Times New Roman"/>
                <w:sz w:val="24"/>
                <w:szCs w:val="24"/>
              </w:rPr>
              <w:t>Decan</w:t>
            </w:r>
            <w:r w:rsidR="00B4650B" w:rsidRPr="00442770">
              <w:rPr>
                <w:rFonts w:ascii="Times New Roman" w:hAnsi="Times New Roman"/>
                <w:sz w:val="24"/>
                <w:szCs w:val="24"/>
              </w:rPr>
              <w:t xml:space="preserve"> </w:t>
            </w:r>
          </w:p>
          <w:p w14:paraId="66B9F9D8" w14:textId="15DD0EDD" w:rsidR="003075CA" w:rsidRPr="00442770" w:rsidRDefault="00D7553A" w:rsidP="00813BB9">
            <w:pPr>
              <w:spacing w:after="0" w:line="240" w:lineRule="auto"/>
              <w:rPr>
                <w:rFonts w:ascii="Times New Roman" w:hAnsi="Times New Roman"/>
                <w:sz w:val="24"/>
                <w:szCs w:val="24"/>
              </w:rPr>
            </w:pPr>
            <w:r w:rsidRPr="00442770">
              <w:rPr>
                <w:rFonts w:ascii="Times New Roman" w:hAnsi="Times New Roman"/>
                <w:sz w:val="24"/>
                <w:szCs w:val="24"/>
              </w:rPr>
              <w:t>Prof. dr. ing. Daniel</w:t>
            </w:r>
            <w:r w:rsidR="00E332C3">
              <w:rPr>
                <w:rFonts w:ascii="Times New Roman" w:hAnsi="Times New Roman"/>
                <w:sz w:val="24"/>
                <w:szCs w:val="24"/>
              </w:rPr>
              <w:t>-</w:t>
            </w:r>
            <w:r w:rsidRPr="00442770">
              <w:rPr>
                <w:rFonts w:ascii="Times New Roman" w:hAnsi="Times New Roman"/>
                <w:sz w:val="24"/>
                <w:szCs w:val="24"/>
              </w:rPr>
              <w:t xml:space="preserve">Eugeniu </w:t>
            </w:r>
            <w:r w:rsidR="00E332C3" w:rsidRPr="00442770">
              <w:rPr>
                <w:rFonts w:ascii="Times New Roman" w:hAnsi="Times New Roman"/>
                <w:sz w:val="24"/>
                <w:szCs w:val="24"/>
              </w:rPr>
              <w:t>CRUN</w:t>
            </w:r>
            <w:r w:rsidR="00E332C3">
              <w:rPr>
                <w:rFonts w:ascii="Times New Roman" w:hAnsi="Times New Roman"/>
                <w:sz w:val="24"/>
                <w:szCs w:val="24"/>
              </w:rPr>
              <w:t>Ț</w:t>
            </w:r>
            <w:r w:rsidR="00E332C3" w:rsidRPr="00442770">
              <w:rPr>
                <w:rFonts w:ascii="Times New Roman" w:hAnsi="Times New Roman"/>
                <w:sz w:val="24"/>
                <w:szCs w:val="24"/>
              </w:rPr>
              <w:t>EANU</w:t>
            </w:r>
          </w:p>
        </w:tc>
      </w:tr>
    </w:tbl>
    <w:p w14:paraId="70A633B7" w14:textId="77777777" w:rsidR="00FD0711" w:rsidRPr="00442770" w:rsidRDefault="00FD0711" w:rsidP="00813BB9">
      <w:pPr>
        <w:spacing w:after="0" w:line="240" w:lineRule="auto"/>
        <w:rPr>
          <w:rFonts w:ascii="Times New Roman" w:hAnsi="Times New Roman"/>
          <w:sz w:val="24"/>
          <w:szCs w:val="24"/>
        </w:rPr>
      </w:pPr>
    </w:p>
    <w:p w14:paraId="331AF64E" w14:textId="77777777" w:rsidR="00D13E52" w:rsidRPr="00442770" w:rsidRDefault="00D13E52">
      <w:pPr>
        <w:spacing w:after="0" w:line="240" w:lineRule="auto"/>
        <w:rPr>
          <w:rFonts w:ascii="Times New Roman" w:hAnsi="Times New Roman"/>
          <w:sz w:val="24"/>
          <w:szCs w:val="24"/>
        </w:rPr>
      </w:pPr>
    </w:p>
    <w:sectPr w:rsidR="00D13E52" w:rsidRPr="00442770" w:rsidSect="00873DD5">
      <w:head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26D45F" w14:textId="77777777" w:rsidR="002537F5" w:rsidRDefault="002537F5" w:rsidP="006B0230">
      <w:pPr>
        <w:spacing w:after="0" w:line="240" w:lineRule="auto"/>
      </w:pPr>
      <w:r>
        <w:separator/>
      </w:r>
    </w:p>
  </w:endnote>
  <w:endnote w:type="continuationSeparator" w:id="0">
    <w:p w14:paraId="3FF0EEFB" w14:textId="77777777" w:rsidR="002537F5" w:rsidRDefault="002537F5"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charset w:val="00"/>
    <w:family w:val="auto"/>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E33793" w14:textId="77777777" w:rsidR="002537F5" w:rsidRDefault="002537F5" w:rsidP="006B0230">
      <w:pPr>
        <w:spacing w:after="0" w:line="240" w:lineRule="auto"/>
      </w:pPr>
      <w:r>
        <w:separator/>
      </w:r>
    </w:p>
  </w:footnote>
  <w:footnote w:type="continuationSeparator" w:id="0">
    <w:p w14:paraId="73B4328E" w14:textId="77777777" w:rsidR="002537F5" w:rsidRDefault="002537F5"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198" w:tblpY="-584"/>
      <w:tblW w:w="4634" w:type="pct"/>
      <w:tblLook w:val="04A0" w:firstRow="1" w:lastRow="0" w:firstColumn="1" w:lastColumn="0" w:noHBand="0" w:noVBand="1"/>
    </w:tblPr>
    <w:tblGrid>
      <w:gridCol w:w="1626"/>
      <w:gridCol w:w="6858"/>
      <w:gridCol w:w="1416"/>
    </w:tblGrid>
    <w:tr w:rsidR="00CA71A4" w:rsidRPr="00504204" w14:paraId="5900570F" w14:textId="77777777" w:rsidTr="00A946AE">
      <w:trPr>
        <w:trHeight w:val="998"/>
      </w:trPr>
      <w:tc>
        <w:tcPr>
          <w:tcW w:w="767" w:type="pct"/>
          <w:vAlign w:val="center"/>
        </w:tcPr>
        <w:p w14:paraId="5EB3175A" w14:textId="77777777" w:rsidR="00CA71A4" w:rsidRPr="003A5721" w:rsidRDefault="00C80445" w:rsidP="00A946AE">
          <w:pPr>
            <w:pStyle w:val="Header"/>
            <w:rPr>
              <w:sz w:val="22"/>
              <w:szCs w:val="22"/>
            </w:rPr>
          </w:pPr>
          <w:r>
            <w:rPr>
              <w:noProof/>
              <w:sz w:val="22"/>
              <w:szCs w:val="22"/>
              <w:lang w:val="en-US"/>
            </w:rPr>
            <w:drawing>
              <wp:inline distT="0" distB="0" distL="0" distR="0" wp14:anchorId="4AE01A4C" wp14:editId="125DC46E">
                <wp:extent cx="866775" cy="857250"/>
                <wp:effectExtent l="19050" t="0" r="9525"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srcRect/>
                        <a:stretch>
                          <a:fillRect/>
                        </a:stretch>
                      </pic:blipFill>
                      <pic:spPr bwMode="auto">
                        <a:xfrm>
                          <a:off x="0" y="0"/>
                          <a:ext cx="866775" cy="857250"/>
                        </a:xfrm>
                        <a:prstGeom prst="rect">
                          <a:avLst/>
                        </a:prstGeom>
                        <a:noFill/>
                        <a:ln w="9525">
                          <a:noFill/>
                          <a:miter lim="800000"/>
                          <a:headEnd/>
                          <a:tailEnd/>
                        </a:ln>
                      </pic:spPr>
                    </pic:pic>
                  </a:graphicData>
                </a:graphic>
              </wp:inline>
            </w:drawing>
          </w:r>
        </w:p>
      </w:tc>
      <w:tc>
        <w:tcPr>
          <w:tcW w:w="3507" w:type="pct"/>
          <w:vAlign w:val="center"/>
        </w:tcPr>
        <w:p w14:paraId="1793BDD3" w14:textId="77777777" w:rsidR="00CA71A4" w:rsidRPr="001249D6" w:rsidRDefault="00CA71A4" w:rsidP="00A946AE">
          <w:pPr>
            <w:pStyle w:val="Header"/>
            <w:jc w:val="center"/>
            <w:rPr>
              <w:rFonts w:ascii="Arial" w:hAnsi="Arial" w:cs="Arial"/>
              <w:b/>
            </w:rPr>
          </w:pPr>
        </w:p>
        <w:p w14:paraId="19E6113C" w14:textId="77777777" w:rsidR="00CA71A4" w:rsidRPr="00504204" w:rsidRDefault="00CA71A4" w:rsidP="00A946AE">
          <w:pPr>
            <w:pStyle w:val="Header"/>
            <w:spacing w:line="360" w:lineRule="auto"/>
            <w:jc w:val="center"/>
            <w:rPr>
              <w:rFonts w:ascii="Arial" w:hAnsi="Arial" w:cs="Arial"/>
              <w:b/>
              <w:sz w:val="28"/>
              <w:szCs w:val="28"/>
            </w:rPr>
          </w:pPr>
          <w:r w:rsidRPr="00504204">
            <w:rPr>
              <w:rFonts w:ascii="Arial" w:hAnsi="Arial" w:cs="Arial"/>
              <w:b/>
              <w:sz w:val="28"/>
              <w:szCs w:val="28"/>
            </w:rPr>
            <w:t xml:space="preserve">Universitatea </w:t>
          </w:r>
          <w:r>
            <w:rPr>
              <w:rFonts w:ascii="Arial" w:hAnsi="Arial" w:cs="Arial"/>
              <w:b/>
              <w:sz w:val="28"/>
              <w:szCs w:val="28"/>
            </w:rPr>
            <w:t xml:space="preserve">Națională de Știință și Tehnologie </w:t>
          </w:r>
          <w:r w:rsidRPr="00504204">
            <w:rPr>
              <w:rFonts w:ascii="Arial" w:hAnsi="Arial" w:cs="Arial"/>
              <w:b/>
              <w:sz w:val="28"/>
              <w:szCs w:val="28"/>
            </w:rPr>
            <w:t>POLITEHNICA București</w:t>
          </w:r>
        </w:p>
        <w:p w14:paraId="2A2FEC83" w14:textId="77777777" w:rsidR="00CA71A4" w:rsidRPr="00A97B4B" w:rsidRDefault="00CA71A4" w:rsidP="00A946AE">
          <w:pPr>
            <w:pStyle w:val="Header"/>
            <w:spacing w:line="360" w:lineRule="auto"/>
            <w:jc w:val="center"/>
            <w:rPr>
              <w:rFonts w:ascii="Arial" w:hAnsi="Arial" w:cs="Arial"/>
              <w:b/>
              <w:sz w:val="28"/>
              <w:szCs w:val="28"/>
            </w:rPr>
          </w:pPr>
          <w:r w:rsidRPr="0026502D">
            <w:rPr>
              <w:rFonts w:ascii="Arial" w:hAnsi="Arial" w:cs="Arial"/>
              <w:b/>
              <w:sz w:val="28"/>
              <w:szCs w:val="28"/>
            </w:rPr>
            <w:t>Facultatea</w:t>
          </w:r>
          <w:r w:rsidRPr="00857A4C">
            <w:rPr>
              <w:rFonts w:ascii="Arial" w:hAnsi="Arial" w:cs="Arial"/>
              <w:b/>
            </w:rPr>
            <w:t xml:space="preserve"> </w:t>
          </w:r>
          <w:r w:rsidRPr="00813D0D">
            <w:rPr>
              <w:rFonts w:ascii="Arial" w:hAnsi="Arial" w:cs="Arial"/>
              <w:b/>
              <w:sz w:val="28"/>
              <w:szCs w:val="28"/>
            </w:rPr>
            <w:t>INGINERIE AEROSPAŢIALĂ</w:t>
          </w:r>
          <w:r>
            <w:rPr>
              <w:rFonts w:ascii="Arial" w:hAnsi="Arial" w:cs="Arial"/>
              <w:b/>
              <w:sz w:val="28"/>
              <w:szCs w:val="28"/>
            </w:rPr>
            <w:t xml:space="preserve"> </w:t>
          </w:r>
        </w:p>
      </w:tc>
      <w:tc>
        <w:tcPr>
          <w:tcW w:w="727" w:type="pct"/>
          <w:vAlign w:val="center"/>
        </w:tcPr>
        <w:p w14:paraId="0B911C88" w14:textId="77777777" w:rsidR="00CA71A4" w:rsidRPr="003A5721" w:rsidRDefault="00C80445" w:rsidP="00A946AE">
          <w:pPr>
            <w:pStyle w:val="Header"/>
            <w:jc w:val="center"/>
            <w:rPr>
              <w:sz w:val="22"/>
              <w:szCs w:val="22"/>
            </w:rPr>
          </w:pPr>
          <w:r>
            <w:rPr>
              <w:noProof/>
              <w:sz w:val="28"/>
              <w:szCs w:val="22"/>
              <w:lang w:val="en-US"/>
            </w:rPr>
            <w:drawing>
              <wp:inline distT="0" distB="0" distL="0" distR="0" wp14:anchorId="32457C3D" wp14:editId="2EBC068E">
                <wp:extent cx="733425" cy="742950"/>
                <wp:effectExtent l="19050" t="0" r="9525" b="0"/>
                <wp:docPr id="2" name="Picture 1" descr="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ed triangle in a blue circle&#10;&#10;Description automatically generated"/>
                        <pic:cNvPicPr>
                          <a:picLocks noChangeAspect="1" noChangeArrowheads="1"/>
                        </pic:cNvPicPr>
                      </pic:nvPicPr>
                      <pic:blipFill>
                        <a:blip r:embed="rId2"/>
                        <a:srcRect/>
                        <a:stretch>
                          <a:fillRect/>
                        </a:stretch>
                      </pic:blipFill>
                      <pic:spPr bwMode="auto">
                        <a:xfrm>
                          <a:off x="0" y="0"/>
                          <a:ext cx="733425" cy="742950"/>
                        </a:xfrm>
                        <a:prstGeom prst="rect">
                          <a:avLst/>
                        </a:prstGeom>
                        <a:noFill/>
                        <a:ln w="9525">
                          <a:noFill/>
                          <a:miter lim="800000"/>
                          <a:headEnd/>
                          <a:tailEnd/>
                        </a:ln>
                      </pic:spPr>
                    </pic:pic>
                  </a:graphicData>
                </a:graphic>
              </wp:inline>
            </w:drawing>
          </w:r>
        </w:p>
      </w:tc>
    </w:tr>
  </w:tbl>
  <w:p w14:paraId="7D18C97D" w14:textId="77777777"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7"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8"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7"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4"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46007276">
    <w:abstractNumId w:val="0"/>
  </w:num>
  <w:num w:numId="2" w16cid:durableId="1094396329">
    <w:abstractNumId w:val="16"/>
  </w:num>
  <w:num w:numId="3" w16cid:durableId="1470174717">
    <w:abstractNumId w:val="12"/>
  </w:num>
  <w:num w:numId="4" w16cid:durableId="1473209294">
    <w:abstractNumId w:val="21"/>
  </w:num>
  <w:num w:numId="5" w16cid:durableId="831137831">
    <w:abstractNumId w:val="17"/>
  </w:num>
  <w:num w:numId="6" w16cid:durableId="663120148">
    <w:abstractNumId w:val="1"/>
  </w:num>
  <w:num w:numId="7" w16cid:durableId="550192257">
    <w:abstractNumId w:val="4"/>
  </w:num>
  <w:num w:numId="8" w16cid:durableId="424958846">
    <w:abstractNumId w:val="13"/>
  </w:num>
  <w:num w:numId="9" w16cid:durableId="1311131923">
    <w:abstractNumId w:val="27"/>
  </w:num>
  <w:num w:numId="10" w16cid:durableId="1243564469">
    <w:abstractNumId w:val="14"/>
  </w:num>
  <w:num w:numId="11" w16cid:durableId="103547237">
    <w:abstractNumId w:val="7"/>
  </w:num>
  <w:num w:numId="12" w16cid:durableId="2119568954">
    <w:abstractNumId w:val="23"/>
  </w:num>
  <w:num w:numId="13" w16cid:durableId="1211184632">
    <w:abstractNumId w:val="18"/>
  </w:num>
  <w:num w:numId="14" w16cid:durableId="254630772">
    <w:abstractNumId w:val="20"/>
  </w:num>
  <w:num w:numId="15" w16cid:durableId="1578975059">
    <w:abstractNumId w:val="19"/>
  </w:num>
  <w:num w:numId="16" w16cid:durableId="381365894">
    <w:abstractNumId w:val="10"/>
  </w:num>
  <w:num w:numId="17" w16cid:durableId="1520777132">
    <w:abstractNumId w:val="3"/>
  </w:num>
  <w:num w:numId="18" w16cid:durableId="726878951">
    <w:abstractNumId w:val="22"/>
  </w:num>
  <w:num w:numId="19" w16cid:durableId="726302441">
    <w:abstractNumId w:val="11"/>
  </w:num>
  <w:num w:numId="20" w16cid:durableId="914321382">
    <w:abstractNumId w:val="24"/>
  </w:num>
  <w:num w:numId="21" w16cid:durableId="1173377100">
    <w:abstractNumId w:val="8"/>
  </w:num>
  <w:num w:numId="22" w16cid:durableId="1341158130">
    <w:abstractNumId w:val="28"/>
  </w:num>
  <w:num w:numId="23" w16cid:durableId="640423771">
    <w:abstractNumId w:val="9"/>
  </w:num>
  <w:num w:numId="24" w16cid:durableId="1971669726">
    <w:abstractNumId w:val="26"/>
  </w:num>
  <w:num w:numId="25" w16cid:durableId="1686595068">
    <w:abstractNumId w:val="15"/>
  </w:num>
  <w:num w:numId="26" w16cid:durableId="707293266">
    <w:abstractNumId w:val="2"/>
  </w:num>
  <w:num w:numId="27" w16cid:durableId="315190467">
    <w:abstractNumId w:val="25"/>
  </w:num>
  <w:num w:numId="28" w16cid:durableId="1813936672">
    <w:abstractNumId w:val="5"/>
  </w:num>
  <w:num w:numId="29" w16cid:durableId="17799044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47A4"/>
    <w:rsid w:val="000067D9"/>
    <w:rsid w:val="00024FEB"/>
    <w:rsid w:val="000278CC"/>
    <w:rsid w:val="00042830"/>
    <w:rsid w:val="00042F43"/>
    <w:rsid w:val="00044A59"/>
    <w:rsid w:val="00046995"/>
    <w:rsid w:val="00051BDC"/>
    <w:rsid w:val="00057E55"/>
    <w:rsid w:val="000602A6"/>
    <w:rsid w:val="0007008C"/>
    <w:rsid w:val="0007194F"/>
    <w:rsid w:val="00072B00"/>
    <w:rsid w:val="00077E6C"/>
    <w:rsid w:val="0008100D"/>
    <w:rsid w:val="000842DB"/>
    <w:rsid w:val="00085094"/>
    <w:rsid w:val="000A5A59"/>
    <w:rsid w:val="000B053A"/>
    <w:rsid w:val="000B1429"/>
    <w:rsid w:val="000B3BD0"/>
    <w:rsid w:val="000C2BD3"/>
    <w:rsid w:val="000D7479"/>
    <w:rsid w:val="000E0211"/>
    <w:rsid w:val="000E0F5C"/>
    <w:rsid w:val="000E3686"/>
    <w:rsid w:val="000E4FBF"/>
    <w:rsid w:val="000E6FF8"/>
    <w:rsid w:val="000F33CD"/>
    <w:rsid w:val="00101A4C"/>
    <w:rsid w:val="001104F4"/>
    <w:rsid w:val="0011421F"/>
    <w:rsid w:val="001177E6"/>
    <w:rsid w:val="001317BB"/>
    <w:rsid w:val="0013302B"/>
    <w:rsid w:val="00136B06"/>
    <w:rsid w:val="00140EB3"/>
    <w:rsid w:val="00144C38"/>
    <w:rsid w:val="00150507"/>
    <w:rsid w:val="00154244"/>
    <w:rsid w:val="00155123"/>
    <w:rsid w:val="00161CC5"/>
    <w:rsid w:val="00182C22"/>
    <w:rsid w:val="001878EA"/>
    <w:rsid w:val="00196FD8"/>
    <w:rsid w:val="001A6CC3"/>
    <w:rsid w:val="001A7391"/>
    <w:rsid w:val="001B1709"/>
    <w:rsid w:val="001B1D5F"/>
    <w:rsid w:val="001B2D42"/>
    <w:rsid w:val="001B6453"/>
    <w:rsid w:val="001D2A4C"/>
    <w:rsid w:val="001D5BED"/>
    <w:rsid w:val="001E4545"/>
    <w:rsid w:val="001F003F"/>
    <w:rsid w:val="001F1957"/>
    <w:rsid w:val="001F250F"/>
    <w:rsid w:val="001F4669"/>
    <w:rsid w:val="001F5F19"/>
    <w:rsid w:val="001F64E5"/>
    <w:rsid w:val="001F661E"/>
    <w:rsid w:val="002037F7"/>
    <w:rsid w:val="00204311"/>
    <w:rsid w:val="0020512B"/>
    <w:rsid w:val="002060DC"/>
    <w:rsid w:val="00207A26"/>
    <w:rsid w:val="00212A2C"/>
    <w:rsid w:val="00213BFC"/>
    <w:rsid w:val="0021418D"/>
    <w:rsid w:val="00225272"/>
    <w:rsid w:val="00241E04"/>
    <w:rsid w:val="00246F30"/>
    <w:rsid w:val="002517A0"/>
    <w:rsid w:val="002522F4"/>
    <w:rsid w:val="00253624"/>
    <w:rsid w:val="002537F5"/>
    <w:rsid w:val="002625B0"/>
    <w:rsid w:val="00267ECC"/>
    <w:rsid w:val="002716EB"/>
    <w:rsid w:val="0027455B"/>
    <w:rsid w:val="00274B26"/>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D1C"/>
    <w:rsid w:val="002E3E12"/>
    <w:rsid w:val="002E5ECA"/>
    <w:rsid w:val="002F0971"/>
    <w:rsid w:val="002F1BA1"/>
    <w:rsid w:val="003075CA"/>
    <w:rsid w:val="00323BAF"/>
    <w:rsid w:val="00324AAD"/>
    <w:rsid w:val="00333131"/>
    <w:rsid w:val="003341B8"/>
    <w:rsid w:val="003437E4"/>
    <w:rsid w:val="0034390B"/>
    <w:rsid w:val="00343DED"/>
    <w:rsid w:val="00347F53"/>
    <w:rsid w:val="0035077E"/>
    <w:rsid w:val="003515D2"/>
    <w:rsid w:val="00351DD4"/>
    <w:rsid w:val="003533D9"/>
    <w:rsid w:val="00353AA1"/>
    <w:rsid w:val="0035685D"/>
    <w:rsid w:val="00361EEE"/>
    <w:rsid w:val="00364359"/>
    <w:rsid w:val="00364C75"/>
    <w:rsid w:val="00365046"/>
    <w:rsid w:val="003665AD"/>
    <w:rsid w:val="003679B5"/>
    <w:rsid w:val="00374D42"/>
    <w:rsid w:val="003806E1"/>
    <w:rsid w:val="00384134"/>
    <w:rsid w:val="00384A0D"/>
    <w:rsid w:val="00393469"/>
    <w:rsid w:val="003A44E3"/>
    <w:rsid w:val="003A5721"/>
    <w:rsid w:val="003B55E2"/>
    <w:rsid w:val="003B5A02"/>
    <w:rsid w:val="003B7974"/>
    <w:rsid w:val="003C430C"/>
    <w:rsid w:val="003C58C0"/>
    <w:rsid w:val="003C6DC8"/>
    <w:rsid w:val="003D0D85"/>
    <w:rsid w:val="003D1D3B"/>
    <w:rsid w:val="003E4A22"/>
    <w:rsid w:val="003E72A5"/>
    <w:rsid w:val="003E7F77"/>
    <w:rsid w:val="003F253C"/>
    <w:rsid w:val="003F49D3"/>
    <w:rsid w:val="00405D76"/>
    <w:rsid w:val="00413349"/>
    <w:rsid w:val="00414517"/>
    <w:rsid w:val="0042161F"/>
    <w:rsid w:val="0042411B"/>
    <w:rsid w:val="00426218"/>
    <w:rsid w:val="0043585E"/>
    <w:rsid w:val="00436AD6"/>
    <w:rsid w:val="00442770"/>
    <w:rsid w:val="00450A21"/>
    <w:rsid w:val="00453037"/>
    <w:rsid w:val="004662C2"/>
    <w:rsid w:val="004671D0"/>
    <w:rsid w:val="00473190"/>
    <w:rsid w:val="00475A89"/>
    <w:rsid w:val="004924E0"/>
    <w:rsid w:val="004971AD"/>
    <w:rsid w:val="00497817"/>
    <w:rsid w:val="004A05A3"/>
    <w:rsid w:val="004C3756"/>
    <w:rsid w:val="004D0719"/>
    <w:rsid w:val="004D100B"/>
    <w:rsid w:val="004D278A"/>
    <w:rsid w:val="004D4A49"/>
    <w:rsid w:val="004D6FE9"/>
    <w:rsid w:val="004E0155"/>
    <w:rsid w:val="004E137B"/>
    <w:rsid w:val="004F2C4A"/>
    <w:rsid w:val="004F426F"/>
    <w:rsid w:val="004F6CD3"/>
    <w:rsid w:val="005013E2"/>
    <w:rsid w:val="00502C98"/>
    <w:rsid w:val="00521E87"/>
    <w:rsid w:val="00524A63"/>
    <w:rsid w:val="00530A49"/>
    <w:rsid w:val="00532F3D"/>
    <w:rsid w:val="00533EB9"/>
    <w:rsid w:val="00536B72"/>
    <w:rsid w:val="0055276C"/>
    <w:rsid w:val="00563549"/>
    <w:rsid w:val="00576EC0"/>
    <w:rsid w:val="0058346F"/>
    <w:rsid w:val="00585A25"/>
    <w:rsid w:val="00587DCE"/>
    <w:rsid w:val="005976E7"/>
    <w:rsid w:val="005A12E1"/>
    <w:rsid w:val="005A4B4E"/>
    <w:rsid w:val="005B402D"/>
    <w:rsid w:val="005C23EC"/>
    <w:rsid w:val="005D2AE2"/>
    <w:rsid w:val="005E20A7"/>
    <w:rsid w:val="006075EF"/>
    <w:rsid w:val="00630381"/>
    <w:rsid w:val="00637494"/>
    <w:rsid w:val="00637B47"/>
    <w:rsid w:val="00640429"/>
    <w:rsid w:val="0065472F"/>
    <w:rsid w:val="00656530"/>
    <w:rsid w:val="00656C36"/>
    <w:rsid w:val="006577CD"/>
    <w:rsid w:val="00660A65"/>
    <w:rsid w:val="00663268"/>
    <w:rsid w:val="006743B2"/>
    <w:rsid w:val="00681037"/>
    <w:rsid w:val="006870FE"/>
    <w:rsid w:val="00690032"/>
    <w:rsid w:val="00692B27"/>
    <w:rsid w:val="00694056"/>
    <w:rsid w:val="0069574A"/>
    <w:rsid w:val="00696A5C"/>
    <w:rsid w:val="006A175C"/>
    <w:rsid w:val="006B0230"/>
    <w:rsid w:val="006B04FD"/>
    <w:rsid w:val="006B1ED2"/>
    <w:rsid w:val="006C2433"/>
    <w:rsid w:val="006C2F84"/>
    <w:rsid w:val="006C78B4"/>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7C43"/>
    <w:rsid w:val="00761633"/>
    <w:rsid w:val="00762B26"/>
    <w:rsid w:val="0077312B"/>
    <w:rsid w:val="007740E0"/>
    <w:rsid w:val="00790D9D"/>
    <w:rsid w:val="007927E2"/>
    <w:rsid w:val="007A0AF3"/>
    <w:rsid w:val="007A1B42"/>
    <w:rsid w:val="007A50A0"/>
    <w:rsid w:val="007A6A25"/>
    <w:rsid w:val="007B2033"/>
    <w:rsid w:val="007B2369"/>
    <w:rsid w:val="007C374C"/>
    <w:rsid w:val="007C3E40"/>
    <w:rsid w:val="007C6BB6"/>
    <w:rsid w:val="007C6D54"/>
    <w:rsid w:val="007D54AA"/>
    <w:rsid w:val="007D57DE"/>
    <w:rsid w:val="007E723C"/>
    <w:rsid w:val="007F393B"/>
    <w:rsid w:val="007F6B7E"/>
    <w:rsid w:val="007F7509"/>
    <w:rsid w:val="00801DB0"/>
    <w:rsid w:val="008027E9"/>
    <w:rsid w:val="008043E3"/>
    <w:rsid w:val="00804A3A"/>
    <w:rsid w:val="008061BA"/>
    <w:rsid w:val="00813BB9"/>
    <w:rsid w:val="00813D0D"/>
    <w:rsid w:val="00814613"/>
    <w:rsid w:val="00816871"/>
    <w:rsid w:val="00816B11"/>
    <w:rsid w:val="00816EC6"/>
    <w:rsid w:val="00817309"/>
    <w:rsid w:val="00824601"/>
    <w:rsid w:val="00827BE0"/>
    <w:rsid w:val="0083153A"/>
    <w:rsid w:val="008326E0"/>
    <w:rsid w:val="00835EAD"/>
    <w:rsid w:val="008421F0"/>
    <w:rsid w:val="00850EF4"/>
    <w:rsid w:val="00853877"/>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C593D"/>
    <w:rsid w:val="008C76BB"/>
    <w:rsid w:val="008D1A77"/>
    <w:rsid w:val="008D49B5"/>
    <w:rsid w:val="008D7937"/>
    <w:rsid w:val="008E4BB6"/>
    <w:rsid w:val="008E51C6"/>
    <w:rsid w:val="008E5CBA"/>
    <w:rsid w:val="008E6270"/>
    <w:rsid w:val="008F44F6"/>
    <w:rsid w:val="008F48E0"/>
    <w:rsid w:val="0091383B"/>
    <w:rsid w:val="00913E02"/>
    <w:rsid w:val="00916D13"/>
    <w:rsid w:val="00924485"/>
    <w:rsid w:val="009269A4"/>
    <w:rsid w:val="00926C0E"/>
    <w:rsid w:val="00930CE9"/>
    <w:rsid w:val="0093205D"/>
    <w:rsid w:val="0094747F"/>
    <w:rsid w:val="00960470"/>
    <w:rsid w:val="00962A3E"/>
    <w:rsid w:val="00967C80"/>
    <w:rsid w:val="0097316C"/>
    <w:rsid w:val="009739F4"/>
    <w:rsid w:val="00975323"/>
    <w:rsid w:val="009823AA"/>
    <w:rsid w:val="00987A97"/>
    <w:rsid w:val="00987DA3"/>
    <w:rsid w:val="00994E0F"/>
    <w:rsid w:val="009A162C"/>
    <w:rsid w:val="009A64D0"/>
    <w:rsid w:val="009B0688"/>
    <w:rsid w:val="009B449A"/>
    <w:rsid w:val="009C1184"/>
    <w:rsid w:val="009C2A27"/>
    <w:rsid w:val="009C6E3E"/>
    <w:rsid w:val="009D1BE1"/>
    <w:rsid w:val="009D2FDA"/>
    <w:rsid w:val="009E64C2"/>
    <w:rsid w:val="009E6519"/>
    <w:rsid w:val="009F003A"/>
    <w:rsid w:val="009F2776"/>
    <w:rsid w:val="009F3B07"/>
    <w:rsid w:val="009F5203"/>
    <w:rsid w:val="00A1052A"/>
    <w:rsid w:val="00A1304B"/>
    <w:rsid w:val="00A20121"/>
    <w:rsid w:val="00A225CE"/>
    <w:rsid w:val="00A22C43"/>
    <w:rsid w:val="00A22F09"/>
    <w:rsid w:val="00A251A3"/>
    <w:rsid w:val="00A26298"/>
    <w:rsid w:val="00A26CB8"/>
    <w:rsid w:val="00A32B38"/>
    <w:rsid w:val="00A343BA"/>
    <w:rsid w:val="00A352F6"/>
    <w:rsid w:val="00A36A0C"/>
    <w:rsid w:val="00A37EFD"/>
    <w:rsid w:val="00A4486F"/>
    <w:rsid w:val="00A45D21"/>
    <w:rsid w:val="00A5014E"/>
    <w:rsid w:val="00A528C7"/>
    <w:rsid w:val="00A61929"/>
    <w:rsid w:val="00A637BC"/>
    <w:rsid w:val="00A655E6"/>
    <w:rsid w:val="00A74205"/>
    <w:rsid w:val="00A7555C"/>
    <w:rsid w:val="00A76F8E"/>
    <w:rsid w:val="00A77251"/>
    <w:rsid w:val="00A8092B"/>
    <w:rsid w:val="00A93E6C"/>
    <w:rsid w:val="00A946AE"/>
    <w:rsid w:val="00A94851"/>
    <w:rsid w:val="00A97B4B"/>
    <w:rsid w:val="00AA0F0B"/>
    <w:rsid w:val="00AA5BBD"/>
    <w:rsid w:val="00AB18CF"/>
    <w:rsid w:val="00AB36EF"/>
    <w:rsid w:val="00AB4BB4"/>
    <w:rsid w:val="00AB549C"/>
    <w:rsid w:val="00AC34CC"/>
    <w:rsid w:val="00AD46A4"/>
    <w:rsid w:val="00AD48B4"/>
    <w:rsid w:val="00AD4F73"/>
    <w:rsid w:val="00AD5531"/>
    <w:rsid w:val="00AD6760"/>
    <w:rsid w:val="00AE0EFD"/>
    <w:rsid w:val="00B13421"/>
    <w:rsid w:val="00B24D75"/>
    <w:rsid w:val="00B33576"/>
    <w:rsid w:val="00B33D7D"/>
    <w:rsid w:val="00B4650B"/>
    <w:rsid w:val="00B52A11"/>
    <w:rsid w:val="00B53C95"/>
    <w:rsid w:val="00B54B49"/>
    <w:rsid w:val="00B559AB"/>
    <w:rsid w:val="00B609FA"/>
    <w:rsid w:val="00B7109F"/>
    <w:rsid w:val="00B7391E"/>
    <w:rsid w:val="00B81420"/>
    <w:rsid w:val="00B91DB1"/>
    <w:rsid w:val="00B95F96"/>
    <w:rsid w:val="00B96466"/>
    <w:rsid w:val="00B97DD5"/>
    <w:rsid w:val="00BA0EDC"/>
    <w:rsid w:val="00BB50D8"/>
    <w:rsid w:val="00BC246B"/>
    <w:rsid w:val="00BC54CA"/>
    <w:rsid w:val="00BD3BF6"/>
    <w:rsid w:val="00BD7432"/>
    <w:rsid w:val="00BE0C98"/>
    <w:rsid w:val="00BE7710"/>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0445"/>
    <w:rsid w:val="00C83775"/>
    <w:rsid w:val="00C84665"/>
    <w:rsid w:val="00C85AC1"/>
    <w:rsid w:val="00CA4954"/>
    <w:rsid w:val="00CA71A4"/>
    <w:rsid w:val="00CA7575"/>
    <w:rsid w:val="00CB5500"/>
    <w:rsid w:val="00CB6C4D"/>
    <w:rsid w:val="00CB707D"/>
    <w:rsid w:val="00CB75A3"/>
    <w:rsid w:val="00CB7DA8"/>
    <w:rsid w:val="00CC09F3"/>
    <w:rsid w:val="00CC6774"/>
    <w:rsid w:val="00CD05ED"/>
    <w:rsid w:val="00CD5D12"/>
    <w:rsid w:val="00CE0CD9"/>
    <w:rsid w:val="00CE29EC"/>
    <w:rsid w:val="00CE6B0C"/>
    <w:rsid w:val="00CE6E92"/>
    <w:rsid w:val="00CE71E1"/>
    <w:rsid w:val="00CF76AB"/>
    <w:rsid w:val="00D00A03"/>
    <w:rsid w:val="00D00EE2"/>
    <w:rsid w:val="00D02F9C"/>
    <w:rsid w:val="00D02FE3"/>
    <w:rsid w:val="00D06BD1"/>
    <w:rsid w:val="00D13E52"/>
    <w:rsid w:val="00D14F4C"/>
    <w:rsid w:val="00D16BC3"/>
    <w:rsid w:val="00D16F17"/>
    <w:rsid w:val="00D251C8"/>
    <w:rsid w:val="00D25D2D"/>
    <w:rsid w:val="00D27462"/>
    <w:rsid w:val="00D27F89"/>
    <w:rsid w:val="00D30876"/>
    <w:rsid w:val="00D31C96"/>
    <w:rsid w:val="00D341C0"/>
    <w:rsid w:val="00D3554F"/>
    <w:rsid w:val="00D369A3"/>
    <w:rsid w:val="00D41E43"/>
    <w:rsid w:val="00D434C7"/>
    <w:rsid w:val="00D455BF"/>
    <w:rsid w:val="00D46EF7"/>
    <w:rsid w:val="00D605BE"/>
    <w:rsid w:val="00D618A9"/>
    <w:rsid w:val="00D7553A"/>
    <w:rsid w:val="00D7773C"/>
    <w:rsid w:val="00D82786"/>
    <w:rsid w:val="00D85A8D"/>
    <w:rsid w:val="00D87395"/>
    <w:rsid w:val="00D96924"/>
    <w:rsid w:val="00DA31E0"/>
    <w:rsid w:val="00DA433D"/>
    <w:rsid w:val="00DA715A"/>
    <w:rsid w:val="00DB0D2E"/>
    <w:rsid w:val="00DB2E68"/>
    <w:rsid w:val="00DB7915"/>
    <w:rsid w:val="00DC2572"/>
    <w:rsid w:val="00DC450D"/>
    <w:rsid w:val="00DC5F8C"/>
    <w:rsid w:val="00DC67BF"/>
    <w:rsid w:val="00DD2B25"/>
    <w:rsid w:val="00DD532D"/>
    <w:rsid w:val="00DD6494"/>
    <w:rsid w:val="00DE3F01"/>
    <w:rsid w:val="00DE7C88"/>
    <w:rsid w:val="00DF11DA"/>
    <w:rsid w:val="00DF2EBE"/>
    <w:rsid w:val="00DF6ACB"/>
    <w:rsid w:val="00E00B1A"/>
    <w:rsid w:val="00E017F8"/>
    <w:rsid w:val="00E02214"/>
    <w:rsid w:val="00E037F6"/>
    <w:rsid w:val="00E10ACB"/>
    <w:rsid w:val="00E116EB"/>
    <w:rsid w:val="00E1550B"/>
    <w:rsid w:val="00E20BD3"/>
    <w:rsid w:val="00E212DD"/>
    <w:rsid w:val="00E31041"/>
    <w:rsid w:val="00E3142E"/>
    <w:rsid w:val="00E332C3"/>
    <w:rsid w:val="00E352FA"/>
    <w:rsid w:val="00E40226"/>
    <w:rsid w:val="00E437C3"/>
    <w:rsid w:val="00E5213F"/>
    <w:rsid w:val="00E56AA2"/>
    <w:rsid w:val="00E6114C"/>
    <w:rsid w:val="00E70E1A"/>
    <w:rsid w:val="00E71898"/>
    <w:rsid w:val="00E80DB9"/>
    <w:rsid w:val="00E855E1"/>
    <w:rsid w:val="00E85C51"/>
    <w:rsid w:val="00E87AFB"/>
    <w:rsid w:val="00E91F96"/>
    <w:rsid w:val="00EA0AA9"/>
    <w:rsid w:val="00EA35DA"/>
    <w:rsid w:val="00EB1368"/>
    <w:rsid w:val="00EC4964"/>
    <w:rsid w:val="00ED26F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1C78"/>
    <w:rsid w:val="00F232D5"/>
    <w:rsid w:val="00F27495"/>
    <w:rsid w:val="00F31C12"/>
    <w:rsid w:val="00F352DE"/>
    <w:rsid w:val="00F36AE2"/>
    <w:rsid w:val="00F413D2"/>
    <w:rsid w:val="00F43691"/>
    <w:rsid w:val="00F459DF"/>
    <w:rsid w:val="00F47EF3"/>
    <w:rsid w:val="00F50D8A"/>
    <w:rsid w:val="00F51B11"/>
    <w:rsid w:val="00F56343"/>
    <w:rsid w:val="00F74C37"/>
    <w:rsid w:val="00F77194"/>
    <w:rsid w:val="00F90C98"/>
    <w:rsid w:val="00F942B1"/>
    <w:rsid w:val="00F9613F"/>
    <w:rsid w:val="00F9647F"/>
    <w:rsid w:val="00F972C4"/>
    <w:rsid w:val="00FA037A"/>
    <w:rsid w:val="00FA0ADD"/>
    <w:rsid w:val="00FA2BC3"/>
    <w:rsid w:val="00FA41AB"/>
    <w:rsid w:val="00FA52D0"/>
    <w:rsid w:val="00FA53B9"/>
    <w:rsid w:val="00FB27BC"/>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775"/>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EFAA598"/>
  <w15:docId w15:val="{CC750F86-32F8-401C-AD72-A26AE780C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rPr>
  </w:style>
  <w:style w:type="paragraph" w:styleId="Heading2">
    <w:name w:val="heading 2"/>
    <w:basedOn w:val="Normal"/>
    <w:next w:val="Normal"/>
    <w:link w:val="Heading2Char"/>
    <w:uiPriority w:val="9"/>
    <w:unhideWhenUsed/>
    <w:qFormat/>
    <w:rsid w:val="00CB75A3"/>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rPr>
  </w:style>
  <w:style w:type="character" w:customStyle="1" w:styleId="BalloonTextChar">
    <w:name w:val="Balloon Text Char"/>
    <w:link w:val="BalloonText"/>
    <w:uiPriority w:val="99"/>
    <w:semiHidden/>
    <w:locked/>
    <w:rsid w:val="00CB75A3"/>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rPr>
      <w:sz w:val="20"/>
      <w:szCs w:val="20"/>
    </w:rPr>
  </w:style>
  <w:style w:type="character" w:customStyle="1" w:styleId="HeaderChar">
    <w:name w:val="Header Char"/>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rPr>
      <w:sz w:val="20"/>
      <w:szCs w:val="20"/>
    </w:rPr>
  </w:style>
  <w:style w:type="character" w:customStyle="1" w:styleId="FooterChar">
    <w:name w:val="Footer Char"/>
    <w:link w:val="Footer"/>
    <w:uiPriority w:val="99"/>
    <w:locked/>
    <w:rsid w:val="006B0230"/>
    <w:rPr>
      <w:rFonts w:cs="Times New Roman"/>
      <w:lang w:val="ro-RO"/>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sid w:val="00CB75A3"/>
    <w:rPr>
      <w:color w:val="0000FF"/>
      <w:u w:val="single"/>
    </w:rPr>
  </w:style>
  <w:style w:type="character" w:customStyle="1" w:styleId="Heading2Char">
    <w:name w:val="Heading 2 Char"/>
    <w:link w:val="Heading2"/>
    <w:uiPriority w:val="9"/>
    <w:rsid w:val="00CB75A3"/>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ISO690.XSL" StyleName="ISO 690 - Primul element și data" Version="1987"/>
</file>

<file path=customXml/item3.xml><?xml version="1.0" encoding="utf-8"?>
<p:properties xmlns:p="http://schemas.microsoft.com/office/2006/metadata/properties" xmlns:xsi="http://www.w3.org/2001/XMLSchema-instanc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422B3E-0F1B-4DE1-8E6B-4AE37CBB0A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FC9543-8266-42EF-BDA2-EE16A469A1E4}">
  <ds:schemaRefs>
    <ds:schemaRef ds:uri="http://schemas.openxmlformats.org/officeDocument/2006/bibliography"/>
  </ds:schemaRefs>
</ds:datastoreItem>
</file>

<file path=customXml/itemProps3.xml><?xml version="1.0" encoding="utf-8"?>
<ds:datastoreItem xmlns:ds="http://schemas.openxmlformats.org/officeDocument/2006/customXml" ds:itemID="{0D62787E-6C72-4698-97F2-23A47151EDE0}">
  <ds:schemaRefs>
    <ds:schemaRef ds:uri="http://schemas.microsoft.com/office/2006/metadata/properties"/>
  </ds:schemaRefs>
</ds:datastoreItem>
</file>

<file path=customXml/itemProps4.xml><?xml version="1.0" encoding="utf-8"?>
<ds:datastoreItem xmlns:ds="http://schemas.openxmlformats.org/officeDocument/2006/customXml" ds:itemID="{8AB54EC4-E228-47F0-90E8-8D21A40C1B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7</Pages>
  <Words>1790</Words>
  <Characters>10209</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Marius</dc:creator>
  <cp:lastModifiedBy>Aurelian-Ionut CURTEANU (91987)</cp:lastModifiedBy>
  <cp:revision>26</cp:revision>
  <dcterms:created xsi:type="dcterms:W3CDTF">2026-07-29T22:16:00Z</dcterms:created>
  <dcterms:modified xsi:type="dcterms:W3CDTF">2026-09-01T14:14:00Z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