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BBB90" w14:textId="77777777" w:rsidR="00675C91" w:rsidRDefault="002E4129">
      <w:pPr>
        <w:spacing w:after="0" w:line="240" w:lineRule="auto"/>
        <w:jc w:val="center"/>
        <w:rPr>
          <w:rFonts w:ascii="Times New Roman" w:hAnsi="Times New Roman"/>
          <w:b/>
          <w:caps/>
          <w:color w:val="9BBB59"/>
          <w:sz w:val="24"/>
          <w:szCs w:val="24"/>
        </w:rPr>
      </w:pPr>
      <w:r>
        <w:rPr>
          <w:rFonts w:ascii="Times New Roman" w:hAnsi="Times New Roman"/>
          <w:b/>
          <w:caps/>
          <w:sz w:val="24"/>
          <w:szCs w:val="24"/>
        </w:rPr>
        <w:t>fișa disciplinei</w:t>
      </w:r>
    </w:p>
    <w:p w14:paraId="3D977594" w14:textId="77777777" w:rsidR="00675C91" w:rsidRDefault="002E4129">
      <w:pPr>
        <w:spacing w:after="0" w:line="240" w:lineRule="auto"/>
        <w:rPr>
          <w:rFonts w:ascii="Times New Roman" w:hAnsi="Times New Roman"/>
          <w:b/>
          <w:color w:val="9BBB59"/>
          <w:sz w:val="24"/>
          <w:szCs w:val="24"/>
        </w:rPr>
      </w:pPr>
      <w:r>
        <w:rPr>
          <w:rFonts w:ascii="Times New Roman" w:hAnsi="Times New Roman"/>
          <w:b/>
          <w:sz w:val="24"/>
          <w:szCs w:val="24"/>
        </w:rPr>
        <w:t>1. Date despre program</w:t>
      </w:r>
      <w:r>
        <w:rPr>
          <w:rFonts w:ascii="Times New Roman" w:hAnsi="Times New Roman"/>
          <w:b/>
          <w:color w:val="9BBB59"/>
          <w:sz w:val="24"/>
          <w:szCs w:val="24"/>
        </w:rPr>
        <w:t xml:space="preserve"> </w:t>
      </w:r>
    </w:p>
    <w:tbl>
      <w:tblPr>
        <w:tblW w:w="10019" w:type="dxa"/>
        <w:tblInd w:w="113" w:type="dxa"/>
        <w:tblLayout w:type="fixed"/>
        <w:tblLook w:val="00A0" w:firstRow="1" w:lastRow="0" w:firstColumn="1" w:lastColumn="0" w:noHBand="0" w:noVBand="0"/>
      </w:tblPr>
      <w:tblGrid>
        <w:gridCol w:w="3823"/>
        <w:gridCol w:w="6196"/>
      </w:tblGrid>
      <w:tr w:rsidR="00675C91" w14:paraId="0782115C" w14:textId="77777777">
        <w:tc>
          <w:tcPr>
            <w:tcW w:w="3823" w:type="dxa"/>
            <w:tcBorders>
              <w:top w:val="single" w:sz="4" w:space="0" w:color="000000"/>
              <w:left w:val="single" w:sz="4" w:space="0" w:color="000000"/>
              <w:bottom w:val="single" w:sz="4" w:space="0" w:color="000000"/>
              <w:right w:val="single" w:sz="4" w:space="0" w:color="000000"/>
            </w:tcBorders>
          </w:tcPr>
          <w:p w14:paraId="768688C0"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1.1 Instituția de învățământ superior</w:t>
            </w:r>
          </w:p>
        </w:tc>
        <w:tc>
          <w:tcPr>
            <w:tcW w:w="6195" w:type="dxa"/>
            <w:tcBorders>
              <w:top w:val="single" w:sz="4" w:space="0" w:color="000000"/>
              <w:left w:val="single" w:sz="4" w:space="0" w:color="000000"/>
              <w:bottom w:val="single" w:sz="4" w:space="0" w:color="000000"/>
              <w:right w:val="single" w:sz="4" w:space="0" w:color="000000"/>
            </w:tcBorders>
          </w:tcPr>
          <w:p w14:paraId="223933B9" w14:textId="77777777" w:rsidR="00675C91" w:rsidRDefault="002E4129">
            <w:pPr>
              <w:pStyle w:val="Heading3"/>
              <w:rPr>
                <w:sz w:val="24"/>
                <w:szCs w:val="24"/>
              </w:rPr>
            </w:pPr>
            <w:r>
              <w:rPr>
                <w:sz w:val="24"/>
                <w:szCs w:val="24"/>
              </w:rPr>
              <w:t>Universitatea Națională de Știință și Tehnologie POLITEHNICA din București</w:t>
            </w:r>
          </w:p>
        </w:tc>
      </w:tr>
      <w:tr w:rsidR="00675C91" w14:paraId="2960C651" w14:textId="77777777">
        <w:tc>
          <w:tcPr>
            <w:tcW w:w="3823" w:type="dxa"/>
            <w:tcBorders>
              <w:top w:val="single" w:sz="4" w:space="0" w:color="000000"/>
              <w:left w:val="single" w:sz="4" w:space="0" w:color="000000"/>
              <w:bottom w:val="single" w:sz="4" w:space="0" w:color="000000"/>
              <w:right w:val="single" w:sz="4" w:space="0" w:color="000000"/>
            </w:tcBorders>
          </w:tcPr>
          <w:p w14:paraId="23E09F09" w14:textId="77777777" w:rsidR="00675C91" w:rsidRDefault="002E4129">
            <w:pPr>
              <w:spacing w:after="0" w:line="240" w:lineRule="auto"/>
              <w:rPr>
                <w:rFonts w:ascii="Times New Roman" w:hAnsi="Times New Roman"/>
                <w:color w:val="9BBB59"/>
                <w:sz w:val="24"/>
                <w:szCs w:val="24"/>
              </w:rPr>
            </w:pPr>
            <w:r>
              <w:rPr>
                <w:rFonts w:ascii="Times New Roman" w:hAnsi="Times New Roman"/>
                <w:sz w:val="24"/>
                <w:szCs w:val="24"/>
              </w:rPr>
              <w:t>1.2 Facultatea</w:t>
            </w:r>
          </w:p>
        </w:tc>
        <w:tc>
          <w:tcPr>
            <w:tcW w:w="6195" w:type="dxa"/>
            <w:tcBorders>
              <w:top w:val="single" w:sz="4" w:space="0" w:color="000000"/>
              <w:left w:val="single" w:sz="4" w:space="0" w:color="000000"/>
              <w:bottom w:val="single" w:sz="4" w:space="0" w:color="000000"/>
              <w:right w:val="single" w:sz="4" w:space="0" w:color="000000"/>
            </w:tcBorders>
          </w:tcPr>
          <w:p w14:paraId="7B41E0FA" w14:textId="77777777" w:rsidR="00675C91" w:rsidRDefault="002E4129">
            <w:pPr>
              <w:spacing w:after="0" w:line="240" w:lineRule="auto"/>
              <w:rPr>
                <w:rFonts w:ascii="Times New Roman" w:hAnsi="Times New Roman"/>
                <w:b/>
                <w:bCs/>
                <w:sz w:val="24"/>
                <w:szCs w:val="24"/>
              </w:rPr>
            </w:pPr>
            <w:r>
              <w:rPr>
                <w:rFonts w:ascii="Times New Roman" w:hAnsi="Times New Roman"/>
                <w:b/>
                <w:sz w:val="24"/>
                <w:szCs w:val="24"/>
              </w:rPr>
              <w:t>Inginerie Aerospaţială</w:t>
            </w:r>
          </w:p>
        </w:tc>
      </w:tr>
      <w:tr w:rsidR="00675C91" w14:paraId="6F864180" w14:textId="77777777">
        <w:tc>
          <w:tcPr>
            <w:tcW w:w="3823" w:type="dxa"/>
            <w:tcBorders>
              <w:top w:val="single" w:sz="4" w:space="0" w:color="000000"/>
              <w:left w:val="single" w:sz="4" w:space="0" w:color="000000"/>
              <w:bottom w:val="single" w:sz="4" w:space="0" w:color="000000"/>
              <w:right w:val="single" w:sz="4" w:space="0" w:color="000000"/>
            </w:tcBorders>
          </w:tcPr>
          <w:p w14:paraId="00A4CFB2" w14:textId="77777777" w:rsidR="00675C91" w:rsidRDefault="002E4129">
            <w:pPr>
              <w:spacing w:after="0" w:line="240" w:lineRule="auto"/>
              <w:rPr>
                <w:rFonts w:ascii="Times New Roman" w:hAnsi="Times New Roman"/>
                <w:color w:val="9BBB59"/>
                <w:sz w:val="24"/>
                <w:szCs w:val="24"/>
              </w:rPr>
            </w:pPr>
            <w:r>
              <w:rPr>
                <w:rFonts w:ascii="Times New Roman" w:hAnsi="Times New Roman"/>
                <w:sz w:val="24"/>
                <w:szCs w:val="24"/>
              </w:rPr>
              <w:t>1.3 Departamentul</w:t>
            </w:r>
          </w:p>
        </w:tc>
        <w:tc>
          <w:tcPr>
            <w:tcW w:w="6195" w:type="dxa"/>
            <w:tcBorders>
              <w:top w:val="single" w:sz="4" w:space="0" w:color="000000"/>
              <w:left w:val="single" w:sz="4" w:space="0" w:color="000000"/>
              <w:bottom w:val="single" w:sz="4" w:space="0" w:color="000000"/>
              <w:right w:val="single" w:sz="4" w:space="0" w:color="000000"/>
            </w:tcBorders>
          </w:tcPr>
          <w:p w14:paraId="4DC090F7" w14:textId="0C67D865" w:rsidR="00675C91" w:rsidRDefault="00B44A0C">
            <w:pPr>
              <w:spacing w:after="0" w:line="240" w:lineRule="auto"/>
              <w:rPr>
                <w:rFonts w:ascii="Times New Roman" w:hAnsi="Times New Roman"/>
                <w:sz w:val="24"/>
                <w:szCs w:val="24"/>
              </w:rPr>
            </w:pPr>
            <w:r w:rsidRPr="00B44A0C">
              <w:rPr>
                <w:rStyle w:val="normaltextrun"/>
                <w:rFonts w:ascii="Times New Roman" w:hAnsi="Times New Roman"/>
                <w:sz w:val="24"/>
                <w:szCs w:val="24"/>
              </w:rPr>
              <w:t>Științe Aerospațiale „Elie Carafoli”</w:t>
            </w:r>
          </w:p>
        </w:tc>
      </w:tr>
      <w:tr w:rsidR="00675C91" w14:paraId="141FAE88" w14:textId="77777777">
        <w:tc>
          <w:tcPr>
            <w:tcW w:w="3823" w:type="dxa"/>
            <w:tcBorders>
              <w:top w:val="single" w:sz="4" w:space="0" w:color="000000"/>
              <w:left w:val="single" w:sz="4" w:space="0" w:color="000000"/>
              <w:bottom w:val="single" w:sz="4" w:space="0" w:color="000000"/>
              <w:right w:val="single" w:sz="4" w:space="0" w:color="000000"/>
            </w:tcBorders>
          </w:tcPr>
          <w:p w14:paraId="0C8BB4C7"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 xml:space="preserve">1.4 Domeniul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66A2F1B6" w14:textId="77777777" w:rsidR="00675C91" w:rsidRDefault="002E4129">
            <w:pPr>
              <w:spacing w:after="0" w:line="240" w:lineRule="auto"/>
              <w:rPr>
                <w:rFonts w:ascii="Times New Roman" w:hAnsi="Times New Roman"/>
                <w:sz w:val="24"/>
                <w:szCs w:val="24"/>
              </w:rPr>
            </w:pPr>
            <w:r>
              <w:rPr>
                <w:rStyle w:val="normaltextrun"/>
                <w:rFonts w:ascii="Times New Roman" w:hAnsi="Times New Roman"/>
                <w:sz w:val="24"/>
                <w:szCs w:val="24"/>
              </w:rPr>
              <w:t>Inginerie Aerospațială</w:t>
            </w:r>
            <w:r>
              <w:rPr>
                <w:rStyle w:val="eop"/>
                <w:rFonts w:ascii="Times New Roman" w:hAnsi="Times New Roman"/>
                <w:sz w:val="24"/>
                <w:szCs w:val="24"/>
              </w:rPr>
              <w:t> </w:t>
            </w:r>
          </w:p>
        </w:tc>
      </w:tr>
      <w:tr w:rsidR="00675C91" w14:paraId="491C98A5" w14:textId="77777777">
        <w:tc>
          <w:tcPr>
            <w:tcW w:w="3823" w:type="dxa"/>
            <w:tcBorders>
              <w:top w:val="single" w:sz="4" w:space="0" w:color="000000"/>
              <w:left w:val="single" w:sz="4" w:space="0" w:color="000000"/>
              <w:bottom w:val="single" w:sz="4" w:space="0" w:color="000000"/>
              <w:right w:val="single" w:sz="4" w:space="0" w:color="000000"/>
            </w:tcBorders>
          </w:tcPr>
          <w:p w14:paraId="1E7761F6"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 xml:space="preserve">1.5 Programul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64F5E9F0" w14:textId="6F8C7EBE" w:rsidR="00675C91" w:rsidRDefault="00B44A0C">
            <w:pPr>
              <w:spacing w:after="0" w:line="240" w:lineRule="auto"/>
              <w:rPr>
                <w:rFonts w:ascii="Times New Roman" w:hAnsi="Times New Roman"/>
                <w:sz w:val="24"/>
                <w:szCs w:val="24"/>
                <w:highlight w:val="yellow"/>
              </w:rPr>
            </w:pPr>
            <w:r w:rsidRPr="00B44A0C">
              <w:rPr>
                <w:rStyle w:val="normaltextrun"/>
                <w:rFonts w:ascii="Times New Roman" w:hAnsi="Times New Roman"/>
                <w:sz w:val="24"/>
                <w:szCs w:val="24"/>
              </w:rPr>
              <w:t>Construcții aerospațiale</w:t>
            </w:r>
          </w:p>
        </w:tc>
      </w:tr>
      <w:tr w:rsidR="00675C91" w14:paraId="0F6EBF6B" w14:textId="77777777">
        <w:tc>
          <w:tcPr>
            <w:tcW w:w="3823" w:type="dxa"/>
            <w:tcBorders>
              <w:top w:val="single" w:sz="4" w:space="0" w:color="000000"/>
              <w:left w:val="single" w:sz="4" w:space="0" w:color="000000"/>
              <w:bottom w:val="single" w:sz="4" w:space="0" w:color="000000"/>
              <w:right w:val="single" w:sz="4" w:space="0" w:color="000000"/>
            </w:tcBorders>
          </w:tcPr>
          <w:p w14:paraId="6918C077"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1.6 Ciclul de studii universitare</w:t>
            </w:r>
          </w:p>
        </w:tc>
        <w:tc>
          <w:tcPr>
            <w:tcW w:w="6195" w:type="dxa"/>
            <w:tcBorders>
              <w:top w:val="single" w:sz="4" w:space="0" w:color="000000"/>
              <w:left w:val="single" w:sz="4" w:space="0" w:color="000000"/>
              <w:bottom w:val="single" w:sz="4" w:space="0" w:color="000000"/>
              <w:right w:val="single" w:sz="4" w:space="0" w:color="000000"/>
            </w:tcBorders>
          </w:tcPr>
          <w:p w14:paraId="759C7CDA"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Licență</w:t>
            </w:r>
          </w:p>
        </w:tc>
      </w:tr>
      <w:tr w:rsidR="00675C91" w14:paraId="74960649" w14:textId="77777777">
        <w:tc>
          <w:tcPr>
            <w:tcW w:w="3823" w:type="dxa"/>
            <w:tcBorders>
              <w:top w:val="single" w:sz="4" w:space="0" w:color="000000"/>
              <w:left w:val="single" w:sz="4" w:space="0" w:color="000000"/>
              <w:bottom w:val="single" w:sz="4" w:space="0" w:color="000000"/>
              <w:right w:val="single" w:sz="4" w:space="0" w:color="000000"/>
            </w:tcBorders>
          </w:tcPr>
          <w:p w14:paraId="26B227E4"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5" w:type="dxa"/>
            <w:tcBorders>
              <w:top w:val="single" w:sz="4" w:space="0" w:color="000000"/>
              <w:left w:val="single" w:sz="4" w:space="0" w:color="000000"/>
              <w:bottom w:val="single" w:sz="4" w:space="0" w:color="000000"/>
              <w:right w:val="single" w:sz="4" w:space="0" w:color="000000"/>
            </w:tcBorders>
          </w:tcPr>
          <w:p w14:paraId="1BB11C43" w14:textId="77777777" w:rsidR="00675C91" w:rsidRDefault="00E27B14" w:rsidP="00E27B14">
            <w:pPr>
              <w:spacing w:after="0" w:line="240" w:lineRule="auto"/>
              <w:rPr>
                <w:rFonts w:ascii="Times New Roman" w:hAnsi="Times New Roman"/>
                <w:sz w:val="24"/>
                <w:szCs w:val="24"/>
              </w:rPr>
            </w:pPr>
            <w:r>
              <w:rPr>
                <w:rFonts w:ascii="Times New Roman" w:hAnsi="Times New Roman"/>
                <w:sz w:val="24"/>
                <w:szCs w:val="24"/>
              </w:rPr>
              <w:t>Română</w:t>
            </w:r>
          </w:p>
        </w:tc>
      </w:tr>
      <w:tr w:rsidR="00675C91" w14:paraId="245021BC" w14:textId="77777777">
        <w:tc>
          <w:tcPr>
            <w:tcW w:w="3823" w:type="dxa"/>
            <w:tcBorders>
              <w:top w:val="single" w:sz="4" w:space="0" w:color="000000"/>
              <w:left w:val="single" w:sz="4" w:space="0" w:color="000000"/>
              <w:bottom w:val="single" w:sz="4" w:space="0" w:color="000000"/>
              <w:right w:val="single" w:sz="4" w:space="0" w:color="000000"/>
            </w:tcBorders>
          </w:tcPr>
          <w:p w14:paraId="3A7C1774"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5" w:type="dxa"/>
            <w:tcBorders>
              <w:top w:val="single" w:sz="4" w:space="0" w:color="000000"/>
              <w:left w:val="single" w:sz="4" w:space="0" w:color="000000"/>
              <w:bottom w:val="single" w:sz="4" w:space="0" w:color="000000"/>
              <w:right w:val="single" w:sz="4" w:space="0" w:color="000000"/>
            </w:tcBorders>
          </w:tcPr>
          <w:p w14:paraId="459C9D6C" w14:textId="77777777" w:rsidR="00675C91" w:rsidRDefault="002E4129">
            <w:pPr>
              <w:spacing w:after="0" w:line="240" w:lineRule="auto"/>
              <w:rPr>
                <w:rFonts w:ascii="Times New Roman" w:hAnsi="Times New Roman"/>
                <w:sz w:val="24"/>
                <w:szCs w:val="24"/>
                <w:highlight w:val="yellow"/>
              </w:rPr>
            </w:pPr>
            <w:r>
              <w:rPr>
                <w:rFonts w:ascii="Times New Roman" w:hAnsi="Times New Roman"/>
                <w:sz w:val="24"/>
                <w:szCs w:val="24"/>
              </w:rPr>
              <w:t>București</w:t>
            </w:r>
          </w:p>
        </w:tc>
      </w:tr>
    </w:tbl>
    <w:p w14:paraId="312AF98C" w14:textId="77777777" w:rsidR="00675C91" w:rsidRDefault="00675C91">
      <w:pPr>
        <w:spacing w:after="0" w:line="240" w:lineRule="auto"/>
        <w:rPr>
          <w:rFonts w:ascii="Times New Roman" w:hAnsi="Times New Roman"/>
          <w:sz w:val="24"/>
          <w:szCs w:val="24"/>
        </w:rPr>
      </w:pPr>
    </w:p>
    <w:p w14:paraId="58B437F0" w14:textId="77777777" w:rsidR="00675C91" w:rsidRDefault="002E4129">
      <w:pPr>
        <w:spacing w:after="0" w:line="240" w:lineRule="auto"/>
        <w:rPr>
          <w:rFonts w:ascii="Times New Roman" w:hAnsi="Times New Roman"/>
          <w:b/>
          <w:color w:val="9BBB59"/>
          <w:sz w:val="24"/>
          <w:szCs w:val="24"/>
        </w:rPr>
      </w:pPr>
      <w:r>
        <w:rPr>
          <w:rFonts w:ascii="Times New Roman" w:hAnsi="Times New Roman"/>
          <w:b/>
          <w:sz w:val="24"/>
          <w:szCs w:val="24"/>
        </w:rPr>
        <w:t>2. Date despre disciplină</w:t>
      </w:r>
      <w:r>
        <w:rPr>
          <w:rFonts w:ascii="Times New Roman" w:hAnsi="Times New Roman"/>
          <w:b/>
          <w:color w:val="9BBB59"/>
          <w:sz w:val="24"/>
          <w:szCs w:val="24"/>
        </w:rPr>
        <w:t xml:space="preserve"> </w:t>
      </w:r>
    </w:p>
    <w:tbl>
      <w:tblPr>
        <w:tblW w:w="10005" w:type="dxa"/>
        <w:tblInd w:w="113" w:type="dxa"/>
        <w:tblLayout w:type="fixed"/>
        <w:tblLook w:val="00A0" w:firstRow="1" w:lastRow="0" w:firstColumn="1" w:lastColumn="0" w:noHBand="0" w:noVBand="0"/>
      </w:tblPr>
      <w:tblGrid>
        <w:gridCol w:w="1756"/>
        <w:gridCol w:w="386"/>
        <w:gridCol w:w="706"/>
        <w:gridCol w:w="1424"/>
        <w:gridCol w:w="179"/>
        <w:gridCol w:w="327"/>
        <w:gridCol w:w="1880"/>
        <w:gridCol w:w="521"/>
        <w:gridCol w:w="2090"/>
        <w:gridCol w:w="736"/>
      </w:tblGrid>
      <w:tr w:rsidR="00675C91" w14:paraId="0029440B" w14:textId="77777777" w:rsidTr="00E27B14">
        <w:tc>
          <w:tcPr>
            <w:tcW w:w="2848" w:type="dxa"/>
            <w:gridSpan w:val="3"/>
            <w:tcBorders>
              <w:top w:val="single" w:sz="4" w:space="0" w:color="000000"/>
              <w:left w:val="single" w:sz="4" w:space="0" w:color="000000"/>
              <w:bottom w:val="single" w:sz="4" w:space="0" w:color="000000"/>
              <w:right w:val="single" w:sz="4" w:space="0" w:color="000000"/>
            </w:tcBorders>
          </w:tcPr>
          <w:p w14:paraId="14D2E85A" w14:textId="77777777" w:rsidR="00675C91" w:rsidRDefault="002E4129" w:rsidP="00B44A0C">
            <w:pPr>
              <w:spacing w:after="0" w:line="240" w:lineRule="auto"/>
              <w:rPr>
                <w:rFonts w:ascii="Times New Roman" w:hAnsi="Times New Roman"/>
                <w:sz w:val="24"/>
                <w:szCs w:val="24"/>
              </w:rPr>
            </w:pPr>
            <w:r>
              <w:rPr>
                <w:rFonts w:ascii="Times New Roman" w:hAnsi="Times New Roman"/>
                <w:sz w:val="24"/>
                <w:szCs w:val="24"/>
              </w:rPr>
              <w:t>2.1 Denumirea disciplinei</w:t>
            </w:r>
            <w:r w:rsidRPr="00B44A0C">
              <w:rPr>
                <w:rFonts w:ascii="Times New Roman" w:hAnsi="Times New Roman"/>
                <w:sz w:val="24"/>
                <w:szCs w:val="24"/>
              </w:rPr>
              <w:t xml:space="preserve"> </w:t>
            </w:r>
          </w:p>
        </w:tc>
        <w:tc>
          <w:tcPr>
            <w:tcW w:w="7157" w:type="dxa"/>
            <w:gridSpan w:val="7"/>
            <w:tcBorders>
              <w:top w:val="single" w:sz="4" w:space="0" w:color="000000"/>
              <w:left w:val="single" w:sz="4" w:space="0" w:color="000000"/>
              <w:bottom w:val="single" w:sz="4" w:space="0" w:color="000000"/>
              <w:right w:val="single" w:sz="4" w:space="0" w:color="000000"/>
            </w:tcBorders>
          </w:tcPr>
          <w:p w14:paraId="7A288954" w14:textId="734F8094" w:rsidR="00675C91" w:rsidRPr="00B44A0C" w:rsidRDefault="002E4129" w:rsidP="00B44A0C">
            <w:pPr>
              <w:spacing w:after="0"/>
              <w:rPr>
                <w:rFonts w:ascii="Times New Roman" w:hAnsi="Times New Roman"/>
                <w:sz w:val="24"/>
                <w:szCs w:val="24"/>
              </w:rPr>
            </w:pPr>
            <w:r w:rsidRPr="00B44A0C">
              <w:rPr>
                <w:rFonts w:ascii="Times New Roman" w:hAnsi="Times New Roman"/>
                <w:sz w:val="24"/>
                <w:szCs w:val="24"/>
              </w:rPr>
              <w:t xml:space="preserve">Aeroservoelasticitate. Aeroelasticitate computațională </w:t>
            </w:r>
          </w:p>
        </w:tc>
      </w:tr>
      <w:tr w:rsidR="00675C91" w14:paraId="3B5F3E66" w14:textId="77777777" w:rsidTr="00E27B14">
        <w:tc>
          <w:tcPr>
            <w:tcW w:w="4451" w:type="dxa"/>
            <w:gridSpan w:val="5"/>
            <w:tcBorders>
              <w:top w:val="single" w:sz="4" w:space="0" w:color="000000"/>
              <w:left w:val="single" w:sz="4" w:space="0" w:color="000000"/>
              <w:bottom w:val="single" w:sz="4" w:space="0" w:color="000000"/>
              <w:right w:val="single" w:sz="4" w:space="0" w:color="000000"/>
            </w:tcBorders>
          </w:tcPr>
          <w:p w14:paraId="4A241C75"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2.2 Titularul</w:t>
            </w:r>
          </w:p>
        </w:tc>
        <w:tc>
          <w:tcPr>
            <w:tcW w:w="5554" w:type="dxa"/>
            <w:gridSpan w:val="5"/>
            <w:tcBorders>
              <w:top w:val="single" w:sz="4" w:space="0" w:color="000000"/>
              <w:left w:val="single" w:sz="4" w:space="0" w:color="000000"/>
              <w:bottom w:val="single" w:sz="4" w:space="0" w:color="000000"/>
              <w:right w:val="single" w:sz="4" w:space="0" w:color="000000"/>
            </w:tcBorders>
          </w:tcPr>
          <w:p w14:paraId="666492C3" w14:textId="68A4BAC6" w:rsidR="00675C91" w:rsidRDefault="00B44A0C" w:rsidP="00B44A0C">
            <w:pPr>
              <w:spacing w:after="0" w:line="240" w:lineRule="auto"/>
              <w:rPr>
                <w:rFonts w:ascii="Times New Roman" w:hAnsi="Times New Roman"/>
                <w:sz w:val="24"/>
                <w:szCs w:val="24"/>
              </w:rPr>
            </w:pPr>
            <w:r w:rsidRPr="00B44A0C">
              <w:rPr>
                <w:rFonts w:ascii="Times New Roman" w:hAnsi="Times New Roman"/>
                <w:sz w:val="24"/>
                <w:szCs w:val="24"/>
              </w:rPr>
              <w:t>Conf. dr. ing. Laurențiu MORARU</w:t>
            </w:r>
          </w:p>
        </w:tc>
      </w:tr>
      <w:tr w:rsidR="00675C91" w14:paraId="64FFB63E" w14:textId="77777777" w:rsidTr="00E27B14">
        <w:tc>
          <w:tcPr>
            <w:tcW w:w="4451" w:type="dxa"/>
            <w:gridSpan w:val="5"/>
            <w:tcBorders>
              <w:top w:val="single" w:sz="4" w:space="0" w:color="000000"/>
              <w:left w:val="single" w:sz="4" w:space="0" w:color="000000"/>
              <w:bottom w:val="single" w:sz="4" w:space="0" w:color="000000"/>
              <w:right w:val="single" w:sz="4" w:space="0" w:color="000000"/>
            </w:tcBorders>
          </w:tcPr>
          <w:p w14:paraId="4FE996AF"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2.3 Titularul activităților de seminar / laborator/proiect</w:t>
            </w:r>
          </w:p>
        </w:tc>
        <w:tc>
          <w:tcPr>
            <w:tcW w:w="5554" w:type="dxa"/>
            <w:gridSpan w:val="5"/>
            <w:tcBorders>
              <w:top w:val="single" w:sz="4" w:space="0" w:color="000000"/>
              <w:left w:val="single" w:sz="4" w:space="0" w:color="000000"/>
              <w:bottom w:val="single" w:sz="4" w:space="0" w:color="000000"/>
              <w:right w:val="single" w:sz="4" w:space="0" w:color="000000"/>
            </w:tcBorders>
          </w:tcPr>
          <w:p w14:paraId="4F46AA4A" w14:textId="01C44ACA" w:rsidR="00675C91" w:rsidRPr="00B44A0C" w:rsidRDefault="00B44A0C" w:rsidP="00B44A0C">
            <w:pPr>
              <w:spacing w:after="0" w:line="240" w:lineRule="auto"/>
              <w:rPr>
                <w:rFonts w:ascii="Times New Roman" w:hAnsi="Times New Roman"/>
                <w:sz w:val="24"/>
                <w:szCs w:val="24"/>
              </w:rPr>
            </w:pPr>
            <w:r w:rsidRPr="00B44A0C">
              <w:rPr>
                <w:rFonts w:ascii="Times New Roman" w:hAnsi="Times New Roman"/>
                <w:sz w:val="24"/>
                <w:szCs w:val="24"/>
              </w:rPr>
              <w:t>As. drd. ing. Bogdan SUĂTEAN</w:t>
            </w:r>
          </w:p>
        </w:tc>
      </w:tr>
      <w:tr w:rsidR="00675C91" w14:paraId="5023FB5A" w14:textId="77777777" w:rsidTr="00B44A0C">
        <w:tc>
          <w:tcPr>
            <w:tcW w:w="1756" w:type="dxa"/>
            <w:tcBorders>
              <w:top w:val="single" w:sz="4" w:space="0" w:color="000000"/>
              <w:left w:val="single" w:sz="4" w:space="0" w:color="000000"/>
              <w:bottom w:val="single" w:sz="4" w:space="0" w:color="000000"/>
              <w:right w:val="single" w:sz="4" w:space="0" w:color="000000"/>
            </w:tcBorders>
          </w:tcPr>
          <w:p w14:paraId="40FF4ECD"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2.4 Anul de studiu</w:t>
            </w:r>
          </w:p>
        </w:tc>
        <w:tc>
          <w:tcPr>
            <w:tcW w:w="386" w:type="dxa"/>
            <w:tcBorders>
              <w:top w:val="single" w:sz="4" w:space="0" w:color="000000"/>
              <w:left w:val="single" w:sz="4" w:space="0" w:color="000000"/>
              <w:bottom w:val="single" w:sz="4" w:space="0" w:color="000000"/>
              <w:right w:val="single" w:sz="4" w:space="0" w:color="000000"/>
            </w:tcBorders>
          </w:tcPr>
          <w:p w14:paraId="1D7EE5FE" w14:textId="77777777" w:rsidR="00675C91" w:rsidRPr="00B44A0C" w:rsidRDefault="002E4129" w:rsidP="00B44A0C">
            <w:pPr>
              <w:spacing w:after="0"/>
              <w:rPr>
                <w:rFonts w:ascii="Times New Roman" w:hAnsi="Times New Roman"/>
                <w:sz w:val="24"/>
                <w:szCs w:val="24"/>
              </w:rPr>
            </w:pPr>
            <w:r w:rsidRPr="00B44A0C">
              <w:rPr>
                <w:rFonts w:ascii="Times New Roman" w:hAnsi="Times New Roman"/>
                <w:sz w:val="24"/>
                <w:szCs w:val="24"/>
              </w:rPr>
              <w:t>4</w:t>
            </w:r>
          </w:p>
        </w:tc>
        <w:tc>
          <w:tcPr>
            <w:tcW w:w="2130" w:type="dxa"/>
            <w:gridSpan w:val="2"/>
            <w:tcBorders>
              <w:top w:val="single" w:sz="4" w:space="0" w:color="000000"/>
              <w:left w:val="single" w:sz="4" w:space="0" w:color="000000"/>
              <w:bottom w:val="single" w:sz="4" w:space="0" w:color="000000"/>
              <w:right w:val="single" w:sz="4" w:space="0" w:color="000000"/>
            </w:tcBorders>
          </w:tcPr>
          <w:p w14:paraId="2849FABF"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2.5 Semestrul</w:t>
            </w:r>
            <w:r w:rsidRPr="00B44A0C">
              <w:rPr>
                <w:rFonts w:ascii="Times New Roman" w:hAnsi="Times New Roman"/>
                <w:sz w:val="24"/>
                <w:szCs w:val="24"/>
              </w:rPr>
              <w:t xml:space="preserve">/ </w:t>
            </w:r>
          </w:p>
        </w:tc>
        <w:tc>
          <w:tcPr>
            <w:tcW w:w="506" w:type="dxa"/>
            <w:gridSpan w:val="2"/>
            <w:tcBorders>
              <w:top w:val="single" w:sz="4" w:space="0" w:color="000000"/>
              <w:left w:val="single" w:sz="4" w:space="0" w:color="000000"/>
              <w:bottom w:val="single" w:sz="4" w:space="0" w:color="000000"/>
              <w:right w:val="single" w:sz="4" w:space="0" w:color="000000"/>
            </w:tcBorders>
          </w:tcPr>
          <w:p w14:paraId="39253114" w14:textId="566B2F0E" w:rsidR="00675C91" w:rsidRPr="00B44A0C" w:rsidRDefault="00B44A0C" w:rsidP="00B44A0C">
            <w:pPr>
              <w:spacing w:after="0"/>
              <w:rPr>
                <w:rFonts w:ascii="Times New Roman" w:hAnsi="Times New Roman"/>
                <w:sz w:val="24"/>
                <w:szCs w:val="24"/>
              </w:rPr>
            </w:pPr>
            <w:r w:rsidRPr="00B44A0C">
              <w:rPr>
                <w:rFonts w:ascii="Times New Roman" w:hAnsi="Times New Roman"/>
                <w:sz w:val="24"/>
                <w:szCs w:val="24"/>
              </w:rPr>
              <w:t>II</w:t>
            </w:r>
          </w:p>
        </w:tc>
        <w:tc>
          <w:tcPr>
            <w:tcW w:w="1880" w:type="dxa"/>
            <w:tcBorders>
              <w:top w:val="single" w:sz="4" w:space="0" w:color="000000"/>
              <w:left w:val="single" w:sz="4" w:space="0" w:color="000000"/>
              <w:bottom w:val="single" w:sz="4" w:space="0" w:color="000000"/>
              <w:right w:val="single" w:sz="4" w:space="0" w:color="000000"/>
            </w:tcBorders>
          </w:tcPr>
          <w:p w14:paraId="62D88EE0"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2.6. Tipul de evaluare</w:t>
            </w:r>
          </w:p>
        </w:tc>
        <w:tc>
          <w:tcPr>
            <w:tcW w:w="521" w:type="dxa"/>
            <w:tcBorders>
              <w:top w:val="single" w:sz="4" w:space="0" w:color="000000"/>
              <w:left w:val="single" w:sz="4" w:space="0" w:color="000000"/>
              <w:bottom w:val="single" w:sz="4" w:space="0" w:color="000000"/>
              <w:right w:val="single" w:sz="4" w:space="0" w:color="000000"/>
            </w:tcBorders>
          </w:tcPr>
          <w:p w14:paraId="28EE1393" w14:textId="77777777" w:rsidR="00675C91" w:rsidRPr="00B44A0C" w:rsidRDefault="002E4129" w:rsidP="00B44A0C">
            <w:pPr>
              <w:spacing w:after="0"/>
              <w:rPr>
                <w:rFonts w:ascii="Times New Roman" w:hAnsi="Times New Roman"/>
                <w:sz w:val="24"/>
                <w:szCs w:val="24"/>
              </w:rPr>
            </w:pPr>
            <w:r w:rsidRPr="00B44A0C">
              <w:rPr>
                <w:rFonts w:ascii="Times New Roman" w:hAnsi="Times New Roman"/>
                <w:sz w:val="24"/>
                <w:szCs w:val="24"/>
              </w:rPr>
              <w:t>V</w:t>
            </w:r>
          </w:p>
        </w:tc>
        <w:tc>
          <w:tcPr>
            <w:tcW w:w="2090" w:type="dxa"/>
            <w:tcBorders>
              <w:top w:val="single" w:sz="4" w:space="0" w:color="000000"/>
              <w:left w:val="single" w:sz="4" w:space="0" w:color="000000"/>
              <w:bottom w:val="single" w:sz="4" w:space="0" w:color="000000"/>
              <w:right w:val="single" w:sz="4" w:space="0" w:color="000000"/>
            </w:tcBorders>
          </w:tcPr>
          <w:p w14:paraId="5071ACF7"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2.7 Statutul disciplinei</w:t>
            </w:r>
          </w:p>
        </w:tc>
        <w:tc>
          <w:tcPr>
            <w:tcW w:w="736" w:type="dxa"/>
            <w:tcBorders>
              <w:top w:val="single" w:sz="4" w:space="0" w:color="000000"/>
              <w:left w:val="single" w:sz="4" w:space="0" w:color="000000"/>
              <w:bottom w:val="single" w:sz="4" w:space="0" w:color="000000"/>
              <w:right w:val="single" w:sz="4" w:space="0" w:color="000000"/>
            </w:tcBorders>
          </w:tcPr>
          <w:p w14:paraId="34057345" w14:textId="77777777" w:rsidR="00675C91" w:rsidRDefault="002E4129" w:rsidP="00B44A0C">
            <w:pPr>
              <w:spacing w:after="0" w:line="240" w:lineRule="auto"/>
              <w:rPr>
                <w:rFonts w:ascii="Times New Roman" w:hAnsi="Times New Roman"/>
                <w:sz w:val="24"/>
                <w:szCs w:val="24"/>
              </w:rPr>
            </w:pPr>
            <w:r>
              <w:rPr>
                <w:rFonts w:ascii="Times New Roman" w:hAnsi="Times New Roman"/>
                <w:sz w:val="24"/>
                <w:szCs w:val="24"/>
              </w:rPr>
              <w:t>Ob</w:t>
            </w:r>
          </w:p>
        </w:tc>
      </w:tr>
      <w:tr w:rsidR="00675C91" w14:paraId="62C6DC7B" w14:textId="77777777" w:rsidTr="00B44A0C">
        <w:tc>
          <w:tcPr>
            <w:tcW w:w="2142" w:type="dxa"/>
            <w:gridSpan w:val="2"/>
            <w:tcBorders>
              <w:top w:val="single" w:sz="4" w:space="0" w:color="000000"/>
              <w:left w:val="single" w:sz="4" w:space="0" w:color="000000"/>
              <w:bottom w:val="single" w:sz="4" w:space="0" w:color="000000"/>
              <w:right w:val="single" w:sz="4" w:space="0" w:color="000000"/>
            </w:tcBorders>
          </w:tcPr>
          <w:p w14:paraId="0F6E8B02" w14:textId="77777777"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2.8 Categoria formativă</w:t>
            </w:r>
            <w:r w:rsidRPr="00B44A0C">
              <w:rPr>
                <w:rFonts w:ascii="Times New Roman" w:hAnsi="Times New Roman"/>
                <w:sz w:val="24"/>
                <w:szCs w:val="24"/>
              </w:rPr>
              <w:t xml:space="preserve">/ </w:t>
            </w:r>
          </w:p>
        </w:tc>
        <w:tc>
          <w:tcPr>
            <w:tcW w:w="2130" w:type="dxa"/>
            <w:gridSpan w:val="2"/>
            <w:tcBorders>
              <w:top w:val="single" w:sz="4" w:space="0" w:color="000000"/>
              <w:left w:val="single" w:sz="4" w:space="0" w:color="000000"/>
              <w:bottom w:val="single" w:sz="4" w:space="0" w:color="000000"/>
              <w:right w:val="single" w:sz="4" w:space="0" w:color="000000"/>
            </w:tcBorders>
          </w:tcPr>
          <w:p w14:paraId="1ED78101" w14:textId="68F90B2B" w:rsidR="00675C91" w:rsidRPr="00B44A0C" w:rsidRDefault="002E4129" w:rsidP="00B44A0C">
            <w:pPr>
              <w:spacing w:after="0"/>
              <w:rPr>
                <w:rFonts w:ascii="Times New Roman" w:hAnsi="Times New Roman"/>
                <w:sz w:val="24"/>
                <w:szCs w:val="24"/>
              </w:rPr>
            </w:pPr>
            <w:r w:rsidRPr="00B44A0C">
              <w:rPr>
                <w:rFonts w:ascii="Times New Roman" w:hAnsi="Times New Roman"/>
                <w:sz w:val="24"/>
                <w:szCs w:val="24"/>
              </w:rPr>
              <w:t>S</w:t>
            </w:r>
          </w:p>
        </w:tc>
        <w:tc>
          <w:tcPr>
            <w:tcW w:w="2386" w:type="dxa"/>
            <w:gridSpan w:val="3"/>
            <w:tcBorders>
              <w:top w:val="single" w:sz="4" w:space="0" w:color="000000"/>
              <w:left w:val="single" w:sz="4" w:space="0" w:color="000000"/>
              <w:bottom w:val="single" w:sz="4" w:space="0" w:color="000000"/>
              <w:right w:val="single" w:sz="4" w:space="0" w:color="000000"/>
            </w:tcBorders>
          </w:tcPr>
          <w:p w14:paraId="4C7CBC75" w14:textId="2135E6BE" w:rsidR="00675C91" w:rsidRPr="00B44A0C" w:rsidRDefault="002E4129" w:rsidP="00B44A0C">
            <w:pPr>
              <w:spacing w:after="0" w:line="240" w:lineRule="auto"/>
              <w:rPr>
                <w:rFonts w:ascii="Times New Roman" w:hAnsi="Times New Roman"/>
                <w:sz w:val="24"/>
                <w:szCs w:val="24"/>
              </w:rPr>
            </w:pPr>
            <w:r>
              <w:rPr>
                <w:rFonts w:ascii="Times New Roman" w:hAnsi="Times New Roman"/>
                <w:sz w:val="24"/>
                <w:szCs w:val="24"/>
              </w:rPr>
              <w:t>2.9</w:t>
            </w:r>
            <w:r w:rsidR="00B44A0C">
              <w:rPr>
                <w:rFonts w:ascii="Times New Roman" w:hAnsi="Times New Roman"/>
                <w:sz w:val="24"/>
                <w:szCs w:val="24"/>
              </w:rPr>
              <w:t>.</w:t>
            </w:r>
            <w:r>
              <w:rPr>
                <w:rFonts w:ascii="Times New Roman" w:hAnsi="Times New Roman"/>
                <w:sz w:val="24"/>
                <w:szCs w:val="24"/>
              </w:rPr>
              <w:t xml:space="preserve"> Codul disciplinei</w:t>
            </w:r>
            <w:r w:rsidRPr="00B44A0C">
              <w:rPr>
                <w:rFonts w:ascii="Times New Roman" w:hAnsi="Times New Roman"/>
                <w:sz w:val="24"/>
                <w:szCs w:val="24"/>
              </w:rPr>
              <w:t xml:space="preserve"> </w:t>
            </w:r>
          </w:p>
        </w:tc>
        <w:tc>
          <w:tcPr>
            <w:tcW w:w="3347" w:type="dxa"/>
            <w:gridSpan w:val="3"/>
            <w:tcBorders>
              <w:top w:val="single" w:sz="4" w:space="0" w:color="000000"/>
              <w:left w:val="single" w:sz="4" w:space="0" w:color="000000"/>
              <w:bottom w:val="single" w:sz="4" w:space="0" w:color="000000"/>
              <w:right w:val="single" w:sz="4" w:space="0" w:color="000000"/>
            </w:tcBorders>
          </w:tcPr>
          <w:p w14:paraId="6856BE13" w14:textId="3990DA31" w:rsidR="00675C91" w:rsidRPr="00B44A0C" w:rsidRDefault="00B44A0C" w:rsidP="00B44A0C">
            <w:pPr>
              <w:spacing w:after="0"/>
              <w:rPr>
                <w:rFonts w:ascii="Times New Roman" w:hAnsi="Times New Roman"/>
                <w:sz w:val="24"/>
                <w:szCs w:val="24"/>
              </w:rPr>
            </w:pPr>
            <w:r w:rsidRPr="00B44A0C">
              <w:rPr>
                <w:rFonts w:ascii="Times New Roman" w:hAnsi="Times New Roman"/>
                <w:sz w:val="24"/>
                <w:szCs w:val="24"/>
              </w:rPr>
              <w:t>B.L.09.IA.1.VIII.Ob.3</w:t>
            </w:r>
          </w:p>
        </w:tc>
      </w:tr>
    </w:tbl>
    <w:p w14:paraId="02054503" w14:textId="77777777" w:rsidR="00675C91" w:rsidRDefault="00675C91">
      <w:pPr>
        <w:spacing w:after="0" w:line="240" w:lineRule="auto"/>
        <w:rPr>
          <w:rFonts w:ascii="Times New Roman" w:hAnsi="Times New Roman"/>
          <w:b/>
          <w:sz w:val="24"/>
          <w:szCs w:val="24"/>
        </w:rPr>
      </w:pPr>
    </w:p>
    <w:p w14:paraId="1F352DE7" w14:textId="77777777" w:rsidR="00675C91" w:rsidRDefault="002E4129">
      <w:pPr>
        <w:spacing w:after="0" w:line="240" w:lineRule="auto"/>
        <w:rPr>
          <w:rFonts w:ascii="Times New Roman" w:hAnsi="Times New Roman"/>
          <w:color w:val="9BBB59"/>
          <w:sz w:val="24"/>
          <w:szCs w:val="24"/>
        </w:rPr>
      </w:pPr>
      <w:r>
        <w:rPr>
          <w:rFonts w:ascii="Times New Roman" w:hAnsi="Times New Roman"/>
          <w:b/>
          <w:sz w:val="24"/>
          <w:szCs w:val="24"/>
        </w:rPr>
        <w:t xml:space="preserve">3. Timpul total </w:t>
      </w:r>
      <w:r>
        <w:rPr>
          <w:rFonts w:ascii="Times New Roman" w:hAnsi="Times New Roman"/>
          <w:sz w:val="24"/>
          <w:szCs w:val="24"/>
        </w:rPr>
        <w:t>(ore pe semestru al activităților didactice)</w:t>
      </w:r>
      <w:r>
        <w:rPr>
          <w:rFonts w:ascii="Times New Roman" w:hAnsi="Times New Roman"/>
          <w:color w:val="9BBB59"/>
          <w:sz w:val="24"/>
          <w:szCs w:val="24"/>
        </w:rPr>
        <w:t xml:space="preserve"> </w:t>
      </w:r>
    </w:p>
    <w:tbl>
      <w:tblPr>
        <w:tblW w:w="10027" w:type="dxa"/>
        <w:tblInd w:w="113" w:type="dxa"/>
        <w:tblLayout w:type="fixed"/>
        <w:tblLook w:val="00A0" w:firstRow="1" w:lastRow="0" w:firstColumn="1" w:lastColumn="0" w:noHBand="0" w:noVBand="0"/>
      </w:tblPr>
      <w:tblGrid>
        <w:gridCol w:w="3791"/>
        <w:gridCol w:w="573"/>
        <w:gridCol w:w="26"/>
        <w:gridCol w:w="850"/>
        <w:gridCol w:w="1227"/>
        <w:gridCol w:w="591"/>
        <w:gridCol w:w="2321"/>
        <w:gridCol w:w="648"/>
      </w:tblGrid>
      <w:tr w:rsidR="00675C91" w14:paraId="2C2D0252" w14:textId="77777777" w:rsidTr="00B44A0C">
        <w:tc>
          <w:tcPr>
            <w:tcW w:w="3791" w:type="dxa"/>
            <w:tcBorders>
              <w:top w:val="single" w:sz="4" w:space="0" w:color="000000"/>
              <w:left w:val="single" w:sz="4" w:space="0" w:color="000000"/>
              <w:bottom w:val="single" w:sz="4" w:space="0" w:color="000000"/>
              <w:right w:val="single" w:sz="4" w:space="0" w:color="000000"/>
            </w:tcBorders>
          </w:tcPr>
          <w:p w14:paraId="562EB808" w14:textId="77777777" w:rsidR="00675C91" w:rsidRDefault="002E4129" w:rsidP="00C509F4">
            <w:pPr>
              <w:spacing w:after="0" w:line="240" w:lineRule="auto"/>
              <w:rPr>
                <w:rFonts w:ascii="Times New Roman" w:hAnsi="Times New Roman"/>
                <w:color w:val="9BBB59"/>
                <w:sz w:val="24"/>
                <w:szCs w:val="24"/>
              </w:rPr>
            </w:pPr>
            <w:r>
              <w:rPr>
                <w:rFonts w:ascii="Times New Roman" w:hAnsi="Times New Roman"/>
                <w:sz w:val="24"/>
                <w:szCs w:val="24"/>
              </w:rPr>
              <w:t>3.1 Număr de ore pe săptămână</w:t>
            </w:r>
          </w:p>
        </w:tc>
        <w:tc>
          <w:tcPr>
            <w:tcW w:w="573" w:type="dxa"/>
            <w:tcBorders>
              <w:top w:val="single" w:sz="4" w:space="0" w:color="000000"/>
              <w:left w:val="single" w:sz="4" w:space="0" w:color="000000"/>
              <w:bottom w:val="single" w:sz="4" w:space="0" w:color="000000"/>
              <w:right w:val="single" w:sz="4" w:space="0" w:color="000000"/>
            </w:tcBorders>
          </w:tcPr>
          <w:p w14:paraId="5956F5D4" w14:textId="77777777" w:rsidR="00675C91" w:rsidRDefault="002E4129" w:rsidP="00C509F4">
            <w:pPr>
              <w:spacing w:after="0"/>
            </w:pPr>
            <w:r>
              <w:rPr>
                <w:rFonts w:ascii="Times New Roman" w:hAnsi="Times New Roman"/>
              </w:rPr>
              <w:t>4</w:t>
            </w:r>
          </w:p>
        </w:tc>
        <w:tc>
          <w:tcPr>
            <w:tcW w:w="2103" w:type="dxa"/>
            <w:gridSpan w:val="3"/>
            <w:tcBorders>
              <w:top w:val="single" w:sz="4" w:space="0" w:color="000000"/>
              <w:left w:val="single" w:sz="4" w:space="0" w:color="000000"/>
              <w:bottom w:val="single" w:sz="4" w:space="0" w:color="000000"/>
              <w:right w:val="single" w:sz="4" w:space="0" w:color="000000"/>
            </w:tcBorders>
          </w:tcPr>
          <w:p w14:paraId="7821A792"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3.2 Curs</w:t>
            </w:r>
          </w:p>
        </w:tc>
        <w:tc>
          <w:tcPr>
            <w:tcW w:w="591" w:type="dxa"/>
            <w:tcBorders>
              <w:top w:val="single" w:sz="4" w:space="0" w:color="000000"/>
              <w:left w:val="single" w:sz="4" w:space="0" w:color="000000"/>
              <w:bottom w:val="single" w:sz="4" w:space="0" w:color="000000"/>
              <w:right w:val="single" w:sz="4" w:space="0" w:color="000000"/>
            </w:tcBorders>
          </w:tcPr>
          <w:p w14:paraId="3E2678E9" w14:textId="77777777" w:rsidR="00675C91" w:rsidRDefault="002E4129" w:rsidP="00C509F4">
            <w:pPr>
              <w:spacing w:after="0"/>
            </w:pPr>
            <w:r>
              <w:rPr>
                <w:rFonts w:ascii="Times New Roman" w:hAnsi="Times New Roman"/>
              </w:rPr>
              <w:t>2</w:t>
            </w:r>
          </w:p>
        </w:tc>
        <w:tc>
          <w:tcPr>
            <w:tcW w:w="2321" w:type="dxa"/>
            <w:tcBorders>
              <w:top w:val="single" w:sz="4" w:space="0" w:color="000000"/>
              <w:left w:val="single" w:sz="4" w:space="0" w:color="000000"/>
              <w:bottom w:val="single" w:sz="4" w:space="0" w:color="000000"/>
              <w:right w:val="single" w:sz="4" w:space="0" w:color="000000"/>
            </w:tcBorders>
          </w:tcPr>
          <w:p w14:paraId="64F959A2"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3.3 Seminar/laborator/</w:t>
            </w:r>
          </w:p>
          <w:p w14:paraId="4CF097A2"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proiect</w:t>
            </w:r>
          </w:p>
        </w:tc>
        <w:tc>
          <w:tcPr>
            <w:tcW w:w="648" w:type="dxa"/>
            <w:tcBorders>
              <w:top w:val="single" w:sz="4" w:space="0" w:color="000000"/>
              <w:left w:val="single" w:sz="4" w:space="0" w:color="000000"/>
              <w:bottom w:val="single" w:sz="4" w:space="0" w:color="000000"/>
              <w:right w:val="single" w:sz="4" w:space="0" w:color="000000"/>
            </w:tcBorders>
          </w:tcPr>
          <w:p w14:paraId="44F5FE63" w14:textId="77777777" w:rsidR="00675C91" w:rsidRDefault="002E4129" w:rsidP="00C509F4">
            <w:pPr>
              <w:spacing w:after="0"/>
            </w:pPr>
            <w:r>
              <w:rPr>
                <w:rFonts w:ascii="Times New Roman" w:hAnsi="Times New Roman"/>
              </w:rPr>
              <w:t>2</w:t>
            </w:r>
          </w:p>
        </w:tc>
      </w:tr>
      <w:tr w:rsidR="00675C91" w14:paraId="70EF1337" w14:textId="77777777" w:rsidTr="00B44A0C">
        <w:tc>
          <w:tcPr>
            <w:tcW w:w="37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BEBBE9"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 xml:space="preserve">3.4 Total ore din planul de învățământ </w:t>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3BB55C" w14:textId="77777777" w:rsidR="00675C91" w:rsidRDefault="002E4129" w:rsidP="00C509F4">
            <w:pPr>
              <w:spacing w:after="0"/>
            </w:pPr>
            <w:r>
              <w:rPr>
                <w:rFonts w:ascii="Times New Roman" w:hAnsi="Times New Roman"/>
              </w:rPr>
              <w:t>56</w:t>
            </w:r>
          </w:p>
        </w:tc>
        <w:tc>
          <w:tcPr>
            <w:tcW w:w="210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A94A7C"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9B5C81" w14:textId="77777777" w:rsidR="00675C91" w:rsidRDefault="002E4129" w:rsidP="00C509F4">
            <w:pPr>
              <w:spacing w:after="0"/>
            </w:pPr>
            <w:r>
              <w:rPr>
                <w:rFonts w:ascii="Times New Roman" w:hAnsi="Times New Roman"/>
              </w:rPr>
              <w:t>28</w:t>
            </w:r>
          </w:p>
        </w:tc>
        <w:tc>
          <w:tcPr>
            <w:tcW w:w="23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387217"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3.6 Seminar/laborator/</w:t>
            </w:r>
          </w:p>
          <w:p w14:paraId="2A7DC329" w14:textId="77777777" w:rsidR="00675C91" w:rsidRDefault="002E4129" w:rsidP="00C509F4">
            <w:pPr>
              <w:spacing w:after="0" w:line="240" w:lineRule="auto"/>
              <w:rPr>
                <w:rFonts w:ascii="Times New Roman" w:hAnsi="Times New Roman"/>
                <w:color w:val="9BBB59"/>
                <w:sz w:val="24"/>
                <w:szCs w:val="24"/>
              </w:rPr>
            </w:pPr>
            <w:r>
              <w:rPr>
                <w:rFonts w:ascii="Times New Roman" w:hAnsi="Times New Roman"/>
                <w:sz w:val="24"/>
                <w:szCs w:val="24"/>
              </w:rPr>
              <w:t>proiect</w:t>
            </w:r>
          </w:p>
        </w:tc>
        <w:tc>
          <w:tcPr>
            <w:tcW w:w="6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B4B777" w14:textId="77777777" w:rsidR="00675C91" w:rsidRDefault="002E4129" w:rsidP="00C509F4">
            <w:pPr>
              <w:spacing w:after="0"/>
            </w:pPr>
            <w:r>
              <w:rPr>
                <w:rFonts w:ascii="Times New Roman" w:hAnsi="Times New Roman"/>
              </w:rPr>
              <w:t>28</w:t>
            </w:r>
          </w:p>
        </w:tc>
      </w:tr>
      <w:tr w:rsidR="00675C91" w14:paraId="7AA46FFA" w14:textId="77777777" w:rsidTr="00B44A0C">
        <w:tc>
          <w:tcPr>
            <w:tcW w:w="9379" w:type="dxa"/>
            <w:gridSpan w:val="7"/>
            <w:tcBorders>
              <w:top w:val="single" w:sz="4" w:space="0" w:color="000000"/>
              <w:left w:val="single" w:sz="4" w:space="0" w:color="000000"/>
              <w:bottom w:val="single" w:sz="4" w:space="0" w:color="000000"/>
              <w:right w:val="single" w:sz="4" w:space="0" w:color="000000"/>
            </w:tcBorders>
          </w:tcPr>
          <w:p w14:paraId="1EC10DA8"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Distribuția fondului de timp:</w:t>
            </w:r>
          </w:p>
        </w:tc>
        <w:tc>
          <w:tcPr>
            <w:tcW w:w="648" w:type="dxa"/>
            <w:tcBorders>
              <w:top w:val="single" w:sz="4" w:space="0" w:color="000000"/>
              <w:left w:val="single" w:sz="4" w:space="0" w:color="000000"/>
              <w:bottom w:val="single" w:sz="4" w:space="0" w:color="000000"/>
              <w:right w:val="single" w:sz="4" w:space="0" w:color="000000"/>
            </w:tcBorders>
          </w:tcPr>
          <w:p w14:paraId="6F35B66D"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ore</w:t>
            </w:r>
          </w:p>
        </w:tc>
      </w:tr>
      <w:tr w:rsidR="00675C91" w14:paraId="05E8B1C5" w14:textId="77777777" w:rsidTr="00B44A0C">
        <w:trPr>
          <w:trHeight w:val="972"/>
        </w:trPr>
        <w:tc>
          <w:tcPr>
            <w:tcW w:w="9379" w:type="dxa"/>
            <w:gridSpan w:val="7"/>
            <w:tcBorders>
              <w:top w:val="single" w:sz="4" w:space="0" w:color="000000"/>
              <w:left w:val="single" w:sz="4" w:space="0" w:color="000000"/>
              <w:bottom w:val="single" w:sz="4" w:space="0" w:color="000000"/>
              <w:right w:val="single" w:sz="4" w:space="0" w:color="000000"/>
            </w:tcBorders>
          </w:tcPr>
          <w:p w14:paraId="1168B7BE"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p>
          <w:p w14:paraId="795DB97B"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p>
          <w:p w14:paraId="1BA18C23" w14:textId="77777777" w:rsidR="00675C91" w:rsidRDefault="002E4129" w:rsidP="00C509F4">
            <w:pPr>
              <w:spacing w:after="0" w:line="240" w:lineRule="auto"/>
              <w:rPr>
                <w:rFonts w:ascii="Times New Roman" w:hAnsi="Times New Roman"/>
                <w:color w:val="9BBB59"/>
                <w:sz w:val="24"/>
                <w:szCs w:val="24"/>
              </w:rPr>
            </w:pPr>
            <w:r>
              <w:rPr>
                <w:rFonts w:ascii="Times New Roman" w:hAnsi="Times New Roman"/>
                <w:sz w:val="24"/>
                <w:szCs w:val="24"/>
              </w:rPr>
              <w:t>Pregătire seminarii/ laboratoare/proiecte, teme, referate, portofolii și eseuri</w:t>
            </w:r>
          </w:p>
        </w:tc>
        <w:tc>
          <w:tcPr>
            <w:tcW w:w="648" w:type="dxa"/>
            <w:tcBorders>
              <w:top w:val="single" w:sz="4" w:space="0" w:color="000000"/>
              <w:left w:val="single" w:sz="4" w:space="0" w:color="000000"/>
              <w:bottom w:val="single" w:sz="4" w:space="0" w:color="000000"/>
              <w:right w:val="single" w:sz="4" w:space="0" w:color="000000"/>
            </w:tcBorders>
          </w:tcPr>
          <w:p w14:paraId="1F89D623" w14:textId="6E1F2F81" w:rsidR="00675C91" w:rsidRDefault="000A0CFA" w:rsidP="00C509F4">
            <w:pPr>
              <w:spacing w:after="0"/>
            </w:pPr>
            <w:r>
              <w:rPr>
                <w:rFonts w:ascii="Times New Roman" w:hAnsi="Times New Roman"/>
              </w:rPr>
              <w:t>69</w:t>
            </w:r>
          </w:p>
        </w:tc>
      </w:tr>
      <w:tr w:rsidR="00675C91" w14:paraId="070488D2" w14:textId="77777777" w:rsidTr="00B44A0C">
        <w:tc>
          <w:tcPr>
            <w:tcW w:w="9379" w:type="dxa"/>
            <w:gridSpan w:val="7"/>
            <w:tcBorders>
              <w:top w:val="single" w:sz="4" w:space="0" w:color="000000"/>
              <w:left w:val="single" w:sz="4" w:space="0" w:color="000000"/>
              <w:bottom w:val="single" w:sz="4" w:space="0" w:color="000000"/>
              <w:right w:val="single" w:sz="4" w:space="0" w:color="000000"/>
            </w:tcBorders>
          </w:tcPr>
          <w:p w14:paraId="4AF876C2"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Tutorat</w:t>
            </w:r>
          </w:p>
        </w:tc>
        <w:tc>
          <w:tcPr>
            <w:tcW w:w="648" w:type="dxa"/>
            <w:tcBorders>
              <w:top w:val="single" w:sz="4" w:space="0" w:color="000000"/>
              <w:left w:val="single" w:sz="4" w:space="0" w:color="000000"/>
              <w:bottom w:val="single" w:sz="4" w:space="0" w:color="000000"/>
              <w:right w:val="single" w:sz="4" w:space="0" w:color="000000"/>
            </w:tcBorders>
          </w:tcPr>
          <w:p w14:paraId="38F0C00D"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 xml:space="preserve"> 0</w:t>
            </w:r>
          </w:p>
        </w:tc>
      </w:tr>
      <w:tr w:rsidR="00675C91" w14:paraId="7CDCD045" w14:textId="77777777" w:rsidTr="00B44A0C">
        <w:tc>
          <w:tcPr>
            <w:tcW w:w="9379" w:type="dxa"/>
            <w:gridSpan w:val="7"/>
            <w:tcBorders>
              <w:top w:val="single" w:sz="4" w:space="0" w:color="000000"/>
              <w:left w:val="single" w:sz="4" w:space="0" w:color="000000"/>
              <w:bottom w:val="single" w:sz="4" w:space="0" w:color="000000"/>
              <w:right w:val="single" w:sz="4" w:space="0" w:color="000000"/>
            </w:tcBorders>
          </w:tcPr>
          <w:p w14:paraId="54018873"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Examinări</w:t>
            </w:r>
            <w:r>
              <w:rPr>
                <w:rFonts w:ascii="Times New Roman" w:hAnsi="Times New Roman"/>
                <w:color w:val="9BBB59"/>
                <w:sz w:val="24"/>
                <w:szCs w:val="24"/>
              </w:rPr>
              <w:t xml:space="preserve"> </w:t>
            </w:r>
          </w:p>
        </w:tc>
        <w:tc>
          <w:tcPr>
            <w:tcW w:w="648" w:type="dxa"/>
            <w:tcBorders>
              <w:top w:val="single" w:sz="4" w:space="0" w:color="000000"/>
              <w:left w:val="single" w:sz="4" w:space="0" w:color="000000"/>
              <w:bottom w:val="single" w:sz="4" w:space="0" w:color="000000"/>
              <w:right w:val="single" w:sz="4" w:space="0" w:color="000000"/>
            </w:tcBorders>
          </w:tcPr>
          <w:p w14:paraId="59DC8B67"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 xml:space="preserve"> 0</w:t>
            </w:r>
          </w:p>
        </w:tc>
      </w:tr>
      <w:tr w:rsidR="00675C91" w14:paraId="4A3F1A75" w14:textId="77777777" w:rsidTr="00B44A0C">
        <w:tc>
          <w:tcPr>
            <w:tcW w:w="9379" w:type="dxa"/>
            <w:gridSpan w:val="7"/>
            <w:tcBorders>
              <w:top w:val="single" w:sz="4" w:space="0" w:color="000000"/>
              <w:left w:val="single" w:sz="4" w:space="0" w:color="000000"/>
              <w:bottom w:val="single" w:sz="4" w:space="0" w:color="000000"/>
              <w:right w:val="single" w:sz="4" w:space="0" w:color="000000"/>
            </w:tcBorders>
          </w:tcPr>
          <w:p w14:paraId="3E2EEFD0" w14:textId="77777777" w:rsidR="00675C91" w:rsidRDefault="002E4129" w:rsidP="00C509F4">
            <w:pPr>
              <w:spacing w:after="0" w:line="240" w:lineRule="auto"/>
              <w:rPr>
                <w:rFonts w:ascii="Times New Roman" w:hAnsi="Times New Roman"/>
                <w:sz w:val="24"/>
                <w:szCs w:val="24"/>
              </w:rPr>
            </w:pPr>
            <w:r>
              <w:rPr>
                <w:rFonts w:ascii="Times New Roman" w:hAnsi="Times New Roman"/>
                <w:sz w:val="24"/>
                <w:szCs w:val="24"/>
              </w:rPr>
              <w:t xml:space="preserve">Alte activități (dacă există): </w:t>
            </w:r>
          </w:p>
        </w:tc>
        <w:tc>
          <w:tcPr>
            <w:tcW w:w="648" w:type="dxa"/>
            <w:tcBorders>
              <w:top w:val="single" w:sz="4" w:space="0" w:color="000000"/>
              <w:left w:val="single" w:sz="4" w:space="0" w:color="000000"/>
              <w:bottom w:val="single" w:sz="4" w:space="0" w:color="000000"/>
              <w:right w:val="single" w:sz="4" w:space="0" w:color="000000"/>
            </w:tcBorders>
          </w:tcPr>
          <w:p w14:paraId="29B2C512" w14:textId="77777777" w:rsidR="00675C91" w:rsidRDefault="002E4129" w:rsidP="00C509F4">
            <w:pPr>
              <w:spacing w:after="0" w:line="240" w:lineRule="auto"/>
              <w:rPr>
                <w:rFonts w:ascii="Times New Roman" w:hAnsi="Times New Roman"/>
                <w:sz w:val="24"/>
                <w:szCs w:val="24"/>
                <w:highlight w:val="yellow"/>
              </w:rPr>
            </w:pPr>
            <w:r>
              <w:rPr>
                <w:rFonts w:ascii="Times New Roman" w:hAnsi="Times New Roman"/>
                <w:sz w:val="24"/>
                <w:szCs w:val="24"/>
              </w:rPr>
              <w:t xml:space="preserve"> 0</w:t>
            </w:r>
          </w:p>
        </w:tc>
      </w:tr>
      <w:tr w:rsidR="00675C91" w14:paraId="5AAF5E96" w14:textId="77777777" w:rsidTr="00B44A0C">
        <w:trPr>
          <w:gridAfter w:val="4"/>
          <w:wAfter w:w="4787" w:type="dxa"/>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E6C8F3"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3.7 Total ore studiu individual</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B8194C" w14:textId="1BF52791" w:rsidR="00675C91" w:rsidRPr="00C509F4" w:rsidRDefault="00B44A0C">
            <w:pPr>
              <w:spacing w:after="0" w:line="240" w:lineRule="auto"/>
              <w:jc w:val="center"/>
              <w:rPr>
                <w:rFonts w:ascii="Times New Roman" w:hAnsi="Times New Roman"/>
                <w:b/>
                <w:bCs/>
                <w:sz w:val="24"/>
                <w:szCs w:val="24"/>
                <w:highlight w:val="yellow"/>
              </w:rPr>
            </w:pPr>
            <w:r w:rsidRPr="00C509F4">
              <w:rPr>
                <w:rFonts w:ascii="Times New Roman" w:hAnsi="Times New Roman"/>
                <w:b/>
                <w:bCs/>
                <w:sz w:val="24"/>
                <w:szCs w:val="24"/>
              </w:rPr>
              <w:t>69</w:t>
            </w:r>
          </w:p>
        </w:tc>
      </w:tr>
      <w:tr w:rsidR="00675C91" w14:paraId="031770B3" w14:textId="77777777" w:rsidTr="00B44A0C">
        <w:trPr>
          <w:gridAfter w:val="4"/>
          <w:wAfter w:w="4787" w:type="dxa"/>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CC8280"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3.8 Total ore pe semestru</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B73275" w14:textId="13BF0C51" w:rsidR="00675C91" w:rsidRPr="00C509F4" w:rsidRDefault="000A0CFA">
            <w:pPr>
              <w:jc w:val="center"/>
              <w:rPr>
                <w:b/>
                <w:bCs/>
              </w:rPr>
            </w:pPr>
            <w:r w:rsidRPr="00C509F4">
              <w:rPr>
                <w:rFonts w:ascii="Times New Roman" w:hAnsi="Times New Roman"/>
                <w:b/>
                <w:bCs/>
              </w:rPr>
              <w:t>125</w:t>
            </w:r>
          </w:p>
        </w:tc>
      </w:tr>
      <w:tr w:rsidR="00675C91" w14:paraId="56D03580" w14:textId="77777777" w:rsidTr="00B44A0C">
        <w:trPr>
          <w:gridAfter w:val="4"/>
          <w:wAfter w:w="4787" w:type="dxa"/>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4B2D5D" w14:textId="77777777" w:rsidR="00675C91" w:rsidRDefault="002E4129">
            <w:pPr>
              <w:spacing w:after="0" w:line="240" w:lineRule="auto"/>
              <w:rPr>
                <w:rFonts w:ascii="Times New Roman" w:hAnsi="Times New Roman"/>
                <w:sz w:val="24"/>
                <w:szCs w:val="24"/>
              </w:rPr>
            </w:pPr>
            <w:r>
              <w:rPr>
                <w:rFonts w:ascii="Times New Roman" w:hAnsi="Times New Roman"/>
                <w:sz w:val="24"/>
                <w:szCs w:val="24"/>
              </w:rPr>
              <w:t>3.9 Numărul de credite</w:t>
            </w:r>
          </w:p>
        </w:tc>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181451" w14:textId="22F563AE" w:rsidR="00675C91" w:rsidRPr="00C509F4" w:rsidRDefault="000A0CFA">
            <w:pPr>
              <w:jc w:val="center"/>
              <w:rPr>
                <w:b/>
                <w:bCs/>
              </w:rPr>
            </w:pPr>
            <w:r w:rsidRPr="00C509F4">
              <w:rPr>
                <w:rFonts w:ascii="Times New Roman" w:hAnsi="Times New Roman"/>
                <w:b/>
                <w:bCs/>
              </w:rPr>
              <w:t>5</w:t>
            </w:r>
          </w:p>
        </w:tc>
      </w:tr>
    </w:tbl>
    <w:p w14:paraId="0CA153AF" w14:textId="77777777" w:rsidR="00675C91" w:rsidRDefault="00675C91">
      <w:pPr>
        <w:spacing w:after="0" w:line="240" w:lineRule="auto"/>
        <w:rPr>
          <w:rFonts w:ascii="Times New Roman" w:hAnsi="Times New Roman"/>
          <w:b/>
          <w:sz w:val="24"/>
          <w:szCs w:val="24"/>
        </w:rPr>
      </w:pPr>
    </w:p>
    <w:p w14:paraId="7DEA91B7" w14:textId="77777777" w:rsidR="00F67D6C" w:rsidRDefault="00F67D6C">
      <w:pPr>
        <w:spacing w:after="0" w:line="240" w:lineRule="auto"/>
        <w:rPr>
          <w:rFonts w:ascii="Times New Roman" w:hAnsi="Times New Roman"/>
          <w:b/>
          <w:sz w:val="24"/>
          <w:szCs w:val="24"/>
        </w:rPr>
      </w:pPr>
    </w:p>
    <w:p w14:paraId="3200215B" w14:textId="77777777" w:rsidR="00F67D6C" w:rsidRDefault="00F67D6C">
      <w:pPr>
        <w:spacing w:after="0" w:line="240" w:lineRule="auto"/>
        <w:rPr>
          <w:rFonts w:ascii="Times New Roman" w:hAnsi="Times New Roman"/>
          <w:b/>
          <w:sz w:val="24"/>
          <w:szCs w:val="24"/>
        </w:rPr>
      </w:pPr>
    </w:p>
    <w:p w14:paraId="5BD85C49" w14:textId="77777777" w:rsidR="00F67D6C" w:rsidRDefault="00F67D6C">
      <w:pPr>
        <w:spacing w:after="0" w:line="240" w:lineRule="auto"/>
        <w:rPr>
          <w:rFonts w:ascii="Times New Roman" w:hAnsi="Times New Roman"/>
          <w:b/>
          <w:sz w:val="24"/>
          <w:szCs w:val="24"/>
        </w:rPr>
      </w:pPr>
    </w:p>
    <w:p w14:paraId="79B20021" w14:textId="77777777" w:rsidR="00F67D6C" w:rsidRDefault="00F67D6C">
      <w:pPr>
        <w:spacing w:after="0" w:line="240" w:lineRule="auto"/>
        <w:rPr>
          <w:rFonts w:ascii="Times New Roman" w:hAnsi="Times New Roman"/>
          <w:b/>
          <w:sz w:val="24"/>
          <w:szCs w:val="24"/>
        </w:rPr>
      </w:pPr>
    </w:p>
    <w:p w14:paraId="24140E6F" w14:textId="77777777" w:rsidR="00675C91" w:rsidRDefault="002E4129">
      <w:pPr>
        <w:spacing w:after="0" w:line="240" w:lineRule="auto"/>
        <w:rPr>
          <w:rFonts w:ascii="Times New Roman" w:hAnsi="Times New Roman"/>
          <w:sz w:val="24"/>
          <w:szCs w:val="24"/>
        </w:rPr>
      </w:pPr>
      <w:r>
        <w:rPr>
          <w:rFonts w:ascii="Times New Roman" w:hAnsi="Times New Roman"/>
          <w:b/>
          <w:sz w:val="24"/>
          <w:szCs w:val="24"/>
        </w:rPr>
        <w:lastRenderedPageBreak/>
        <w:t xml:space="preserve">4. Precondiții </w:t>
      </w:r>
      <w:r>
        <w:rPr>
          <w:rFonts w:ascii="Times New Roman" w:hAnsi="Times New Roman"/>
          <w:sz w:val="24"/>
          <w:szCs w:val="24"/>
        </w:rPr>
        <w:t>(acolo unde este cazul)</w:t>
      </w:r>
    </w:p>
    <w:tbl>
      <w:tblPr>
        <w:tblW w:w="10008" w:type="dxa"/>
        <w:tblInd w:w="113" w:type="dxa"/>
        <w:tblLayout w:type="fixed"/>
        <w:tblLook w:val="04A0" w:firstRow="1" w:lastRow="0" w:firstColumn="1" w:lastColumn="0" w:noHBand="0" w:noVBand="1"/>
      </w:tblPr>
      <w:tblGrid>
        <w:gridCol w:w="5229"/>
        <w:gridCol w:w="4779"/>
      </w:tblGrid>
      <w:tr w:rsidR="00675C91" w14:paraId="659748A5" w14:textId="77777777">
        <w:tc>
          <w:tcPr>
            <w:tcW w:w="5228" w:type="dxa"/>
            <w:tcBorders>
              <w:top w:val="single" w:sz="4" w:space="0" w:color="000000"/>
              <w:left w:val="single" w:sz="4" w:space="0" w:color="000000"/>
              <w:bottom w:val="single" w:sz="4" w:space="0" w:color="000000"/>
              <w:right w:val="single" w:sz="4" w:space="0" w:color="000000"/>
            </w:tcBorders>
          </w:tcPr>
          <w:p w14:paraId="307A7218" w14:textId="77777777" w:rsidR="00675C91" w:rsidRPr="00F67D6C" w:rsidRDefault="002E4129" w:rsidP="00F67D6C">
            <w:pPr>
              <w:spacing w:after="0" w:line="240" w:lineRule="auto"/>
              <w:rPr>
                <w:rFonts w:ascii="Times New Roman" w:hAnsi="Times New Roman"/>
                <w:sz w:val="24"/>
                <w:szCs w:val="24"/>
              </w:rPr>
            </w:pPr>
            <w:r>
              <w:rPr>
                <w:rFonts w:ascii="Times New Roman" w:hAnsi="Times New Roman"/>
                <w:sz w:val="24"/>
                <w:szCs w:val="24"/>
              </w:rPr>
              <w:t>4.1 de curriculum</w:t>
            </w:r>
            <w:r w:rsidRPr="00F67D6C">
              <w:rPr>
                <w:rFonts w:ascii="Times New Roman" w:hAnsi="Times New Roman"/>
                <w:sz w:val="24"/>
                <w:szCs w:val="24"/>
              </w:rPr>
              <w:t xml:space="preserve"> </w:t>
            </w:r>
          </w:p>
        </w:tc>
        <w:tc>
          <w:tcPr>
            <w:tcW w:w="4779" w:type="dxa"/>
            <w:tcBorders>
              <w:top w:val="single" w:sz="4" w:space="0" w:color="000000"/>
              <w:left w:val="single" w:sz="4" w:space="0" w:color="000000"/>
              <w:bottom w:val="single" w:sz="4" w:space="0" w:color="000000"/>
              <w:right w:val="single" w:sz="4" w:space="0" w:color="000000"/>
            </w:tcBorders>
          </w:tcPr>
          <w:p w14:paraId="6477DE47" w14:textId="5FAD0C5E"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Bazele aeroelasticității. Aeroelasticitate dinamică; noțiuni fundamentale de matematici superioare, mecanică, aerodinamică și calculul structurilor de aviație.</w:t>
            </w:r>
          </w:p>
        </w:tc>
      </w:tr>
      <w:tr w:rsidR="00675C91" w14:paraId="39C04202" w14:textId="77777777">
        <w:tc>
          <w:tcPr>
            <w:tcW w:w="5228" w:type="dxa"/>
            <w:tcBorders>
              <w:top w:val="single" w:sz="4" w:space="0" w:color="000000"/>
              <w:left w:val="single" w:sz="4" w:space="0" w:color="000000"/>
              <w:bottom w:val="single" w:sz="4" w:space="0" w:color="000000"/>
              <w:right w:val="single" w:sz="4" w:space="0" w:color="000000"/>
            </w:tcBorders>
          </w:tcPr>
          <w:p w14:paraId="77CACFA2" w14:textId="77777777" w:rsidR="00675C91" w:rsidRDefault="002E4129" w:rsidP="00F67D6C">
            <w:pPr>
              <w:spacing w:after="0" w:line="240" w:lineRule="auto"/>
              <w:rPr>
                <w:rFonts w:ascii="Times New Roman" w:hAnsi="Times New Roman"/>
                <w:sz w:val="24"/>
                <w:szCs w:val="24"/>
              </w:rPr>
            </w:pPr>
            <w:r>
              <w:rPr>
                <w:rFonts w:ascii="Times New Roman" w:hAnsi="Times New Roman"/>
                <w:sz w:val="24"/>
                <w:szCs w:val="24"/>
              </w:rPr>
              <w:t>4.2 de rezultate ale învățării</w:t>
            </w:r>
            <w:r w:rsidRPr="00F67D6C">
              <w:rPr>
                <w:rFonts w:ascii="Times New Roman" w:hAnsi="Times New Roman"/>
                <w:sz w:val="24"/>
                <w:szCs w:val="24"/>
              </w:rPr>
              <w:t xml:space="preserve"> </w:t>
            </w:r>
          </w:p>
        </w:tc>
        <w:tc>
          <w:tcPr>
            <w:tcW w:w="4779" w:type="dxa"/>
            <w:tcBorders>
              <w:top w:val="single" w:sz="4" w:space="0" w:color="000000"/>
              <w:left w:val="single" w:sz="4" w:space="0" w:color="000000"/>
              <w:bottom w:val="single" w:sz="4" w:space="0" w:color="000000"/>
              <w:right w:val="single" w:sz="4" w:space="0" w:color="000000"/>
            </w:tcBorders>
          </w:tcPr>
          <w:p w14:paraId="3A8C770F" w14:textId="4C886888"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Utilizează limba engleză tehnică și calculatorul pentru calcule științifice și simulări numerice.</w:t>
            </w:r>
          </w:p>
        </w:tc>
      </w:tr>
    </w:tbl>
    <w:p w14:paraId="1FB10C1D" w14:textId="77777777" w:rsidR="00675C91" w:rsidRDefault="00675C91">
      <w:pPr>
        <w:spacing w:after="0" w:line="240" w:lineRule="auto"/>
        <w:rPr>
          <w:rFonts w:ascii="Times New Roman" w:hAnsi="Times New Roman"/>
          <w:sz w:val="24"/>
          <w:szCs w:val="24"/>
        </w:rPr>
      </w:pPr>
    </w:p>
    <w:p w14:paraId="662A6FA7" w14:textId="77777777" w:rsidR="00675C91" w:rsidRDefault="002E4129">
      <w:pPr>
        <w:spacing w:after="0" w:line="240" w:lineRule="auto"/>
        <w:rPr>
          <w:rFonts w:ascii="Times New Roman" w:hAnsi="Times New Roman"/>
          <w:sz w:val="24"/>
          <w:szCs w:val="24"/>
        </w:rPr>
      </w:pPr>
      <w:r>
        <w:rPr>
          <w:rFonts w:ascii="Times New Roman" w:hAnsi="Times New Roman"/>
          <w:b/>
          <w:sz w:val="24"/>
          <w:szCs w:val="24"/>
        </w:rPr>
        <w:t>5. Condiții necesare pentru desfășurarea optimă a activităților didactice</w:t>
      </w:r>
      <w:r>
        <w:rPr>
          <w:rFonts w:ascii="Times New Roman" w:hAnsi="Times New Roman"/>
          <w:sz w:val="24"/>
          <w:szCs w:val="24"/>
        </w:rPr>
        <w:t xml:space="preserve"> (acolo unde este cazul)</w:t>
      </w:r>
    </w:p>
    <w:tbl>
      <w:tblPr>
        <w:tblW w:w="10008" w:type="dxa"/>
        <w:tblInd w:w="113" w:type="dxa"/>
        <w:tblLayout w:type="fixed"/>
        <w:tblLook w:val="01E0" w:firstRow="1" w:lastRow="1" w:firstColumn="1" w:lastColumn="1" w:noHBand="0" w:noVBand="0"/>
      </w:tblPr>
      <w:tblGrid>
        <w:gridCol w:w="2723"/>
        <w:gridCol w:w="7285"/>
      </w:tblGrid>
      <w:tr w:rsidR="00675C91" w14:paraId="25249058" w14:textId="77777777">
        <w:tc>
          <w:tcPr>
            <w:tcW w:w="2723" w:type="dxa"/>
            <w:tcBorders>
              <w:top w:val="single" w:sz="4" w:space="0" w:color="000000"/>
              <w:left w:val="single" w:sz="4" w:space="0" w:color="000000"/>
              <w:bottom w:val="single" w:sz="4" w:space="0" w:color="000000"/>
              <w:right w:val="single" w:sz="4" w:space="0" w:color="000000"/>
            </w:tcBorders>
          </w:tcPr>
          <w:p w14:paraId="050A3F93" w14:textId="77777777" w:rsidR="00675C91" w:rsidRDefault="002E4129" w:rsidP="00F67D6C">
            <w:pPr>
              <w:spacing w:after="0" w:line="240" w:lineRule="auto"/>
              <w:rPr>
                <w:rFonts w:ascii="Times New Roman" w:hAnsi="Times New Roman"/>
                <w:sz w:val="24"/>
                <w:szCs w:val="24"/>
              </w:rPr>
            </w:pPr>
            <w:r>
              <w:rPr>
                <w:rFonts w:ascii="Times New Roman" w:hAnsi="Times New Roman"/>
                <w:sz w:val="24"/>
                <w:szCs w:val="24"/>
              </w:rPr>
              <w:t>5.1  de desfășurare a cursului</w:t>
            </w:r>
          </w:p>
        </w:tc>
        <w:tc>
          <w:tcPr>
            <w:tcW w:w="7284" w:type="dxa"/>
            <w:tcBorders>
              <w:top w:val="single" w:sz="4" w:space="0" w:color="000000"/>
              <w:left w:val="single" w:sz="4" w:space="0" w:color="000000"/>
              <w:bottom w:val="single" w:sz="4" w:space="0" w:color="000000"/>
              <w:right w:val="single" w:sz="4" w:space="0" w:color="000000"/>
            </w:tcBorders>
          </w:tcPr>
          <w:p w14:paraId="75359F13" w14:textId="281F1335"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Predare la tablă și cu suport multimedia; bibliografie și note de curs disponibile în format digital; dialog și analiză de exemple inginerești.</w:t>
            </w:r>
          </w:p>
        </w:tc>
      </w:tr>
      <w:tr w:rsidR="00675C91" w14:paraId="124D304C" w14:textId="77777777">
        <w:tc>
          <w:tcPr>
            <w:tcW w:w="2723" w:type="dxa"/>
            <w:tcBorders>
              <w:top w:val="single" w:sz="4" w:space="0" w:color="000000"/>
              <w:left w:val="single" w:sz="4" w:space="0" w:color="000000"/>
              <w:bottom w:val="single" w:sz="4" w:space="0" w:color="000000"/>
              <w:right w:val="single" w:sz="4" w:space="0" w:color="000000"/>
            </w:tcBorders>
          </w:tcPr>
          <w:p w14:paraId="06C23DCA" w14:textId="77777777" w:rsidR="00675C91" w:rsidRDefault="002E4129" w:rsidP="00F67D6C">
            <w:pPr>
              <w:spacing w:after="0" w:line="240" w:lineRule="auto"/>
              <w:rPr>
                <w:rFonts w:ascii="Times New Roman" w:hAnsi="Times New Roman"/>
                <w:sz w:val="24"/>
                <w:szCs w:val="24"/>
              </w:rPr>
            </w:pPr>
            <w:r>
              <w:rPr>
                <w:rFonts w:ascii="Times New Roman" w:hAnsi="Times New Roman"/>
                <w:sz w:val="24"/>
                <w:szCs w:val="24"/>
              </w:rPr>
              <w:t>5.2  de desfășurare a seminarului/laboratorului/ proiectului</w:t>
            </w:r>
          </w:p>
        </w:tc>
        <w:tc>
          <w:tcPr>
            <w:tcW w:w="7284" w:type="dxa"/>
            <w:tcBorders>
              <w:top w:val="single" w:sz="4" w:space="0" w:color="000000"/>
              <w:left w:val="single" w:sz="4" w:space="0" w:color="000000"/>
              <w:bottom w:val="single" w:sz="4" w:space="0" w:color="000000"/>
              <w:right w:val="single" w:sz="4" w:space="0" w:color="000000"/>
            </w:tcBorders>
          </w:tcPr>
          <w:p w14:paraId="64C91C3D" w14:textId="4B309E03"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 xml:space="preserve">Suportul pentru proiect este disponibil în format digital; activitatea se desfășoară cu mijloace de calcul adecvate modelării și soluționării numerice a problemelor </w:t>
            </w:r>
            <w:proofErr w:type="spellStart"/>
            <w:r w:rsidRPr="00F67D6C">
              <w:rPr>
                <w:rFonts w:ascii="Times New Roman" w:hAnsi="Times New Roman"/>
                <w:sz w:val="24"/>
                <w:szCs w:val="24"/>
              </w:rPr>
              <w:t>aeroelastice</w:t>
            </w:r>
            <w:proofErr w:type="spellEnd"/>
            <w:r w:rsidRPr="00F67D6C">
              <w:rPr>
                <w:rFonts w:ascii="Times New Roman" w:hAnsi="Times New Roman"/>
                <w:sz w:val="24"/>
                <w:szCs w:val="24"/>
              </w:rPr>
              <w:t>.</w:t>
            </w:r>
          </w:p>
        </w:tc>
      </w:tr>
    </w:tbl>
    <w:p w14:paraId="364288CF" w14:textId="77777777" w:rsidR="00675C91" w:rsidRDefault="00675C91">
      <w:pPr>
        <w:spacing w:after="0" w:line="240" w:lineRule="auto"/>
        <w:rPr>
          <w:rFonts w:ascii="Times New Roman" w:hAnsi="Times New Roman"/>
          <w:sz w:val="24"/>
          <w:szCs w:val="24"/>
        </w:rPr>
      </w:pPr>
    </w:p>
    <w:p w14:paraId="2D895EA2" w14:textId="77777777" w:rsidR="00675C91" w:rsidRDefault="002E4129">
      <w:pPr>
        <w:spacing w:after="0" w:line="240" w:lineRule="auto"/>
        <w:jc w:val="both"/>
        <w:rPr>
          <w:rFonts w:ascii="Times New Roman" w:eastAsia="Calibri" w:hAnsi="Times New Roman"/>
          <w:sz w:val="24"/>
          <w:szCs w:val="24"/>
        </w:rPr>
      </w:pPr>
      <w:r>
        <w:rPr>
          <w:rFonts w:ascii="Times New Roman" w:hAnsi="Times New Roman"/>
          <w:b/>
          <w:sz w:val="24"/>
          <w:szCs w:val="24"/>
        </w:rPr>
        <w:t>6. Obiectiv general</w:t>
      </w:r>
      <w:r>
        <w:rPr>
          <w:rFonts w:ascii="Times New Roman" w:eastAsia="Calibri" w:hAnsi="Times New Roman"/>
          <w:sz w:val="24"/>
          <w:szCs w:val="24"/>
        </w:rPr>
        <w:t xml:space="preserve"> </w:t>
      </w:r>
    </w:p>
    <w:p w14:paraId="4B5F5CF2" w14:textId="232AB70D" w:rsidR="00675C91" w:rsidRDefault="002E4129" w:rsidP="00F67D6C">
      <w:pPr>
        <w:spacing w:after="0" w:line="240" w:lineRule="auto"/>
        <w:jc w:val="both"/>
        <w:rPr>
          <w:rFonts w:ascii="Times New Roman" w:hAnsi="Times New Roman"/>
          <w:sz w:val="24"/>
          <w:szCs w:val="24"/>
        </w:rPr>
      </w:pPr>
      <w:r w:rsidRPr="00F67D6C">
        <w:rPr>
          <w:rFonts w:ascii="Times New Roman" w:hAnsi="Times New Roman"/>
          <w:sz w:val="24"/>
          <w:szCs w:val="24"/>
        </w:rPr>
        <w:t>Disciplina urmărește dezvoltarea capacității de modelare matematică și soluționare numerică a problemelor de aeroelasticitate, aeroservoelasticitate și interacțiune fluid-structură, în domeniul timp și frecvență. Sunt integrate noțiuni de aerodinamică nestaționară, dinamica structurilor, aeroelasticitate statică și dinamică și control activ. Prin proiect, studenții construiesc modelul aeroelastic al unei aripi, determină deformațiile statice, frecvențele și modurile proprii, viteza de divergență și rezolvă o problemă de flutter, urmărind permanent verificarea și interpretarea fizică a rezultatelor.</w:t>
      </w:r>
    </w:p>
    <w:p w14:paraId="494D40DC" w14:textId="77777777" w:rsidR="00F67D6C" w:rsidRPr="00F67D6C" w:rsidRDefault="00F67D6C" w:rsidP="00F67D6C">
      <w:pPr>
        <w:spacing w:after="0" w:line="240" w:lineRule="auto"/>
        <w:jc w:val="both"/>
        <w:rPr>
          <w:rFonts w:ascii="Times New Roman" w:hAnsi="Times New Roman"/>
          <w:sz w:val="24"/>
          <w:szCs w:val="24"/>
        </w:rPr>
      </w:pPr>
    </w:p>
    <w:p w14:paraId="247D9572" w14:textId="77777777" w:rsidR="00675C91" w:rsidRDefault="002E4129">
      <w:pPr>
        <w:spacing w:after="0" w:line="240" w:lineRule="auto"/>
        <w:contextualSpacing/>
        <w:jc w:val="both"/>
        <w:rPr>
          <w:rFonts w:ascii="Times New Roman" w:hAnsi="Times New Roman"/>
          <w:b/>
          <w:sz w:val="24"/>
          <w:szCs w:val="24"/>
        </w:rPr>
      </w:pPr>
      <w:r>
        <w:rPr>
          <w:rFonts w:ascii="Times New Roman" w:hAnsi="Times New Roman"/>
          <w:b/>
          <w:sz w:val="24"/>
          <w:szCs w:val="24"/>
        </w:rPr>
        <w:t>7. Rezultatele învățării</w:t>
      </w:r>
    </w:p>
    <w:tbl>
      <w:tblPr>
        <w:tblW w:w="10008" w:type="dxa"/>
        <w:tblInd w:w="113" w:type="dxa"/>
        <w:tblLayout w:type="fixed"/>
        <w:tblLook w:val="01E0" w:firstRow="1" w:lastRow="1" w:firstColumn="1" w:lastColumn="1" w:noHBand="0" w:noVBand="0"/>
      </w:tblPr>
      <w:tblGrid>
        <w:gridCol w:w="1007"/>
        <w:gridCol w:w="9001"/>
      </w:tblGrid>
      <w:tr w:rsidR="00675C91" w14:paraId="38D39401" w14:textId="77777777">
        <w:trPr>
          <w:cantSplit/>
          <w:trHeight w:val="1975"/>
        </w:trPr>
        <w:tc>
          <w:tcPr>
            <w:tcW w:w="1007" w:type="dxa"/>
            <w:tcBorders>
              <w:top w:val="single" w:sz="4" w:space="0" w:color="000000"/>
              <w:left w:val="single" w:sz="4" w:space="0" w:color="000000"/>
              <w:bottom w:val="single" w:sz="4" w:space="0" w:color="000000"/>
              <w:right w:val="single" w:sz="4" w:space="0" w:color="000000"/>
            </w:tcBorders>
            <w:textDirection w:val="btLr"/>
            <w:vAlign w:val="center"/>
          </w:tcPr>
          <w:p w14:paraId="00DAEE9D" w14:textId="77777777" w:rsidR="00675C91" w:rsidRDefault="002E4129">
            <w:pPr>
              <w:spacing w:after="0" w:line="240" w:lineRule="auto"/>
              <w:jc w:val="center"/>
              <w:rPr>
                <w:rFonts w:ascii="Times New Roman" w:hAnsi="Times New Roman"/>
                <w:b/>
                <w:sz w:val="24"/>
                <w:szCs w:val="24"/>
              </w:rPr>
            </w:pPr>
            <w:r>
              <w:rPr>
                <w:rFonts w:ascii="Times New Roman" w:hAnsi="Times New Roman"/>
                <w:b/>
                <w:sz w:val="24"/>
                <w:szCs w:val="24"/>
              </w:rPr>
              <w:t>Cunoștințe</w:t>
            </w:r>
          </w:p>
        </w:tc>
        <w:tc>
          <w:tcPr>
            <w:tcW w:w="9000" w:type="dxa"/>
            <w:tcBorders>
              <w:top w:val="single" w:sz="4" w:space="0" w:color="000000"/>
              <w:left w:val="single" w:sz="4" w:space="0" w:color="000000"/>
              <w:bottom w:val="single" w:sz="4" w:space="0" w:color="000000"/>
              <w:right w:val="single" w:sz="4" w:space="0" w:color="000000"/>
            </w:tcBorders>
          </w:tcPr>
          <w:p w14:paraId="6A00B95A" w14:textId="395BE56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Descrie fenomenele aeroelastice statice și dinamice relevante pentru structurile aerospațiale.</w:t>
            </w:r>
            <w:r w:rsidRPr="00F67D6C">
              <w:rPr>
                <w:rFonts w:ascii="Times New Roman" w:hAnsi="Times New Roman"/>
                <w:sz w:val="24"/>
                <w:szCs w:val="24"/>
              </w:rPr>
              <w:br/>
              <w:t>Explică principiile interacțiunii fluid-structură.</w:t>
            </w:r>
            <w:r w:rsidRPr="00F67D6C">
              <w:rPr>
                <w:rFonts w:ascii="Times New Roman" w:hAnsi="Times New Roman"/>
                <w:sz w:val="24"/>
                <w:szCs w:val="24"/>
              </w:rPr>
              <w:br/>
              <w:t>Descrie formularea cu ecuațiile Lagrange a modelelor aeroelastice liniare.</w:t>
            </w:r>
            <w:r w:rsidRPr="00F67D6C">
              <w:rPr>
                <w:rFonts w:ascii="Times New Roman" w:hAnsi="Times New Roman"/>
                <w:sz w:val="24"/>
                <w:szCs w:val="24"/>
              </w:rPr>
              <w:br/>
              <w:t>Explică diferența dintre formulările în buclă deschisă și în buclă închisă.</w:t>
            </w:r>
            <w:r w:rsidRPr="00F67D6C">
              <w:rPr>
                <w:rFonts w:ascii="Times New Roman" w:hAnsi="Times New Roman"/>
                <w:sz w:val="24"/>
                <w:szCs w:val="24"/>
              </w:rPr>
              <w:br/>
              <w:t>Descrie noțiunile fundamentale de aerodinamică nestaționară și modelul Theodorsen.</w:t>
            </w:r>
            <w:r w:rsidRPr="00F67D6C">
              <w:rPr>
                <w:rFonts w:ascii="Times New Roman" w:hAnsi="Times New Roman"/>
                <w:sz w:val="24"/>
                <w:szCs w:val="24"/>
              </w:rPr>
              <w:br/>
              <w:t>Explică ipoteza de fâșie și reprezentarea forțelor aerodinamice nestaționare.</w:t>
            </w:r>
            <w:r w:rsidRPr="00F67D6C">
              <w:rPr>
                <w:rFonts w:ascii="Times New Roman" w:hAnsi="Times New Roman"/>
                <w:sz w:val="24"/>
                <w:szCs w:val="24"/>
              </w:rPr>
              <w:br/>
              <w:t>Descrie fenomenul de divergență aeroelastică și repartiția aeroelastică a portanței.</w:t>
            </w:r>
            <w:r w:rsidRPr="00F67D6C">
              <w:rPr>
                <w:rFonts w:ascii="Times New Roman" w:hAnsi="Times New Roman"/>
                <w:sz w:val="24"/>
                <w:szCs w:val="24"/>
              </w:rPr>
              <w:br/>
              <w:t>Explică problema vibrațiilor libere și semnificația frecvențelor și modurilor proprii.</w:t>
            </w:r>
            <w:r w:rsidRPr="00F67D6C">
              <w:rPr>
                <w:rFonts w:ascii="Times New Roman" w:hAnsi="Times New Roman"/>
                <w:sz w:val="24"/>
                <w:szCs w:val="24"/>
              </w:rPr>
              <w:br/>
              <w:t>Descrie mecanismul flutter-ului pentru sisteme cu mai multe grade de libertate.</w:t>
            </w:r>
            <w:r w:rsidRPr="00F67D6C">
              <w:rPr>
                <w:rFonts w:ascii="Times New Roman" w:hAnsi="Times New Roman"/>
                <w:sz w:val="24"/>
                <w:szCs w:val="24"/>
              </w:rPr>
              <w:br/>
              <w:t>Explică principiile metodelor V-g și p-k.</w:t>
            </w:r>
            <w:r w:rsidRPr="00F67D6C">
              <w:rPr>
                <w:rFonts w:ascii="Times New Roman" w:hAnsi="Times New Roman"/>
                <w:sz w:val="24"/>
                <w:szCs w:val="24"/>
              </w:rPr>
              <w:br/>
              <w:t>Descrie metodele de integrare în timp utilizate pentru răspunsul aeroelastic dinamic.</w:t>
            </w:r>
            <w:r w:rsidRPr="00F67D6C">
              <w:rPr>
                <w:rFonts w:ascii="Times New Roman" w:hAnsi="Times New Roman"/>
                <w:sz w:val="24"/>
                <w:szCs w:val="24"/>
              </w:rPr>
              <w:br/>
              <w:t>Explică principiile aeroservoelasticității și ale controlului activ al vibrațiilor.</w:t>
            </w:r>
          </w:p>
        </w:tc>
      </w:tr>
      <w:tr w:rsidR="00675C91" w14:paraId="0201AD77" w14:textId="77777777">
        <w:trPr>
          <w:cantSplit/>
          <w:trHeight w:val="1775"/>
        </w:trPr>
        <w:tc>
          <w:tcPr>
            <w:tcW w:w="1007" w:type="dxa"/>
            <w:tcBorders>
              <w:top w:val="single" w:sz="4" w:space="0" w:color="000000"/>
              <w:left w:val="single" w:sz="4" w:space="0" w:color="000000"/>
              <w:bottom w:val="single" w:sz="4" w:space="0" w:color="000000"/>
              <w:right w:val="single" w:sz="4" w:space="0" w:color="000000"/>
            </w:tcBorders>
            <w:textDirection w:val="btLr"/>
            <w:vAlign w:val="center"/>
          </w:tcPr>
          <w:p w14:paraId="27E1B54B" w14:textId="77777777" w:rsidR="00675C91" w:rsidRDefault="002E4129">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000" w:type="dxa"/>
            <w:tcBorders>
              <w:top w:val="single" w:sz="4" w:space="0" w:color="000000"/>
              <w:left w:val="single" w:sz="4" w:space="0" w:color="000000"/>
              <w:bottom w:val="single" w:sz="4" w:space="0" w:color="000000"/>
              <w:right w:val="single" w:sz="4" w:space="0" w:color="000000"/>
            </w:tcBorders>
          </w:tcPr>
          <w:p w14:paraId="18F4CA4D" w14:textId="6106C331"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Formulează modele aeroelastice liniare utilizând coordonate generalizate.</w:t>
            </w:r>
            <w:r w:rsidRPr="00F67D6C">
              <w:rPr>
                <w:rFonts w:ascii="Times New Roman" w:hAnsi="Times New Roman"/>
                <w:sz w:val="24"/>
                <w:szCs w:val="24"/>
              </w:rPr>
              <w:br/>
              <w:t>Construiește modele structurale simplificate pentru aripi și alte componente aerospațiale.</w:t>
            </w:r>
            <w:r w:rsidRPr="00F67D6C">
              <w:rPr>
                <w:rFonts w:ascii="Times New Roman" w:hAnsi="Times New Roman"/>
                <w:sz w:val="24"/>
                <w:szCs w:val="24"/>
              </w:rPr>
              <w:br/>
              <w:t>Calculează matrici generalizate de masă și rigiditate.</w:t>
            </w:r>
            <w:r w:rsidRPr="00F67D6C">
              <w:rPr>
                <w:rFonts w:ascii="Times New Roman" w:hAnsi="Times New Roman"/>
                <w:sz w:val="24"/>
                <w:szCs w:val="24"/>
              </w:rPr>
              <w:br/>
              <w:t>Modelează încărcările aerodinamice staționare și nestaționare.</w:t>
            </w:r>
            <w:r w:rsidRPr="00F67D6C">
              <w:rPr>
                <w:rFonts w:ascii="Times New Roman" w:hAnsi="Times New Roman"/>
                <w:sz w:val="24"/>
                <w:szCs w:val="24"/>
              </w:rPr>
              <w:br/>
              <w:t>Determină deformațiile elastice statice pentru cazuri de încărcare prescrise.</w:t>
            </w:r>
            <w:r w:rsidRPr="00F67D6C">
              <w:rPr>
                <w:rFonts w:ascii="Times New Roman" w:hAnsi="Times New Roman"/>
                <w:sz w:val="24"/>
                <w:szCs w:val="24"/>
              </w:rPr>
              <w:br/>
              <w:t>Calculează frecvențe și moduri proprii de vibrație.</w:t>
            </w:r>
            <w:r w:rsidRPr="00F67D6C">
              <w:rPr>
                <w:rFonts w:ascii="Times New Roman" w:hAnsi="Times New Roman"/>
                <w:sz w:val="24"/>
                <w:szCs w:val="24"/>
              </w:rPr>
              <w:br/>
              <w:t>Formulează și rezolvă numeric problema divergenței aeroelastice.</w:t>
            </w:r>
            <w:r w:rsidRPr="00F67D6C">
              <w:rPr>
                <w:rFonts w:ascii="Times New Roman" w:hAnsi="Times New Roman"/>
                <w:sz w:val="24"/>
                <w:szCs w:val="24"/>
              </w:rPr>
              <w:br/>
              <w:t>Determină repartiția aeroelastică a portanței și evaluează eficacitatea comenzilor.</w:t>
            </w:r>
            <w:r w:rsidRPr="00F67D6C">
              <w:rPr>
                <w:rFonts w:ascii="Times New Roman" w:hAnsi="Times New Roman"/>
                <w:sz w:val="24"/>
                <w:szCs w:val="24"/>
              </w:rPr>
              <w:br/>
              <w:t>Formulează problema de flutter pentru modele cu mai multe grade de libertate.</w:t>
            </w:r>
            <w:r w:rsidRPr="00F67D6C">
              <w:rPr>
                <w:rFonts w:ascii="Times New Roman" w:hAnsi="Times New Roman"/>
                <w:sz w:val="24"/>
                <w:szCs w:val="24"/>
              </w:rPr>
              <w:br/>
              <w:t>Aplică metoda V-g pentru determinarea condiției de flutter.</w:t>
            </w:r>
            <w:r w:rsidRPr="00F67D6C">
              <w:rPr>
                <w:rFonts w:ascii="Times New Roman" w:hAnsi="Times New Roman"/>
                <w:sz w:val="24"/>
                <w:szCs w:val="24"/>
              </w:rPr>
              <w:br/>
              <w:t>Aplică metode numerice de integrare în timp pentru răspunsul aeroelastic.</w:t>
            </w:r>
            <w:r w:rsidRPr="00F67D6C">
              <w:rPr>
                <w:rFonts w:ascii="Times New Roman" w:hAnsi="Times New Roman"/>
                <w:sz w:val="24"/>
                <w:szCs w:val="24"/>
              </w:rPr>
              <w:br/>
              <w:t xml:space="preserve">Analizează efectul unor strategii de control activ asupra vibrațiilor </w:t>
            </w:r>
            <w:proofErr w:type="spellStart"/>
            <w:r w:rsidRPr="00F67D6C">
              <w:rPr>
                <w:rFonts w:ascii="Times New Roman" w:hAnsi="Times New Roman"/>
                <w:sz w:val="24"/>
                <w:szCs w:val="24"/>
              </w:rPr>
              <w:t>aeroelastice</w:t>
            </w:r>
            <w:proofErr w:type="spellEnd"/>
            <w:r w:rsidRPr="00F67D6C">
              <w:rPr>
                <w:rFonts w:ascii="Times New Roman" w:hAnsi="Times New Roman"/>
                <w:sz w:val="24"/>
                <w:szCs w:val="24"/>
              </w:rPr>
              <w:t>.</w:t>
            </w:r>
          </w:p>
        </w:tc>
      </w:tr>
      <w:tr w:rsidR="00675C91" w14:paraId="5D4EDDC4" w14:textId="77777777">
        <w:trPr>
          <w:cantSplit/>
          <w:trHeight w:val="2329"/>
        </w:trPr>
        <w:tc>
          <w:tcPr>
            <w:tcW w:w="1007" w:type="dxa"/>
            <w:tcBorders>
              <w:top w:val="single" w:sz="4" w:space="0" w:color="000000"/>
              <w:left w:val="single" w:sz="4" w:space="0" w:color="000000"/>
              <w:bottom w:val="single" w:sz="4" w:space="0" w:color="000000"/>
              <w:right w:val="single" w:sz="4" w:space="0" w:color="000000"/>
            </w:tcBorders>
            <w:textDirection w:val="btLr"/>
            <w:vAlign w:val="center"/>
          </w:tcPr>
          <w:p w14:paraId="15685845" w14:textId="77777777" w:rsidR="00675C91" w:rsidRDefault="002E4129">
            <w:pPr>
              <w:spacing w:after="0" w:line="240" w:lineRule="auto"/>
              <w:jc w:val="center"/>
              <w:rPr>
                <w:rFonts w:ascii="Times New Roman" w:hAnsi="Times New Roman"/>
                <w:b/>
                <w:sz w:val="24"/>
                <w:szCs w:val="24"/>
              </w:rPr>
            </w:pPr>
            <w:r>
              <w:rPr>
                <w:rFonts w:ascii="Times New Roman" w:hAnsi="Times New Roman"/>
                <w:b/>
                <w:sz w:val="24"/>
                <w:szCs w:val="24"/>
              </w:rPr>
              <w:t>Responsabilitate și autonomie</w:t>
            </w:r>
          </w:p>
        </w:tc>
        <w:tc>
          <w:tcPr>
            <w:tcW w:w="9000" w:type="dxa"/>
            <w:tcBorders>
              <w:top w:val="single" w:sz="4" w:space="0" w:color="000000"/>
              <w:left w:val="single" w:sz="4" w:space="0" w:color="000000"/>
              <w:bottom w:val="single" w:sz="4" w:space="0" w:color="000000"/>
              <w:right w:val="single" w:sz="4" w:space="0" w:color="000000"/>
            </w:tcBorders>
          </w:tcPr>
          <w:p w14:paraId="5F0EFEB9" w14:textId="1F0673B4"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Selectează nivelul de idealizare adecvat problemei aeroelastice analizate.</w:t>
            </w:r>
            <w:r w:rsidRPr="00F67D6C">
              <w:rPr>
                <w:rFonts w:ascii="Times New Roman" w:hAnsi="Times New Roman"/>
                <w:sz w:val="24"/>
                <w:szCs w:val="24"/>
              </w:rPr>
              <w:br/>
              <w:t>Justifică ipotezele structurale și aerodinamice utilizate în model.</w:t>
            </w:r>
            <w:r w:rsidRPr="00F67D6C">
              <w:rPr>
                <w:rFonts w:ascii="Times New Roman" w:hAnsi="Times New Roman"/>
                <w:sz w:val="24"/>
                <w:szCs w:val="24"/>
              </w:rPr>
              <w:br/>
              <w:t>Verifică consistența dimensională și fizică a ecuațiilor și rezultatelor.</w:t>
            </w:r>
            <w:r w:rsidRPr="00F67D6C">
              <w:rPr>
                <w:rFonts w:ascii="Times New Roman" w:hAnsi="Times New Roman"/>
                <w:sz w:val="24"/>
                <w:szCs w:val="24"/>
              </w:rPr>
              <w:br/>
              <w:t>Evaluează influența discretizării și a parametrilor modelului asupra soluției.</w:t>
            </w:r>
            <w:r w:rsidRPr="00F67D6C">
              <w:rPr>
                <w:rFonts w:ascii="Times New Roman" w:hAnsi="Times New Roman"/>
                <w:sz w:val="24"/>
                <w:szCs w:val="24"/>
              </w:rPr>
              <w:br/>
              <w:t>Recunoaște limitele modelelor liniare și ale aproximațiilor aerodinamice utilizate.</w:t>
            </w:r>
            <w:r w:rsidRPr="00F67D6C">
              <w:rPr>
                <w:rFonts w:ascii="Times New Roman" w:hAnsi="Times New Roman"/>
                <w:sz w:val="24"/>
                <w:szCs w:val="24"/>
              </w:rPr>
              <w:br/>
              <w:t>Compară rezultatele numerice cu estimări analitice sau cazuri de referință.</w:t>
            </w:r>
            <w:r w:rsidRPr="00F67D6C">
              <w:rPr>
                <w:rFonts w:ascii="Times New Roman" w:hAnsi="Times New Roman"/>
                <w:sz w:val="24"/>
                <w:szCs w:val="24"/>
              </w:rPr>
              <w:br/>
              <w:t>Interpretează critic vitezele de divergență și flutter din perspectiva siguranței structurale.</w:t>
            </w:r>
            <w:r w:rsidRPr="00F67D6C">
              <w:rPr>
                <w:rFonts w:ascii="Times New Roman" w:hAnsi="Times New Roman"/>
                <w:sz w:val="24"/>
                <w:szCs w:val="24"/>
              </w:rPr>
              <w:br/>
              <w:t>Documentează trasabil datele, ipotezele, algoritmii și rezultatele proiectului.</w:t>
            </w:r>
            <w:r w:rsidRPr="00F67D6C">
              <w:rPr>
                <w:rFonts w:ascii="Times New Roman" w:hAnsi="Times New Roman"/>
                <w:sz w:val="24"/>
                <w:szCs w:val="24"/>
              </w:rPr>
              <w:br/>
              <w:t>Își organizează autonom etapele de modelare, calcul, verificare și raportare.</w:t>
            </w:r>
            <w:r w:rsidRPr="00F67D6C">
              <w:rPr>
                <w:rFonts w:ascii="Times New Roman" w:hAnsi="Times New Roman"/>
                <w:sz w:val="24"/>
                <w:szCs w:val="24"/>
              </w:rPr>
              <w:br/>
              <w:t>Utilizează responsabil instrumentele de calcul științific și simulare numerică.</w:t>
            </w:r>
            <w:r w:rsidRPr="00F67D6C">
              <w:rPr>
                <w:rFonts w:ascii="Times New Roman" w:hAnsi="Times New Roman"/>
                <w:sz w:val="24"/>
                <w:szCs w:val="24"/>
              </w:rPr>
              <w:br/>
              <w:t>Comunică rezultatele prin ecuații, grafice, diagrame și concluzii tehnice argumentate.</w:t>
            </w:r>
            <w:r w:rsidRPr="00F67D6C">
              <w:rPr>
                <w:rFonts w:ascii="Times New Roman" w:hAnsi="Times New Roman"/>
                <w:sz w:val="24"/>
                <w:szCs w:val="24"/>
              </w:rPr>
              <w:br/>
              <w:t>Aplică principiile integrității academice în realizarea proiectului și utilizarea surselor.</w:t>
            </w:r>
          </w:p>
        </w:tc>
      </w:tr>
    </w:tbl>
    <w:p w14:paraId="359E8AE2" w14:textId="77777777" w:rsidR="00675C91" w:rsidRDefault="00675C91">
      <w:pPr>
        <w:spacing w:after="0" w:line="240" w:lineRule="auto"/>
        <w:rPr>
          <w:rFonts w:ascii="Times New Roman" w:hAnsi="Times New Roman"/>
          <w:sz w:val="24"/>
          <w:szCs w:val="24"/>
        </w:rPr>
      </w:pPr>
    </w:p>
    <w:p w14:paraId="1E42E269" w14:textId="77777777" w:rsidR="00675C91" w:rsidRDefault="002E4129">
      <w:pPr>
        <w:spacing w:after="0" w:line="240" w:lineRule="auto"/>
        <w:rPr>
          <w:rFonts w:ascii="Times New Roman" w:hAnsi="Times New Roman"/>
          <w:b/>
          <w:bCs/>
          <w:sz w:val="24"/>
          <w:szCs w:val="24"/>
        </w:rPr>
      </w:pPr>
      <w:r>
        <w:rPr>
          <w:rFonts w:ascii="Times New Roman" w:hAnsi="Times New Roman"/>
          <w:b/>
          <w:bCs/>
          <w:sz w:val="24"/>
          <w:szCs w:val="24"/>
        </w:rPr>
        <w:t xml:space="preserve">8. Metode de predare </w:t>
      </w:r>
    </w:p>
    <w:p w14:paraId="31C57B89" w14:textId="55917AFC" w:rsidR="00675C91" w:rsidRPr="00F67D6C" w:rsidRDefault="002E4129" w:rsidP="00F67D6C">
      <w:pPr>
        <w:spacing w:after="0"/>
        <w:jc w:val="both"/>
        <w:rPr>
          <w:rFonts w:ascii="Times New Roman" w:hAnsi="Times New Roman"/>
          <w:sz w:val="24"/>
          <w:szCs w:val="24"/>
        </w:rPr>
      </w:pPr>
      <w:r w:rsidRPr="00F67D6C">
        <w:rPr>
          <w:rFonts w:ascii="Times New Roman" w:hAnsi="Times New Roman"/>
          <w:sz w:val="24"/>
          <w:szCs w:val="24"/>
        </w:rPr>
        <w:t>Predarea combină dezvoltarea modelelor matematice la tablă cu reprezentări grafice, exemple numerice și utilizarea instrumentelor de calcul științific. Se urmărește legătura dintre aerodinamica nestaționară, dinamica structurilor și formularea problemelor de divergență, flutter și răspuns dinamic. Proiectul este realizat etapizat, de la definirea modelului aeroelastic al aripii la calculul vibrațiilor, deformațiilor, divergenței și flutter-ului. Pentru fiecare etapă se verifică ipotezele, convergența și plauzibilitatea fizică a rezultatelor.</w:t>
      </w:r>
    </w:p>
    <w:p w14:paraId="0BD54CE5" w14:textId="77777777" w:rsidR="00675C91" w:rsidRDefault="00675C91">
      <w:pPr>
        <w:spacing w:after="0" w:line="240" w:lineRule="auto"/>
        <w:rPr>
          <w:rFonts w:ascii="Times New Roman" w:hAnsi="Times New Roman"/>
          <w:b/>
          <w:sz w:val="24"/>
          <w:szCs w:val="24"/>
        </w:rPr>
      </w:pPr>
    </w:p>
    <w:p w14:paraId="10F3AD56" w14:textId="77777777" w:rsidR="00675C91" w:rsidRDefault="002E4129">
      <w:pPr>
        <w:spacing w:after="0" w:line="240" w:lineRule="auto"/>
        <w:rPr>
          <w:rFonts w:ascii="Times New Roman" w:hAnsi="Times New Roman"/>
          <w:b/>
          <w:sz w:val="24"/>
          <w:szCs w:val="24"/>
        </w:rPr>
      </w:pPr>
      <w:r>
        <w:rPr>
          <w:rFonts w:ascii="Times New Roman" w:hAnsi="Times New Roman"/>
          <w:b/>
          <w:sz w:val="24"/>
          <w:szCs w:val="24"/>
        </w:rPr>
        <w:t>9. Conținuturi</w:t>
      </w:r>
    </w:p>
    <w:tbl>
      <w:tblPr>
        <w:tblW w:w="10021" w:type="dxa"/>
        <w:jc w:val="center"/>
        <w:tblLayout w:type="fixed"/>
        <w:tblLook w:val="01E0" w:firstRow="1" w:lastRow="1" w:firstColumn="1" w:lastColumn="1" w:noHBand="0" w:noVBand="0"/>
      </w:tblPr>
      <w:tblGrid>
        <w:gridCol w:w="1270"/>
        <w:gridCol w:w="7597"/>
        <w:gridCol w:w="1154"/>
      </w:tblGrid>
      <w:tr w:rsidR="00675C91" w14:paraId="07F464DB" w14:textId="77777777">
        <w:trPr>
          <w:jc w:val="center"/>
        </w:trPr>
        <w:tc>
          <w:tcPr>
            <w:tcW w:w="10021" w:type="dxa"/>
            <w:gridSpan w:val="3"/>
            <w:tcBorders>
              <w:top w:val="single" w:sz="4" w:space="0" w:color="000000"/>
              <w:left w:val="single" w:sz="4" w:space="0" w:color="000000"/>
              <w:bottom w:val="single" w:sz="4" w:space="0" w:color="000000"/>
              <w:right w:val="single" w:sz="4" w:space="0" w:color="000000"/>
            </w:tcBorders>
            <w:vAlign w:val="center"/>
          </w:tcPr>
          <w:p w14:paraId="6F4D6A50" w14:textId="77777777" w:rsidR="00675C91" w:rsidRDefault="002E4129">
            <w:r>
              <w:rPr>
                <w:rFonts w:ascii="Times New Roman" w:hAnsi="Times New Roman"/>
                <w:b/>
              </w:rPr>
              <w:t>CURS</w:t>
            </w:r>
          </w:p>
        </w:tc>
      </w:tr>
      <w:tr w:rsidR="00675C91" w14:paraId="0685DB8B"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45CDE2ED"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Capitolul</w:t>
            </w:r>
          </w:p>
        </w:tc>
        <w:tc>
          <w:tcPr>
            <w:tcW w:w="7597" w:type="dxa"/>
            <w:tcBorders>
              <w:top w:val="single" w:sz="4" w:space="0" w:color="000000"/>
              <w:left w:val="single" w:sz="4" w:space="0" w:color="000000"/>
              <w:bottom w:val="single" w:sz="4" w:space="0" w:color="000000"/>
              <w:right w:val="single" w:sz="4" w:space="0" w:color="000000"/>
            </w:tcBorders>
            <w:vAlign w:val="center"/>
          </w:tcPr>
          <w:p w14:paraId="06876EE0"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Conținutul</w:t>
            </w:r>
          </w:p>
        </w:tc>
        <w:tc>
          <w:tcPr>
            <w:tcW w:w="1154" w:type="dxa"/>
            <w:tcBorders>
              <w:top w:val="single" w:sz="4" w:space="0" w:color="000000"/>
              <w:left w:val="single" w:sz="4" w:space="0" w:color="000000"/>
              <w:bottom w:val="single" w:sz="4" w:space="0" w:color="000000"/>
              <w:right w:val="single" w:sz="4" w:space="0" w:color="000000"/>
            </w:tcBorders>
            <w:vAlign w:val="center"/>
          </w:tcPr>
          <w:p w14:paraId="14B53383"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675C91" w14:paraId="4361EBF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58442AC0"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w:t>
            </w:r>
          </w:p>
        </w:tc>
        <w:tc>
          <w:tcPr>
            <w:tcW w:w="7597" w:type="dxa"/>
            <w:tcBorders>
              <w:top w:val="single" w:sz="4" w:space="0" w:color="000000"/>
              <w:left w:val="single" w:sz="4" w:space="0" w:color="000000"/>
              <w:bottom w:val="single" w:sz="4" w:space="0" w:color="000000"/>
              <w:right w:val="single" w:sz="4" w:space="0" w:color="000000"/>
            </w:tcBorders>
          </w:tcPr>
          <w:p w14:paraId="4A28FDFD" w14:textId="4A5A75D9"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 xml:space="preserve">Recapitularea noțiunilor de bază din aeroelasticitate. Introducere în </w:t>
            </w:r>
            <w:proofErr w:type="spellStart"/>
            <w:r w:rsidRPr="00F67D6C">
              <w:rPr>
                <w:rFonts w:ascii="Times New Roman" w:hAnsi="Times New Roman"/>
                <w:sz w:val="24"/>
                <w:szCs w:val="24"/>
              </w:rPr>
              <w:t>aeroservoelasticitate</w:t>
            </w:r>
            <w:proofErr w:type="spellEnd"/>
            <w:r w:rsidRPr="00F67D6C">
              <w:rPr>
                <w:rFonts w:ascii="Times New Roman" w:hAnsi="Times New Roman"/>
                <w:sz w:val="24"/>
                <w:szCs w:val="24"/>
              </w:rPr>
              <w:t>..</w:t>
            </w:r>
          </w:p>
        </w:tc>
        <w:tc>
          <w:tcPr>
            <w:tcW w:w="1154" w:type="dxa"/>
            <w:tcBorders>
              <w:top w:val="single" w:sz="4" w:space="0" w:color="000000"/>
              <w:left w:val="single" w:sz="4" w:space="0" w:color="000000"/>
              <w:bottom w:val="single" w:sz="4" w:space="0" w:color="000000"/>
              <w:right w:val="single" w:sz="4" w:space="0" w:color="000000"/>
            </w:tcBorders>
            <w:vAlign w:val="center"/>
          </w:tcPr>
          <w:p w14:paraId="21A49E84"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60473A87"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1EA7586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II</w:t>
            </w:r>
          </w:p>
        </w:tc>
        <w:tc>
          <w:tcPr>
            <w:tcW w:w="7597" w:type="dxa"/>
            <w:tcBorders>
              <w:top w:val="single" w:sz="4" w:space="0" w:color="000000"/>
              <w:left w:val="single" w:sz="4" w:space="0" w:color="000000"/>
              <w:bottom w:val="single" w:sz="4" w:space="0" w:color="000000"/>
              <w:right w:val="single" w:sz="4" w:space="0" w:color="000000"/>
            </w:tcBorders>
          </w:tcPr>
          <w:p w14:paraId="14F714D4" w14:textId="0B67E85E"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Introducere în problemele de interacțiune fluid-structură. Exemple specifice structurilor aerospațiale.</w:t>
            </w:r>
          </w:p>
        </w:tc>
        <w:tc>
          <w:tcPr>
            <w:tcW w:w="1154" w:type="dxa"/>
            <w:tcBorders>
              <w:top w:val="single" w:sz="4" w:space="0" w:color="000000"/>
              <w:left w:val="single" w:sz="4" w:space="0" w:color="000000"/>
              <w:bottom w:val="single" w:sz="4" w:space="0" w:color="000000"/>
              <w:right w:val="single" w:sz="4" w:space="0" w:color="000000"/>
            </w:tcBorders>
          </w:tcPr>
          <w:p w14:paraId="65E6BF5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0136EC1A"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279D49A7"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III</w:t>
            </w:r>
          </w:p>
        </w:tc>
        <w:tc>
          <w:tcPr>
            <w:tcW w:w="7597" w:type="dxa"/>
            <w:tcBorders>
              <w:top w:val="single" w:sz="4" w:space="0" w:color="000000"/>
              <w:left w:val="single" w:sz="4" w:space="0" w:color="000000"/>
              <w:bottom w:val="single" w:sz="4" w:space="0" w:color="000000"/>
              <w:right w:val="single" w:sz="4" w:space="0" w:color="000000"/>
            </w:tcBorders>
          </w:tcPr>
          <w:p w14:paraId="581F41C4" w14:textId="2C4A0C28"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Modelarea matematică a fenomenelor aeroelastice liniare. Ecuațiile Lagrange și exemple de formulare.</w:t>
            </w:r>
          </w:p>
        </w:tc>
        <w:tc>
          <w:tcPr>
            <w:tcW w:w="1154" w:type="dxa"/>
            <w:tcBorders>
              <w:top w:val="single" w:sz="4" w:space="0" w:color="000000"/>
              <w:left w:val="single" w:sz="4" w:space="0" w:color="000000"/>
              <w:bottom w:val="single" w:sz="4" w:space="0" w:color="000000"/>
              <w:right w:val="single" w:sz="4" w:space="0" w:color="000000"/>
            </w:tcBorders>
          </w:tcPr>
          <w:p w14:paraId="422ADB9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49F6C460"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330C566C"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lastRenderedPageBreak/>
              <w:t>IV</w:t>
            </w:r>
          </w:p>
        </w:tc>
        <w:tc>
          <w:tcPr>
            <w:tcW w:w="7597" w:type="dxa"/>
            <w:tcBorders>
              <w:top w:val="single" w:sz="4" w:space="0" w:color="000000"/>
              <w:left w:val="single" w:sz="4" w:space="0" w:color="000000"/>
              <w:bottom w:val="single" w:sz="4" w:space="0" w:color="000000"/>
              <w:right w:val="single" w:sz="4" w:space="0" w:color="000000"/>
            </w:tcBorders>
          </w:tcPr>
          <w:p w14:paraId="7B5C30D1" w14:textId="1F4B517C"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Probleme aeroelastice statice și dinamice în buclă deschisă și în buclă închisă.</w:t>
            </w:r>
          </w:p>
        </w:tc>
        <w:tc>
          <w:tcPr>
            <w:tcW w:w="1154" w:type="dxa"/>
            <w:tcBorders>
              <w:top w:val="single" w:sz="4" w:space="0" w:color="000000"/>
              <w:left w:val="single" w:sz="4" w:space="0" w:color="000000"/>
              <w:bottom w:val="single" w:sz="4" w:space="0" w:color="000000"/>
              <w:right w:val="single" w:sz="4" w:space="0" w:color="000000"/>
            </w:tcBorders>
          </w:tcPr>
          <w:p w14:paraId="1AC9C77D"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5D622DA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1AD87909"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V</w:t>
            </w:r>
          </w:p>
        </w:tc>
        <w:tc>
          <w:tcPr>
            <w:tcW w:w="7597" w:type="dxa"/>
            <w:tcBorders>
              <w:top w:val="single" w:sz="4" w:space="0" w:color="000000"/>
              <w:left w:val="single" w:sz="4" w:space="0" w:color="000000"/>
              <w:bottom w:val="single" w:sz="4" w:space="0" w:color="000000"/>
              <w:right w:val="single" w:sz="4" w:space="0" w:color="000000"/>
            </w:tcBorders>
          </w:tcPr>
          <w:p w14:paraId="7DA7FFCB" w14:textId="2781B4ED"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 xml:space="preserve">Elemente de aerodinamică nestaționară. Modelul </w:t>
            </w:r>
            <w:proofErr w:type="spellStart"/>
            <w:r w:rsidRPr="00F67D6C">
              <w:rPr>
                <w:rFonts w:ascii="Times New Roman" w:hAnsi="Times New Roman"/>
                <w:sz w:val="24"/>
                <w:szCs w:val="24"/>
              </w:rPr>
              <w:t>Theodorsen</w:t>
            </w:r>
            <w:proofErr w:type="spellEnd"/>
            <w:r w:rsidRPr="00F67D6C">
              <w:rPr>
                <w:rFonts w:ascii="Times New Roman" w:hAnsi="Times New Roman"/>
                <w:sz w:val="24"/>
                <w:szCs w:val="24"/>
              </w:rPr>
              <w:t>.</w:t>
            </w:r>
          </w:p>
        </w:tc>
        <w:tc>
          <w:tcPr>
            <w:tcW w:w="1154" w:type="dxa"/>
            <w:tcBorders>
              <w:top w:val="single" w:sz="4" w:space="0" w:color="000000"/>
              <w:left w:val="single" w:sz="4" w:space="0" w:color="000000"/>
              <w:bottom w:val="single" w:sz="4" w:space="0" w:color="000000"/>
              <w:right w:val="single" w:sz="4" w:space="0" w:color="000000"/>
            </w:tcBorders>
          </w:tcPr>
          <w:p w14:paraId="310D116C"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0EC5DFE3"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1A7F5710"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VI</w:t>
            </w:r>
          </w:p>
        </w:tc>
        <w:tc>
          <w:tcPr>
            <w:tcW w:w="7597" w:type="dxa"/>
            <w:tcBorders>
              <w:top w:val="single" w:sz="4" w:space="0" w:color="000000"/>
              <w:left w:val="single" w:sz="4" w:space="0" w:color="000000"/>
              <w:bottom w:val="single" w:sz="4" w:space="0" w:color="000000"/>
              <w:right w:val="single" w:sz="4" w:space="0" w:color="000000"/>
            </w:tcBorders>
          </w:tcPr>
          <w:p w14:paraId="223BB50A" w14:textId="3606A863"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Ipoteza de fâșie și modelarea forțelor aerodinamice nestaționare.</w:t>
            </w:r>
          </w:p>
        </w:tc>
        <w:tc>
          <w:tcPr>
            <w:tcW w:w="1154" w:type="dxa"/>
            <w:tcBorders>
              <w:top w:val="single" w:sz="4" w:space="0" w:color="000000"/>
              <w:left w:val="single" w:sz="4" w:space="0" w:color="000000"/>
              <w:bottom w:val="single" w:sz="4" w:space="0" w:color="000000"/>
              <w:right w:val="single" w:sz="4" w:space="0" w:color="000000"/>
            </w:tcBorders>
          </w:tcPr>
          <w:p w14:paraId="679D0B42"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77654503" w14:textId="77777777" w:rsidTr="00F67D6C">
        <w:trPr>
          <w:trHeight w:val="634"/>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582AB312"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VII</w:t>
            </w:r>
          </w:p>
        </w:tc>
        <w:tc>
          <w:tcPr>
            <w:tcW w:w="7597" w:type="dxa"/>
            <w:tcBorders>
              <w:top w:val="single" w:sz="4" w:space="0" w:color="000000"/>
              <w:left w:val="single" w:sz="4" w:space="0" w:color="000000"/>
              <w:bottom w:val="single" w:sz="4" w:space="0" w:color="000000"/>
              <w:right w:val="single" w:sz="4" w:space="0" w:color="000000"/>
            </w:tcBorders>
          </w:tcPr>
          <w:p w14:paraId="7924AECC" w14:textId="0C62955C"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Ecuația potențialului de accelerație în regim subsonic și forțe aerodinamice nestaționare în regim supersonic.</w:t>
            </w:r>
          </w:p>
        </w:tc>
        <w:tc>
          <w:tcPr>
            <w:tcW w:w="1154" w:type="dxa"/>
            <w:tcBorders>
              <w:top w:val="single" w:sz="4" w:space="0" w:color="000000"/>
              <w:left w:val="single" w:sz="4" w:space="0" w:color="000000"/>
              <w:bottom w:val="single" w:sz="4" w:space="0" w:color="000000"/>
              <w:right w:val="single" w:sz="4" w:space="0" w:color="000000"/>
            </w:tcBorders>
          </w:tcPr>
          <w:p w14:paraId="0F52D295"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0D340C2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03158EB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VIII</w:t>
            </w:r>
          </w:p>
        </w:tc>
        <w:tc>
          <w:tcPr>
            <w:tcW w:w="7597" w:type="dxa"/>
            <w:tcBorders>
              <w:top w:val="single" w:sz="4" w:space="0" w:color="000000"/>
              <w:left w:val="single" w:sz="4" w:space="0" w:color="000000"/>
              <w:bottom w:val="single" w:sz="4" w:space="0" w:color="000000"/>
              <w:right w:val="single" w:sz="4" w:space="0" w:color="000000"/>
            </w:tcBorders>
          </w:tcPr>
          <w:p w14:paraId="6D1090F0" w14:textId="3D0895E1"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Probleme aeroelastice statice: divergența aripilor drepte și în săgeată.</w:t>
            </w:r>
          </w:p>
        </w:tc>
        <w:tc>
          <w:tcPr>
            <w:tcW w:w="1154" w:type="dxa"/>
            <w:tcBorders>
              <w:top w:val="single" w:sz="4" w:space="0" w:color="000000"/>
              <w:left w:val="single" w:sz="4" w:space="0" w:color="000000"/>
              <w:bottom w:val="single" w:sz="4" w:space="0" w:color="000000"/>
              <w:right w:val="single" w:sz="4" w:space="0" w:color="000000"/>
            </w:tcBorders>
          </w:tcPr>
          <w:p w14:paraId="2F954991"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14CB7FC9"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20C405A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IX</w:t>
            </w:r>
          </w:p>
        </w:tc>
        <w:tc>
          <w:tcPr>
            <w:tcW w:w="7597" w:type="dxa"/>
            <w:tcBorders>
              <w:top w:val="single" w:sz="4" w:space="0" w:color="000000"/>
              <w:left w:val="single" w:sz="4" w:space="0" w:color="000000"/>
              <w:bottom w:val="single" w:sz="4" w:space="0" w:color="000000"/>
              <w:right w:val="single" w:sz="4" w:space="0" w:color="000000"/>
            </w:tcBorders>
          </w:tcPr>
          <w:p w14:paraId="1B1968FB" w14:textId="0D6AC011"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Repartiția aeroelastică a portanței. Efecte asupra eficacității comenzilor și posibilități de control.</w:t>
            </w:r>
          </w:p>
        </w:tc>
        <w:tc>
          <w:tcPr>
            <w:tcW w:w="1154" w:type="dxa"/>
            <w:tcBorders>
              <w:top w:val="single" w:sz="4" w:space="0" w:color="000000"/>
              <w:left w:val="single" w:sz="4" w:space="0" w:color="000000"/>
              <w:bottom w:val="single" w:sz="4" w:space="0" w:color="000000"/>
              <w:right w:val="single" w:sz="4" w:space="0" w:color="000000"/>
            </w:tcBorders>
          </w:tcPr>
          <w:p w14:paraId="38DD171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1BA2686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5DF1FEDC"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X</w:t>
            </w:r>
          </w:p>
        </w:tc>
        <w:tc>
          <w:tcPr>
            <w:tcW w:w="7597" w:type="dxa"/>
            <w:tcBorders>
              <w:top w:val="single" w:sz="4" w:space="0" w:color="000000"/>
              <w:left w:val="single" w:sz="4" w:space="0" w:color="000000"/>
              <w:bottom w:val="single" w:sz="4" w:space="0" w:color="000000"/>
              <w:right w:val="single" w:sz="4" w:space="0" w:color="000000"/>
            </w:tcBorders>
          </w:tcPr>
          <w:p w14:paraId="27CB2AA5" w14:textId="53571228"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Dinamica structurilor: vibrații libere, frecvențe și moduri proprii, transformări de coordonate și aspecte computaționale.</w:t>
            </w:r>
          </w:p>
        </w:tc>
        <w:tc>
          <w:tcPr>
            <w:tcW w:w="1154" w:type="dxa"/>
            <w:tcBorders>
              <w:top w:val="single" w:sz="4" w:space="0" w:color="000000"/>
              <w:left w:val="single" w:sz="4" w:space="0" w:color="000000"/>
              <w:bottom w:val="single" w:sz="4" w:space="0" w:color="000000"/>
              <w:right w:val="single" w:sz="4" w:space="0" w:color="000000"/>
            </w:tcBorders>
          </w:tcPr>
          <w:p w14:paraId="382FC4EC"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76B2F135"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408CFD82"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XI</w:t>
            </w:r>
          </w:p>
        </w:tc>
        <w:tc>
          <w:tcPr>
            <w:tcW w:w="7597" w:type="dxa"/>
            <w:tcBorders>
              <w:top w:val="single" w:sz="4" w:space="0" w:color="000000"/>
              <w:left w:val="single" w:sz="4" w:space="0" w:color="000000"/>
              <w:bottom w:val="single" w:sz="4" w:space="0" w:color="000000"/>
              <w:right w:val="single" w:sz="4" w:space="0" w:color="000000"/>
            </w:tcBorders>
          </w:tcPr>
          <w:p w14:paraId="7BE62AE1" w14:textId="4E607B65"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Flutter-ul sistemelor cu mai multe grade de libertate: formularea problemei.</w:t>
            </w:r>
          </w:p>
        </w:tc>
        <w:tc>
          <w:tcPr>
            <w:tcW w:w="1154" w:type="dxa"/>
            <w:tcBorders>
              <w:top w:val="single" w:sz="4" w:space="0" w:color="000000"/>
              <w:left w:val="single" w:sz="4" w:space="0" w:color="000000"/>
              <w:bottom w:val="single" w:sz="4" w:space="0" w:color="000000"/>
              <w:right w:val="single" w:sz="4" w:space="0" w:color="000000"/>
            </w:tcBorders>
          </w:tcPr>
          <w:p w14:paraId="480804F4"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0DD1C05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49DC860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XII</w:t>
            </w:r>
          </w:p>
        </w:tc>
        <w:tc>
          <w:tcPr>
            <w:tcW w:w="7597" w:type="dxa"/>
            <w:tcBorders>
              <w:top w:val="single" w:sz="4" w:space="0" w:color="000000"/>
              <w:left w:val="single" w:sz="4" w:space="0" w:color="000000"/>
              <w:bottom w:val="single" w:sz="4" w:space="0" w:color="000000"/>
              <w:right w:val="single" w:sz="4" w:space="0" w:color="000000"/>
            </w:tcBorders>
          </w:tcPr>
          <w:p w14:paraId="2C0E731E" w14:textId="666ABCFD"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Metode de soluționare a problemei de flutter: metodele V-g și p-k.</w:t>
            </w:r>
          </w:p>
        </w:tc>
        <w:tc>
          <w:tcPr>
            <w:tcW w:w="1154" w:type="dxa"/>
            <w:tcBorders>
              <w:top w:val="single" w:sz="4" w:space="0" w:color="000000"/>
              <w:left w:val="single" w:sz="4" w:space="0" w:color="000000"/>
              <w:bottom w:val="single" w:sz="4" w:space="0" w:color="000000"/>
              <w:right w:val="single" w:sz="4" w:space="0" w:color="000000"/>
            </w:tcBorders>
          </w:tcPr>
          <w:p w14:paraId="4162FEB2"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08BBE13E"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42CD977C"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XIII</w:t>
            </w:r>
          </w:p>
        </w:tc>
        <w:tc>
          <w:tcPr>
            <w:tcW w:w="7597" w:type="dxa"/>
            <w:tcBorders>
              <w:top w:val="single" w:sz="4" w:space="0" w:color="000000"/>
              <w:left w:val="single" w:sz="4" w:space="0" w:color="000000"/>
              <w:bottom w:val="single" w:sz="4" w:space="0" w:color="000000"/>
              <w:right w:val="single" w:sz="4" w:space="0" w:color="000000"/>
            </w:tcBorders>
          </w:tcPr>
          <w:p w14:paraId="643958DF" w14:textId="27E113F2"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 xml:space="preserve">Răspunsul dinamic aeroelastic. Metode de integrare în timp: </w:t>
            </w:r>
            <w:proofErr w:type="spellStart"/>
            <w:r w:rsidRPr="00F67D6C">
              <w:rPr>
                <w:rFonts w:ascii="Times New Roman" w:hAnsi="Times New Roman"/>
                <w:sz w:val="24"/>
                <w:szCs w:val="24"/>
              </w:rPr>
              <w:t>Newmark</w:t>
            </w:r>
            <w:proofErr w:type="spellEnd"/>
            <w:r w:rsidRPr="00F67D6C">
              <w:rPr>
                <w:rFonts w:ascii="Times New Roman" w:hAnsi="Times New Roman"/>
                <w:sz w:val="24"/>
                <w:szCs w:val="24"/>
              </w:rPr>
              <w:t>, HHT și Runge-</w:t>
            </w:r>
            <w:proofErr w:type="spellStart"/>
            <w:r w:rsidRPr="00F67D6C">
              <w:rPr>
                <w:rFonts w:ascii="Times New Roman" w:hAnsi="Times New Roman"/>
                <w:sz w:val="24"/>
                <w:szCs w:val="24"/>
              </w:rPr>
              <w:t>Kutta</w:t>
            </w:r>
            <w:proofErr w:type="spellEnd"/>
            <w:r w:rsidRPr="00F67D6C">
              <w:rPr>
                <w:rFonts w:ascii="Times New Roman" w:hAnsi="Times New Roman"/>
                <w:sz w:val="24"/>
                <w:szCs w:val="24"/>
              </w:rPr>
              <w:t>.</w:t>
            </w:r>
          </w:p>
        </w:tc>
        <w:tc>
          <w:tcPr>
            <w:tcW w:w="1154" w:type="dxa"/>
            <w:tcBorders>
              <w:top w:val="single" w:sz="4" w:space="0" w:color="000000"/>
              <w:left w:val="single" w:sz="4" w:space="0" w:color="000000"/>
              <w:bottom w:val="single" w:sz="4" w:space="0" w:color="000000"/>
              <w:right w:val="single" w:sz="4" w:space="0" w:color="000000"/>
            </w:tcBorders>
          </w:tcPr>
          <w:p w14:paraId="07134146"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7098CE4D" w14:textId="77777777">
        <w:trPr>
          <w:jc w:val="center"/>
        </w:trPr>
        <w:tc>
          <w:tcPr>
            <w:tcW w:w="1270" w:type="dxa"/>
            <w:tcBorders>
              <w:top w:val="single" w:sz="4" w:space="0" w:color="000000"/>
              <w:left w:val="single" w:sz="4" w:space="0" w:color="000000"/>
              <w:bottom w:val="single" w:sz="4" w:space="0" w:color="000000"/>
              <w:right w:val="single" w:sz="4" w:space="0" w:color="000000"/>
            </w:tcBorders>
            <w:vAlign w:val="center"/>
          </w:tcPr>
          <w:p w14:paraId="2ABCAD97"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XIV</w:t>
            </w:r>
          </w:p>
        </w:tc>
        <w:tc>
          <w:tcPr>
            <w:tcW w:w="7597" w:type="dxa"/>
            <w:tcBorders>
              <w:top w:val="single" w:sz="4" w:space="0" w:color="000000"/>
              <w:left w:val="single" w:sz="4" w:space="0" w:color="000000"/>
              <w:bottom w:val="single" w:sz="4" w:space="0" w:color="000000"/>
              <w:right w:val="single" w:sz="4" w:space="0" w:color="000000"/>
            </w:tcBorders>
          </w:tcPr>
          <w:p w14:paraId="235C37D3" w14:textId="00C7032F"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 xml:space="preserve">Aeroservoelasticitate și tehnici de control activ pentru reducerea vibrațiilor </w:t>
            </w:r>
            <w:proofErr w:type="spellStart"/>
            <w:r w:rsidRPr="00F67D6C">
              <w:rPr>
                <w:rFonts w:ascii="Times New Roman" w:hAnsi="Times New Roman"/>
                <w:sz w:val="24"/>
                <w:szCs w:val="24"/>
              </w:rPr>
              <w:t>aeroelastice</w:t>
            </w:r>
            <w:proofErr w:type="spellEnd"/>
            <w:r w:rsidRPr="00F67D6C">
              <w:rPr>
                <w:rFonts w:ascii="Times New Roman" w:hAnsi="Times New Roman"/>
                <w:sz w:val="24"/>
                <w:szCs w:val="24"/>
              </w:rPr>
              <w:t>.</w:t>
            </w:r>
          </w:p>
        </w:tc>
        <w:tc>
          <w:tcPr>
            <w:tcW w:w="1154" w:type="dxa"/>
            <w:tcBorders>
              <w:top w:val="single" w:sz="4" w:space="0" w:color="000000"/>
              <w:left w:val="single" w:sz="4" w:space="0" w:color="000000"/>
              <w:bottom w:val="single" w:sz="4" w:space="0" w:color="000000"/>
              <w:right w:val="single" w:sz="4" w:space="0" w:color="000000"/>
            </w:tcBorders>
          </w:tcPr>
          <w:p w14:paraId="23D65572"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w:t>
            </w:r>
          </w:p>
        </w:tc>
      </w:tr>
      <w:tr w:rsidR="00675C91" w14:paraId="1D2A9B2D" w14:textId="77777777">
        <w:trPr>
          <w:jc w:val="center"/>
        </w:trPr>
        <w:tc>
          <w:tcPr>
            <w:tcW w:w="1270" w:type="dxa"/>
            <w:tcBorders>
              <w:top w:val="single" w:sz="4" w:space="0" w:color="000000"/>
              <w:left w:val="single" w:sz="4" w:space="0" w:color="000000"/>
              <w:bottom w:val="single" w:sz="4" w:space="0" w:color="000000"/>
              <w:right w:val="single" w:sz="4" w:space="0" w:color="000000"/>
            </w:tcBorders>
          </w:tcPr>
          <w:p w14:paraId="312F62A6" w14:textId="77777777" w:rsidR="00675C91" w:rsidRDefault="00675C91" w:rsidP="00F67D6C">
            <w:pPr>
              <w:spacing w:after="0" w:line="240" w:lineRule="auto"/>
              <w:rPr>
                <w:rFonts w:ascii="Times New Roman" w:hAnsi="Times New Roman"/>
                <w:sz w:val="24"/>
                <w:szCs w:val="24"/>
              </w:rPr>
            </w:pPr>
          </w:p>
        </w:tc>
        <w:tc>
          <w:tcPr>
            <w:tcW w:w="7597" w:type="dxa"/>
            <w:tcBorders>
              <w:top w:val="single" w:sz="4" w:space="0" w:color="000000"/>
              <w:left w:val="single" w:sz="4" w:space="0" w:color="000000"/>
              <w:bottom w:val="single" w:sz="4" w:space="0" w:color="000000"/>
              <w:right w:val="single" w:sz="4" w:space="0" w:color="000000"/>
            </w:tcBorders>
          </w:tcPr>
          <w:p w14:paraId="01E84BC1"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Total:</w:t>
            </w:r>
          </w:p>
        </w:tc>
        <w:tc>
          <w:tcPr>
            <w:tcW w:w="1154" w:type="dxa"/>
            <w:tcBorders>
              <w:top w:val="single" w:sz="4" w:space="0" w:color="000000"/>
              <w:left w:val="single" w:sz="4" w:space="0" w:color="000000"/>
              <w:bottom w:val="single" w:sz="4" w:space="0" w:color="000000"/>
              <w:right w:val="single" w:sz="4" w:space="0" w:color="000000"/>
            </w:tcBorders>
          </w:tcPr>
          <w:p w14:paraId="47AEEF99" w14:textId="77777777" w:rsidR="00675C91" w:rsidRPr="00F67D6C" w:rsidRDefault="002E4129" w:rsidP="00F67D6C">
            <w:pPr>
              <w:spacing w:after="0"/>
              <w:rPr>
                <w:rFonts w:ascii="Times New Roman" w:hAnsi="Times New Roman"/>
                <w:sz w:val="24"/>
                <w:szCs w:val="24"/>
              </w:rPr>
            </w:pPr>
            <w:r w:rsidRPr="00F67D6C">
              <w:rPr>
                <w:rFonts w:ascii="Times New Roman" w:hAnsi="Times New Roman"/>
                <w:sz w:val="24"/>
                <w:szCs w:val="24"/>
              </w:rPr>
              <w:t>28</w:t>
            </w:r>
          </w:p>
        </w:tc>
      </w:tr>
      <w:tr w:rsidR="00675C91" w14:paraId="551022E0" w14:textId="77777777">
        <w:trPr>
          <w:jc w:val="center"/>
        </w:trPr>
        <w:tc>
          <w:tcPr>
            <w:tcW w:w="10021" w:type="dxa"/>
            <w:gridSpan w:val="3"/>
            <w:tcBorders>
              <w:top w:val="single" w:sz="4" w:space="0" w:color="000000"/>
              <w:left w:val="single" w:sz="4" w:space="0" w:color="000000"/>
              <w:bottom w:val="single" w:sz="4" w:space="0" w:color="000000"/>
              <w:right w:val="single" w:sz="4" w:space="0" w:color="000000"/>
            </w:tcBorders>
            <w:vAlign w:val="center"/>
          </w:tcPr>
          <w:p w14:paraId="73B28390" w14:textId="77777777" w:rsidR="00F67D6C" w:rsidRDefault="002E4129" w:rsidP="00F67D6C">
            <w:pPr>
              <w:spacing w:after="0"/>
              <w:rPr>
                <w:rFonts w:ascii="Times New Roman" w:hAnsi="Times New Roman"/>
                <w:sz w:val="24"/>
                <w:szCs w:val="24"/>
              </w:rPr>
            </w:pPr>
            <w:r w:rsidRPr="00F67D6C">
              <w:rPr>
                <w:rFonts w:ascii="Times New Roman" w:hAnsi="Times New Roman"/>
                <w:sz w:val="24"/>
                <w:szCs w:val="24"/>
              </w:rPr>
              <w:t>Bibliografie:</w:t>
            </w:r>
          </w:p>
          <w:p w14:paraId="27E808B5" w14:textId="77777777" w:rsidR="00F67D6C" w:rsidRDefault="002E4129" w:rsidP="00F67D6C">
            <w:pPr>
              <w:pStyle w:val="ListParagraph"/>
              <w:numPr>
                <w:ilvl w:val="0"/>
                <w:numId w:val="1"/>
              </w:numPr>
              <w:spacing w:after="0"/>
              <w:rPr>
                <w:rFonts w:ascii="Times New Roman" w:hAnsi="Times New Roman"/>
                <w:sz w:val="24"/>
                <w:szCs w:val="24"/>
              </w:rPr>
            </w:pPr>
            <w:proofErr w:type="spellStart"/>
            <w:r w:rsidRPr="00F67D6C">
              <w:rPr>
                <w:rFonts w:ascii="Times New Roman" w:hAnsi="Times New Roman"/>
                <w:sz w:val="24"/>
                <w:szCs w:val="24"/>
              </w:rPr>
              <w:t>Geradin</w:t>
            </w:r>
            <w:proofErr w:type="spellEnd"/>
            <w:r w:rsidRPr="00F67D6C">
              <w:rPr>
                <w:rFonts w:ascii="Times New Roman" w:hAnsi="Times New Roman"/>
                <w:sz w:val="24"/>
                <w:szCs w:val="24"/>
              </w:rPr>
              <w:t xml:space="preserve">, M., Rixen, D. (1993). Theorie des Vibrations: Application a la Dynamique des Structures. </w:t>
            </w:r>
            <w:proofErr w:type="spellStart"/>
            <w:r w:rsidRPr="00F67D6C">
              <w:rPr>
                <w:rFonts w:ascii="Times New Roman" w:hAnsi="Times New Roman"/>
                <w:sz w:val="24"/>
                <w:szCs w:val="24"/>
              </w:rPr>
              <w:t>Masson</w:t>
            </w:r>
            <w:proofErr w:type="spellEnd"/>
            <w:r w:rsidRPr="00F67D6C">
              <w:rPr>
                <w:rFonts w:ascii="Times New Roman" w:hAnsi="Times New Roman"/>
                <w:sz w:val="24"/>
                <w:szCs w:val="24"/>
              </w:rPr>
              <w:t>.</w:t>
            </w:r>
          </w:p>
          <w:p w14:paraId="7681C70C" w14:textId="77777777" w:rsidR="00F67D6C" w:rsidRDefault="002E4129" w:rsidP="00F67D6C">
            <w:pPr>
              <w:pStyle w:val="ListParagraph"/>
              <w:numPr>
                <w:ilvl w:val="0"/>
                <w:numId w:val="1"/>
              </w:numPr>
              <w:spacing w:after="0"/>
              <w:rPr>
                <w:rFonts w:ascii="Times New Roman" w:hAnsi="Times New Roman"/>
                <w:sz w:val="24"/>
                <w:szCs w:val="24"/>
              </w:rPr>
            </w:pPr>
            <w:r w:rsidRPr="00F67D6C">
              <w:rPr>
                <w:rFonts w:ascii="Times New Roman" w:hAnsi="Times New Roman"/>
                <w:sz w:val="24"/>
                <w:szCs w:val="24"/>
              </w:rPr>
              <w:t>Petre, A. (1969). Teoria aeroelasticității - Statica. Editura Academiei RSR, București.</w:t>
            </w:r>
          </w:p>
          <w:p w14:paraId="42354AEE" w14:textId="77777777" w:rsidR="00F67D6C" w:rsidRDefault="002E4129" w:rsidP="00F67D6C">
            <w:pPr>
              <w:pStyle w:val="ListParagraph"/>
              <w:numPr>
                <w:ilvl w:val="0"/>
                <w:numId w:val="1"/>
              </w:numPr>
              <w:spacing w:after="0"/>
              <w:rPr>
                <w:rFonts w:ascii="Times New Roman" w:hAnsi="Times New Roman"/>
                <w:sz w:val="24"/>
                <w:szCs w:val="24"/>
              </w:rPr>
            </w:pPr>
            <w:r w:rsidRPr="00F67D6C">
              <w:rPr>
                <w:rFonts w:ascii="Times New Roman" w:hAnsi="Times New Roman"/>
                <w:sz w:val="24"/>
                <w:szCs w:val="24"/>
              </w:rPr>
              <w:t>Petre, A. (1973). Teoria aeroelasticității - Fenomene dinamice periodice. Editura Academiei RSR, București.</w:t>
            </w:r>
          </w:p>
          <w:p w14:paraId="56B62356" w14:textId="77777777" w:rsidR="00F67D6C" w:rsidRDefault="002E4129" w:rsidP="00F67D6C">
            <w:pPr>
              <w:pStyle w:val="ListParagraph"/>
              <w:numPr>
                <w:ilvl w:val="0"/>
                <w:numId w:val="1"/>
              </w:numPr>
              <w:spacing w:after="0"/>
              <w:rPr>
                <w:rFonts w:ascii="Times New Roman" w:hAnsi="Times New Roman"/>
                <w:sz w:val="24"/>
                <w:szCs w:val="24"/>
              </w:rPr>
            </w:pPr>
            <w:proofErr w:type="spellStart"/>
            <w:r w:rsidRPr="00F67D6C">
              <w:rPr>
                <w:rFonts w:ascii="Times New Roman" w:hAnsi="Times New Roman"/>
                <w:sz w:val="24"/>
                <w:szCs w:val="24"/>
              </w:rPr>
              <w:t>Bisplinghoff</w:t>
            </w:r>
            <w:proofErr w:type="spellEnd"/>
            <w:r w:rsidRPr="00F67D6C">
              <w:rPr>
                <w:rFonts w:ascii="Times New Roman" w:hAnsi="Times New Roman"/>
                <w:sz w:val="24"/>
                <w:szCs w:val="24"/>
              </w:rPr>
              <w:t xml:space="preserve">, R. L., Ashley, H. (1956). Principles of Aeroelasticity. John Wiley &amp; </w:t>
            </w:r>
            <w:proofErr w:type="spellStart"/>
            <w:r w:rsidRPr="00F67D6C">
              <w:rPr>
                <w:rFonts w:ascii="Times New Roman" w:hAnsi="Times New Roman"/>
                <w:sz w:val="24"/>
                <w:szCs w:val="24"/>
              </w:rPr>
              <w:t>Sons</w:t>
            </w:r>
            <w:proofErr w:type="spellEnd"/>
            <w:r w:rsidRPr="00F67D6C">
              <w:rPr>
                <w:rFonts w:ascii="Times New Roman" w:hAnsi="Times New Roman"/>
                <w:sz w:val="24"/>
                <w:szCs w:val="24"/>
              </w:rPr>
              <w:t>, New York.</w:t>
            </w:r>
          </w:p>
          <w:p w14:paraId="25CB6454" w14:textId="77777777" w:rsidR="00F67D6C" w:rsidRDefault="002E4129" w:rsidP="00F67D6C">
            <w:pPr>
              <w:pStyle w:val="ListParagraph"/>
              <w:numPr>
                <w:ilvl w:val="0"/>
                <w:numId w:val="1"/>
              </w:numPr>
              <w:spacing w:after="0"/>
              <w:rPr>
                <w:rFonts w:ascii="Times New Roman" w:hAnsi="Times New Roman"/>
                <w:sz w:val="24"/>
                <w:szCs w:val="24"/>
              </w:rPr>
            </w:pPr>
            <w:proofErr w:type="spellStart"/>
            <w:r w:rsidRPr="00F67D6C">
              <w:rPr>
                <w:rFonts w:ascii="Times New Roman" w:hAnsi="Times New Roman"/>
                <w:sz w:val="24"/>
                <w:szCs w:val="24"/>
              </w:rPr>
              <w:t>Dowell</w:t>
            </w:r>
            <w:proofErr w:type="spellEnd"/>
            <w:r w:rsidRPr="00F67D6C">
              <w:rPr>
                <w:rFonts w:ascii="Times New Roman" w:hAnsi="Times New Roman"/>
                <w:sz w:val="24"/>
                <w:szCs w:val="24"/>
              </w:rPr>
              <w:t>, E. H., Ilgamov, M. (1988). Studies in Nonlinear Aeroelasticity. Springer-Verlag.</w:t>
            </w:r>
          </w:p>
          <w:p w14:paraId="34956C09" w14:textId="77777777" w:rsidR="00F67D6C" w:rsidRDefault="002E4129" w:rsidP="00F67D6C">
            <w:pPr>
              <w:pStyle w:val="ListParagraph"/>
              <w:numPr>
                <w:ilvl w:val="0"/>
                <w:numId w:val="1"/>
              </w:numPr>
              <w:spacing w:after="0"/>
              <w:rPr>
                <w:rFonts w:ascii="Times New Roman" w:hAnsi="Times New Roman"/>
                <w:sz w:val="24"/>
                <w:szCs w:val="24"/>
              </w:rPr>
            </w:pPr>
            <w:proofErr w:type="spellStart"/>
            <w:r w:rsidRPr="00F67D6C">
              <w:rPr>
                <w:rFonts w:ascii="Times New Roman" w:hAnsi="Times New Roman"/>
                <w:sz w:val="24"/>
                <w:szCs w:val="24"/>
              </w:rPr>
              <w:t>Dowell</w:t>
            </w:r>
            <w:proofErr w:type="spellEnd"/>
            <w:r w:rsidRPr="00F67D6C">
              <w:rPr>
                <w:rFonts w:ascii="Times New Roman" w:hAnsi="Times New Roman"/>
                <w:sz w:val="24"/>
                <w:szCs w:val="24"/>
              </w:rPr>
              <w:t xml:space="preserve">, E. H. (2004). A Modern Course on Aeroelasticity. Kluwer Academic </w:t>
            </w:r>
            <w:proofErr w:type="spellStart"/>
            <w:r w:rsidRPr="00F67D6C">
              <w:rPr>
                <w:rFonts w:ascii="Times New Roman" w:hAnsi="Times New Roman"/>
                <w:sz w:val="24"/>
                <w:szCs w:val="24"/>
              </w:rPr>
              <w:t>Publishers</w:t>
            </w:r>
            <w:proofErr w:type="spellEnd"/>
            <w:r w:rsidRPr="00F67D6C">
              <w:rPr>
                <w:rFonts w:ascii="Times New Roman" w:hAnsi="Times New Roman"/>
                <w:sz w:val="24"/>
                <w:szCs w:val="24"/>
              </w:rPr>
              <w:t>, New York.</w:t>
            </w:r>
          </w:p>
          <w:p w14:paraId="171B8066" w14:textId="77777777" w:rsidR="00F67D6C" w:rsidRDefault="002E4129" w:rsidP="00F67D6C">
            <w:pPr>
              <w:pStyle w:val="ListParagraph"/>
              <w:numPr>
                <w:ilvl w:val="0"/>
                <w:numId w:val="1"/>
              </w:numPr>
              <w:spacing w:after="0"/>
              <w:rPr>
                <w:rFonts w:ascii="Times New Roman" w:hAnsi="Times New Roman"/>
                <w:sz w:val="24"/>
                <w:szCs w:val="24"/>
              </w:rPr>
            </w:pPr>
            <w:r w:rsidRPr="00F67D6C">
              <w:rPr>
                <w:rFonts w:ascii="Times New Roman" w:hAnsi="Times New Roman"/>
                <w:sz w:val="24"/>
                <w:szCs w:val="24"/>
              </w:rPr>
              <w:t>Stoia-</w:t>
            </w:r>
            <w:proofErr w:type="spellStart"/>
            <w:r w:rsidRPr="00F67D6C">
              <w:rPr>
                <w:rFonts w:ascii="Times New Roman" w:hAnsi="Times New Roman"/>
                <w:sz w:val="24"/>
                <w:szCs w:val="24"/>
              </w:rPr>
              <w:t>Djeska</w:t>
            </w:r>
            <w:proofErr w:type="spellEnd"/>
            <w:r w:rsidRPr="00F67D6C">
              <w:rPr>
                <w:rFonts w:ascii="Times New Roman" w:hAnsi="Times New Roman"/>
                <w:sz w:val="24"/>
                <w:szCs w:val="24"/>
              </w:rPr>
              <w:t xml:space="preserve">, M., Frunzulică, F., Popescu, I., Silișteanu, P. (2005). Probleme tipice de aeroelasticitate și interacțiune fluid-structură. Editura </w:t>
            </w:r>
            <w:proofErr w:type="spellStart"/>
            <w:r w:rsidRPr="00F67D6C">
              <w:rPr>
                <w:rFonts w:ascii="Times New Roman" w:hAnsi="Times New Roman"/>
                <w:sz w:val="24"/>
                <w:szCs w:val="24"/>
              </w:rPr>
              <w:t>Printech</w:t>
            </w:r>
            <w:proofErr w:type="spellEnd"/>
            <w:r w:rsidRPr="00F67D6C">
              <w:rPr>
                <w:rFonts w:ascii="Times New Roman" w:hAnsi="Times New Roman"/>
                <w:sz w:val="24"/>
                <w:szCs w:val="24"/>
              </w:rPr>
              <w:t>.</w:t>
            </w:r>
          </w:p>
          <w:p w14:paraId="06272B59" w14:textId="77777777" w:rsidR="00F67D6C" w:rsidRDefault="002E4129" w:rsidP="00F67D6C">
            <w:pPr>
              <w:pStyle w:val="ListParagraph"/>
              <w:numPr>
                <w:ilvl w:val="0"/>
                <w:numId w:val="1"/>
              </w:numPr>
              <w:spacing w:after="0"/>
              <w:rPr>
                <w:rFonts w:ascii="Times New Roman" w:hAnsi="Times New Roman"/>
                <w:sz w:val="24"/>
                <w:szCs w:val="24"/>
              </w:rPr>
            </w:pPr>
            <w:r w:rsidRPr="00F67D6C">
              <w:rPr>
                <w:rFonts w:ascii="Times New Roman" w:hAnsi="Times New Roman"/>
                <w:sz w:val="24"/>
                <w:szCs w:val="24"/>
              </w:rPr>
              <w:t>Note de curs, în format digital.</w:t>
            </w:r>
          </w:p>
          <w:p w14:paraId="068FC89F" w14:textId="0EA5B541" w:rsidR="00675C91" w:rsidRPr="00F67D6C" w:rsidRDefault="002E4129" w:rsidP="00F67D6C">
            <w:pPr>
              <w:pStyle w:val="ListParagraph"/>
              <w:numPr>
                <w:ilvl w:val="0"/>
                <w:numId w:val="1"/>
              </w:numPr>
              <w:spacing w:after="0"/>
              <w:rPr>
                <w:rFonts w:ascii="Times New Roman" w:hAnsi="Times New Roman"/>
                <w:sz w:val="24"/>
                <w:szCs w:val="24"/>
              </w:rPr>
            </w:pPr>
            <w:r w:rsidRPr="00F67D6C">
              <w:rPr>
                <w:rFonts w:ascii="Times New Roman" w:hAnsi="Times New Roman"/>
                <w:sz w:val="24"/>
                <w:szCs w:val="24"/>
              </w:rPr>
              <w:t>Îndrumar de proiect, în format digital.</w:t>
            </w:r>
          </w:p>
        </w:tc>
      </w:tr>
    </w:tbl>
    <w:p w14:paraId="6716BE2B" w14:textId="77777777" w:rsidR="00675C91" w:rsidRDefault="00675C91">
      <w:pPr>
        <w:spacing w:after="0" w:line="240" w:lineRule="auto"/>
        <w:rPr>
          <w:rFonts w:ascii="Times New Roman" w:hAnsi="Times New Roman"/>
          <w:b/>
          <w:sz w:val="24"/>
          <w:szCs w:val="24"/>
        </w:rPr>
      </w:pPr>
    </w:p>
    <w:tbl>
      <w:tblPr>
        <w:tblW w:w="10041" w:type="dxa"/>
        <w:jc w:val="center"/>
        <w:tblLayout w:type="fixed"/>
        <w:tblLook w:val="01E0" w:firstRow="1" w:lastRow="1" w:firstColumn="1" w:lastColumn="1" w:noHBand="0" w:noVBand="0"/>
      </w:tblPr>
      <w:tblGrid>
        <w:gridCol w:w="733"/>
        <w:gridCol w:w="8138"/>
        <w:gridCol w:w="1170"/>
      </w:tblGrid>
      <w:tr w:rsidR="00675C91" w14:paraId="4F7D1E56" w14:textId="77777777">
        <w:trPr>
          <w:trHeight w:val="310"/>
          <w:jc w:val="center"/>
        </w:trPr>
        <w:tc>
          <w:tcPr>
            <w:tcW w:w="10041" w:type="dxa"/>
            <w:gridSpan w:val="3"/>
            <w:tcBorders>
              <w:top w:val="single" w:sz="4" w:space="0" w:color="000000"/>
              <w:left w:val="single" w:sz="4" w:space="0" w:color="000000"/>
              <w:bottom w:val="single" w:sz="4" w:space="0" w:color="000000"/>
              <w:right w:val="single" w:sz="4" w:space="0" w:color="000000"/>
            </w:tcBorders>
            <w:vAlign w:val="center"/>
          </w:tcPr>
          <w:p w14:paraId="6E8A6CCE" w14:textId="77777777" w:rsidR="00675C91" w:rsidRDefault="002E4129">
            <w:r>
              <w:rPr>
                <w:rFonts w:ascii="Times New Roman" w:hAnsi="Times New Roman"/>
                <w:b/>
              </w:rPr>
              <w:t>PROIECT</w:t>
            </w:r>
          </w:p>
        </w:tc>
      </w:tr>
      <w:tr w:rsidR="00675C91" w14:paraId="5889BC60"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vAlign w:val="center"/>
          </w:tcPr>
          <w:p w14:paraId="0E019AB1"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 xml:space="preserve">Nr. crt. </w:t>
            </w:r>
          </w:p>
        </w:tc>
        <w:tc>
          <w:tcPr>
            <w:tcW w:w="8138" w:type="dxa"/>
            <w:tcBorders>
              <w:top w:val="single" w:sz="4" w:space="0" w:color="000000"/>
              <w:left w:val="single" w:sz="4" w:space="0" w:color="000000"/>
              <w:bottom w:val="single" w:sz="4" w:space="0" w:color="000000"/>
              <w:right w:val="single" w:sz="4" w:space="0" w:color="000000"/>
            </w:tcBorders>
            <w:vAlign w:val="center"/>
          </w:tcPr>
          <w:p w14:paraId="6E983CC8"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Conținutul</w:t>
            </w:r>
          </w:p>
        </w:tc>
        <w:tc>
          <w:tcPr>
            <w:tcW w:w="1170" w:type="dxa"/>
            <w:tcBorders>
              <w:top w:val="single" w:sz="4" w:space="0" w:color="000000"/>
              <w:left w:val="single" w:sz="4" w:space="0" w:color="000000"/>
              <w:bottom w:val="single" w:sz="4" w:space="0" w:color="000000"/>
              <w:right w:val="single" w:sz="4" w:space="0" w:color="000000"/>
            </w:tcBorders>
            <w:vAlign w:val="center"/>
          </w:tcPr>
          <w:p w14:paraId="6160C59B" w14:textId="77777777" w:rsidR="00675C91" w:rsidRDefault="002E4129">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675C91" w14:paraId="18AB391D"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370C8C63"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w:t>
            </w:r>
          </w:p>
        </w:tc>
        <w:tc>
          <w:tcPr>
            <w:tcW w:w="8138" w:type="dxa"/>
            <w:tcBorders>
              <w:top w:val="single" w:sz="4" w:space="0" w:color="000000"/>
              <w:left w:val="single" w:sz="4" w:space="0" w:color="000000"/>
              <w:bottom w:val="single" w:sz="4" w:space="0" w:color="000000"/>
              <w:right w:val="single" w:sz="4" w:space="0" w:color="000000"/>
            </w:tcBorders>
          </w:tcPr>
          <w:p w14:paraId="77727FD0" w14:textId="6DD1D480"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Definirea geometriei și a modelului aeroelastic al aripii aproximată ca bară. Desene, schițe și ipoteze de lucru.</w:t>
            </w:r>
          </w:p>
        </w:tc>
        <w:tc>
          <w:tcPr>
            <w:tcW w:w="1170" w:type="dxa"/>
            <w:tcBorders>
              <w:top w:val="single" w:sz="4" w:space="0" w:color="000000"/>
              <w:left w:val="single" w:sz="4" w:space="0" w:color="000000"/>
              <w:bottom w:val="single" w:sz="4" w:space="0" w:color="000000"/>
              <w:right w:val="single" w:sz="4" w:space="0" w:color="000000"/>
            </w:tcBorders>
          </w:tcPr>
          <w:p w14:paraId="7E9E4432"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47F446DA"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7BBAC641"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c>
          <w:tcPr>
            <w:tcW w:w="8138" w:type="dxa"/>
            <w:tcBorders>
              <w:top w:val="single" w:sz="4" w:space="0" w:color="000000"/>
              <w:left w:val="single" w:sz="4" w:space="0" w:color="000000"/>
              <w:bottom w:val="single" w:sz="4" w:space="0" w:color="000000"/>
              <w:right w:val="single" w:sz="4" w:space="0" w:color="000000"/>
            </w:tcBorders>
          </w:tcPr>
          <w:p w14:paraId="475498B5" w14:textId="079792A8"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Construirea modelului structural și stabilirea distribuției maselor pentru aripa analizată.</w:t>
            </w:r>
          </w:p>
        </w:tc>
        <w:tc>
          <w:tcPr>
            <w:tcW w:w="1170" w:type="dxa"/>
            <w:tcBorders>
              <w:top w:val="single" w:sz="4" w:space="0" w:color="000000"/>
              <w:left w:val="single" w:sz="4" w:space="0" w:color="000000"/>
              <w:bottom w:val="single" w:sz="4" w:space="0" w:color="000000"/>
              <w:right w:val="single" w:sz="4" w:space="0" w:color="000000"/>
            </w:tcBorders>
          </w:tcPr>
          <w:p w14:paraId="13734394"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249B43BC"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014EFAFB"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lastRenderedPageBreak/>
              <w:t>3.</w:t>
            </w:r>
          </w:p>
        </w:tc>
        <w:tc>
          <w:tcPr>
            <w:tcW w:w="8138" w:type="dxa"/>
            <w:tcBorders>
              <w:top w:val="single" w:sz="4" w:space="0" w:color="000000"/>
              <w:left w:val="single" w:sz="4" w:space="0" w:color="000000"/>
              <w:bottom w:val="single" w:sz="4" w:space="0" w:color="000000"/>
              <w:right w:val="single" w:sz="4" w:space="0" w:color="000000"/>
            </w:tcBorders>
          </w:tcPr>
          <w:p w14:paraId="4DFF243B" w14:textId="5F3F4DCE"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Modelarea distribuției forțelor aerodinamice staționare și formularea coordonatelor generalizate.</w:t>
            </w:r>
          </w:p>
        </w:tc>
        <w:tc>
          <w:tcPr>
            <w:tcW w:w="1170" w:type="dxa"/>
            <w:tcBorders>
              <w:top w:val="single" w:sz="4" w:space="0" w:color="000000"/>
              <w:left w:val="single" w:sz="4" w:space="0" w:color="000000"/>
              <w:bottom w:val="single" w:sz="4" w:space="0" w:color="000000"/>
              <w:right w:val="single" w:sz="4" w:space="0" w:color="000000"/>
            </w:tcBorders>
          </w:tcPr>
          <w:p w14:paraId="501DDC5A"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528B1552"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7382515F"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4.</w:t>
            </w:r>
          </w:p>
        </w:tc>
        <w:tc>
          <w:tcPr>
            <w:tcW w:w="8138" w:type="dxa"/>
            <w:tcBorders>
              <w:top w:val="single" w:sz="4" w:space="0" w:color="000000"/>
              <w:left w:val="single" w:sz="4" w:space="0" w:color="000000"/>
              <w:bottom w:val="single" w:sz="4" w:space="0" w:color="000000"/>
              <w:right w:val="single" w:sz="4" w:space="0" w:color="000000"/>
            </w:tcBorders>
          </w:tcPr>
          <w:p w14:paraId="69788DB0" w14:textId="1A98CB14"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Calculul matricelor de rigiditate și de masă generalizate și al forțelor exterioare generalizate.</w:t>
            </w:r>
          </w:p>
        </w:tc>
        <w:tc>
          <w:tcPr>
            <w:tcW w:w="1170" w:type="dxa"/>
            <w:tcBorders>
              <w:top w:val="single" w:sz="4" w:space="0" w:color="000000"/>
              <w:left w:val="single" w:sz="4" w:space="0" w:color="000000"/>
              <w:bottom w:val="single" w:sz="4" w:space="0" w:color="000000"/>
              <w:right w:val="single" w:sz="4" w:space="0" w:color="000000"/>
            </w:tcBorders>
          </w:tcPr>
          <w:p w14:paraId="50E09398"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7AA8D441"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3CBDC23B"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5.</w:t>
            </w:r>
          </w:p>
        </w:tc>
        <w:tc>
          <w:tcPr>
            <w:tcW w:w="8138" w:type="dxa"/>
            <w:tcBorders>
              <w:top w:val="single" w:sz="4" w:space="0" w:color="000000"/>
              <w:left w:val="single" w:sz="4" w:space="0" w:color="000000"/>
              <w:bottom w:val="single" w:sz="4" w:space="0" w:color="000000"/>
              <w:right w:val="single" w:sz="4" w:space="0" w:color="000000"/>
            </w:tcBorders>
          </w:tcPr>
          <w:p w14:paraId="56D12A4C" w14:textId="72B37FAD"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Formularea și rezolvarea problemei vibrațiilor libere necuplate. Determinarea frecvențelor și modurilor proprii.</w:t>
            </w:r>
          </w:p>
        </w:tc>
        <w:tc>
          <w:tcPr>
            <w:tcW w:w="1170" w:type="dxa"/>
            <w:tcBorders>
              <w:top w:val="single" w:sz="4" w:space="0" w:color="000000"/>
              <w:left w:val="single" w:sz="4" w:space="0" w:color="000000"/>
              <w:bottom w:val="single" w:sz="4" w:space="0" w:color="000000"/>
              <w:right w:val="single" w:sz="4" w:space="0" w:color="000000"/>
            </w:tcBorders>
          </w:tcPr>
          <w:p w14:paraId="31508FC9"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0AFFC9F8"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39E3B155"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6.</w:t>
            </w:r>
          </w:p>
        </w:tc>
        <w:tc>
          <w:tcPr>
            <w:tcW w:w="8138" w:type="dxa"/>
            <w:tcBorders>
              <w:top w:val="single" w:sz="4" w:space="0" w:color="000000"/>
              <w:left w:val="single" w:sz="4" w:space="0" w:color="000000"/>
              <w:bottom w:val="single" w:sz="4" w:space="0" w:color="000000"/>
              <w:right w:val="single" w:sz="4" w:space="0" w:color="000000"/>
            </w:tcBorders>
          </w:tcPr>
          <w:p w14:paraId="6F16DD1F" w14:textId="6B35FFA3"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Formularea și rezolvarea problemei vibrațiilor libere cuplate. Analiza și verificarea modurilor proprii.</w:t>
            </w:r>
          </w:p>
        </w:tc>
        <w:tc>
          <w:tcPr>
            <w:tcW w:w="1170" w:type="dxa"/>
            <w:tcBorders>
              <w:top w:val="single" w:sz="4" w:space="0" w:color="000000"/>
              <w:left w:val="single" w:sz="4" w:space="0" w:color="000000"/>
              <w:bottom w:val="single" w:sz="4" w:space="0" w:color="000000"/>
              <w:right w:val="single" w:sz="4" w:space="0" w:color="000000"/>
            </w:tcBorders>
          </w:tcPr>
          <w:p w14:paraId="5B2DE6E5"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3D8AB79F"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11F3DC5B"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7.</w:t>
            </w:r>
          </w:p>
        </w:tc>
        <w:tc>
          <w:tcPr>
            <w:tcW w:w="8138" w:type="dxa"/>
            <w:tcBorders>
              <w:top w:val="single" w:sz="4" w:space="0" w:color="000000"/>
              <w:left w:val="single" w:sz="4" w:space="0" w:color="000000"/>
              <w:bottom w:val="single" w:sz="4" w:space="0" w:color="000000"/>
              <w:right w:val="single" w:sz="4" w:space="0" w:color="000000"/>
            </w:tcBorders>
          </w:tcPr>
          <w:p w14:paraId="53593772" w14:textId="119D10B8"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Calculul deformațiilor elastice statice ale aripii într-un caz de calcul prescris.</w:t>
            </w:r>
          </w:p>
        </w:tc>
        <w:tc>
          <w:tcPr>
            <w:tcW w:w="1170" w:type="dxa"/>
            <w:tcBorders>
              <w:top w:val="single" w:sz="4" w:space="0" w:color="000000"/>
              <w:left w:val="single" w:sz="4" w:space="0" w:color="000000"/>
              <w:bottom w:val="single" w:sz="4" w:space="0" w:color="000000"/>
              <w:right w:val="single" w:sz="4" w:space="0" w:color="000000"/>
            </w:tcBorders>
          </w:tcPr>
          <w:p w14:paraId="20B0E695"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6AC7C0C3"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0DB33245"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8.</w:t>
            </w:r>
          </w:p>
        </w:tc>
        <w:tc>
          <w:tcPr>
            <w:tcW w:w="8138" w:type="dxa"/>
            <w:tcBorders>
              <w:top w:val="single" w:sz="4" w:space="0" w:color="000000"/>
              <w:left w:val="single" w:sz="4" w:space="0" w:color="000000"/>
              <w:bottom w:val="single" w:sz="4" w:space="0" w:color="000000"/>
              <w:right w:val="single" w:sz="4" w:space="0" w:color="000000"/>
            </w:tcBorders>
          </w:tcPr>
          <w:p w14:paraId="2E9C3CEF" w14:textId="51972A1A"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Analiza influenței rigidității și distribuției sarcinilor asupra deformațiilor structurale.</w:t>
            </w:r>
          </w:p>
        </w:tc>
        <w:tc>
          <w:tcPr>
            <w:tcW w:w="1170" w:type="dxa"/>
            <w:tcBorders>
              <w:top w:val="single" w:sz="4" w:space="0" w:color="000000"/>
              <w:left w:val="single" w:sz="4" w:space="0" w:color="000000"/>
              <w:bottom w:val="single" w:sz="4" w:space="0" w:color="000000"/>
              <w:right w:val="single" w:sz="4" w:space="0" w:color="000000"/>
            </w:tcBorders>
          </w:tcPr>
          <w:p w14:paraId="3ADA7BAF"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0D102B1F"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0C3AF107"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9.</w:t>
            </w:r>
          </w:p>
        </w:tc>
        <w:tc>
          <w:tcPr>
            <w:tcW w:w="8138" w:type="dxa"/>
            <w:tcBorders>
              <w:top w:val="single" w:sz="4" w:space="0" w:color="000000"/>
              <w:left w:val="single" w:sz="4" w:space="0" w:color="000000"/>
              <w:bottom w:val="single" w:sz="4" w:space="0" w:color="000000"/>
              <w:right w:val="single" w:sz="4" w:space="0" w:color="000000"/>
            </w:tcBorders>
          </w:tcPr>
          <w:p w14:paraId="4C3D5A81" w14:textId="2F36F752"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Formularea problemei de divergență aeroelastică pentru modelul de aripă.</w:t>
            </w:r>
          </w:p>
        </w:tc>
        <w:tc>
          <w:tcPr>
            <w:tcW w:w="1170" w:type="dxa"/>
            <w:tcBorders>
              <w:top w:val="single" w:sz="4" w:space="0" w:color="000000"/>
              <w:left w:val="single" w:sz="4" w:space="0" w:color="000000"/>
              <w:bottom w:val="single" w:sz="4" w:space="0" w:color="000000"/>
              <w:right w:val="single" w:sz="4" w:space="0" w:color="000000"/>
            </w:tcBorders>
          </w:tcPr>
          <w:p w14:paraId="68C5F335"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7693B988"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40530932"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10.</w:t>
            </w:r>
          </w:p>
        </w:tc>
        <w:tc>
          <w:tcPr>
            <w:tcW w:w="8138" w:type="dxa"/>
            <w:tcBorders>
              <w:top w:val="single" w:sz="4" w:space="0" w:color="000000"/>
              <w:left w:val="single" w:sz="4" w:space="0" w:color="000000"/>
              <w:bottom w:val="single" w:sz="4" w:space="0" w:color="000000"/>
              <w:right w:val="single" w:sz="4" w:space="0" w:color="000000"/>
            </w:tcBorders>
          </w:tcPr>
          <w:p w14:paraId="4C94A133" w14:textId="6ABAD064"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 xml:space="preserve">Calculul vitezei de divergență și al repartiției </w:t>
            </w:r>
            <w:proofErr w:type="spellStart"/>
            <w:r w:rsidRPr="00892651">
              <w:rPr>
                <w:rFonts w:ascii="Times New Roman" w:hAnsi="Times New Roman"/>
                <w:sz w:val="24"/>
                <w:szCs w:val="24"/>
              </w:rPr>
              <w:t>aeroelastice</w:t>
            </w:r>
            <w:proofErr w:type="spellEnd"/>
            <w:r w:rsidRPr="00892651">
              <w:rPr>
                <w:rFonts w:ascii="Times New Roman" w:hAnsi="Times New Roman"/>
                <w:sz w:val="24"/>
                <w:szCs w:val="24"/>
              </w:rPr>
              <w:t xml:space="preserve"> a portanței.</w:t>
            </w:r>
          </w:p>
        </w:tc>
        <w:tc>
          <w:tcPr>
            <w:tcW w:w="1170" w:type="dxa"/>
            <w:tcBorders>
              <w:top w:val="single" w:sz="4" w:space="0" w:color="000000"/>
              <w:left w:val="single" w:sz="4" w:space="0" w:color="000000"/>
              <w:bottom w:val="single" w:sz="4" w:space="0" w:color="000000"/>
              <w:right w:val="single" w:sz="4" w:space="0" w:color="000000"/>
            </w:tcBorders>
          </w:tcPr>
          <w:p w14:paraId="7CF8F9CA"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2188F017"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1C41A00D"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11.</w:t>
            </w:r>
          </w:p>
        </w:tc>
        <w:tc>
          <w:tcPr>
            <w:tcW w:w="8138" w:type="dxa"/>
            <w:tcBorders>
              <w:top w:val="single" w:sz="4" w:space="0" w:color="000000"/>
              <w:left w:val="single" w:sz="4" w:space="0" w:color="000000"/>
              <w:bottom w:val="single" w:sz="4" w:space="0" w:color="000000"/>
              <w:right w:val="single" w:sz="4" w:space="0" w:color="000000"/>
            </w:tcBorders>
          </w:tcPr>
          <w:p w14:paraId="1CA5E020" w14:textId="1BD970BC"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Analiza efectelor aeroelastice asupra eficacității comenzilor și interpretarea rezultatelor.</w:t>
            </w:r>
          </w:p>
        </w:tc>
        <w:tc>
          <w:tcPr>
            <w:tcW w:w="1170" w:type="dxa"/>
            <w:tcBorders>
              <w:top w:val="single" w:sz="4" w:space="0" w:color="000000"/>
              <w:left w:val="single" w:sz="4" w:space="0" w:color="000000"/>
              <w:bottom w:val="single" w:sz="4" w:space="0" w:color="000000"/>
              <w:right w:val="single" w:sz="4" w:space="0" w:color="000000"/>
            </w:tcBorders>
          </w:tcPr>
          <w:p w14:paraId="2293F774"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1F9788AC"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1D6F58C1"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12.</w:t>
            </w:r>
          </w:p>
        </w:tc>
        <w:tc>
          <w:tcPr>
            <w:tcW w:w="8138" w:type="dxa"/>
            <w:tcBorders>
              <w:top w:val="single" w:sz="4" w:space="0" w:color="000000"/>
              <w:left w:val="single" w:sz="4" w:space="0" w:color="000000"/>
              <w:bottom w:val="single" w:sz="4" w:space="0" w:color="000000"/>
              <w:right w:val="single" w:sz="4" w:space="0" w:color="000000"/>
            </w:tcBorders>
          </w:tcPr>
          <w:p w14:paraId="53ACB902" w14:textId="7FC69F0E"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Formularea problemei de flutter pentru modelul aeroelastic cu două grade de libertate.</w:t>
            </w:r>
          </w:p>
        </w:tc>
        <w:tc>
          <w:tcPr>
            <w:tcW w:w="1170" w:type="dxa"/>
            <w:tcBorders>
              <w:top w:val="single" w:sz="4" w:space="0" w:color="000000"/>
              <w:left w:val="single" w:sz="4" w:space="0" w:color="000000"/>
              <w:bottom w:val="single" w:sz="4" w:space="0" w:color="000000"/>
              <w:right w:val="single" w:sz="4" w:space="0" w:color="000000"/>
            </w:tcBorders>
          </w:tcPr>
          <w:p w14:paraId="244253DA"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16724AE2"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1362E3FC"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13.</w:t>
            </w:r>
          </w:p>
        </w:tc>
        <w:tc>
          <w:tcPr>
            <w:tcW w:w="8138" w:type="dxa"/>
            <w:tcBorders>
              <w:top w:val="single" w:sz="4" w:space="0" w:color="000000"/>
              <w:left w:val="single" w:sz="4" w:space="0" w:color="000000"/>
              <w:bottom w:val="single" w:sz="4" w:space="0" w:color="000000"/>
              <w:right w:val="single" w:sz="4" w:space="0" w:color="000000"/>
            </w:tcBorders>
          </w:tcPr>
          <w:p w14:paraId="53D1088C" w14:textId="01D0D639"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Soluționarea problemei de flutter prin metoda V-g și construirea diagramelor caracteristice.</w:t>
            </w:r>
          </w:p>
        </w:tc>
        <w:tc>
          <w:tcPr>
            <w:tcW w:w="1170" w:type="dxa"/>
            <w:tcBorders>
              <w:top w:val="single" w:sz="4" w:space="0" w:color="000000"/>
              <w:left w:val="single" w:sz="4" w:space="0" w:color="000000"/>
              <w:bottom w:val="single" w:sz="4" w:space="0" w:color="000000"/>
              <w:right w:val="single" w:sz="4" w:space="0" w:color="000000"/>
            </w:tcBorders>
          </w:tcPr>
          <w:p w14:paraId="1541C013"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406EDD82" w14:textId="77777777">
        <w:trPr>
          <w:trHeight w:val="310"/>
          <w:jc w:val="center"/>
        </w:trPr>
        <w:tc>
          <w:tcPr>
            <w:tcW w:w="733" w:type="dxa"/>
            <w:tcBorders>
              <w:top w:val="single" w:sz="4" w:space="0" w:color="000000"/>
              <w:left w:val="single" w:sz="4" w:space="0" w:color="000000"/>
              <w:bottom w:val="single" w:sz="4" w:space="0" w:color="000000"/>
              <w:right w:val="single" w:sz="4" w:space="0" w:color="000000"/>
            </w:tcBorders>
          </w:tcPr>
          <w:p w14:paraId="39AF797F"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14.</w:t>
            </w:r>
          </w:p>
        </w:tc>
        <w:tc>
          <w:tcPr>
            <w:tcW w:w="8138" w:type="dxa"/>
            <w:tcBorders>
              <w:top w:val="single" w:sz="4" w:space="0" w:color="000000"/>
              <w:left w:val="single" w:sz="4" w:space="0" w:color="000000"/>
              <w:bottom w:val="single" w:sz="4" w:space="0" w:color="000000"/>
              <w:right w:val="single" w:sz="4" w:space="0" w:color="000000"/>
            </w:tcBorders>
          </w:tcPr>
          <w:p w14:paraId="1BD4DC39" w14:textId="43B6FF08"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Verificarea, interpretarea și documentarea rezultatelor proiectului; identificarea limitelor modelului și concluzii inginerești.</w:t>
            </w:r>
          </w:p>
        </w:tc>
        <w:tc>
          <w:tcPr>
            <w:tcW w:w="1170" w:type="dxa"/>
            <w:tcBorders>
              <w:top w:val="single" w:sz="4" w:space="0" w:color="000000"/>
              <w:left w:val="single" w:sz="4" w:space="0" w:color="000000"/>
              <w:bottom w:val="single" w:sz="4" w:space="0" w:color="000000"/>
              <w:right w:val="single" w:sz="4" w:space="0" w:color="000000"/>
            </w:tcBorders>
          </w:tcPr>
          <w:p w14:paraId="50113D70"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w:t>
            </w:r>
          </w:p>
        </w:tc>
      </w:tr>
      <w:tr w:rsidR="00675C91" w14:paraId="61D89157" w14:textId="77777777">
        <w:trPr>
          <w:jc w:val="center"/>
        </w:trPr>
        <w:tc>
          <w:tcPr>
            <w:tcW w:w="733" w:type="dxa"/>
            <w:tcBorders>
              <w:top w:val="single" w:sz="4" w:space="0" w:color="000000"/>
              <w:left w:val="single" w:sz="4" w:space="0" w:color="000000"/>
              <w:bottom w:val="single" w:sz="4" w:space="0" w:color="000000"/>
              <w:right w:val="single" w:sz="4" w:space="0" w:color="000000"/>
            </w:tcBorders>
          </w:tcPr>
          <w:p w14:paraId="7834ACAC" w14:textId="77777777" w:rsidR="00675C91" w:rsidRDefault="00675C91" w:rsidP="00892651">
            <w:pPr>
              <w:spacing w:after="0"/>
              <w:rPr>
                <w:rFonts w:ascii="Times New Roman" w:hAnsi="Times New Roman"/>
                <w:sz w:val="24"/>
                <w:szCs w:val="24"/>
              </w:rPr>
            </w:pPr>
          </w:p>
        </w:tc>
        <w:tc>
          <w:tcPr>
            <w:tcW w:w="8138" w:type="dxa"/>
            <w:tcBorders>
              <w:top w:val="single" w:sz="4" w:space="0" w:color="000000"/>
              <w:left w:val="single" w:sz="4" w:space="0" w:color="000000"/>
              <w:bottom w:val="single" w:sz="4" w:space="0" w:color="000000"/>
              <w:right w:val="single" w:sz="4" w:space="0" w:color="000000"/>
            </w:tcBorders>
          </w:tcPr>
          <w:p w14:paraId="17D14AA2"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Total:</w:t>
            </w:r>
          </w:p>
        </w:tc>
        <w:tc>
          <w:tcPr>
            <w:tcW w:w="1170" w:type="dxa"/>
            <w:tcBorders>
              <w:top w:val="single" w:sz="4" w:space="0" w:color="000000"/>
              <w:left w:val="single" w:sz="4" w:space="0" w:color="000000"/>
              <w:bottom w:val="single" w:sz="4" w:space="0" w:color="000000"/>
              <w:right w:val="single" w:sz="4" w:space="0" w:color="000000"/>
            </w:tcBorders>
          </w:tcPr>
          <w:p w14:paraId="5328DDFA"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28</w:t>
            </w:r>
          </w:p>
        </w:tc>
      </w:tr>
      <w:tr w:rsidR="00675C91" w14:paraId="33E60DB4" w14:textId="77777777">
        <w:trPr>
          <w:trHeight w:val="980"/>
          <w:jc w:val="center"/>
        </w:trPr>
        <w:tc>
          <w:tcPr>
            <w:tcW w:w="10041" w:type="dxa"/>
            <w:gridSpan w:val="3"/>
            <w:tcBorders>
              <w:top w:val="single" w:sz="4" w:space="0" w:color="000000"/>
              <w:left w:val="single" w:sz="4" w:space="0" w:color="000000"/>
              <w:bottom w:val="single" w:sz="4" w:space="0" w:color="000000"/>
              <w:right w:val="single" w:sz="4" w:space="0" w:color="000000"/>
            </w:tcBorders>
            <w:vAlign w:val="center"/>
          </w:tcPr>
          <w:p w14:paraId="56E5A91B" w14:textId="77777777" w:rsidR="00892651" w:rsidRDefault="002E4129" w:rsidP="00892651">
            <w:pPr>
              <w:spacing w:after="0"/>
              <w:rPr>
                <w:rFonts w:ascii="Times New Roman" w:hAnsi="Times New Roman"/>
                <w:sz w:val="24"/>
                <w:szCs w:val="24"/>
              </w:rPr>
            </w:pPr>
            <w:r w:rsidRPr="00892651">
              <w:rPr>
                <w:rFonts w:ascii="Times New Roman" w:hAnsi="Times New Roman"/>
                <w:sz w:val="24"/>
                <w:szCs w:val="24"/>
              </w:rPr>
              <w:t>Bibliografie:</w:t>
            </w:r>
          </w:p>
          <w:p w14:paraId="7ACE65EB" w14:textId="77777777" w:rsidR="00892651" w:rsidRDefault="002E4129" w:rsidP="00892651">
            <w:pPr>
              <w:pStyle w:val="ListParagraph"/>
              <w:numPr>
                <w:ilvl w:val="0"/>
                <w:numId w:val="2"/>
              </w:numPr>
              <w:spacing w:after="0"/>
              <w:rPr>
                <w:rFonts w:ascii="Times New Roman" w:hAnsi="Times New Roman"/>
                <w:sz w:val="24"/>
                <w:szCs w:val="24"/>
              </w:rPr>
            </w:pPr>
            <w:proofErr w:type="spellStart"/>
            <w:r w:rsidRPr="00892651">
              <w:rPr>
                <w:rFonts w:ascii="Times New Roman" w:hAnsi="Times New Roman"/>
                <w:sz w:val="24"/>
                <w:szCs w:val="24"/>
              </w:rPr>
              <w:t>Geradin</w:t>
            </w:r>
            <w:proofErr w:type="spellEnd"/>
            <w:r w:rsidRPr="00892651">
              <w:rPr>
                <w:rFonts w:ascii="Times New Roman" w:hAnsi="Times New Roman"/>
                <w:sz w:val="24"/>
                <w:szCs w:val="24"/>
              </w:rPr>
              <w:t xml:space="preserve">, M., </w:t>
            </w:r>
            <w:proofErr w:type="spellStart"/>
            <w:r w:rsidRPr="00892651">
              <w:rPr>
                <w:rFonts w:ascii="Times New Roman" w:hAnsi="Times New Roman"/>
                <w:sz w:val="24"/>
                <w:szCs w:val="24"/>
              </w:rPr>
              <w:t>Rixen</w:t>
            </w:r>
            <w:proofErr w:type="spellEnd"/>
            <w:r w:rsidRPr="00892651">
              <w:rPr>
                <w:rFonts w:ascii="Times New Roman" w:hAnsi="Times New Roman"/>
                <w:sz w:val="24"/>
                <w:szCs w:val="24"/>
              </w:rPr>
              <w:t xml:space="preserve">, D. (1993). Theorie des Vibrations: Application a la Dynamique des Structures. </w:t>
            </w:r>
            <w:proofErr w:type="spellStart"/>
            <w:r w:rsidRPr="00892651">
              <w:rPr>
                <w:rFonts w:ascii="Times New Roman" w:hAnsi="Times New Roman"/>
                <w:sz w:val="24"/>
                <w:szCs w:val="24"/>
              </w:rPr>
              <w:t>Masson</w:t>
            </w:r>
            <w:proofErr w:type="spellEnd"/>
            <w:r w:rsidRPr="00892651">
              <w:rPr>
                <w:rFonts w:ascii="Times New Roman" w:hAnsi="Times New Roman"/>
                <w:sz w:val="24"/>
                <w:szCs w:val="24"/>
              </w:rPr>
              <w:t>.</w:t>
            </w:r>
          </w:p>
          <w:p w14:paraId="0195C961" w14:textId="77777777" w:rsidR="00892651" w:rsidRDefault="002E4129" w:rsidP="00892651">
            <w:pPr>
              <w:pStyle w:val="ListParagraph"/>
              <w:numPr>
                <w:ilvl w:val="0"/>
                <w:numId w:val="2"/>
              </w:numPr>
              <w:spacing w:after="0"/>
              <w:rPr>
                <w:rFonts w:ascii="Times New Roman" w:hAnsi="Times New Roman"/>
                <w:sz w:val="24"/>
                <w:szCs w:val="24"/>
              </w:rPr>
            </w:pPr>
            <w:r w:rsidRPr="00892651">
              <w:rPr>
                <w:rFonts w:ascii="Times New Roman" w:hAnsi="Times New Roman"/>
                <w:sz w:val="24"/>
                <w:szCs w:val="24"/>
              </w:rPr>
              <w:t>Petre, A. (1969). Teoria aeroelasticității - Statica. Editura Academiei RSR, București.</w:t>
            </w:r>
          </w:p>
          <w:p w14:paraId="76A42216" w14:textId="77777777" w:rsidR="00892651" w:rsidRDefault="002E4129" w:rsidP="00892651">
            <w:pPr>
              <w:pStyle w:val="ListParagraph"/>
              <w:numPr>
                <w:ilvl w:val="0"/>
                <w:numId w:val="2"/>
              </w:numPr>
              <w:spacing w:after="0"/>
              <w:rPr>
                <w:rFonts w:ascii="Times New Roman" w:hAnsi="Times New Roman"/>
                <w:sz w:val="24"/>
                <w:szCs w:val="24"/>
              </w:rPr>
            </w:pPr>
            <w:r w:rsidRPr="00892651">
              <w:rPr>
                <w:rFonts w:ascii="Times New Roman" w:hAnsi="Times New Roman"/>
                <w:sz w:val="24"/>
                <w:szCs w:val="24"/>
              </w:rPr>
              <w:t>Petre, A. (1973). Teoria aeroelasticității - Fenomene dinamice periodice. Editura Academiei RSR, București.</w:t>
            </w:r>
          </w:p>
          <w:p w14:paraId="539DDAF9" w14:textId="77777777" w:rsidR="00892651" w:rsidRDefault="002E4129" w:rsidP="00892651">
            <w:pPr>
              <w:pStyle w:val="ListParagraph"/>
              <w:numPr>
                <w:ilvl w:val="0"/>
                <w:numId w:val="2"/>
              </w:numPr>
              <w:spacing w:after="0"/>
              <w:rPr>
                <w:rFonts w:ascii="Times New Roman" w:hAnsi="Times New Roman"/>
                <w:sz w:val="24"/>
                <w:szCs w:val="24"/>
              </w:rPr>
            </w:pPr>
            <w:proofErr w:type="spellStart"/>
            <w:r w:rsidRPr="00892651">
              <w:rPr>
                <w:rFonts w:ascii="Times New Roman" w:hAnsi="Times New Roman"/>
                <w:sz w:val="24"/>
                <w:szCs w:val="24"/>
              </w:rPr>
              <w:t>Bisplinghoff</w:t>
            </w:r>
            <w:proofErr w:type="spellEnd"/>
            <w:r w:rsidRPr="00892651">
              <w:rPr>
                <w:rFonts w:ascii="Times New Roman" w:hAnsi="Times New Roman"/>
                <w:sz w:val="24"/>
                <w:szCs w:val="24"/>
              </w:rPr>
              <w:t xml:space="preserve">, R. L., Ashley, H. (1956). Principles of Aeroelasticity. John Wiley &amp; </w:t>
            </w:r>
            <w:proofErr w:type="spellStart"/>
            <w:r w:rsidRPr="00892651">
              <w:rPr>
                <w:rFonts w:ascii="Times New Roman" w:hAnsi="Times New Roman"/>
                <w:sz w:val="24"/>
                <w:szCs w:val="24"/>
              </w:rPr>
              <w:t>Sons</w:t>
            </w:r>
            <w:proofErr w:type="spellEnd"/>
            <w:r w:rsidRPr="00892651">
              <w:rPr>
                <w:rFonts w:ascii="Times New Roman" w:hAnsi="Times New Roman"/>
                <w:sz w:val="24"/>
                <w:szCs w:val="24"/>
              </w:rPr>
              <w:t>, New York.</w:t>
            </w:r>
          </w:p>
          <w:p w14:paraId="040B665D" w14:textId="77777777" w:rsidR="00892651" w:rsidRDefault="002E4129" w:rsidP="00892651">
            <w:pPr>
              <w:pStyle w:val="ListParagraph"/>
              <w:numPr>
                <w:ilvl w:val="0"/>
                <w:numId w:val="2"/>
              </w:numPr>
              <w:spacing w:after="0"/>
              <w:rPr>
                <w:rFonts w:ascii="Times New Roman" w:hAnsi="Times New Roman"/>
                <w:sz w:val="24"/>
                <w:szCs w:val="24"/>
              </w:rPr>
            </w:pPr>
            <w:proofErr w:type="spellStart"/>
            <w:r w:rsidRPr="00892651">
              <w:rPr>
                <w:rFonts w:ascii="Times New Roman" w:hAnsi="Times New Roman"/>
                <w:sz w:val="24"/>
                <w:szCs w:val="24"/>
              </w:rPr>
              <w:t>Dowell</w:t>
            </w:r>
            <w:proofErr w:type="spellEnd"/>
            <w:r w:rsidRPr="00892651">
              <w:rPr>
                <w:rFonts w:ascii="Times New Roman" w:hAnsi="Times New Roman"/>
                <w:sz w:val="24"/>
                <w:szCs w:val="24"/>
              </w:rPr>
              <w:t>, E. H., Ilgamov, M. (1988). Studies in Nonlinear Aeroelasticity. Springer-Verlag.</w:t>
            </w:r>
          </w:p>
          <w:p w14:paraId="430C717E" w14:textId="77777777" w:rsidR="00892651" w:rsidRDefault="002E4129" w:rsidP="00892651">
            <w:pPr>
              <w:pStyle w:val="ListParagraph"/>
              <w:numPr>
                <w:ilvl w:val="0"/>
                <w:numId w:val="2"/>
              </w:numPr>
              <w:spacing w:after="0"/>
              <w:rPr>
                <w:rFonts w:ascii="Times New Roman" w:hAnsi="Times New Roman"/>
                <w:sz w:val="24"/>
                <w:szCs w:val="24"/>
              </w:rPr>
            </w:pPr>
            <w:proofErr w:type="spellStart"/>
            <w:r w:rsidRPr="00892651">
              <w:rPr>
                <w:rFonts w:ascii="Times New Roman" w:hAnsi="Times New Roman"/>
                <w:sz w:val="24"/>
                <w:szCs w:val="24"/>
              </w:rPr>
              <w:t>Dowell</w:t>
            </w:r>
            <w:proofErr w:type="spellEnd"/>
            <w:r w:rsidRPr="00892651">
              <w:rPr>
                <w:rFonts w:ascii="Times New Roman" w:hAnsi="Times New Roman"/>
                <w:sz w:val="24"/>
                <w:szCs w:val="24"/>
              </w:rPr>
              <w:t xml:space="preserve">, E. H. (2004). A Modern Course on Aeroelasticity. Kluwer Academic </w:t>
            </w:r>
            <w:proofErr w:type="spellStart"/>
            <w:r w:rsidRPr="00892651">
              <w:rPr>
                <w:rFonts w:ascii="Times New Roman" w:hAnsi="Times New Roman"/>
                <w:sz w:val="24"/>
                <w:szCs w:val="24"/>
              </w:rPr>
              <w:t>Publishers</w:t>
            </w:r>
            <w:proofErr w:type="spellEnd"/>
            <w:r w:rsidRPr="00892651">
              <w:rPr>
                <w:rFonts w:ascii="Times New Roman" w:hAnsi="Times New Roman"/>
                <w:sz w:val="24"/>
                <w:szCs w:val="24"/>
              </w:rPr>
              <w:t>, New York.</w:t>
            </w:r>
          </w:p>
          <w:p w14:paraId="1778E42E" w14:textId="77777777" w:rsidR="00892651" w:rsidRDefault="002E4129" w:rsidP="00892651">
            <w:pPr>
              <w:pStyle w:val="ListParagraph"/>
              <w:numPr>
                <w:ilvl w:val="0"/>
                <w:numId w:val="2"/>
              </w:numPr>
              <w:spacing w:after="0"/>
              <w:rPr>
                <w:rFonts w:ascii="Times New Roman" w:hAnsi="Times New Roman"/>
                <w:sz w:val="24"/>
                <w:szCs w:val="24"/>
              </w:rPr>
            </w:pPr>
            <w:r w:rsidRPr="00892651">
              <w:rPr>
                <w:rFonts w:ascii="Times New Roman" w:hAnsi="Times New Roman"/>
                <w:sz w:val="24"/>
                <w:szCs w:val="24"/>
              </w:rPr>
              <w:t>Stoia-</w:t>
            </w:r>
            <w:proofErr w:type="spellStart"/>
            <w:r w:rsidRPr="00892651">
              <w:rPr>
                <w:rFonts w:ascii="Times New Roman" w:hAnsi="Times New Roman"/>
                <w:sz w:val="24"/>
                <w:szCs w:val="24"/>
              </w:rPr>
              <w:t>Djeska</w:t>
            </w:r>
            <w:proofErr w:type="spellEnd"/>
            <w:r w:rsidRPr="00892651">
              <w:rPr>
                <w:rFonts w:ascii="Times New Roman" w:hAnsi="Times New Roman"/>
                <w:sz w:val="24"/>
                <w:szCs w:val="24"/>
              </w:rPr>
              <w:t xml:space="preserve">, M., Frunzulică, F., Popescu, I., Silișteanu, P. (2005). Probleme tipice de aeroelasticitate și interacțiune fluid-structură. Editura </w:t>
            </w:r>
            <w:proofErr w:type="spellStart"/>
            <w:r w:rsidRPr="00892651">
              <w:rPr>
                <w:rFonts w:ascii="Times New Roman" w:hAnsi="Times New Roman"/>
                <w:sz w:val="24"/>
                <w:szCs w:val="24"/>
              </w:rPr>
              <w:t>Printech</w:t>
            </w:r>
            <w:proofErr w:type="spellEnd"/>
            <w:r w:rsidRPr="00892651">
              <w:rPr>
                <w:rFonts w:ascii="Times New Roman" w:hAnsi="Times New Roman"/>
                <w:sz w:val="24"/>
                <w:szCs w:val="24"/>
              </w:rPr>
              <w:t>.</w:t>
            </w:r>
          </w:p>
          <w:p w14:paraId="370268AE" w14:textId="77777777" w:rsidR="00892651" w:rsidRDefault="002E4129" w:rsidP="00892651">
            <w:pPr>
              <w:pStyle w:val="ListParagraph"/>
              <w:numPr>
                <w:ilvl w:val="0"/>
                <w:numId w:val="2"/>
              </w:numPr>
              <w:spacing w:after="0"/>
              <w:rPr>
                <w:rFonts w:ascii="Times New Roman" w:hAnsi="Times New Roman"/>
                <w:sz w:val="24"/>
                <w:szCs w:val="24"/>
              </w:rPr>
            </w:pPr>
            <w:r w:rsidRPr="00892651">
              <w:rPr>
                <w:rFonts w:ascii="Times New Roman" w:hAnsi="Times New Roman"/>
                <w:sz w:val="24"/>
                <w:szCs w:val="24"/>
              </w:rPr>
              <w:t>Note de curs, în format digital.</w:t>
            </w:r>
          </w:p>
          <w:p w14:paraId="4C4CA86C" w14:textId="26DE3E22" w:rsidR="00675C91" w:rsidRPr="00892651" w:rsidRDefault="002E4129" w:rsidP="00892651">
            <w:pPr>
              <w:pStyle w:val="ListParagraph"/>
              <w:numPr>
                <w:ilvl w:val="0"/>
                <w:numId w:val="2"/>
              </w:numPr>
              <w:spacing w:after="0"/>
              <w:rPr>
                <w:rFonts w:ascii="Times New Roman" w:hAnsi="Times New Roman"/>
                <w:sz w:val="24"/>
                <w:szCs w:val="24"/>
              </w:rPr>
            </w:pPr>
            <w:r w:rsidRPr="00892651">
              <w:rPr>
                <w:rFonts w:ascii="Times New Roman" w:hAnsi="Times New Roman"/>
                <w:sz w:val="24"/>
                <w:szCs w:val="24"/>
              </w:rPr>
              <w:t>Îndrumar de proiect, în format digital.</w:t>
            </w:r>
          </w:p>
        </w:tc>
      </w:tr>
    </w:tbl>
    <w:p w14:paraId="1BA87D65" w14:textId="77777777" w:rsidR="00675C91" w:rsidRDefault="00675C91">
      <w:pPr>
        <w:spacing w:after="0" w:line="240" w:lineRule="auto"/>
        <w:rPr>
          <w:rFonts w:ascii="Times New Roman" w:hAnsi="Times New Roman"/>
          <w:b/>
          <w:sz w:val="24"/>
          <w:szCs w:val="24"/>
        </w:rPr>
      </w:pPr>
    </w:p>
    <w:p w14:paraId="29DF5EB7" w14:textId="77777777" w:rsidR="00675C91" w:rsidRDefault="00675C91">
      <w:pPr>
        <w:spacing w:after="0" w:line="240" w:lineRule="auto"/>
        <w:rPr>
          <w:rFonts w:ascii="Times New Roman" w:hAnsi="Times New Roman"/>
          <w:b/>
          <w:sz w:val="24"/>
          <w:szCs w:val="24"/>
        </w:rPr>
      </w:pPr>
    </w:p>
    <w:p w14:paraId="502078FB" w14:textId="77777777" w:rsidR="00892651" w:rsidRDefault="00892651">
      <w:pPr>
        <w:spacing w:after="0" w:line="240" w:lineRule="auto"/>
        <w:rPr>
          <w:rFonts w:ascii="Times New Roman" w:hAnsi="Times New Roman"/>
          <w:b/>
          <w:sz w:val="24"/>
          <w:szCs w:val="24"/>
        </w:rPr>
      </w:pPr>
    </w:p>
    <w:p w14:paraId="62460051" w14:textId="77777777" w:rsidR="00892651" w:rsidRDefault="00892651">
      <w:pPr>
        <w:spacing w:after="0" w:line="240" w:lineRule="auto"/>
        <w:rPr>
          <w:rFonts w:ascii="Times New Roman" w:hAnsi="Times New Roman"/>
          <w:b/>
          <w:sz w:val="24"/>
          <w:szCs w:val="24"/>
        </w:rPr>
      </w:pPr>
    </w:p>
    <w:p w14:paraId="04663510" w14:textId="77777777" w:rsidR="00892651" w:rsidRDefault="00892651">
      <w:pPr>
        <w:spacing w:after="0" w:line="240" w:lineRule="auto"/>
        <w:rPr>
          <w:rFonts w:ascii="Times New Roman" w:hAnsi="Times New Roman"/>
          <w:b/>
          <w:sz w:val="24"/>
          <w:szCs w:val="24"/>
        </w:rPr>
      </w:pPr>
    </w:p>
    <w:p w14:paraId="79414FD8" w14:textId="77777777" w:rsidR="00675C91" w:rsidRDefault="002E4129">
      <w:pPr>
        <w:spacing w:after="0" w:line="240" w:lineRule="auto"/>
        <w:rPr>
          <w:rFonts w:ascii="Times New Roman" w:hAnsi="Times New Roman"/>
          <w:b/>
          <w:bCs/>
          <w:sz w:val="24"/>
          <w:szCs w:val="24"/>
        </w:rPr>
      </w:pPr>
      <w:r>
        <w:rPr>
          <w:rFonts w:ascii="Times New Roman" w:hAnsi="Times New Roman"/>
          <w:b/>
          <w:bCs/>
          <w:sz w:val="24"/>
          <w:szCs w:val="24"/>
        </w:rPr>
        <w:lastRenderedPageBreak/>
        <w:t>10. Evaluare</w:t>
      </w:r>
    </w:p>
    <w:p w14:paraId="090C9370" w14:textId="77777777" w:rsidR="00892651" w:rsidRDefault="00892651">
      <w:pPr>
        <w:spacing w:after="0" w:line="240" w:lineRule="auto"/>
        <w:rPr>
          <w:rFonts w:ascii="Times New Roman" w:hAnsi="Times New Roman"/>
          <w:b/>
          <w:sz w:val="24"/>
          <w:szCs w:val="24"/>
        </w:rPr>
      </w:pPr>
    </w:p>
    <w:tbl>
      <w:tblPr>
        <w:tblStyle w:val="TableGrid"/>
        <w:tblW w:w="10244" w:type="dxa"/>
        <w:tblInd w:w="19" w:type="dxa"/>
        <w:tblLayout w:type="fixed"/>
        <w:tblCellMar>
          <w:top w:w="82" w:type="dxa"/>
          <w:left w:w="19" w:type="dxa"/>
          <w:right w:w="103" w:type="dxa"/>
        </w:tblCellMar>
        <w:tblLook w:val="04A0" w:firstRow="1" w:lastRow="0" w:firstColumn="1" w:lastColumn="0" w:noHBand="0" w:noVBand="1"/>
      </w:tblPr>
      <w:tblGrid>
        <w:gridCol w:w="2430"/>
        <w:gridCol w:w="3173"/>
        <w:gridCol w:w="2478"/>
        <w:gridCol w:w="2163"/>
      </w:tblGrid>
      <w:tr w:rsidR="00675C91" w14:paraId="246A2479" w14:textId="77777777" w:rsidTr="00892651">
        <w:trPr>
          <w:trHeight w:val="584"/>
        </w:trPr>
        <w:tc>
          <w:tcPr>
            <w:tcW w:w="2430" w:type="dxa"/>
            <w:tcBorders>
              <w:top w:val="single" w:sz="2" w:space="0" w:color="000000"/>
              <w:left w:val="single" w:sz="2" w:space="0" w:color="000000"/>
              <w:bottom w:val="single" w:sz="2" w:space="0" w:color="000000"/>
              <w:right w:val="single" w:sz="2" w:space="0" w:color="000000"/>
            </w:tcBorders>
          </w:tcPr>
          <w:p w14:paraId="59A1089A"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Tip de activitate</w:t>
            </w:r>
          </w:p>
        </w:tc>
        <w:tc>
          <w:tcPr>
            <w:tcW w:w="3173" w:type="dxa"/>
            <w:tcBorders>
              <w:top w:val="single" w:sz="2" w:space="0" w:color="000000"/>
              <w:left w:val="single" w:sz="2" w:space="0" w:color="000000"/>
              <w:bottom w:val="single" w:sz="2" w:space="0" w:color="000000"/>
              <w:right w:val="single" w:sz="2" w:space="0" w:color="000000"/>
            </w:tcBorders>
          </w:tcPr>
          <w:p w14:paraId="11D3F4CF"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10.1 Criterii de evaluare</w:t>
            </w:r>
          </w:p>
        </w:tc>
        <w:tc>
          <w:tcPr>
            <w:tcW w:w="2478" w:type="dxa"/>
            <w:tcBorders>
              <w:top w:val="single" w:sz="2" w:space="0" w:color="000000"/>
              <w:left w:val="single" w:sz="2" w:space="0" w:color="000000"/>
              <w:bottom w:val="single" w:sz="2" w:space="0" w:color="000000"/>
              <w:right w:val="single" w:sz="2" w:space="0" w:color="000000"/>
            </w:tcBorders>
          </w:tcPr>
          <w:p w14:paraId="0B635C27"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10.2 Metode de evaluare</w:t>
            </w:r>
          </w:p>
        </w:tc>
        <w:tc>
          <w:tcPr>
            <w:tcW w:w="2163" w:type="dxa"/>
            <w:tcBorders>
              <w:top w:val="single" w:sz="2" w:space="0" w:color="000000"/>
              <w:left w:val="single" w:sz="2" w:space="0" w:color="000000"/>
              <w:bottom w:val="single" w:sz="2" w:space="0" w:color="000000"/>
              <w:right w:val="single" w:sz="2" w:space="0" w:color="000000"/>
            </w:tcBorders>
          </w:tcPr>
          <w:p w14:paraId="7DD30B6C" w14:textId="77777777" w:rsidR="00675C91" w:rsidRPr="00892651" w:rsidRDefault="002E4129" w:rsidP="000D42B2">
            <w:pPr>
              <w:spacing w:after="0" w:line="240" w:lineRule="auto"/>
              <w:ind w:right="73" w:firstLine="10"/>
              <w:rPr>
                <w:rFonts w:ascii="Times New Roman" w:hAnsi="Times New Roman"/>
                <w:sz w:val="24"/>
                <w:szCs w:val="24"/>
              </w:rPr>
            </w:pPr>
            <w:r w:rsidRPr="00892651">
              <w:rPr>
                <w:rFonts w:ascii="Times New Roman" w:hAnsi="Times New Roman"/>
                <w:sz w:val="24"/>
                <w:szCs w:val="24"/>
              </w:rPr>
              <w:t>10.3 Pondere din nota finala</w:t>
            </w:r>
          </w:p>
        </w:tc>
      </w:tr>
      <w:tr w:rsidR="00675C91" w14:paraId="70C27022" w14:textId="77777777" w:rsidTr="00892651">
        <w:trPr>
          <w:trHeight w:val="357"/>
        </w:trPr>
        <w:tc>
          <w:tcPr>
            <w:tcW w:w="2430" w:type="dxa"/>
            <w:tcBorders>
              <w:top w:val="single" w:sz="2" w:space="0" w:color="000000"/>
              <w:left w:val="single" w:sz="2" w:space="0" w:color="000000"/>
              <w:bottom w:val="single" w:sz="2" w:space="0" w:color="000000"/>
              <w:right w:val="single" w:sz="2" w:space="0" w:color="000000"/>
            </w:tcBorders>
          </w:tcPr>
          <w:p w14:paraId="17060190"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10.4 Curs</w:t>
            </w:r>
          </w:p>
        </w:tc>
        <w:tc>
          <w:tcPr>
            <w:tcW w:w="3173" w:type="dxa"/>
            <w:tcBorders>
              <w:top w:val="single" w:sz="2" w:space="0" w:color="000000"/>
              <w:left w:val="single" w:sz="2" w:space="0" w:color="000000"/>
              <w:bottom w:val="single" w:sz="2" w:space="0" w:color="000000"/>
              <w:right w:val="single" w:sz="2" w:space="0" w:color="000000"/>
            </w:tcBorders>
          </w:tcPr>
          <w:p w14:paraId="5C76AF5A" w14:textId="3355E425" w:rsidR="00675C91" w:rsidRPr="00892651" w:rsidRDefault="000D42B2" w:rsidP="000D42B2">
            <w:pPr>
              <w:spacing w:after="0" w:line="240" w:lineRule="auto"/>
              <w:ind w:right="14"/>
              <w:rPr>
                <w:rFonts w:ascii="Times New Roman" w:hAnsi="Times New Roman"/>
                <w:sz w:val="24"/>
                <w:szCs w:val="24"/>
              </w:rPr>
            </w:pPr>
            <w:r w:rsidRPr="00892651">
              <w:rPr>
                <w:rFonts w:ascii="Times New Roman" w:hAnsi="Times New Roman"/>
                <w:sz w:val="24"/>
                <w:szCs w:val="24"/>
              </w:rPr>
              <w:t>Lucrări de verificare obligatorii, din materia predată la curs și bibliografie, 30 puncte (2x15)</w:t>
            </w:r>
          </w:p>
        </w:tc>
        <w:tc>
          <w:tcPr>
            <w:tcW w:w="2478" w:type="dxa"/>
            <w:tcBorders>
              <w:top w:val="single" w:sz="2" w:space="0" w:color="000000"/>
              <w:left w:val="single" w:sz="2" w:space="0" w:color="000000"/>
              <w:bottom w:val="single" w:sz="2" w:space="0" w:color="000000"/>
              <w:right w:val="single" w:sz="2" w:space="0" w:color="000000"/>
            </w:tcBorders>
          </w:tcPr>
          <w:p w14:paraId="5031F8D2"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Examen final</w:t>
            </w:r>
          </w:p>
        </w:tc>
        <w:tc>
          <w:tcPr>
            <w:tcW w:w="2163" w:type="dxa"/>
            <w:tcBorders>
              <w:top w:val="single" w:sz="2" w:space="0" w:color="000000"/>
              <w:left w:val="single" w:sz="2" w:space="0" w:color="000000"/>
              <w:bottom w:val="single" w:sz="2" w:space="0" w:color="000000"/>
              <w:right w:val="single" w:sz="2" w:space="0" w:color="000000"/>
            </w:tcBorders>
          </w:tcPr>
          <w:p w14:paraId="28236410"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Nu</w:t>
            </w:r>
          </w:p>
        </w:tc>
      </w:tr>
      <w:tr w:rsidR="00675C91" w14:paraId="43917CEC" w14:textId="77777777" w:rsidTr="000D42B2">
        <w:trPr>
          <w:trHeight w:val="2152"/>
        </w:trPr>
        <w:tc>
          <w:tcPr>
            <w:tcW w:w="2430" w:type="dxa"/>
            <w:tcBorders>
              <w:top w:val="single" w:sz="2" w:space="0" w:color="000000"/>
              <w:left w:val="single" w:sz="2" w:space="0" w:color="000000"/>
              <w:bottom w:val="single" w:sz="2" w:space="0" w:color="000000"/>
              <w:right w:val="single" w:sz="2" w:space="0" w:color="000000"/>
            </w:tcBorders>
          </w:tcPr>
          <w:p w14:paraId="6E54BCA3" w14:textId="77777777" w:rsidR="00675C91" w:rsidRPr="00892651" w:rsidRDefault="00675C91" w:rsidP="000D42B2">
            <w:pPr>
              <w:spacing w:after="0" w:line="240" w:lineRule="auto"/>
              <w:rPr>
                <w:rFonts w:ascii="Times New Roman" w:hAnsi="Times New Roman"/>
                <w:sz w:val="24"/>
                <w:szCs w:val="24"/>
              </w:rPr>
            </w:pPr>
          </w:p>
        </w:tc>
        <w:tc>
          <w:tcPr>
            <w:tcW w:w="3173" w:type="dxa"/>
            <w:tcBorders>
              <w:top w:val="single" w:sz="2" w:space="0" w:color="000000"/>
              <w:left w:val="single" w:sz="2" w:space="0" w:color="000000"/>
              <w:bottom w:val="single" w:sz="2" w:space="0" w:color="000000"/>
              <w:right w:val="single" w:sz="2" w:space="0" w:color="000000"/>
            </w:tcBorders>
          </w:tcPr>
          <w:p w14:paraId="78AD15D3" w14:textId="0B6C36C7" w:rsidR="00675C91" w:rsidRPr="00892651" w:rsidRDefault="002E4129" w:rsidP="000D42B2">
            <w:pPr>
              <w:spacing w:after="0" w:line="240" w:lineRule="auto"/>
              <w:ind w:right="14"/>
              <w:rPr>
                <w:rFonts w:ascii="Times New Roman" w:hAnsi="Times New Roman"/>
                <w:sz w:val="24"/>
                <w:szCs w:val="24"/>
              </w:rPr>
            </w:pPr>
            <w:r w:rsidRPr="00892651">
              <w:rPr>
                <w:rFonts w:ascii="Times New Roman" w:hAnsi="Times New Roman"/>
                <w:sz w:val="24"/>
                <w:szCs w:val="24"/>
              </w:rPr>
              <w:t>Verificarea finală, obligatorie, din toată materia (curs și proiect), 20 puncte</w:t>
            </w:r>
          </w:p>
          <w:p w14:paraId="232B2602"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Nota: Datele lucrărilor de verificare vor fi stabilite și anunțate studenților la începutul semestrului. Lucrările de verificare sunt punctate numai dacă sunt promovate.</w:t>
            </w:r>
          </w:p>
        </w:tc>
        <w:tc>
          <w:tcPr>
            <w:tcW w:w="2478" w:type="dxa"/>
            <w:tcBorders>
              <w:top w:val="single" w:sz="2" w:space="0" w:color="000000"/>
              <w:left w:val="single" w:sz="2" w:space="0" w:color="000000"/>
              <w:bottom w:val="single" w:sz="2" w:space="0" w:color="000000"/>
              <w:right w:val="single" w:sz="2" w:space="0" w:color="000000"/>
            </w:tcBorders>
          </w:tcPr>
          <w:p w14:paraId="495DD2D9"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Testare pe parcurs</w:t>
            </w:r>
          </w:p>
        </w:tc>
        <w:tc>
          <w:tcPr>
            <w:tcW w:w="2163" w:type="dxa"/>
            <w:tcBorders>
              <w:top w:val="single" w:sz="2" w:space="0" w:color="000000"/>
              <w:left w:val="single" w:sz="2" w:space="0" w:color="000000"/>
              <w:bottom w:val="single" w:sz="2" w:space="0" w:color="000000"/>
              <w:right w:val="single" w:sz="2" w:space="0" w:color="000000"/>
            </w:tcBorders>
          </w:tcPr>
          <w:p w14:paraId="2F6EAA8C"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50% (50 puncte)</w:t>
            </w:r>
          </w:p>
        </w:tc>
      </w:tr>
      <w:tr w:rsidR="00675C91" w14:paraId="6D1004E7" w14:textId="77777777" w:rsidTr="00892651">
        <w:trPr>
          <w:trHeight w:val="1066"/>
        </w:trPr>
        <w:tc>
          <w:tcPr>
            <w:tcW w:w="2430" w:type="dxa"/>
            <w:tcBorders>
              <w:top w:val="single" w:sz="2" w:space="0" w:color="000000"/>
              <w:left w:val="single" w:sz="2" w:space="0" w:color="000000"/>
              <w:bottom w:val="single" w:sz="2" w:space="0" w:color="000000"/>
              <w:right w:val="single" w:sz="2" w:space="0" w:color="000000"/>
            </w:tcBorders>
          </w:tcPr>
          <w:p w14:paraId="3F724F30"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10.5 Proiect</w:t>
            </w:r>
          </w:p>
        </w:tc>
        <w:tc>
          <w:tcPr>
            <w:tcW w:w="3173" w:type="dxa"/>
            <w:tcBorders>
              <w:top w:val="single" w:sz="2" w:space="0" w:color="000000"/>
              <w:left w:val="single" w:sz="2" w:space="0" w:color="000000"/>
              <w:bottom w:val="single" w:sz="2" w:space="0" w:color="000000"/>
              <w:right w:val="single" w:sz="2" w:space="0" w:color="000000"/>
            </w:tcBorders>
          </w:tcPr>
          <w:p w14:paraId="1F54BC08" w14:textId="77777777" w:rsidR="00675C91" w:rsidRPr="00892651" w:rsidRDefault="002E4129" w:rsidP="000D42B2">
            <w:pPr>
              <w:spacing w:after="0" w:line="240" w:lineRule="auto"/>
              <w:ind w:right="10"/>
              <w:rPr>
                <w:rFonts w:ascii="Times New Roman" w:hAnsi="Times New Roman"/>
                <w:sz w:val="24"/>
                <w:szCs w:val="24"/>
              </w:rPr>
            </w:pPr>
            <w:r w:rsidRPr="00892651">
              <w:rPr>
                <w:rFonts w:ascii="Times New Roman" w:hAnsi="Times New Roman"/>
                <w:sz w:val="24"/>
                <w:szCs w:val="24"/>
              </w:rPr>
              <w:t>Proiectul realizat integral și predat conform calendarului stabilit la începutul semestrului: 50 puncte</w:t>
            </w:r>
          </w:p>
        </w:tc>
        <w:tc>
          <w:tcPr>
            <w:tcW w:w="2478" w:type="dxa"/>
            <w:tcBorders>
              <w:top w:val="single" w:sz="2" w:space="0" w:color="000000"/>
              <w:left w:val="single" w:sz="2" w:space="0" w:color="000000"/>
              <w:bottom w:val="single" w:sz="2" w:space="0" w:color="000000"/>
              <w:right w:val="single" w:sz="2" w:space="0" w:color="000000"/>
            </w:tcBorders>
          </w:tcPr>
          <w:p w14:paraId="10BE3F59"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Evaluarea proiectului</w:t>
            </w:r>
          </w:p>
        </w:tc>
        <w:tc>
          <w:tcPr>
            <w:tcW w:w="2163" w:type="dxa"/>
            <w:tcBorders>
              <w:top w:val="single" w:sz="2" w:space="0" w:color="000000"/>
              <w:left w:val="single" w:sz="2" w:space="0" w:color="000000"/>
              <w:bottom w:val="single" w:sz="2" w:space="0" w:color="000000"/>
              <w:right w:val="single" w:sz="2" w:space="0" w:color="000000"/>
            </w:tcBorders>
          </w:tcPr>
          <w:p w14:paraId="6D90F4E6" w14:textId="77777777" w:rsidR="00675C91" w:rsidRPr="00892651" w:rsidRDefault="002E4129" w:rsidP="000D42B2">
            <w:pPr>
              <w:spacing w:after="0" w:line="240" w:lineRule="auto"/>
              <w:rPr>
                <w:rFonts w:ascii="Times New Roman" w:hAnsi="Times New Roman"/>
                <w:sz w:val="24"/>
                <w:szCs w:val="24"/>
              </w:rPr>
            </w:pPr>
            <w:r w:rsidRPr="00892651">
              <w:rPr>
                <w:rFonts w:ascii="Times New Roman" w:hAnsi="Times New Roman"/>
                <w:sz w:val="24"/>
                <w:szCs w:val="24"/>
              </w:rPr>
              <w:t>(50 puncte)</w:t>
            </w:r>
          </w:p>
        </w:tc>
      </w:tr>
      <w:tr w:rsidR="00675C91" w14:paraId="0AFAB959" w14:textId="77777777" w:rsidTr="000D42B2">
        <w:trPr>
          <w:trHeight w:val="1245"/>
        </w:trPr>
        <w:tc>
          <w:tcPr>
            <w:tcW w:w="10244" w:type="dxa"/>
            <w:gridSpan w:val="4"/>
            <w:tcBorders>
              <w:top w:val="single" w:sz="2" w:space="0" w:color="000000"/>
              <w:left w:val="single" w:sz="2" w:space="0" w:color="000000"/>
              <w:bottom w:val="single" w:sz="2" w:space="0" w:color="000000"/>
              <w:right w:val="single" w:sz="2" w:space="0" w:color="000000"/>
            </w:tcBorders>
          </w:tcPr>
          <w:p w14:paraId="1A98FA98" w14:textId="77777777" w:rsidR="00675C91" w:rsidRPr="00892651" w:rsidRDefault="002E4129" w:rsidP="00892651">
            <w:pPr>
              <w:spacing w:after="0"/>
              <w:rPr>
                <w:rFonts w:ascii="Times New Roman" w:hAnsi="Times New Roman"/>
                <w:sz w:val="24"/>
                <w:szCs w:val="24"/>
              </w:rPr>
            </w:pPr>
            <w:r w:rsidRPr="00892651">
              <w:rPr>
                <w:rFonts w:ascii="Times New Roman" w:hAnsi="Times New Roman"/>
                <w:sz w:val="24"/>
                <w:szCs w:val="24"/>
              </w:rPr>
              <w:t>10.6 Standard minim de performanta Curs:</w:t>
            </w:r>
          </w:p>
          <w:p w14:paraId="79D2699D" w14:textId="77777777" w:rsidR="00675C91" w:rsidRPr="000D42B2" w:rsidRDefault="00E27B14" w:rsidP="000D42B2">
            <w:pPr>
              <w:pStyle w:val="ListParagraph"/>
              <w:numPr>
                <w:ilvl w:val="0"/>
                <w:numId w:val="3"/>
              </w:numPr>
              <w:spacing w:after="0"/>
              <w:rPr>
                <w:rFonts w:ascii="Times New Roman" w:hAnsi="Times New Roman"/>
                <w:sz w:val="24"/>
                <w:szCs w:val="24"/>
              </w:rPr>
            </w:pPr>
            <w:r w:rsidRPr="000D42B2">
              <w:rPr>
                <w:rFonts w:ascii="Times New Roman" w:hAnsi="Times New Roman"/>
                <w:sz w:val="24"/>
                <w:szCs w:val="24"/>
              </w:rPr>
              <w:t>C</w:t>
            </w:r>
            <w:r w:rsidR="002E4129" w:rsidRPr="000D42B2">
              <w:rPr>
                <w:rFonts w:ascii="Times New Roman" w:hAnsi="Times New Roman"/>
                <w:sz w:val="24"/>
                <w:szCs w:val="24"/>
              </w:rPr>
              <w:t>unoștințe pentru nota 5: Asimilarea noțiunilor de bază și obținerea a minim 25 puncte din 50.</w:t>
            </w:r>
          </w:p>
          <w:p w14:paraId="182AA86B" w14:textId="77777777" w:rsidR="00675C91" w:rsidRPr="000D42B2" w:rsidRDefault="002E4129" w:rsidP="000D42B2">
            <w:pPr>
              <w:pStyle w:val="ListParagraph"/>
              <w:numPr>
                <w:ilvl w:val="0"/>
                <w:numId w:val="3"/>
              </w:numPr>
              <w:spacing w:after="0"/>
              <w:rPr>
                <w:rFonts w:ascii="Times New Roman" w:hAnsi="Times New Roman"/>
                <w:sz w:val="24"/>
                <w:szCs w:val="24"/>
              </w:rPr>
            </w:pPr>
            <w:r w:rsidRPr="000D42B2">
              <w:rPr>
                <w:rFonts w:ascii="Times New Roman" w:hAnsi="Times New Roman"/>
                <w:sz w:val="24"/>
                <w:szCs w:val="24"/>
              </w:rPr>
              <w:t>P</w:t>
            </w:r>
            <w:r w:rsidR="00E27B14" w:rsidRPr="000D42B2">
              <w:rPr>
                <w:rFonts w:ascii="Times New Roman" w:hAnsi="Times New Roman"/>
                <w:sz w:val="24"/>
                <w:szCs w:val="24"/>
              </w:rPr>
              <w:t>P</w:t>
            </w:r>
            <w:r w:rsidRPr="000D42B2">
              <w:rPr>
                <w:rFonts w:ascii="Times New Roman" w:hAnsi="Times New Roman"/>
                <w:sz w:val="24"/>
                <w:szCs w:val="24"/>
              </w:rPr>
              <w:t>roiect:</w:t>
            </w:r>
          </w:p>
          <w:p w14:paraId="7E018884" w14:textId="77777777" w:rsidR="00675C91" w:rsidRPr="000D42B2" w:rsidRDefault="00E27B14" w:rsidP="000D42B2">
            <w:pPr>
              <w:pStyle w:val="ListParagraph"/>
              <w:numPr>
                <w:ilvl w:val="0"/>
                <w:numId w:val="3"/>
              </w:numPr>
              <w:spacing w:after="0"/>
              <w:rPr>
                <w:rFonts w:ascii="Times New Roman" w:hAnsi="Times New Roman"/>
                <w:sz w:val="24"/>
                <w:szCs w:val="24"/>
              </w:rPr>
            </w:pPr>
            <w:r w:rsidRPr="000D42B2">
              <w:rPr>
                <w:rFonts w:ascii="Times New Roman" w:hAnsi="Times New Roman"/>
                <w:sz w:val="24"/>
                <w:szCs w:val="24"/>
              </w:rPr>
              <w:t>C</w:t>
            </w:r>
            <w:r w:rsidR="002E4129" w:rsidRPr="000D42B2">
              <w:rPr>
                <w:rFonts w:ascii="Times New Roman" w:hAnsi="Times New Roman"/>
                <w:sz w:val="24"/>
                <w:szCs w:val="24"/>
              </w:rPr>
              <w:t>unoștințe pentru nota 5: Realizarea proiectului și predarea conform calendarului stabilit, asimilarea noțiunilor de bază și obținerea a minim 25 puncte din 50.</w:t>
            </w:r>
          </w:p>
          <w:p w14:paraId="378BD86E" w14:textId="1BDF3780" w:rsidR="000D42B2" w:rsidRPr="000D42B2" w:rsidRDefault="000D42B2" w:rsidP="000D42B2">
            <w:pPr>
              <w:pStyle w:val="ListParagraph"/>
              <w:numPr>
                <w:ilvl w:val="0"/>
                <w:numId w:val="3"/>
              </w:numPr>
              <w:spacing w:after="0"/>
              <w:rPr>
                <w:rFonts w:ascii="Times New Roman" w:hAnsi="Times New Roman"/>
                <w:sz w:val="24"/>
                <w:szCs w:val="24"/>
              </w:rPr>
            </w:pPr>
            <w:r w:rsidRPr="000D42B2">
              <w:rPr>
                <w:rFonts w:ascii="Times New Roman" w:hAnsi="Times New Roman"/>
                <w:sz w:val="24"/>
                <w:szCs w:val="24"/>
              </w:rPr>
              <w:t>Punctajul final se face prin adunarea punctajelor din evaluări. Condiția de promovare este de minim 50 de puncte.</w:t>
            </w:r>
          </w:p>
        </w:tc>
      </w:tr>
    </w:tbl>
    <w:p w14:paraId="467E2253" w14:textId="77777777" w:rsidR="00675C91" w:rsidRDefault="00675C91">
      <w:pPr>
        <w:spacing w:after="0" w:line="240" w:lineRule="auto"/>
        <w:rPr>
          <w:rFonts w:ascii="Times New Roman" w:hAnsi="Times New Roman"/>
          <w:b/>
          <w:bCs/>
          <w:sz w:val="24"/>
          <w:szCs w:val="24"/>
        </w:rPr>
      </w:pPr>
    </w:p>
    <w:tbl>
      <w:tblPr>
        <w:tblW w:w="10206" w:type="dxa"/>
        <w:tblInd w:w="108" w:type="dxa"/>
        <w:tblLayout w:type="fixed"/>
        <w:tblLook w:val="04A0" w:firstRow="1" w:lastRow="0" w:firstColumn="1" w:lastColumn="0" w:noHBand="0" w:noVBand="1"/>
      </w:tblPr>
      <w:tblGrid>
        <w:gridCol w:w="2212"/>
        <w:gridCol w:w="4277"/>
        <w:gridCol w:w="3717"/>
      </w:tblGrid>
      <w:tr w:rsidR="00675C91" w14:paraId="579F1B8B" w14:textId="77777777" w:rsidTr="000D42B2">
        <w:tc>
          <w:tcPr>
            <w:tcW w:w="2212" w:type="dxa"/>
          </w:tcPr>
          <w:p w14:paraId="6FF7AE54"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 xml:space="preserve">Data completării </w:t>
            </w:r>
          </w:p>
        </w:tc>
        <w:tc>
          <w:tcPr>
            <w:tcW w:w="4277" w:type="dxa"/>
          </w:tcPr>
          <w:p w14:paraId="0BE7C71A"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Titular curs</w:t>
            </w:r>
          </w:p>
        </w:tc>
        <w:tc>
          <w:tcPr>
            <w:tcW w:w="3717" w:type="dxa"/>
          </w:tcPr>
          <w:p w14:paraId="55CDEA37"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Titular(ii) de aplicații</w:t>
            </w:r>
          </w:p>
        </w:tc>
      </w:tr>
      <w:tr w:rsidR="00675C91" w14:paraId="184F3AA2" w14:textId="77777777" w:rsidTr="000D42B2">
        <w:tc>
          <w:tcPr>
            <w:tcW w:w="2212" w:type="dxa"/>
          </w:tcPr>
          <w:p w14:paraId="0DF07BFD" w14:textId="0F7B8F50" w:rsidR="00675C91" w:rsidRDefault="00F67D6C" w:rsidP="000D42B2">
            <w:pPr>
              <w:spacing w:after="0" w:line="240" w:lineRule="auto"/>
              <w:ind w:right="14"/>
              <w:rPr>
                <w:rFonts w:ascii="Times New Roman" w:hAnsi="Times New Roman"/>
                <w:sz w:val="24"/>
                <w:szCs w:val="24"/>
              </w:rPr>
            </w:pPr>
            <w:r w:rsidRPr="000D42B2">
              <w:rPr>
                <w:rFonts w:ascii="Times New Roman" w:hAnsi="Times New Roman"/>
                <w:sz w:val="24"/>
                <w:szCs w:val="24"/>
              </w:rPr>
              <w:t>25.09.2025</w:t>
            </w:r>
          </w:p>
        </w:tc>
        <w:tc>
          <w:tcPr>
            <w:tcW w:w="4277" w:type="dxa"/>
          </w:tcPr>
          <w:p w14:paraId="5DD1603E" w14:textId="2612E677" w:rsidR="00675C91" w:rsidRDefault="00B44A0C" w:rsidP="000D42B2">
            <w:pPr>
              <w:spacing w:after="0" w:line="240" w:lineRule="auto"/>
              <w:ind w:right="14"/>
              <w:jc w:val="both"/>
              <w:rPr>
                <w:rFonts w:ascii="Times New Roman" w:hAnsi="Times New Roman"/>
                <w:sz w:val="24"/>
                <w:szCs w:val="24"/>
              </w:rPr>
            </w:pPr>
            <w:r w:rsidRPr="00B44A0C">
              <w:rPr>
                <w:rFonts w:ascii="Times New Roman" w:hAnsi="Times New Roman"/>
                <w:sz w:val="24"/>
                <w:szCs w:val="24"/>
              </w:rPr>
              <w:t>Conf. dr. ing. Laurențiu MORARU</w:t>
            </w:r>
          </w:p>
        </w:tc>
        <w:tc>
          <w:tcPr>
            <w:tcW w:w="3717" w:type="dxa"/>
          </w:tcPr>
          <w:p w14:paraId="4466015E" w14:textId="285EF11D" w:rsidR="00675C91" w:rsidRDefault="00B44A0C" w:rsidP="000D42B2">
            <w:pPr>
              <w:spacing w:after="0" w:line="240" w:lineRule="auto"/>
              <w:ind w:right="14"/>
              <w:rPr>
                <w:rFonts w:ascii="Times New Roman" w:hAnsi="Times New Roman"/>
                <w:sz w:val="24"/>
                <w:szCs w:val="24"/>
              </w:rPr>
            </w:pPr>
            <w:r w:rsidRPr="00B44A0C">
              <w:rPr>
                <w:rFonts w:ascii="Times New Roman" w:hAnsi="Times New Roman"/>
                <w:sz w:val="24"/>
                <w:szCs w:val="24"/>
              </w:rPr>
              <w:t>As. drd. ing. Bogdan SUĂTEAN</w:t>
            </w:r>
          </w:p>
        </w:tc>
      </w:tr>
      <w:tr w:rsidR="00675C91" w14:paraId="5F3DD6D8" w14:textId="77777777" w:rsidTr="000D42B2">
        <w:tc>
          <w:tcPr>
            <w:tcW w:w="2212" w:type="dxa"/>
          </w:tcPr>
          <w:p w14:paraId="32891745" w14:textId="77777777" w:rsidR="00675C91" w:rsidRDefault="00675C91" w:rsidP="000D42B2">
            <w:pPr>
              <w:spacing w:after="0" w:line="240" w:lineRule="auto"/>
              <w:ind w:right="14"/>
              <w:rPr>
                <w:rFonts w:ascii="Times New Roman" w:hAnsi="Times New Roman"/>
                <w:sz w:val="24"/>
                <w:szCs w:val="24"/>
              </w:rPr>
            </w:pPr>
          </w:p>
        </w:tc>
        <w:tc>
          <w:tcPr>
            <w:tcW w:w="4277" w:type="dxa"/>
          </w:tcPr>
          <w:p w14:paraId="504E714E" w14:textId="77777777" w:rsidR="00675C91" w:rsidRDefault="00675C91" w:rsidP="000D42B2">
            <w:pPr>
              <w:spacing w:after="0" w:line="240" w:lineRule="auto"/>
              <w:ind w:right="14"/>
              <w:rPr>
                <w:rFonts w:ascii="Times New Roman" w:hAnsi="Times New Roman"/>
                <w:sz w:val="24"/>
                <w:szCs w:val="24"/>
              </w:rPr>
            </w:pPr>
          </w:p>
        </w:tc>
        <w:tc>
          <w:tcPr>
            <w:tcW w:w="3717" w:type="dxa"/>
          </w:tcPr>
          <w:p w14:paraId="6C5DA2DD" w14:textId="77777777" w:rsidR="00675C91" w:rsidRDefault="00675C91" w:rsidP="000D42B2">
            <w:pPr>
              <w:spacing w:after="0" w:line="240" w:lineRule="auto"/>
              <w:ind w:right="14"/>
              <w:rPr>
                <w:rFonts w:ascii="Times New Roman" w:hAnsi="Times New Roman"/>
                <w:sz w:val="24"/>
                <w:szCs w:val="24"/>
              </w:rPr>
            </w:pPr>
          </w:p>
        </w:tc>
      </w:tr>
      <w:tr w:rsidR="00675C91" w14:paraId="2851D71A" w14:textId="77777777" w:rsidTr="000D42B2">
        <w:tc>
          <w:tcPr>
            <w:tcW w:w="2212" w:type="dxa"/>
          </w:tcPr>
          <w:p w14:paraId="6267FF26"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 xml:space="preserve">Data avizării în departament </w:t>
            </w:r>
          </w:p>
        </w:tc>
        <w:tc>
          <w:tcPr>
            <w:tcW w:w="7994" w:type="dxa"/>
            <w:gridSpan w:val="2"/>
          </w:tcPr>
          <w:p w14:paraId="4AB4371C" w14:textId="77777777" w:rsidR="00675C91" w:rsidRPr="000D42B2" w:rsidRDefault="002E4129" w:rsidP="000D42B2">
            <w:pPr>
              <w:spacing w:after="0" w:line="240" w:lineRule="auto"/>
              <w:ind w:right="14"/>
              <w:rPr>
                <w:rFonts w:ascii="Times New Roman" w:hAnsi="Times New Roman"/>
                <w:sz w:val="24"/>
                <w:szCs w:val="24"/>
              </w:rPr>
            </w:pPr>
            <w:r>
              <w:rPr>
                <w:rFonts w:ascii="Times New Roman" w:hAnsi="Times New Roman"/>
                <w:sz w:val="24"/>
                <w:szCs w:val="24"/>
              </w:rPr>
              <w:t>Pentru director de departament</w:t>
            </w:r>
          </w:p>
          <w:p w14:paraId="32D173BD" w14:textId="398E96B3" w:rsidR="00675C91" w:rsidRDefault="00B44A0C" w:rsidP="000D42B2">
            <w:pPr>
              <w:spacing w:after="0" w:line="240" w:lineRule="auto"/>
              <w:ind w:right="14"/>
              <w:rPr>
                <w:rFonts w:ascii="Times New Roman" w:hAnsi="Times New Roman"/>
                <w:sz w:val="24"/>
                <w:szCs w:val="24"/>
              </w:rPr>
            </w:pPr>
            <w:r w:rsidRPr="000D42B2">
              <w:rPr>
                <w:rFonts w:ascii="Times New Roman" w:hAnsi="Times New Roman"/>
                <w:sz w:val="24"/>
                <w:szCs w:val="24"/>
              </w:rPr>
              <w:t>Conf. dr. ing. Laurențiu MORARU</w:t>
            </w:r>
          </w:p>
        </w:tc>
      </w:tr>
      <w:tr w:rsidR="00675C91" w14:paraId="76884040" w14:textId="77777777" w:rsidTr="000D42B2">
        <w:tc>
          <w:tcPr>
            <w:tcW w:w="2212" w:type="dxa"/>
          </w:tcPr>
          <w:p w14:paraId="66B5D82F" w14:textId="77777777" w:rsidR="00675C91" w:rsidRDefault="00675C91" w:rsidP="000D42B2">
            <w:pPr>
              <w:spacing w:after="0" w:line="240" w:lineRule="auto"/>
              <w:ind w:right="14"/>
              <w:rPr>
                <w:rFonts w:ascii="Times New Roman" w:hAnsi="Times New Roman"/>
                <w:sz w:val="24"/>
                <w:szCs w:val="24"/>
              </w:rPr>
            </w:pPr>
          </w:p>
        </w:tc>
        <w:tc>
          <w:tcPr>
            <w:tcW w:w="7994" w:type="dxa"/>
            <w:gridSpan w:val="2"/>
          </w:tcPr>
          <w:p w14:paraId="693377CF" w14:textId="77777777" w:rsidR="00675C91" w:rsidRDefault="00675C91" w:rsidP="000D42B2">
            <w:pPr>
              <w:spacing w:after="0" w:line="240" w:lineRule="auto"/>
              <w:ind w:right="14"/>
              <w:rPr>
                <w:rFonts w:ascii="Times New Roman" w:hAnsi="Times New Roman"/>
                <w:sz w:val="24"/>
                <w:szCs w:val="24"/>
              </w:rPr>
            </w:pPr>
          </w:p>
        </w:tc>
      </w:tr>
      <w:tr w:rsidR="00675C91" w14:paraId="0500B2A0" w14:textId="77777777" w:rsidTr="000D42B2">
        <w:tc>
          <w:tcPr>
            <w:tcW w:w="2212" w:type="dxa"/>
          </w:tcPr>
          <w:p w14:paraId="6415C159"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Data aprobării în Consiliul Facultății</w:t>
            </w:r>
          </w:p>
          <w:p w14:paraId="31A754F7" w14:textId="77777777" w:rsidR="00675C91" w:rsidRDefault="00675C91" w:rsidP="000D42B2">
            <w:pPr>
              <w:spacing w:after="0" w:line="240" w:lineRule="auto"/>
              <w:ind w:right="14"/>
              <w:rPr>
                <w:rFonts w:ascii="Times New Roman" w:hAnsi="Times New Roman"/>
                <w:sz w:val="24"/>
                <w:szCs w:val="24"/>
              </w:rPr>
            </w:pPr>
          </w:p>
        </w:tc>
        <w:tc>
          <w:tcPr>
            <w:tcW w:w="7994" w:type="dxa"/>
            <w:gridSpan w:val="2"/>
          </w:tcPr>
          <w:p w14:paraId="7B735534"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 xml:space="preserve">Decan </w:t>
            </w:r>
          </w:p>
          <w:p w14:paraId="1298A50E" w14:textId="77777777" w:rsidR="00675C91" w:rsidRDefault="002E4129" w:rsidP="000D42B2">
            <w:pPr>
              <w:spacing w:after="0" w:line="240" w:lineRule="auto"/>
              <w:ind w:right="14"/>
              <w:rPr>
                <w:rFonts w:ascii="Times New Roman" w:hAnsi="Times New Roman"/>
                <w:sz w:val="24"/>
                <w:szCs w:val="24"/>
              </w:rPr>
            </w:pPr>
            <w:r>
              <w:rPr>
                <w:rFonts w:ascii="Times New Roman" w:hAnsi="Times New Roman"/>
                <w:sz w:val="24"/>
                <w:szCs w:val="24"/>
              </w:rPr>
              <w:t>Prof. dr. ing. Daniel Eugeniu Crunteanu</w:t>
            </w:r>
          </w:p>
        </w:tc>
      </w:tr>
    </w:tbl>
    <w:p w14:paraId="06D161DF" w14:textId="77777777" w:rsidR="00675C91" w:rsidRDefault="00675C91">
      <w:pPr>
        <w:spacing w:after="0" w:line="240" w:lineRule="auto"/>
        <w:rPr>
          <w:rFonts w:ascii="Times New Roman" w:hAnsi="Times New Roman"/>
          <w:sz w:val="24"/>
          <w:szCs w:val="24"/>
        </w:rPr>
      </w:pPr>
    </w:p>
    <w:p w14:paraId="29A44EE7" w14:textId="77777777" w:rsidR="00675C91" w:rsidRDefault="00675C91">
      <w:pPr>
        <w:spacing w:after="0" w:line="240" w:lineRule="auto"/>
        <w:rPr>
          <w:rFonts w:ascii="Times New Roman" w:hAnsi="Times New Roman"/>
          <w:sz w:val="24"/>
          <w:szCs w:val="24"/>
        </w:rPr>
      </w:pPr>
    </w:p>
    <w:sectPr w:rsidR="00675C91" w:rsidSect="00675C91">
      <w:headerReference w:type="default" r:id="rId11"/>
      <w:headerReference w:type="first" r:id="rId12"/>
      <w:pgSz w:w="11906" w:h="16838"/>
      <w:pgMar w:top="720" w:right="720" w:bottom="720" w:left="720"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08730C" w14:textId="77777777" w:rsidR="009A5882" w:rsidRDefault="009A5882" w:rsidP="00675C91">
      <w:pPr>
        <w:spacing w:after="0" w:line="240" w:lineRule="auto"/>
      </w:pPr>
      <w:r>
        <w:separator/>
      </w:r>
    </w:p>
  </w:endnote>
  <w:endnote w:type="continuationSeparator" w:id="0">
    <w:p w14:paraId="0CECA8BD" w14:textId="77777777" w:rsidR="009A5882" w:rsidRDefault="009A5882" w:rsidP="0067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swiss"/>
    <w:pitch w:val="variable"/>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Lohit Devanagari">
    <w:altName w:val="Times New Roman"/>
    <w:panose1 w:val="020B0604020202020204"/>
    <w:charset w:val="00"/>
    <w:family w:val="roman"/>
    <w:notTrueType/>
    <w:pitch w:val="default"/>
  </w:font>
  <w:font w:name="SPEC Times">
    <w:altName w:val="Times New Roman"/>
    <w:panose1 w:val="020B0604020202020204"/>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A3D78" w14:textId="77777777" w:rsidR="009A5882" w:rsidRDefault="009A5882" w:rsidP="00675C91">
      <w:pPr>
        <w:spacing w:after="0" w:line="240" w:lineRule="auto"/>
      </w:pPr>
      <w:r>
        <w:separator/>
      </w:r>
    </w:p>
  </w:footnote>
  <w:footnote w:type="continuationSeparator" w:id="0">
    <w:p w14:paraId="3BF61F8F" w14:textId="77777777" w:rsidR="009A5882" w:rsidRDefault="009A5882" w:rsidP="0067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44A0C" w14:paraId="64B1C7EF" w14:textId="77777777" w:rsidTr="002D6370">
      <w:trPr>
        <w:trHeight w:val="990"/>
      </w:trPr>
      <w:tc>
        <w:tcPr>
          <w:tcW w:w="1245" w:type="dxa"/>
          <w:tcBorders>
            <w:top w:val="nil"/>
            <w:left w:val="nil"/>
            <w:bottom w:val="nil"/>
            <w:right w:val="nil"/>
          </w:tcBorders>
          <w:tcMar>
            <w:left w:w="105" w:type="dxa"/>
            <w:right w:w="105" w:type="dxa"/>
          </w:tcMar>
          <w:vAlign w:val="center"/>
        </w:tcPr>
        <w:p w14:paraId="3AB8FD77" w14:textId="77777777" w:rsidR="00B44A0C" w:rsidRDefault="00B44A0C" w:rsidP="00B44A0C">
          <w:pPr>
            <w:tabs>
              <w:tab w:val="center" w:pos="4680"/>
              <w:tab w:val="right" w:pos="9360"/>
            </w:tabs>
            <w:spacing w:after="0"/>
            <w:rPr>
              <w:rFonts w:eastAsia="Calibri" w:cs="Calibri"/>
              <w:color w:val="000000" w:themeColor="text1"/>
              <w:lang w:val="en-GB"/>
            </w:rPr>
          </w:pPr>
          <w:r>
            <w:rPr>
              <w:noProof/>
            </w:rPr>
            <w:drawing>
              <wp:inline distT="0" distB="0" distL="0" distR="0" wp14:anchorId="135016DC" wp14:editId="0289B324">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65E093B9" w14:textId="77777777" w:rsidR="00B44A0C" w:rsidRDefault="00B44A0C" w:rsidP="00B44A0C">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39003B5" w14:textId="77777777" w:rsidR="00B44A0C" w:rsidRDefault="00B44A0C" w:rsidP="00B44A0C">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76EB3F58" w14:textId="77777777" w:rsidR="00B44A0C" w:rsidRDefault="00B44A0C" w:rsidP="00B44A0C">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9EA1844" w14:textId="77777777" w:rsidR="00B44A0C" w:rsidRDefault="00B44A0C" w:rsidP="00B44A0C">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7AA2EE9" wp14:editId="56D6A1BF">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4EDA3280" w14:textId="77777777" w:rsidR="00675C91" w:rsidRDefault="00675C91">
    <w:pPr>
      <w:pStyle w:val="Header"/>
      <w:tabs>
        <w:tab w:val="clear" w:pos="4680"/>
        <w:tab w:val="clear" w:pos="9360"/>
        <w:tab w:val="left" w:pos="358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0" w:rightFromText="180" w:vertAnchor="text" w:horzAnchor="margin" w:tblpX="198" w:tblpY="-584"/>
      <w:tblW w:w="4600" w:type="pct"/>
      <w:tblLayout w:type="fixed"/>
      <w:tblLook w:val="04A0" w:firstRow="1" w:lastRow="0" w:firstColumn="1" w:lastColumn="0" w:noHBand="0" w:noVBand="1"/>
    </w:tblPr>
    <w:tblGrid>
      <w:gridCol w:w="1613"/>
      <w:gridCol w:w="6808"/>
      <w:gridCol w:w="1406"/>
    </w:tblGrid>
    <w:tr w:rsidR="00675C91" w14:paraId="5986327F" w14:textId="77777777">
      <w:trPr>
        <w:trHeight w:val="998"/>
      </w:trPr>
      <w:tc>
        <w:tcPr>
          <w:tcW w:w="1580" w:type="dxa"/>
          <w:vAlign w:val="center"/>
        </w:tcPr>
        <w:p w14:paraId="064D3817" w14:textId="77777777" w:rsidR="00675C91" w:rsidRDefault="002E4129">
          <w:pPr>
            <w:pStyle w:val="Header"/>
            <w:rPr>
              <w:sz w:val="22"/>
              <w:szCs w:val="22"/>
            </w:rPr>
          </w:pPr>
          <w:r>
            <w:rPr>
              <w:noProof/>
              <w:lang w:val="en-US"/>
            </w:rPr>
            <w:drawing>
              <wp:inline distT="0" distB="0" distL="0" distR="0" wp14:anchorId="1947D826" wp14:editId="743BE200">
                <wp:extent cx="866775" cy="85725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
                        <a:stretch>
                          <a:fillRect/>
                        </a:stretch>
                      </pic:blipFill>
                      <pic:spPr bwMode="auto">
                        <a:xfrm>
                          <a:off x="0" y="0"/>
                          <a:ext cx="866775" cy="857250"/>
                        </a:xfrm>
                        <a:prstGeom prst="rect">
                          <a:avLst/>
                        </a:prstGeom>
                        <a:noFill/>
                      </pic:spPr>
                    </pic:pic>
                  </a:graphicData>
                </a:graphic>
              </wp:inline>
            </w:drawing>
          </w:r>
        </w:p>
      </w:tc>
      <w:tc>
        <w:tcPr>
          <w:tcW w:w="6671" w:type="dxa"/>
          <w:vAlign w:val="center"/>
        </w:tcPr>
        <w:p w14:paraId="5B6D7F07" w14:textId="77777777" w:rsidR="00675C91" w:rsidRDefault="00675C91">
          <w:pPr>
            <w:pStyle w:val="Header"/>
            <w:jc w:val="center"/>
            <w:rPr>
              <w:rFonts w:ascii="Arial" w:hAnsi="Arial" w:cs="Arial"/>
              <w:b/>
            </w:rPr>
          </w:pPr>
        </w:p>
        <w:p w14:paraId="12AF23FC" w14:textId="77777777" w:rsidR="00675C91" w:rsidRDefault="002E4129">
          <w:pPr>
            <w:pStyle w:val="Header"/>
            <w:spacing w:line="360" w:lineRule="auto"/>
            <w:jc w:val="center"/>
            <w:rPr>
              <w:rFonts w:ascii="Arial" w:hAnsi="Arial" w:cs="Arial"/>
              <w:b/>
              <w:sz w:val="28"/>
              <w:szCs w:val="28"/>
            </w:rPr>
          </w:pPr>
          <w:r>
            <w:rPr>
              <w:rFonts w:ascii="Arial" w:hAnsi="Arial" w:cs="Arial"/>
              <w:b/>
              <w:sz w:val="28"/>
              <w:szCs w:val="28"/>
            </w:rPr>
            <w:t>Universitatea Națională de Știință și Tehnologie POLITEHNICA București</w:t>
          </w:r>
        </w:p>
        <w:p w14:paraId="6404385C" w14:textId="77777777" w:rsidR="00675C91" w:rsidRDefault="002E4129">
          <w:pPr>
            <w:pStyle w:val="Header"/>
            <w:spacing w:line="360" w:lineRule="auto"/>
            <w:jc w:val="center"/>
            <w:rPr>
              <w:rFonts w:ascii="Arial" w:hAnsi="Arial" w:cs="Arial"/>
              <w:b/>
              <w:sz w:val="28"/>
              <w:szCs w:val="28"/>
            </w:rPr>
          </w:pPr>
          <w:r>
            <w:rPr>
              <w:rFonts w:ascii="Arial" w:hAnsi="Arial" w:cs="Arial"/>
              <w:b/>
              <w:sz w:val="28"/>
              <w:szCs w:val="28"/>
            </w:rPr>
            <w:t>Facultatea</w:t>
          </w:r>
          <w:r>
            <w:rPr>
              <w:rFonts w:ascii="Arial" w:hAnsi="Arial" w:cs="Arial"/>
              <w:b/>
            </w:rPr>
            <w:t xml:space="preserve"> </w:t>
          </w:r>
          <w:r>
            <w:rPr>
              <w:rFonts w:ascii="Arial" w:hAnsi="Arial" w:cs="Arial"/>
              <w:b/>
              <w:sz w:val="28"/>
              <w:szCs w:val="28"/>
            </w:rPr>
            <w:t xml:space="preserve">INGINERIE AEROSPAŢIALĂ </w:t>
          </w:r>
        </w:p>
      </w:tc>
      <w:tc>
        <w:tcPr>
          <w:tcW w:w="1378" w:type="dxa"/>
          <w:vAlign w:val="center"/>
        </w:tcPr>
        <w:p w14:paraId="10F31C02" w14:textId="77777777" w:rsidR="00675C91" w:rsidRDefault="002E4129">
          <w:pPr>
            <w:pStyle w:val="Header"/>
            <w:jc w:val="center"/>
            <w:rPr>
              <w:sz w:val="22"/>
              <w:szCs w:val="22"/>
            </w:rPr>
          </w:pPr>
          <w:r>
            <w:rPr>
              <w:noProof/>
              <w:lang w:val="en-US"/>
            </w:rPr>
            <w:drawing>
              <wp:inline distT="0" distB="0" distL="0" distR="0" wp14:anchorId="3859FCAE" wp14:editId="6F3F8197">
                <wp:extent cx="733425" cy="742950"/>
                <wp:effectExtent l="0" t="0" r="0" b="0"/>
                <wp:docPr id="5"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red triangle in a blue circle&#10;&#10;Description automatically generated"/>
                        <pic:cNvPicPr>
                          <a:picLocks noChangeAspect="1" noChangeArrowheads="1"/>
                        </pic:cNvPicPr>
                      </pic:nvPicPr>
                      <pic:blipFill>
                        <a:blip r:embed="rId2"/>
                        <a:stretch>
                          <a:fillRect/>
                        </a:stretch>
                      </pic:blipFill>
                      <pic:spPr bwMode="auto">
                        <a:xfrm>
                          <a:off x="0" y="0"/>
                          <a:ext cx="733425" cy="742950"/>
                        </a:xfrm>
                        <a:prstGeom prst="rect">
                          <a:avLst/>
                        </a:prstGeom>
                        <a:noFill/>
                      </pic:spPr>
                    </pic:pic>
                  </a:graphicData>
                </a:graphic>
              </wp:inline>
            </w:drawing>
          </w:r>
        </w:p>
      </w:tc>
    </w:tr>
  </w:tbl>
  <w:p w14:paraId="0C4C0DB4" w14:textId="77777777" w:rsidR="00675C91" w:rsidRDefault="00675C91">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026FB"/>
    <w:multiLevelType w:val="hybridMultilevel"/>
    <w:tmpl w:val="BDA63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480C1E"/>
    <w:multiLevelType w:val="hybridMultilevel"/>
    <w:tmpl w:val="30F8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990CCE"/>
    <w:multiLevelType w:val="hybridMultilevel"/>
    <w:tmpl w:val="2BDAA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3807766">
    <w:abstractNumId w:val="0"/>
  </w:num>
  <w:num w:numId="2" w16cid:durableId="511453793">
    <w:abstractNumId w:val="2"/>
  </w:num>
  <w:num w:numId="3" w16cid:durableId="18987830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5C91"/>
    <w:rsid w:val="000A0CFA"/>
    <w:rsid w:val="000D42B2"/>
    <w:rsid w:val="002E4129"/>
    <w:rsid w:val="00675C91"/>
    <w:rsid w:val="00892651"/>
    <w:rsid w:val="008F6F8D"/>
    <w:rsid w:val="009A5882"/>
    <w:rsid w:val="00B44A0C"/>
    <w:rsid w:val="00C509F4"/>
    <w:rsid w:val="00E27B14"/>
    <w:rsid w:val="00F67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253F"/>
  <w15:docId w15:val="{29C977EB-0ADB-0041-B0ED-FD96149B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locked/>
    <w:rsid w:val="00CB75A3"/>
    <w:rPr>
      <w:rFonts w:ascii="Times New Roman" w:hAnsi="Times New Roman" w:cs="Times New Roman"/>
      <w:sz w:val="2"/>
      <w:lang w:val="ro-RO"/>
    </w:rPr>
  </w:style>
  <w:style w:type="character" w:customStyle="1" w:styleId="HeaderChar">
    <w:name w:val="Header Char"/>
    <w:link w:val="Header"/>
    <w:uiPriority w:val="99"/>
    <w:qFormat/>
    <w:locked/>
    <w:rsid w:val="006B0230"/>
    <w:rPr>
      <w:rFonts w:cs="Times New Roman"/>
      <w:lang w:val="ro-RO"/>
    </w:rPr>
  </w:style>
  <w:style w:type="character" w:customStyle="1" w:styleId="FooterChar">
    <w:name w:val="Footer Char"/>
    <w:link w:val="Footer"/>
    <w:uiPriority w:val="99"/>
    <w:qFormat/>
    <w:locked/>
    <w:rsid w:val="006B0230"/>
    <w:rPr>
      <w:rFonts w:cs="Times New Roman"/>
      <w:lang w:val="ro-RO"/>
    </w:rPr>
  </w:style>
  <w:style w:type="character" w:customStyle="1" w:styleId="Heading3Char">
    <w:name w:val="Heading 3 Char"/>
    <w:link w:val="Heading3"/>
    <w:qFormat/>
    <w:rsid w:val="00C116E4"/>
    <w:rPr>
      <w:rFonts w:ascii="Times New Roman" w:hAnsi="Times New Roman" w:cs="Times New Roman"/>
      <w:b/>
      <w:kern w:val="2"/>
      <w:szCs w:val="20"/>
      <w:lang w:val="ro-RO"/>
    </w:rPr>
  </w:style>
  <w:style w:type="character" w:customStyle="1" w:styleId="fontstyle01">
    <w:name w:val="fontstyle01"/>
    <w:qFormat/>
    <w:rsid w:val="00C116E4"/>
    <w:rPr>
      <w:rFonts w:ascii="VerdanaRegular" w:hAnsi="VerdanaRegular"/>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qFormat/>
    <w:rsid w:val="00CB75A3"/>
    <w:rPr>
      <w:rFonts w:ascii="Cambria" w:eastAsia="Times New Roman" w:hAnsi="Cambria" w:cs="Times New Roman"/>
      <w:color w:val="365F91"/>
      <w:sz w:val="26"/>
      <w:szCs w:val="26"/>
    </w:rPr>
  </w:style>
  <w:style w:type="character" w:customStyle="1" w:styleId="BodyTextChar">
    <w:name w:val="Body Text Char"/>
    <w:link w:val="BodyText"/>
    <w:qFormat/>
    <w:rsid w:val="00801DB0"/>
    <w:rPr>
      <w:rFonts w:eastAsia="Calibri" w:cs="Times New Roman"/>
    </w:rPr>
  </w:style>
  <w:style w:type="character" w:styleId="CommentReference">
    <w:name w:val="annotation reference"/>
    <w:uiPriority w:val="99"/>
    <w:semiHidden/>
    <w:unhideWhenUsed/>
    <w:qFormat/>
    <w:rsid w:val="003341B8"/>
    <w:rPr>
      <w:sz w:val="16"/>
      <w:szCs w:val="16"/>
    </w:rPr>
  </w:style>
  <w:style w:type="character" w:customStyle="1" w:styleId="CommentTextChar">
    <w:name w:val="Comment Text Char"/>
    <w:link w:val="CommentText"/>
    <w:uiPriority w:val="99"/>
    <w:qFormat/>
    <w:rsid w:val="003341B8"/>
    <w:rPr>
      <w:rFonts w:cs="Times New Roman"/>
      <w:sz w:val="20"/>
      <w:szCs w:val="20"/>
      <w:lang w:val="ro-RO"/>
    </w:rPr>
  </w:style>
  <w:style w:type="character" w:customStyle="1" w:styleId="CommentSubjectChar">
    <w:name w:val="Comment Subject Char"/>
    <w:link w:val="CommentSubject"/>
    <w:uiPriority w:val="99"/>
    <w:semiHidden/>
    <w:qFormat/>
    <w:rsid w:val="003341B8"/>
    <w:rPr>
      <w:rFonts w:cs="Times New Roman"/>
      <w:b/>
      <w:bCs/>
      <w:sz w:val="20"/>
      <w:szCs w:val="20"/>
      <w:lang w:val="ro-RO"/>
    </w:rPr>
  </w:style>
  <w:style w:type="character" w:customStyle="1" w:styleId="FootnoteTextChar">
    <w:name w:val="Footnote Text Char"/>
    <w:link w:val="FootnoteText"/>
    <w:uiPriority w:val="99"/>
    <w:semiHidden/>
    <w:qFormat/>
    <w:rsid w:val="008D49B5"/>
    <w:rPr>
      <w:rFonts w:cs="Times New Roman"/>
      <w:sz w:val="20"/>
      <w:szCs w:val="20"/>
      <w:lang w:val="ro-RO"/>
    </w:rPr>
  </w:style>
  <w:style w:type="character" w:customStyle="1" w:styleId="FootnoteCharacters">
    <w:name w:val="Footnote Characters"/>
    <w:uiPriority w:val="99"/>
    <w:semiHidden/>
    <w:unhideWhenUsed/>
    <w:qFormat/>
    <w:rsid w:val="008D49B5"/>
    <w:rPr>
      <w:vertAlign w:val="superscript"/>
    </w:rPr>
  </w:style>
  <w:style w:type="character" w:styleId="FootnoteReference">
    <w:name w:val="footnote reference"/>
    <w:rsid w:val="00675C91"/>
    <w:rPr>
      <w:vertAlign w:val="superscript"/>
    </w:rPr>
  </w:style>
  <w:style w:type="character" w:styleId="Emphasis">
    <w:name w:val="Emphasis"/>
    <w:qFormat/>
    <w:locked/>
    <w:rsid w:val="007C3E40"/>
    <w:rPr>
      <w:i/>
      <w:iCs/>
    </w:rPr>
  </w:style>
  <w:style w:type="character" w:customStyle="1" w:styleId="normaltextrun">
    <w:name w:val="normaltextrun"/>
    <w:basedOn w:val="DefaultParagraphFont"/>
    <w:qFormat/>
    <w:rsid w:val="00D7553A"/>
  </w:style>
  <w:style w:type="character" w:customStyle="1" w:styleId="eop">
    <w:name w:val="eop"/>
    <w:basedOn w:val="DefaultParagraphFont"/>
    <w:qFormat/>
    <w:rsid w:val="00D7553A"/>
  </w:style>
  <w:style w:type="paragraph" w:customStyle="1" w:styleId="Heading">
    <w:name w:val="Heading"/>
    <w:basedOn w:val="Normal"/>
    <w:next w:val="BodyText"/>
    <w:qFormat/>
    <w:rsid w:val="00675C91"/>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801DB0"/>
    <w:pPr>
      <w:spacing w:after="120"/>
    </w:pPr>
    <w:rPr>
      <w:rFonts w:eastAsia="Calibri"/>
      <w:sz w:val="20"/>
      <w:szCs w:val="20"/>
    </w:rPr>
  </w:style>
  <w:style w:type="paragraph" w:styleId="List">
    <w:name w:val="List"/>
    <w:basedOn w:val="BodyText"/>
    <w:rsid w:val="00675C91"/>
    <w:rPr>
      <w:rFonts w:cs="Lohit Devanagari"/>
    </w:rPr>
  </w:style>
  <w:style w:type="paragraph" w:styleId="Caption">
    <w:name w:val="caption"/>
    <w:basedOn w:val="Normal"/>
    <w:qFormat/>
    <w:rsid w:val="00675C91"/>
    <w:pPr>
      <w:suppressLineNumbers/>
      <w:spacing w:before="120" w:after="120"/>
    </w:pPr>
    <w:rPr>
      <w:rFonts w:cs="Lohit Devanagari"/>
      <w:i/>
      <w:iCs/>
      <w:sz w:val="24"/>
      <w:szCs w:val="24"/>
    </w:rPr>
  </w:style>
  <w:style w:type="paragraph" w:customStyle="1" w:styleId="Index">
    <w:name w:val="Index"/>
    <w:basedOn w:val="Normal"/>
    <w:qFormat/>
    <w:rsid w:val="00675C91"/>
    <w:pPr>
      <w:suppressLineNumbers/>
    </w:pPr>
    <w:rPr>
      <w:rFonts w:cs="Lohit Devanagari"/>
    </w:rPr>
  </w:style>
  <w:style w:type="paragraph" w:styleId="ListParagraph">
    <w:name w:val="List Paragraph"/>
    <w:basedOn w:val="Normal"/>
    <w:uiPriority w:val="34"/>
    <w:qFormat/>
    <w:rsid w:val="003E7F77"/>
    <w:pPr>
      <w:ind w:left="720"/>
      <w:contextualSpacing/>
    </w:pPr>
  </w:style>
  <w:style w:type="paragraph" w:styleId="BalloonText">
    <w:name w:val="Balloon Text"/>
    <w:basedOn w:val="Normal"/>
    <w:link w:val="BalloonTextChar"/>
    <w:uiPriority w:val="99"/>
    <w:semiHidden/>
    <w:qFormat/>
    <w:rsid w:val="005A12E1"/>
    <w:rPr>
      <w:rFonts w:ascii="Times New Roman" w:hAnsi="Times New Roman"/>
      <w:sz w:val="2"/>
      <w:szCs w:val="20"/>
    </w:rPr>
  </w:style>
  <w:style w:type="paragraph" w:customStyle="1" w:styleId="HeaderandFooter">
    <w:name w:val="Header and Footer"/>
    <w:basedOn w:val="Normal"/>
    <w:qFormat/>
    <w:rsid w:val="00675C91"/>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paragraph" w:styleId="CommentText">
    <w:name w:val="annotation text"/>
    <w:basedOn w:val="Normal"/>
    <w:link w:val="CommentTextChar"/>
    <w:uiPriority w:val="99"/>
    <w:unhideWhenUsed/>
    <w:rsid w:val="003341B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341B8"/>
    <w:rPr>
      <w:b/>
      <w:bCs/>
    </w:rPr>
  </w:style>
  <w:style w:type="paragraph" w:styleId="Revision">
    <w:name w:val="Revision"/>
    <w:uiPriority w:val="99"/>
    <w:semiHidden/>
    <w:qFormat/>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paragraph" w:customStyle="1" w:styleId="Style1">
    <w:name w:val="Style1"/>
    <w:basedOn w:val="Normal"/>
    <w:qFormat/>
    <w:rsid w:val="00241E04"/>
    <w:pPr>
      <w:spacing w:after="0" w:line="240" w:lineRule="auto"/>
      <w:jc w:val="both"/>
    </w:pPr>
    <w:rPr>
      <w:rFonts w:ascii="SPEC Times" w:hAnsi="SPEC Times"/>
      <w:sz w:val="24"/>
      <w:szCs w:val="20"/>
      <w:lang w:val="en-GB"/>
    </w:rPr>
  </w:style>
  <w:style w:type="paragraph" w:styleId="NormalWeb">
    <w:name w:val="Normal (Web)"/>
    <w:basedOn w:val="Normal"/>
    <w:uiPriority w:val="99"/>
    <w:unhideWhenUsed/>
    <w:qFormat/>
    <w:rsid w:val="00536B72"/>
    <w:pPr>
      <w:spacing w:beforeAutospacing="1" w:afterAutospacing="1" w:line="240" w:lineRule="auto"/>
    </w:pPr>
    <w:rPr>
      <w:rFonts w:ascii="Times New Roman" w:hAnsi="Times New Roman"/>
      <w:sz w:val="24"/>
      <w:szCs w:val="24"/>
      <w:lang w:eastAsia="ro-RO"/>
    </w:rPr>
  </w:style>
  <w:style w:type="paragraph" w:customStyle="1" w:styleId="Default">
    <w:name w:val="Default"/>
    <w:qFormat/>
    <w:rsid w:val="00042F43"/>
    <w:rPr>
      <w:color w:val="000000"/>
      <w:sz w:val="24"/>
      <w:szCs w:val="24"/>
    </w:rPr>
  </w:style>
  <w:style w:type="paragraph" w:customStyle="1" w:styleId="FrameContents">
    <w:name w:val="Frame Contents"/>
    <w:basedOn w:val="Normal"/>
    <w:qFormat/>
    <w:rsid w:val="00675C91"/>
  </w:style>
  <w:style w:type="table" w:styleId="TableGrid">
    <w:name w:val="Table Grid"/>
    <w:basedOn w:val="TableNormal"/>
    <w:uiPriority w:val="59"/>
    <w:rsid w:val="003E7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DB7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B44A0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47EAECA0-0A60-42BD-99D5-DF3D0557A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345F6-1F62-4ED5-8EBD-361B4B4EC6BF}">
  <ds:schemaRefs>
    <ds:schemaRef ds:uri="http://schemas.openxmlformats.org/officeDocument/2006/bibliography"/>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1856</Words>
  <Characters>10581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dc:description/>
  <cp:lastModifiedBy>Mihai-Vladut HOTHAZIE (90058)</cp:lastModifiedBy>
  <cp:revision>11</cp:revision>
  <dcterms:created xsi:type="dcterms:W3CDTF">2026-07-29T22:16:00Z</dcterms:created>
  <dcterms:modified xsi:type="dcterms:W3CDTF">2026-08-28T08:52:00Z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