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DF01C" w14:textId="77777777" w:rsidR="00813D0D" w:rsidRPr="0084667D" w:rsidRDefault="00813D0D" w:rsidP="00813BB9">
      <w:pPr>
        <w:spacing w:after="0" w:line="240" w:lineRule="auto"/>
        <w:jc w:val="center"/>
        <w:rPr>
          <w:rFonts w:ascii="Times New Roman" w:hAnsi="Times New Roman"/>
          <w:b/>
          <w:caps/>
          <w:sz w:val="24"/>
          <w:szCs w:val="24"/>
        </w:rPr>
      </w:pPr>
    </w:p>
    <w:p w14:paraId="50215137" w14:textId="77777777" w:rsidR="00F9647F" w:rsidRPr="0084667D" w:rsidRDefault="00F9647F" w:rsidP="00813BB9">
      <w:pPr>
        <w:spacing w:after="0" w:line="240" w:lineRule="auto"/>
        <w:jc w:val="center"/>
        <w:rPr>
          <w:rFonts w:ascii="Times New Roman" w:hAnsi="Times New Roman"/>
          <w:b/>
          <w:caps/>
          <w:sz w:val="24"/>
          <w:szCs w:val="24"/>
        </w:rPr>
      </w:pPr>
    </w:p>
    <w:p w14:paraId="7A183CD2" w14:textId="4F88D055" w:rsidR="00FD0711" w:rsidRPr="0084667D" w:rsidRDefault="00FD0711" w:rsidP="00813BB9">
      <w:pPr>
        <w:spacing w:after="0" w:line="240" w:lineRule="auto"/>
        <w:jc w:val="center"/>
        <w:rPr>
          <w:rFonts w:ascii="Times New Roman" w:hAnsi="Times New Roman"/>
          <w:b/>
          <w:caps/>
          <w:color w:val="9BBB59" w:themeColor="accent3"/>
          <w:sz w:val="24"/>
          <w:szCs w:val="24"/>
        </w:rPr>
      </w:pPr>
      <w:r w:rsidRPr="0084667D">
        <w:rPr>
          <w:rFonts w:ascii="Times New Roman" w:hAnsi="Times New Roman"/>
          <w:b/>
          <w:caps/>
          <w:sz w:val="24"/>
          <w:szCs w:val="24"/>
        </w:rPr>
        <w:t>fi</w:t>
      </w:r>
      <w:r w:rsidR="001B1709" w:rsidRPr="0084667D">
        <w:rPr>
          <w:rFonts w:ascii="Times New Roman" w:hAnsi="Times New Roman"/>
          <w:b/>
          <w:caps/>
          <w:sz w:val="24"/>
          <w:szCs w:val="24"/>
        </w:rPr>
        <w:t>ș</w:t>
      </w:r>
      <w:r w:rsidRPr="0084667D">
        <w:rPr>
          <w:rFonts w:ascii="Times New Roman" w:hAnsi="Times New Roman"/>
          <w:b/>
          <w:caps/>
          <w:sz w:val="24"/>
          <w:szCs w:val="24"/>
        </w:rPr>
        <w:t>a disciplinei</w:t>
      </w:r>
      <w:r w:rsidR="000C2159" w:rsidRPr="0084667D">
        <w:rPr>
          <w:rFonts w:ascii="Times New Roman" w:hAnsi="Times New Roman"/>
          <w:b/>
          <w:caps/>
          <w:color w:val="9BBB59" w:themeColor="accent3"/>
          <w:sz w:val="24"/>
          <w:szCs w:val="24"/>
        </w:rPr>
        <w:t>/ sYLLABUS</w:t>
      </w:r>
    </w:p>
    <w:p w14:paraId="3CA39D1C" w14:textId="77777777" w:rsidR="000C2159" w:rsidRPr="0084667D" w:rsidRDefault="000C2159" w:rsidP="00813BB9">
      <w:pPr>
        <w:spacing w:after="0" w:line="240" w:lineRule="auto"/>
        <w:jc w:val="center"/>
        <w:rPr>
          <w:rFonts w:ascii="Times New Roman" w:hAnsi="Times New Roman"/>
          <w:b/>
          <w:caps/>
          <w:color w:val="9BBB59"/>
          <w:sz w:val="24"/>
          <w:szCs w:val="24"/>
        </w:rPr>
      </w:pPr>
    </w:p>
    <w:p w14:paraId="0EE237FB" w14:textId="4EC5E233" w:rsidR="00FD0711" w:rsidRPr="0084667D" w:rsidRDefault="00FD0711" w:rsidP="00813BB9">
      <w:pPr>
        <w:spacing w:after="0" w:line="240" w:lineRule="auto"/>
        <w:rPr>
          <w:rFonts w:ascii="Times New Roman" w:hAnsi="Times New Roman"/>
          <w:b/>
          <w:color w:val="9BBB59"/>
          <w:sz w:val="24"/>
          <w:szCs w:val="24"/>
        </w:rPr>
      </w:pPr>
      <w:r w:rsidRPr="0084667D">
        <w:rPr>
          <w:rFonts w:ascii="Times New Roman" w:hAnsi="Times New Roman"/>
          <w:b/>
          <w:sz w:val="24"/>
          <w:szCs w:val="24"/>
        </w:rPr>
        <w:t>1. Date despre program</w:t>
      </w:r>
      <w:r w:rsidR="000C2159" w:rsidRPr="0084667D">
        <w:rPr>
          <w:rFonts w:ascii="Times New Roman" w:hAnsi="Times New Roman"/>
          <w:b/>
          <w:color w:val="9BBB59" w:themeColor="accent3"/>
          <w:sz w:val="24"/>
          <w:szCs w:val="24"/>
        </w:rPr>
        <w:t>/Program information</w:t>
      </w:r>
      <w:r w:rsidR="00850EF4" w:rsidRPr="0084667D">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815"/>
      </w:tblGrid>
      <w:tr w:rsidR="00FD0711" w:rsidRPr="0084667D" w14:paraId="1B2CB034" w14:textId="77777777" w:rsidTr="00B83CBB">
        <w:tc>
          <w:tcPr>
            <w:tcW w:w="3823" w:type="dxa"/>
          </w:tcPr>
          <w:p w14:paraId="178A5D0C" w14:textId="14B5D141" w:rsidR="00FD0711" w:rsidRPr="0084667D" w:rsidRDefault="00FD0711" w:rsidP="00813BB9">
            <w:pPr>
              <w:spacing w:after="0" w:line="240" w:lineRule="auto"/>
              <w:rPr>
                <w:rFonts w:ascii="Times New Roman" w:hAnsi="Times New Roman"/>
                <w:sz w:val="24"/>
                <w:szCs w:val="24"/>
              </w:rPr>
            </w:pPr>
            <w:r w:rsidRPr="0084667D">
              <w:rPr>
                <w:rFonts w:ascii="Times New Roman" w:hAnsi="Times New Roman"/>
                <w:sz w:val="24"/>
                <w:szCs w:val="24"/>
              </w:rPr>
              <w:t>1.1 Institu</w:t>
            </w:r>
            <w:r w:rsidR="001B1709" w:rsidRPr="0084667D">
              <w:rPr>
                <w:rFonts w:ascii="Times New Roman" w:hAnsi="Times New Roman"/>
                <w:sz w:val="24"/>
                <w:szCs w:val="24"/>
              </w:rPr>
              <w:t>ț</w:t>
            </w:r>
            <w:r w:rsidRPr="0084667D">
              <w:rPr>
                <w:rFonts w:ascii="Times New Roman" w:hAnsi="Times New Roman"/>
                <w:sz w:val="24"/>
                <w:szCs w:val="24"/>
              </w:rPr>
              <w:t>ia de învă</w:t>
            </w:r>
            <w:r w:rsidR="001B1709" w:rsidRPr="0084667D">
              <w:rPr>
                <w:rFonts w:ascii="Times New Roman" w:hAnsi="Times New Roman"/>
                <w:sz w:val="24"/>
                <w:szCs w:val="24"/>
              </w:rPr>
              <w:t>ț</w:t>
            </w:r>
            <w:r w:rsidRPr="0084667D">
              <w:rPr>
                <w:rFonts w:ascii="Times New Roman" w:hAnsi="Times New Roman"/>
                <w:sz w:val="24"/>
                <w:szCs w:val="24"/>
              </w:rPr>
              <w:t>ământ superior</w:t>
            </w:r>
            <w:r w:rsidR="000C2159" w:rsidRPr="0084667D">
              <w:rPr>
                <w:rFonts w:ascii="Times New Roman" w:hAnsi="Times New Roman"/>
                <w:color w:val="9BBB59" w:themeColor="accent3"/>
                <w:sz w:val="24"/>
                <w:szCs w:val="24"/>
              </w:rPr>
              <w:t>/ Higher Education Institution</w:t>
            </w:r>
          </w:p>
        </w:tc>
        <w:tc>
          <w:tcPr>
            <w:tcW w:w="6815" w:type="dxa"/>
          </w:tcPr>
          <w:p w14:paraId="1A912B78" w14:textId="77777777" w:rsidR="000C2159" w:rsidRPr="0084667D" w:rsidRDefault="00C116E4" w:rsidP="000C2159">
            <w:pPr>
              <w:pStyle w:val="Heading3"/>
              <w:rPr>
                <w:color w:val="9BBB59" w:themeColor="accent3"/>
                <w:sz w:val="24"/>
                <w:szCs w:val="24"/>
              </w:rPr>
            </w:pPr>
            <w:r w:rsidRPr="0084667D">
              <w:rPr>
                <w:sz w:val="24"/>
                <w:szCs w:val="24"/>
              </w:rPr>
              <w:t xml:space="preserve">Universitatea </w:t>
            </w:r>
            <w:r w:rsidR="00C26673" w:rsidRPr="0084667D">
              <w:rPr>
                <w:sz w:val="24"/>
                <w:szCs w:val="24"/>
              </w:rPr>
              <w:t xml:space="preserve">Națională de Știință și Tehnologie </w:t>
            </w:r>
            <w:r w:rsidRPr="0084667D">
              <w:rPr>
                <w:sz w:val="24"/>
                <w:szCs w:val="24"/>
              </w:rPr>
              <w:t>POLITEHNICA</w:t>
            </w:r>
            <w:r w:rsidR="00A26CB8" w:rsidRPr="0084667D">
              <w:rPr>
                <w:sz w:val="24"/>
                <w:szCs w:val="24"/>
              </w:rPr>
              <w:t xml:space="preserve"> </w:t>
            </w:r>
            <w:r w:rsidRPr="0084667D">
              <w:rPr>
                <w:sz w:val="24"/>
                <w:szCs w:val="24"/>
              </w:rPr>
              <w:t>din Bucure</w:t>
            </w:r>
            <w:r w:rsidR="001B1709" w:rsidRPr="0084667D">
              <w:rPr>
                <w:sz w:val="24"/>
                <w:szCs w:val="24"/>
              </w:rPr>
              <w:t>ș</w:t>
            </w:r>
            <w:r w:rsidRPr="0084667D">
              <w:rPr>
                <w:sz w:val="24"/>
                <w:szCs w:val="24"/>
              </w:rPr>
              <w:t>ti</w:t>
            </w:r>
            <w:r w:rsidR="000C2159" w:rsidRPr="0084667D">
              <w:rPr>
                <w:color w:val="9BBB59" w:themeColor="accent3"/>
                <w:sz w:val="24"/>
                <w:szCs w:val="24"/>
              </w:rPr>
              <w:t xml:space="preserve">/ </w:t>
            </w:r>
          </w:p>
          <w:p w14:paraId="32204610" w14:textId="4E3D4993" w:rsidR="00FD0711" w:rsidRPr="0084667D" w:rsidRDefault="000C2159" w:rsidP="000C2159">
            <w:pPr>
              <w:pStyle w:val="Heading3"/>
              <w:rPr>
                <w:sz w:val="24"/>
                <w:szCs w:val="24"/>
              </w:rPr>
            </w:pPr>
            <w:r w:rsidRPr="0084667D">
              <w:rPr>
                <w:color w:val="9BBB59" w:themeColor="accent3"/>
                <w:sz w:val="24"/>
                <w:szCs w:val="24"/>
              </w:rPr>
              <w:t>National University of Science and Technology POLITEHNICA Bucharest</w:t>
            </w:r>
          </w:p>
        </w:tc>
      </w:tr>
      <w:tr w:rsidR="00FD0711" w:rsidRPr="0084667D" w14:paraId="2A7EBEC2" w14:textId="77777777" w:rsidTr="00B83CBB">
        <w:tc>
          <w:tcPr>
            <w:tcW w:w="3823" w:type="dxa"/>
          </w:tcPr>
          <w:p w14:paraId="1C706CF2" w14:textId="79EF7EA3" w:rsidR="00FD0711" w:rsidRPr="0084667D" w:rsidRDefault="00FD0711" w:rsidP="00813BB9">
            <w:pPr>
              <w:spacing w:after="0" w:line="240" w:lineRule="auto"/>
              <w:rPr>
                <w:rFonts w:ascii="Times New Roman" w:hAnsi="Times New Roman"/>
                <w:color w:val="9BBB59"/>
                <w:sz w:val="24"/>
                <w:szCs w:val="24"/>
              </w:rPr>
            </w:pPr>
            <w:r w:rsidRPr="0084667D">
              <w:rPr>
                <w:rFonts w:ascii="Times New Roman" w:hAnsi="Times New Roman"/>
                <w:sz w:val="24"/>
                <w:szCs w:val="24"/>
              </w:rPr>
              <w:t>1.2 Facultatea</w:t>
            </w:r>
            <w:r w:rsidR="000C2159" w:rsidRPr="0084667D">
              <w:rPr>
                <w:rFonts w:ascii="Times New Roman" w:hAnsi="Times New Roman"/>
                <w:color w:val="9BBB59" w:themeColor="accent3"/>
                <w:sz w:val="24"/>
                <w:szCs w:val="24"/>
              </w:rPr>
              <w:t>/ Faculty</w:t>
            </w:r>
          </w:p>
        </w:tc>
        <w:tc>
          <w:tcPr>
            <w:tcW w:w="6815" w:type="dxa"/>
          </w:tcPr>
          <w:p w14:paraId="20104048" w14:textId="26891E7E" w:rsidR="00FD0711" w:rsidRPr="0084667D" w:rsidRDefault="00813D0D" w:rsidP="00813BB9">
            <w:pPr>
              <w:spacing w:after="0" w:line="240" w:lineRule="auto"/>
              <w:rPr>
                <w:rFonts w:ascii="Times New Roman" w:hAnsi="Times New Roman"/>
                <w:b/>
                <w:bCs/>
                <w:sz w:val="24"/>
                <w:szCs w:val="24"/>
              </w:rPr>
            </w:pPr>
            <w:r w:rsidRPr="0084667D">
              <w:rPr>
                <w:rFonts w:ascii="Times New Roman" w:hAnsi="Times New Roman"/>
                <w:b/>
                <w:sz w:val="24"/>
                <w:szCs w:val="24"/>
              </w:rPr>
              <w:t>Inginerie Aerospaţială</w:t>
            </w:r>
            <w:r w:rsidR="000C2159" w:rsidRPr="0084667D">
              <w:rPr>
                <w:rFonts w:ascii="Times New Roman" w:hAnsi="Times New Roman"/>
                <w:b/>
                <w:bCs/>
                <w:color w:val="9BBB59" w:themeColor="accent3"/>
                <w:sz w:val="24"/>
                <w:szCs w:val="24"/>
              </w:rPr>
              <w:t>/Aerospace Engineering</w:t>
            </w:r>
          </w:p>
        </w:tc>
      </w:tr>
      <w:tr w:rsidR="00D7553A" w:rsidRPr="0084667D" w14:paraId="44CC32CE" w14:textId="77777777" w:rsidTr="00B83CBB">
        <w:tc>
          <w:tcPr>
            <w:tcW w:w="3823" w:type="dxa"/>
          </w:tcPr>
          <w:p w14:paraId="5B68DF95" w14:textId="2FBF35EC" w:rsidR="00D7553A" w:rsidRPr="0084667D" w:rsidRDefault="00D7553A" w:rsidP="00813BB9">
            <w:pPr>
              <w:spacing w:after="0" w:line="240" w:lineRule="auto"/>
              <w:rPr>
                <w:rFonts w:ascii="Times New Roman" w:hAnsi="Times New Roman"/>
                <w:color w:val="9BBB59"/>
                <w:sz w:val="24"/>
                <w:szCs w:val="24"/>
              </w:rPr>
            </w:pPr>
            <w:r w:rsidRPr="0084667D">
              <w:rPr>
                <w:rFonts w:ascii="Times New Roman" w:hAnsi="Times New Roman"/>
                <w:sz w:val="24"/>
                <w:szCs w:val="24"/>
              </w:rPr>
              <w:t>1.3 Departamentul</w:t>
            </w:r>
            <w:r w:rsidR="000C2159" w:rsidRPr="0084667D">
              <w:rPr>
                <w:rFonts w:ascii="Times New Roman" w:hAnsi="Times New Roman"/>
                <w:sz w:val="24"/>
                <w:szCs w:val="24"/>
              </w:rPr>
              <w:t xml:space="preserve">/ </w:t>
            </w:r>
            <w:r w:rsidR="000C2159" w:rsidRPr="0084667D">
              <w:rPr>
                <w:rFonts w:ascii="Times New Roman" w:hAnsi="Times New Roman"/>
                <w:color w:val="9BBB59" w:themeColor="accent3"/>
                <w:sz w:val="24"/>
                <w:szCs w:val="24"/>
              </w:rPr>
              <w:t>Department</w:t>
            </w:r>
          </w:p>
        </w:tc>
        <w:tc>
          <w:tcPr>
            <w:tcW w:w="6815" w:type="dxa"/>
          </w:tcPr>
          <w:p w14:paraId="61563F6D" w14:textId="3A4A9473" w:rsidR="00D7553A" w:rsidRPr="0084667D" w:rsidRDefault="0084667D" w:rsidP="0084667D">
            <w:pPr>
              <w:spacing w:line="240" w:lineRule="auto"/>
              <w:rPr>
                <w:rFonts w:ascii="Times New Roman" w:hAnsi="Times New Roman"/>
                <w:b/>
                <w:bCs/>
                <w:color w:val="92D050"/>
                <w:sz w:val="24"/>
                <w:szCs w:val="24"/>
                <w:lang w:val="en-US"/>
              </w:rPr>
            </w:pPr>
            <w:proofErr w:type="spellStart"/>
            <w:r w:rsidRPr="0084667D">
              <w:rPr>
                <w:rFonts w:ascii="Times New Roman" w:hAnsi="Times New Roman"/>
                <w:sz w:val="24"/>
                <w:szCs w:val="24"/>
                <w:lang w:val="en-US"/>
              </w:rPr>
              <w:t>Matematică-Informatică</w:t>
            </w:r>
            <w:proofErr w:type="spellEnd"/>
            <w:r w:rsidRPr="0084667D">
              <w:rPr>
                <w:rFonts w:ascii="Times New Roman" w:hAnsi="Times New Roman"/>
                <w:b/>
                <w:bCs/>
                <w:sz w:val="24"/>
                <w:szCs w:val="24"/>
                <w:lang w:val="en-US"/>
              </w:rPr>
              <w:t xml:space="preserve"> </w:t>
            </w:r>
            <w:r w:rsidR="000C2159" w:rsidRPr="0084667D">
              <w:rPr>
                <w:rStyle w:val="normaltextrun"/>
                <w:rFonts w:ascii="Times New Roman" w:hAnsi="Times New Roman"/>
                <w:sz w:val="24"/>
                <w:szCs w:val="24"/>
              </w:rPr>
              <w:t>/</w:t>
            </w:r>
            <w:r w:rsidRPr="0084667D">
              <w:rPr>
                <w:rFonts w:ascii="Times New Roman" w:hAnsi="Times New Roman"/>
                <w:color w:val="92D050"/>
                <w:sz w:val="24"/>
                <w:szCs w:val="24"/>
                <w:lang w:val="en-US"/>
              </w:rPr>
              <w:t>Mathematics-Informatics</w:t>
            </w:r>
          </w:p>
        </w:tc>
      </w:tr>
      <w:tr w:rsidR="00D7553A" w:rsidRPr="0084667D" w14:paraId="1FA86F63" w14:textId="77777777" w:rsidTr="00B83CBB">
        <w:tc>
          <w:tcPr>
            <w:tcW w:w="3823" w:type="dxa"/>
          </w:tcPr>
          <w:p w14:paraId="68C5EC7D" w14:textId="06CED2F8" w:rsidR="00D7553A" w:rsidRPr="0084667D" w:rsidRDefault="00D7553A" w:rsidP="00813BB9">
            <w:pPr>
              <w:spacing w:after="0" w:line="240" w:lineRule="auto"/>
              <w:rPr>
                <w:rFonts w:ascii="Times New Roman" w:hAnsi="Times New Roman"/>
                <w:sz w:val="24"/>
                <w:szCs w:val="24"/>
              </w:rPr>
            </w:pPr>
            <w:r w:rsidRPr="0084667D">
              <w:rPr>
                <w:rFonts w:ascii="Times New Roman" w:hAnsi="Times New Roman"/>
                <w:sz w:val="24"/>
                <w:szCs w:val="24"/>
              </w:rPr>
              <w:t>1.4 Domeniul de studii universitare</w:t>
            </w:r>
            <w:r w:rsidR="000C2159" w:rsidRPr="0084667D">
              <w:rPr>
                <w:rFonts w:ascii="Times New Roman" w:hAnsi="Times New Roman"/>
                <w:color w:val="9BBB59" w:themeColor="accent3"/>
                <w:sz w:val="24"/>
                <w:szCs w:val="24"/>
              </w:rPr>
              <w:t xml:space="preserve">/ University Studies </w:t>
            </w:r>
            <w:r w:rsidR="005E2ADC" w:rsidRPr="0084667D">
              <w:rPr>
                <w:rFonts w:ascii="Times New Roman" w:hAnsi="Times New Roman"/>
                <w:color w:val="9BBB59" w:themeColor="accent3"/>
                <w:sz w:val="24"/>
                <w:szCs w:val="24"/>
              </w:rPr>
              <w:t>Area</w:t>
            </w:r>
            <w:r w:rsidRPr="0084667D">
              <w:rPr>
                <w:rFonts w:ascii="Times New Roman" w:hAnsi="Times New Roman"/>
                <w:sz w:val="24"/>
                <w:szCs w:val="24"/>
              </w:rPr>
              <w:t xml:space="preserve"> </w:t>
            </w:r>
          </w:p>
        </w:tc>
        <w:tc>
          <w:tcPr>
            <w:tcW w:w="6815" w:type="dxa"/>
          </w:tcPr>
          <w:p w14:paraId="0C0E6795" w14:textId="525084C4" w:rsidR="00D7553A" w:rsidRPr="0084667D" w:rsidRDefault="00D7553A" w:rsidP="00813BB9">
            <w:pPr>
              <w:spacing w:after="0" w:line="240" w:lineRule="auto"/>
              <w:rPr>
                <w:rFonts w:ascii="Times New Roman" w:hAnsi="Times New Roman"/>
                <w:sz w:val="24"/>
                <w:szCs w:val="24"/>
              </w:rPr>
            </w:pPr>
            <w:r w:rsidRPr="0084667D">
              <w:rPr>
                <w:rStyle w:val="normaltextrun"/>
                <w:rFonts w:ascii="Times New Roman" w:hAnsi="Times New Roman"/>
                <w:sz w:val="24"/>
                <w:szCs w:val="24"/>
              </w:rPr>
              <w:t>Inginerie Aerospațială</w:t>
            </w:r>
            <w:r w:rsidR="000C2159" w:rsidRPr="0084667D">
              <w:rPr>
                <w:rFonts w:ascii="Times New Roman" w:hAnsi="Times New Roman"/>
                <w:color w:val="92D050"/>
                <w:sz w:val="24"/>
                <w:szCs w:val="24"/>
              </w:rPr>
              <w:t>/Aerospace Engineering</w:t>
            </w:r>
            <w:r w:rsidRPr="0084667D">
              <w:rPr>
                <w:rStyle w:val="eop"/>
                <w:rFonts w:ascii="Times New Roman" w:hAnsi="Times New Roman"/>
                <w:sz w:val="24"/>
                <w:szCs w:val="24"/>
              </w:rPr>
              <w:t> </w:t>
            </w:r>
          </w:p>
        </w:tc>
      </w:tr>
      <w:tr w:rsidR="00D7553A" w:rsidRPr="0084667D" w14:paraId="39F017E9" w14:textId="77777777" w:rsidTr="00B83CBB">
        <w:tc>
          <w:tcPr>
            <w:tcW w:w="3823" w:type="dxa"/>
          </w:tcPr>
          <w:p w14:paraId="33BFE0BD" w14:textId="77777777" w:rsidR="00D7553A" w:rsidRPr="0084667D" w:rsidRDefault="00D7553A" w:rsidP="00813BB9">
            <w:pPr>
              <w:spacing w:after="0" w:line="240" w:lineRule="auto"/>
              <w:rPr>
                <w:rFonts w:ascii="Times New Roman" w:hAnsi="Times New Roman"/>
                <w:color w:val="9BBB59" w:themeColor="accent3"/>
                <w:sz w:val="24"/>
                <w:szCs w:val="24"/>
              </w:rPr>
            </w:pPr>
            <w:r w:rsidRPr="0084667D">
              <w:rPr>
                <w:rFonts w:ascii="Times New Roman" w:hAnsi="Times New Roman"/>
                <w:sz w:val="24"/>
                <w:szCs w:val="24"/>
              </w:rPr>
              <w:t>1.5 Programul de studii universitare</w:t>
            </w:r>
            <w:r w:rsidR="000C2159" w:rsidRPr="0084667D">
              <w:rPr>
                <w:rFonts w:ascii="Times New Roman" w:hAnsi="Times New Roman"/>
                <w:color w:val="9BBB59" w:themeColor="accent3"/>
                <w:sz w:val="24"/>
                <w:szCs w:val="24"/>
              </w:rPr>
              <w:t>/</w:t>
            </w:r>
          </w:p>
          <w:p w14:paraId="1BC5DB8B" w14:textId="5ABF5C0F" w:rsidR="000C2159" w:rsidRPr="0084667D" w:rsidRDefault="000C2159" w:rsidP="00813BB9">
            <w:pPr>
              <w:spacing w:after="0" w:line="240" w:lineRule="auto"/>
              <w:rPr>
                <w:rFonts w:ascii="Times New Roman" w:hAnsi="Times New Roman"/>
                <w:sz w:val="24"/>
                <w:szCs w:val="24"/>
              </w:rPr>
            </w:pPr>
            <w:r w:rsidRPr="0084667D">
              <w:rPr>
                <w:rFonts w:ascii="Times New Roman" w:hAnsi="Times New Roman"/>
                <w:color w:val="9BBB59" w:themeColor="accent3"/>
                <w:sz w:val="24"/>
                <w:szCs w:val="24"/>
              </w:rPr>
              <w:t xml:space="preserve">/ University Studies Program  </w:t>
            </w:r>
          </w:p>
        </w:tc>
        <w:tc>
          <w:tcPr>
            <w:tcW w:w="6815" w:type="dxa"/>
          </w:tcPr>
          <w:p w14:paraId="10842E47" w14:textId="385C9430" w:rsidR="00D7553A" w:rsidRPr="0084667D" w:rsidRDefault="00A37EFD" w:rsidP="00813BB9">
            <w:pPr>
              <w:spacing w:after="0" w:line="240" w:lineRule="auto"/>
              <w:rPr>
                <w:rFonts w:ascii="Times New Roman" w:hAnsi="Times New Roman"/>
                <w:sz w:val="24"/>
                <w:szCs w:val="24"/>
                <w:highlight w:val="yellow"/>
              </w:rPr>
            </w:pPr>
            <w:r w:rsidRPr="0084667D">
              <w:rPr>
                <w:rStyle w:val="normaltextrun"/>
                <w:rFonts w:ascii="Times New Roman" w:hAnsi="Times New Roman"/>
                <w:sz w:val="24"/>
                <w:szCs w:val="24"/>
              </w:rPr>
              <w:t>Navigatie Aerian</w:t>
            </w:r>
            <w:r w:rsidR="000C2159" w:rsidRPr="0084667D">
              <w:rPr>
                <w:rStyle w:val="normaltextrun"/>
                <w:rFonts w:ascii="Times New Roman" w:hAnsi="Times New Roman"/>
                <w:sz w:val="24"/>
                <w:szCs w:val="24"/>
              </w:rPr>
              <w:t>ă</w:t>
            </w:r>
            <w:r w:rsidRPr="0084667D">
              <w:rPr>
                <w:rStyle w:val="normaltextrun"/>
                <w:rFonts w:ascii="Times New Roman" w:hAnsi="Times New Roman"/>
                <w:sz w:val="24"/>
                <w:szCs w:val="24"/>
              </w:rPr>
              <w:t xml:space="preserve"> / </w:t>
            </w:r>
            <w:r w:rsidRPr="0084667D">
              <w:rPr>
                <w:rFonts w:ascii="Times New Roman" w:hAnsi="Times New Roman"/>
                <w:color w:val="92D050"/>
                <w:sz w:val="24"/>
                <w:szCs w:val="24"/>
              </w:rPr>
              <w:t>Air Navigation</w:t>
            </w:r>
            <w:r w:rsidR="00D7553A" w:rsidRPr="0084667D">
              <w:rPr>
                <w:rStyle w:val="eop"/>
                <w:rFonts w:ascii="Times New Roman" w:hAnsi="Times New Roman"/>
                <w:sz w:val="24"/>
                <w:szCs w:val="24"/>
              </w:rPr>
              <w:t> </w:t>
            </w:r>
          </w:p>
        </w:tc>
      </w:tr>
      <w:tr w:rsidR="00FD0711" w:rsidRPr="0084667D" w14:paraId="026EE2BF" w14:textId="77777777" w:rsidTr="00B83CBB">
        <w:tc>
          <w:tcPr>
            <w:tcW w:w="3823" w:type="dxa"/>
          </w:tcPr>
          <w:p w14:paraId="4AD20F60" w14:textId="638941BC" w:rsidR="00FD0711" w:rsidRPr="0084667D" w:rsidRDefault="00FD0711" w:rsidP="00813BB9">
            <w:pPr>
              <w:spacing w:after="0" w:line="240" w:lineRule="auto"/>
              <w:rPr>
                <w:rFonts w:ascii="Times New Roman" w:hAnsi="Times New Roman"/>
                <w:sz w:val="24"/>
                <w:szCs w:val="24"/>
              </w:rPr>
            </w:pPr>
            <w:r w:rsidRPr="0084667D">
              <w:rPr>
                <w:rFonts w:ascii="Times New Roman" w:hAnsi="Times New Roman"/>
                <w:sz w:val="24"/>
                <w:szCs w:val="24"/>
              </w:rPr>
              <w:t>1.</w:t>
            </w:r>
            <w:r w:rsidR="00A32B38" w:rsidRPr="0084667D">
              <w:rPr>
                <w:rFonts w:ascii="Times New Roman" w:hAnsi="Times New Roman"/>
                <w:sz w:val="24"/>
                <w:szCs w:val="24"/>
              </w:rPr>
              <w:t>6</w:t>
            </w:r>
            <w:r w:rsidRPr="0084667D">
              <w:rPr>
                <w:rFonts w:ascii="Times New Roman" w:hAnsi="Times New Roman"/>
                <w:sz w:val="24"/>
                <w:szCs w:val="24"/>
              </w:rPr>
              <w:t xml:space="preserve"> Ciclul de studii</w:t>
            </w:r>
            <w:r w:rsidR="004F426F" w:rsidRPr="0084667D">
              <w:rPr>
                <w:rFonts w:ascii="Times New Roman" w:hAnsi="Times New Roman"/>
                <w:sz w:val="24"/>
                <w:szCs w:val="24"/>
              </w:rPr>
              <w:t xml:space="preserve"> universitare</w:t>
            </w:r>
            <w:r w:rsidR="000C2159" w:rsidRPr="0084667D">
              <w:rPr>
                <w:rFonts w:ascii="Times New Roman" w:hAnsi="Times New Roman"/>
                <w:sz w:val="24"/>
                <w:szCs w:val="24"/>
              </w:rPr>
              <w:t xml:space="preserve">/ </w:t>
            </w:r>
            <w:r w:rsidR="000C2159" w:rsidRPr="0084667D">
              <w:rPr>
                <w:rFonts w:ascii="Times New Roman" w:hAnsi="Times New Roman"/>
                <w:color w:val="9BBB59" w:themeColor="accent3"/>
                <w:sz w:val="24"/>
                <w:szCs w:val="24"/>
              </w:rPr>
              <w:t>University Studies Course</w:t>
            </w:r>
          </w:p>
        </w:tc>
        <w:tc>
          <w:tcPr>
            <w:tcW w:w="6815" w:type="dxa"/>
          </w:tcPr>
          <w:p w14:paraId="77A4A585" w14:textId="64B584A7" w:rsidR="00FD0711" w:rsidRPr="0084667D" w:rsidRDefault="00C116E4" w:rsidP="00813BB9">
            <w:pPr>
              <w:spacing w:after="0" w:line="240" w:lineRule="auto"/>
              <w:rPr>
                <w:rFonts w:ascii="Times New Roman" w:hAnsi="Times New Roman"/>
                <w:sz w:val="24"/>
                <w:szCs w:val="24"/>
              </w:rPr>
            </w:pPr>
            <w:r w:rsidRPr="0084667D">
              <w:rPr>
                <w:rFonts w:ascii="Times New Roman" w:hAnsi="Times New Roman"/>
                <w:sz w:val="24"/>
                <w:szCs w:val="24"/>
              </w:rPr>
              <w:t>Licen</w:t>
            </w:r>
            <w:r w:rsidR="001B1709" w:rsidRPr="0084667D">
              <w:rPr>
                <w:rFonts w:ascii="Times New Roman" w:hAnsi="Times New Roman"/>
                <w:sz w:val="24"/>
                <w:szCs w:val="24"/>
              </w:rPr>
              <w:t>ț</w:t>
            </w:r>
            <w:r w:rsidRPr="0084667D">
              <w:rPr>
                <w:rFonts w:ascii="Times New Roman" w:hAnsi="Times New Roman"/>
                <w:sz w:val="24"/>
                <w:szCs w:val="24"/>
              </w:rPr>
              <w:t>ă</w:t>
            </w:r>
            <w:r w:rsidR="000C2159" w:rsidRPr="0084667D">
              <w:rPr>
                <w:rFonts w:ascii="Times New Roman" w:hAnsi="Times New Roman"/>
                <w:sz w:val="24"/>
                <w:szCs w:val="24"/>
              </w:rPr>
              <w:t>/</w:t>
            </w:r>
            <w:r w:rsidR="000C2159" w:rsidRPr="0084667D">
              <w:rPr>
                <w:rFonts w:ascii="Times New Roman" w:hAnsi="Times New Roman"/>
                <w:color w:val="92D050"/>
                <w:sz w:val="24"/>
                <w:szCs w:val="24"/>
              </w:rPr>
              <w:t>Bachelor Degree</w:t>
            </w:r>
          </w:p>
        </w:tc>
      </w:tr>
      <w:tr w:rsidR="00D46EF7" w:rsidRPr="0084667D" w14:paraId="61F4E4C6" w14:textId="77777777" w:rsidTr="00B83CBB">
        <w:tc>
          <w:tcPr>
            <w:tcW w:w="3823" w:type="dxa"/>
          </w:tcPr>
          <w:p w14:paraId="72FD5D93" w14:textId="600A9103" w:rsidR="00D46EF7" w:rsidRPr="0084667D" w:rsidRDefault="00D46EF7" w:rsidP="00813BB9">
            <w:pPr>
              <w:spacing w:after="0" w:line="240" w:lineRule="auto"/>
              <w:rPr>
                <w:rFonts w:ascii="Times New Roman" w:hAnsi="Times New Roman"/>
                <w:sz w:val="24"/>
                <w:szCs w:val="24"/>
              </w:rPr>
            </w:pPr>
            <w:r w:rsidRPr="0084667D">
              <w:rPr>
                <w:rFonts w:ascii="Times New Roman" w:hAnsi="Times New Roman"/>
                <w:sz w:val="24"/>
                <w:szCs w:val="24"/>
              </w:rPr>
              <w:t>1.</w:t>
            </w:r>
            <w:r w:rsidR="00A32B38" w:rsidRPr="0084667D">
              <w:rPr>
                <w:rFonts w:ascii="Times New Roman" w:hAnsi="Times New Roman"/>
                <w:sz w:val="24"/>
                <w:szCs w:val="24"/>
              </w:rPr>
              <w:t>7</w:t>
            </w:r>
            <w:r w:rsidRPr="0084667D">
              <w:rPr>
                <w:rFonts w:ascii="Times New Roman" w:hAnsi="Times New Roman"/>
                <w:sz w:val="24"/>
                <w:szCs w:val="24"/>
              </w:rPr>
              <w:t xml:space="preserve"> Limba de predare</w:t>
            </w:r>
            <w:r w:rsidR="000C2159" w:rsidRPr="0084667D">
              <w:rPr>
                <w:rFonts w:ascii="Times New Roman" w:hAnsi="Times New Roman"/>
                <w:sz w:val="24"/>
                <w:szCs w:val="24"/>
              </w:rPr>
              <w:t>/</w:t>
            </w:r>
            <w:r w:rsidR="000C2159" w:rsidRPr="0084667D">
              <w:rPr>
                <w:rFonts w:ascii="Times New Roman" w:hAnsi="Times New Roman"/>
                <w:color w:val="9BBB59" w:themeColor="accent3"/>
                <w:sz w:val="24"/>
                <w:szCs w:val="24"/>
              </w:rPr>
              <w:t xml:space="preserve"> Language</w:t>
            </w:r>
          </w:p>
        </w:tc>
        <w:tc>
          <w:tcPr>
            <w:tcW w:w="6815" w:type="dxa"/>
          </w:tcPr>
          <w:p w14:paraId="7CFBC657" w14:textId="284B58EC" w:rsidR="00D46EF7" w:rsidRPr="0084667D" w:rsidRDefault="00A37EFD" w:rsidP="000C2159">
            <w:pPr>
              <w:tabs>
                <w:tab w:val="left" w:pos="3504"/>
              </w:tabs>
              <w:spacing w:after="0" w:line="240" w:lineRule="auto"/>
              <w:rPr>
                <w:rFonts w:ascii="Times New Roman" w:hAnsi="Times New Roman"/>
                <w:sz w:val="24"/>
                <w:szCs w:val="24"/>
              </w:rPr>
            </w:pPr>
            <w:r w:rsidRPr="0084667D">
              <w:rPr>
                <w:rFonts w:ascii="Times New Roman" w:hAnsi="Times New Roman"/>
                <w:sz w:val="24"/>
                <w:szCs w:val="24"/>
              </w:rPr>
              <w:t>Englez</w:t>
            </w:r>
            <w:r w:rsidR="0084667D" w:rsidRPr="0084667D">
              <w:rPr>
                <w:rFonts w:ascii="Times New Roman" w:hAnsi="Times New Roman"/>
                <w:sz w:val="24"/>
                <w:szCs w:val="24"/>
              </w:rPr>
              <w:t>ă</w:t>
            </w:r>
            <w:r w:rsidR="000C2159" w:rsidRPr="0084667D">
              <w:rPr>
                <w:rFonts w:ascii="Times New Roman" w:hAnsi="Times New Roman"/>
                <w:sz w:val="24"/>
                <w:szCs w:val="24"/>
              </w:rPr>
              <w:t xml:space="preserve">/ </w:t>
            </w:r>
            <w:r w:rsidR="000C2159" w:rsidRPr="0084667D">
              <w:rPr>
                <w:rFonts w:ascii="Times New Roman" w:hAnsi="Times New Roman"/>
                <w:color w:val="92D050"/>
                <w:sz w:val="24"/>
                <w:szCs w:val="24"/>
              </w:rPr>
              <w:t>English</w:t>
            </w:r>
          </w:p>
        </w:tc>
      </w:tr>
      <w:tr w:rsidR="004F426F" w:rsidRPr="0084667D" w14:paraId="3DBBA108" w14:textId="77777777" w:rsidTr="00B83CBB">
        <w:tc>
          <w:tcPr>
            <w:tcW w:w="3823" w:type="dxa"/>
          </w:tcPr>
          <w:p w14:paraId="0AF972CC" w14:textId="3F037717" w:rsidR="004F426F" w:rsidRPr="0084667D" w:rsidRDefault="004F426F" w:rsidP="00813BB9">
            <w:pPr>
              <w:spacing w:after="0" w:line="240" w:lineRule="auto"/>
              <w:rPr>
                <w:rFonts w:ascii="Times New Roman" w:hAnsi="Times New Roman"/>
                <w:sz w:val="24"/>
                <w:szCs w:val="24"/>
              </w:rPr>
            </w:pPr>
            <w:r w:rsidRPr="0084667D">
              <w:rPr>
                <w:rFonts w:ascii="Times New Roman" w:hAnsi="Times New Roman"/>
                <w:sz w:val="24"/>
                <w:szCs w:val="24"/>
              </w:rPr>
              <w:t>1.</w:t>
            </w:r>
            <w:r w:rsidR="00A32B38" w:rsidRPr="0084667D">
              <w:rPr>
                <w:rFonts w:ascii="Times New Roman" w:hAnsi="Times New Roman"/>
                <w:sz w:val="24"/>
                <w:szCs w:val="24"/>
              </w:rPr>
              <w:t>8</w:t>
            </w:r>
            <w:r w:rsidRPr="0084667D">
              <w:rPr>
                <w:rFonts w:ascii="Times New Roman" w:hAnsi="Times New Roman"/>
                <w:sz w:val="24"/>
                <w:szCs w:val="24"/>
              </w:rPr>
              <w:t xml:space="preserve"> Locația geografică de desfășurare a studiilor</w:t>
            </w:r>
            <w:r w:rsidR="000C2159" w:rsidRPr="0084667D">
              <w:rPr>
                <w:rFonts w:ascii="Times New Roman" w:hAnsi="Times New Roman"/>
                <w:sz w:val="24"/>
                <w:szCs w:val="24"/>
              </w:rPr>
              <w:t xml:space="preserve">/ </w:t>
            </w:r>
            <w:r w:rsidR="000C2159" w:rsidRPr="0084667D">
              <w:rPr>
                <w:rFonts w:ascii="Times New Roman" w:hAnsi="Times New Roman"/>
                <w:color w:val="9BBB59" w:themeColor="accent3"/>
                <w:sz w:val="24"/>
                <w:szCs w:val="24"/>
              </w:rPr>
              <w:t>Location</w:t>
            </w:r>
          </w:p>
        </w:tc>
        <w:tc>
          <w:tcPr>
            <w:tcW w:w="6815" w:type="dxa"/>
          </w:tcPr>
          <w:p w14:paraId="1EB5C10C" w14:textId="2CFD47B5" w:rsidR="004F426F" w:rsidRPr="0084667D" w:rsidRDefault="004F426F" w:rsidP="00813BB9">
            <w:pPr>
              <w:spacing w:after="0" w:line="240" w:lineRule="auto"/>
              <w:rPr>
                <w:rFonts w:ascii="Times New Roman" w:hAnsi="Times New Roman"/>
                <w:sz w:val="24"/>
                <w:szCs w:val="24"/>
                <w:highlight w:val="yellow"/>
              </w:rPr>
            </w:pPr>
            <w:r w:rsidRPr="0084667D">
              <w:rPr>
                <w:rFonts w:ascii="Times New Roman" w:hAnsi="Times New Roman"/>
                <w:sz w:val="24"/>
                <w:szCs w:val="24"/>
              </w:rPr>
              <w:t>București</w:t>
            </w:r>
            <w:r w:rsidR="000C2159" w:rsidRPr="0084667D">
              <w:rPr>
                <w:rFonts w:ascii="Times New Roman" w:hAnsi="Times New Roman"/>
                <w:sz w:val="24"/>
                <w:szCs w:val="24"/>
              </w:rPr>
              <w:t xml:space="preserve">/ </w:t>
            </w:r>
            <w:r w:rsidR="000C2159" w:rsidRPr="0084667D">
              <w:rPr>
                <w:rFonts w:ascii="Times New Roman" w:hAnsi="Times New Roman"/>
                <w:color w:val="9BBB59" w:themeColor="accent3"/>
                <w:sz w:val="24"/>
                <w:szCs w:val="24"/>
              </w:rPr>
              <w:t>Bucharest</w:t>
            </w:r>
          </w:p>
        </w:tc>
      </w:tr>
    </w:tbl>
    <w:p w14:paraId="621D882C" w14:textId="77777777" w:rsidR="00FD0711" w:rsidRPr="0084667D" w:rsidRDefault="00FD0711" w:rsidP="00813BB9">
      <w:pPr>
        <w:spacing w:after="0" w:line="240" w:lineRule="auto"/>
        <w:rPr>
          <w:rFonts w:ascii="Times New Roman" w:hAnsi="Times New Roman"/>
          <w:sz w:val="24"/>
          <w:szCs w:val="24"/>
        </w:rPr>
      </w:pPr>
    </w:p>
    <w:p w14:paraId="21FDD8C7" w14:textId="67A446FA" w:rsidR="00FD0711" w:rsidRPr="0084667D" w:rsidRDefault="00FD0711" w:rsidP="00813BB9">
      <w:pPr>
        <w:spacing w:after="0" w:line="240" w:lineRule="auto"/>
        <w:rPr>
          <w:rFonts w:ascii="Times New Roman" w:hAnsi="Times New Roman"/>
          <w:b/>
          <w:color w:val="9BBB59"/>
          <w:sz w:val="24"/>
          <w:szCs w:val="24"/>
        </w:rPr>
      </w:pPr>
      <w:r w:rsidRPr="0084667D">
        <w:rPr>
          <w:rFonts w:ascii="Times New Roman" w:hAnsi="Times New Roman"/>
          <w:b/>
          <w:sz w:val="24"/>
          <w:szCs w:val="24"/>
        </w:rPr>
        <w:t>2. Date despre disciplină</w:t>
      </w:r>
      <w:r w:rsidR="00524A63" w:rsidRPr="0084667D">
        <w:rPr>
          <w:rFonts w:ascii="Times New Roman" w:hAnsi="Times New Roman"/>
          <w:b/>
          <w:color w:val="9BBB59"/>
          <w:sz w:val="24"/>
          <w:szCs w:val="24"/>
        </w:rPr>
        <w:t xml:space="preserve"> </w:t>
      </w:r>
      <w:r w:rsidR="000C2159" w:rsidRPr="0084667D">
        <w:rPr>
          <w:rFonts w:ascii="Times New Roman" w:hAnsi="Times New Roman"/>
          <w:b/>
          <w:color w:val="9BBB59"/>
          <w:sz w:val="24"/>
          <w:szCs w:val="24"/>
        </w:rPr>
        <w:t>/</w:t>
      </w:r>
      <w:r w:rsidR="000C2159" w:rsidRPr="0084667D">
        <w:rPr>
          <w:rFonts w:ascii="Times New Roman" w:hAnsi="Times New Roman"/>
          <w:b/>
          <w:color w:val="9BBB59" w:themeColor="accent3"/>
          <w:sz w:val="24"/>
          <w:szCs w:val="24"/>
        </w:rPr>
        <w:t>Course data</w:t>
      </w:r>
    </w:p>
    <w:tbl>
      <w:tblPr>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2130"/>
        <w:gridCol w:w="179"/>
        <w:gridCol w:w="327"/>
        <w:gridCol w:w="1900"/>
        <w:gridCol w:w="6"/>
        <w:gridCol w:w="496"/>
        <w:gridCol w:w="2090"/>
        <w:gridCol w:w="1370"/>
      </w:tblGrid>
      <w:tr w:rsidR="00FD0711" w:rsidRPr="0084667D" w14:paraId="110BF1E3" w14:textId="77777777" w:rsidTr="0084667D">
        <w:tc>
          <w:tcPr>
            <w:tcW w:w="4449" w:type="dxa"/>
            <w:gridSpan w:val="4"/>
          </w:tcPr>
          <w:p w14:paraId="22720723" w14:textId="7685BDD9" w:rsidR="00532F3D" w:rsidRPr="0084667D" w:rsidRDefault="00FD0711" w:rsidP="000C2159">
            <w:pPr>
              <w:spacing w:after="0" w:line="240" w:lineRule="auto"/>
              <w:rPr>
                <w:rFonts w:ascii="Times New Roman" w:hAnsi="Times New Roman"/>
                <w:color w:val="9BBB59" w:themeColor="accent3"/>
                <w:sz w:val="24"/>
                <w:szCs w:val="24"/>
              </w:rPr>
            </w:pPr>
            <w:r w:rsidRPr="0084667D">
              <w:rPr>
                <w:rFonts w:ascii="Times New Roman" w:hAnsi="Times New Roman"/>
                <w:sz w:val="24"/>
                <w:szCs w:val="24"/>
              </w:rPr>
              <w:t>2.1 Denumirea disciplinei</w:t>
            </w:r>
            <w:r w:rsidR="000C2159" w:rsidRPr="0084667D">
              <w:rPr>
                <w:rFonts w:ascii="Times New Roman" w:hAnsi="Times New Roman"/>
                <w:color w:val="92D050"/>
                <w:sz w:val="24"/>
                <w:szCs w:val="24"/>
              </w:rPr>
              <w:t xml:space="preserve"> Course title</w:t>
            </w:r>
          </w:p>
        </w:tc>
        <w:tc>
          <w:tcPr>
            <w:tcW w:w="6189" w:type="dxa"/>
            <w:gridSpan w:val="6"/>
          </w:tcPr>
          <w:p w14:paraId="0B889013" w14:textId="77777777" w:rsidR="001047FD" w:rsidRPr="0084667D" w:rsidRDefault="00A65B5D" w:rsidP="0084667D">
            <w:pPr>
              <w:spacing w:after="0"/>
              <w:jc w:val="center"/>
              <w:rPr>
                <w:rFonts w:ascii="Times New Roman" w:hAnsi="Times New Roman"/>
                <w:sz w:val="24"/>
                <w:szCs w:val="24"/>
              </w:rPr>
            </w:pPr>
            <w:r w:rsidRPr="0084667D">
              <w:rPr>
                <w:rFonts w:ascii="Times New Roman" w:hAnsi="Times New Roman"/>
                <w:b/>
                <w:sz w:val="24"/>
                <w:szCs w:val="24"/>
              </w:rPr>
              <w:t xml:space="preserve">Analiză matematică / </w:t>
            </w:r>
            <w:r w:rsidRPr="0084667D">
              <w:rPr>
                <w:rFonts w:ascii="Times New Roman" w:hAnsi="Times New Roman"/>
                <w:b/>
                <w:color w:val="92D050"/>
                <w:sz w:val="24"/>
                <w:szCs w:val="24"/>
              </w:rPr>
              <w:t>Mathematical Analysis</w:t>
            </w:r>
          </w:p>
        </w:tc>
      </w:tr>
      <w:tr w:rsidR="00FD0711" w:rsidRPr="0084667D" w14:paraId="52153BB0" w14:textId="77777777" w:rsidTr="00B83CBB">
        <w:tc>
          <w:tcPr>
            <w:tcW w:w="4449" w:type="dxa"/>
            <w:gridSpan w:val="4"/>
          </w:tcPr>
          <w:p w14:paraId="124B41CC" w14:textId="595521C5" w:rsidR="00FD0711" w:rsidRPr="0084667D" w:rsidRDefault="00FD0711" w:rsidP="00813BB9">
            <w:pPr>
              <w:spacing w:after="0" w:line="240" w:lineRule="auto"/>
              <w:rPr>
                <w:rFonts w:ascii="Times New Roman" w:hAnsi="Times New Roman"/>
                <w:color w:val="9BBB59"/>
                <w:sz w:val="24"/>
                <w:szCs w:val="24"/>
              </w:rPr>
            </w:pPr>
            <w:r w:rsidRPr="0084667D">
              <w:rPr>
                <w:rFonts w:ascii="Times New Roman" w:hAnsi="Times New Roman"/>
                <w:sz w:val="24"/>
                <w:szCs w:val="24"/>
              </w:rPr>
              <w:t>2.2 Titularul</w:t>
            </w:r>
            <w:r w:rsidR="000C2159" w:rsidRPr="0084667D">
              <w:rPr>
                <w:rFonts w:ascii="Times New Roman" w:hAnsi="Times New Roman"/>
                <w:sz w:val="24"/>
                <w:szCs w:val="24"/>
              </w:rPr>
              <w:t xml:space="preserve"> </w:t>
            </w:r>
            <w:r w:rsidR="0084667D" w:rsidRPr="0084667D">
              <w:rPr>
                <w:rFonts w:ascii="Times New Roman" w:hAnsi="Times New Roman"/>
                <w:sz w:val="24"/>
                <w:szCs w:val="24"/>
              </w:rPr>
              <w:t>activităților de curs</w:t>
            </w:r>
            <w:r w:rsidR="000C2159" w:rsidRPr="0084667D">
              <w:rPr>
                <w:rFonts w:ascii="Times New Roman" w:hAnsi="Times New Roman"/>
                <w:color w:val="9BBB59" w:themeColor="accent3"/>
                <w:sz w:val="24"/>
                <w:szCs w:val="24"/>
              </w:rPr>
              <w:t>/ Course holder</w:t>
            </w:r>
          </w:p>
        </w:tc>
        <w:tc>
          <w:tcPr>
            <w:tcW w:w="6189" w:type="dxa"/>
            <w:gridSpan w:val="6"/>
          </w:tcPr>
          <w:p w14:paraId="6C27E8A7" w14:textId="5F26AC6E" w:rsidR="00FD0711" w:rsidRPr="0084667D" w:rsidRDefault="00AD4F73" w:rsidP="00A20121">
            <w:pPr>
              <w:spacing w:after="0" w:line="240" w:lineRule="auto"/>
              <w:rPr>
                <w:rFonts w:ascii="Times New Roman" w:hAnsi="Times New Roman"/>
                <w:sz w:val="24"/>
                <w:szCs w:val="24"/>
              </w:rPr>
            </w:pPr>
            <w:r w:rsidRPr="0084667D">
              <w:rPr>
                <w:rFonts w:ascii="Times New Roman" w:hAnsi="Times New Roman"/>
                <w:b/>
                <w:sz w:val="24"/>
                <w:szCs w:val="24"/>
              </w:rPr>
              <w:t xml:space="preserve">Conf dr. </w:t>
            </w:r>
            <w:r w:rsidR="005E2ADC" w:rsidRPr="0084667D">
              <w:rPr>
                <w:rFonts w:ascii="Times New Roman" w:hAnsi="Times New Roman"/>
                <w:b/>
                <w:sz w:val="24"/>
                <w:szCs w:val="24"/>
              </w:rPr>
              <w:t>mat</w:t>
            </w:r>
            <w:r w:rsidRPr="0084667D">
              <w:rPr>
                <w:rFonts w:ascii="Times New Roman" w:hAnsi="Times New Roman"/>
                <w:b/>
                <w:sz w:val="24"/>
                <w:szCs w:val="24"/>
              </w:rPr>
              <w:t xml:space="preserve">. </w:t>
            </w:r>
            <w:r w:rsidR="005E2ADC" w:rsidRPr="0084667D">
              <w:rPr>
                <w:rFonts w:ascii="Times New Roman" w:hAnsi="Times New Roman"/>
                <w:b/>
                <w:bCs/>
              </w:rPr>
              <w:t>Teodor</w:t>
            </w:r>
            <w:r w:rsidR="0084667D" w:rsidRPr="0084667D">
              <w:rPr>
                <w:rFonts w:ascii="Times New Roman" w:hAnsi="Times New Roman"/>
                <w:b/>
                <w:bCs/>
              </w:rPr>
              <w:t xml:space="preserve"> ȚURCANU</w:t>
            </w:r>
          </w:p>
        </w:tc>
      </w:tr>
      <w:tr w:rsidR="00F9647F" w:rsidRPr="0084667D" w14:paraId="2DF933F1" w14:textId="77777777" w:rsidTr="00B83CBB">
        <w:tc>
          <w:tcPr>
            <w:tcW w:w="4449" w:type="dxa"/>
            <w:gridSpan w:val="4"/>
          </w:tcPr>
          <w:p w14:paraId="139FB3DE" w14:textId="50740A47" w:rsidR="00F9647F" w:rsidRPr="0084667D" w:rsidRDefault="00F9647F" w:rsidP="00813BB9">
            <w:pPr>
              <w:spacing w:after="0" w:line="240" w:lineRule="auto"/>
              <w:rPr>
                <w:rFonts w:ascii="Times New Roman" w:hAnsi="Times New Roman"/>
                <w:color w:val="9BBB59"/>
                <w:sz w:val="24"/>
                <w:szCs w:val="24"/>
              </w:rPr>
            </w:pPr>
            <w:r w:rsidRPr="0084667D">
              <w:rPr>
                <w:rFonts w:ascii="Times New Roman" w:hAnsi="Times New Roman"/>
                <w:sz w:val="24"/>
                <w:szCs w:val="24"/>
              </w:rPr>
              <w:t>2.3 Titularul activităților de seminar</w:t>
            </w:r>
            <w:r w:rsidR="000C2159" w:rsidRPr="0084667D">
              <w:rPr>
                <w:rFonts w:ascii="Times New Roman" w:hAnsi="Times New Roman"/>
                <w:sz w:val="24"/>
                <w:szCs w:val="24"/>
              </w:rPr>
              <w:t xml:space="preserve"> </w:t>
            </w:r>
            <w:r w:rsidR="000C2159" w:rsidRPr="0084667D">
              <w:rPr>
                <w:rFonts w:ascii="Times New Roman" w:hAnsi="Times New Roman"/>
                <w:color w:val="9BBB59" w:themeColor="accent3"/>
                <w:sz w:val="24"/>
                <w:szCs w:val="24"/>
              </w:rPr>
              <w:t>/</w:t>
            </w:r>
            <w:r w:rsidR="000C2159" w:rsidRPr="0084667D">
              <w:rPr>
                <w:rFonts w:ascii="Times New Roman" w:hAnsi="Times New Roman"/>
                <w:sz w:val="24"/>
                <w:szCs w:val="24"/>
              </w:rPr>
              <w:t xml:space="preserve"> </w:t>
            </w:r>
            <w:r w:rsidR="000C2159" w:rsidRPr="0084667D">
              <w:rPr>
                <w:rFonts w:ascii="Times New Roman" w:hAnsi="Times New Roman"/>
                <w:color w:val="9BBB59" w:themeColor="accent3"/>
                <w:sz w:val="24"/>
                <w:szCs w:val="24"/>
              </w:rPr>
              <w:t>Seminar/Laboratory/ Project Holder</w:t>
            </w:r>
          </w:p>
        </w:tc>
        <w:tc>
          <w:tcPr>
            <w:tcW w:w="6189" w:type="dxa"/>
            <w:gridSpan w:val="6"/>
          </w:tcPr>
          <w:p w14:paraId="70C418D2" w14:textId="10A880E9" w:rsidR="00F9647F" w:rsidRPr="0084667D" w:rsidRDefault="005E2ADC" w:rsidP="00813BB9">
            <w:pPr>
              <w:spacing w:after="0" w:line="240" w:lineRule="auto"/>
              <w:rPr>
                <w:rFonts w:ascii="Times New Roman" w:hAnsi="Times New Roman"/>
                <w:b/>
                <w:sz w:val="24"/>
                <w:szCs w:val="24"/>
              </w:rPr>
            </w:pPr>
            <w:r w:rsidRPr="0084667D">
              <w:rPr>
                <w:rFonts w:ascii="Times New Roman" w:hAnsi="Times New Roman"/>
                <w:b/>
                <w:sz w:val="24"/>
                <w:szCs w:val="24"/>
              </w:rPr>
              <w:t xml:space="preserve">Conf dr. mat. </w:t>
            </w:r>
            <w:r w:rsidRPr="0084667D">
              <w:rPr>
                <w:rFonts w:ascii="Times New Roman" w:hAnsi="Times New Roman"/>
                <w:b/>
                <w:bCs/>
              </w:rPr>
              <w:t>Teodor</w:t>
            </w:r>
            <w:r w:rsidR="0084667D" w:rsidRPr="0084667D">
              <w:rPr>
                <w:rFonts w:ascii="Times New Roman" w:hAnsi="Times New Roman"/>
                <w:b/>
                <w:bCs/>
              </w:rPr>
              <w:t xml:space="preserve"> ȚURCANU</w:t>
            </w:r>
          </w:p>
        </w:tc>
      </w:tr>
      <w:tr w:rsidR="00F9647F" w:rsidRPr="0084667D" w14:paraId="215B75DE" w14:textId="77777777" w:rsidTr="00B83CBB">
        <w:tc>
          <w:tcPr>
            <w:tcW w:w="1756" w:type="dxa"/>
          </w:tcPr>
          <w:p w14:paraId="4C4A5D92" w14:textId="06FF7C7D" w:rsidR="00F9647F" w:rsidRPr="0084667D" w:rsidRDefault="00F9647F" w:rsidP="00813BB9">
            <w:pPr>
              <w:spacing w:after="0" w:line="240" w:lineRule="auto"/>
              <w:rPr>
                <w:rFonts w:ascii="Times New Roman" w:hAnsi="Times New Roman"/>
                <w:color w:val="9BBB59"/>
                <w:sz w:val="24"/>
                <w:szCs w:val="24"/>
              </w:rPr>
            </w:pPr>
            <w:r w:rsidRPr="0084667D">
              <w:rPr>
                <w:rFonts w:ascii="Times New Roman" w:hAnsi="Times New Roman"/>
                <w:sz w:val="24"/>
                <w:szCs w:val="24"/>
              </w:rPr>
              <w:t>2.4 Anul de studiu</w:t>
            </w:r>
            <w:r w:rsidR="000C2159" w:rsidRPr="0084667D">
              <w:rPr>
                <w:rFonts w:ascii="Times New Roman" w:hAnsi="Times New Roman"/>
                <w:color w:val="9BBB59" w:themeColor="accent3"/>
                <w:sz w:val="24"/>
                <w:szCs w:val="24"/>
              </w:rPr>
              <w:t>/ Academic year</w:t>
            </w:r>
          </w:p>
        </w:tc>
        <w:tc>
          <w:tcPr>
            <w:tcW w:w="384" w:type="dxa"/>
          </w:tcPr>
          <w:p w14:paraId="5BF48CA5" w14:textId="04ACC92B" w:rsidR="001047FD" w:rsidRPr="0084667D" w:rsidRDefault="00220EA2">
            <w:pPr>
              <w:jc w:val="center"/>
              <w:rPr>
                <w:rFonts w:ascii="Times New Roman" w:hAnsi="Times New Roman"/>
              </w:rPr>
            </w:pPr>
            <w:r w:rsidRPr="0084667D">
              <w:rPr>
                <w:rFonts w:ascii="Times New Roman" w:hAnsi="Times New Roman"/>
              </w:rPr>
              <w:t>1</w:t>
            </w:r>
          </w:p>
        </w:tc>
        <w:tc>
          <w:tcPr>
            <w:tcW w:w="2130" w:type="dxa"/>
          </w:tcPr>
          <w:p w14:paraId="4FC47147" w14:textId="4C869124" w:rsidR="00F9647F" w:rsidRPr="0084667D" w:rsidRDefault="00F9647F" w:rsidP="00813BB9">
            <w:pPr>
              <w:spacing w:after="0" w:line="240" w:lineRule="auto"/>
              <w:rPr>
                <w:rFonts w:ascii="Times New Roman" w:hAnsi="Times New Roman"/>
                <w:color w:val="9BBB59"/>
                <w:sz w:val="24"/>
                <w:szCs w:val="24"/>
              </w:rPr>
            </w:pPr>
            <w:r w:rsidRPr="0084667D">
              <w:rPr>
                <w:rFonts w:ascii="Times New Roman" w:hAnsi="Times New Roman"/>
                <w:sz w:val="24"/>
                <w:szCs w:val="24"/>
              </w:rPr>
              <w:t>2.5 Semestrul</w:t>
            </w:r>
            <w:r w:rsidRPr="0084667D">
              <w:rPr>
                <w:rFonts w:ascii="Times New Roman" w:hAnsi="Times New Roman"/>
                <w:color w:val="9BBB59"/>
                <w:sz w:val="24"/>
                <w:szCs w:val="24"/>
              </w:rPr>
              <w:t xml:space="preserve">/ </w:t>
            </w:r>
            <w:r w:rsidR="00220EA2" w:rsidRPr="0084667D">
              <w:rPr>
                <w:rFonts w:ascii="Times New Roman" w:hAnsi="Times New Roman"/>
                <w:color w:val="9BBB59"/>
                <w:sz w:val="24"/>
                <w:szCs w:val="24"/>
              </w:rPr>
              <w:t>Semester</w:t>
            </w:r>
          </w:p>
        </w:tc>
        <w:tc>
          <w:tcPr>
            <w:tcW w:w="506" w:type="dxa"/>
            <w:gridSpan w:val="2"/>
          </w:tcPr>
          <w:p w14:paraId="3E3A9ABE" w14:textId="77777777" w:rsidR="001047FD" w:rsidRPr="0084667D" w:rsidRDefault="00A65B5D">
            <w:pPr>
              <w:jc w:val="center"/>
              <w:rPr>
                <w:rFonts w:ascii="Times New Roman" w:hAnsi="Times New Roman"/>
              </w:rPr>
            </w:pPr>
            <w:r w:rsidRPr="0084667D">
              <w:rPr>
                <w:rFonts w:ascii="Times New Roman" w:hAnsi="Times New Roman"/>
              </w:rPr>
              <w:t>I</w:t>
            </w:r>
          </w:p>
        </w:tc>
        <w:tc>
          <w:tcPr>
            <w:tcW w:w="1900" w:type="dxa"/>
          </w:tcPr>
          <w:p w14:paraId="694F3EB7" w14:textId="4538EFFC" w:rsidR="00F9647F" w:rsidRPr="0084667D" w:rsidRDefault="00F9647F" w:rsidP="00813BB9">
            <w:pPr>
              <w:spacing w:after="0" w:line="240" w:lineRule="auto"/>
              <w:rPr>
                <w:rFonts w:ascii="Times New Roman" w:hAnsi="Times New Roman"/>
                <w:color w:val="9BBB59"/>
                <w:sz w:val="24"/>
                <w:szCs w:val="24"/>
              </w:rPr>
            </w:pPr>
            <w:r w:rsidRPr="0084667D">
              <w:rPr>
                <w:rFonts w:ascii="Times New Roman" w:hAnsi="Times New Roman"/>
                <w:sz w:val="24"/>
                <w:szCs w:val="24"/>
              </w:rPr>
              <w:t>2.6. Tipul de evaluare</w:t>
            </w:r>
            <w:r w:rsidR="00220EA2" w:rsidRPr="0084667D">
              <w:rPr>
                <w:rFonts w:ascii="Times New Roman" w:hAnsi="Times New Roman"/>
                <w:sz w:val="24"/>
                <w:szCs w:val="24"/>
              </w:rPr>
              <w:t xml:space="preserve"> </w:t>
            </w:r>
            <w:r w:rsidR="00220EA2" w:rsidRPr="0084667D">
              <w:rPr>
                <w:rFonts w:ascii="Times New Roman" w:hAnsi="Times New Roman"/>
                <w:color w:val="9BBB59" w:themeColor="accent3"/>
                <w:sz w:val="24"/>
                <w:szCs w:val="24"/>
              </w:rPr>
              <w:t>/ Evaluation type</w:t>
            </w:r>
          </w:p>
        </w:tc>
        <w:tc>
          <w:tcPr>
            <w:tcW w:w="502" w:type="dxa"/>
            <w:gridSpan w:val="2"/>
          </w:tcPr>
          <w:p w14:paraId="2025EE90" w14:textId="77777777" w:rsidR="001047FD" w:rsidRPr="0084667D" w:rsidRDefault="00A65B5D">
            <w:pPr>
              <w:jc w:val="center"/>
              <w:rPr>
                <w:rFonts w:ascii="Times New Roman" w:hAnsi="Times New Roman"/>
              </w:rPr>
            </w:pPr>
            <w:r w:rsidRPr="0084667D">
              <w:rPr>
                <w:rFonts w:ascii="Times New Roman" w:hAnsi="Times New Roman"/>
              </w:rPr>
              <w:t>E</w:t>
            </w:r>
          </w:p>
        </w:tc>
        <w:tc>
          <w:tcPr>
            <w:tcW w:w="2090" w:type="dxa"/>
          </w:tcPr>
          <w:p w14:paraId="6A3DDC5B" w14:textId="77777777" w:rsidR="00F9647F" w:rsidRPr="0084667D" w:rsidRDefault="00F9647F" w:rsidP="00813BB9">
            <w:pPr>
              <w:spacing w:after="0" w:line="240" w:lineRule="auto"/>
              <w:rPr>
                <w:rFonts w:ascii="Times New Roman" w:hAnsi="Times New Roman"/>
                <w:color w:val="9BBB59"/>
                <w:sz w:val="24"/>
                <w:szCs w:val="24"/>
              </w:rPr>
            </w:pPr>
            <w:r w:rsidRPr="0084667D">
              <w:rPr>
                <w:rFonts w:ascii="Times New Roman" w:hAnsi="Times New Roman"/>
                <w:sz w:val="24"/>
                <w:szCs w:val="24"/>
              </w:rPr>
              <w:t>2.7 Statutul disciplinei</w:t>
            </w:r>
          </w:p>
        </w:tc>
        <w:tc>
          <w:tcPr>
            <w:tcW w:w="1370" w:type="dxa"/>
          </w:tcPr>
          <w:p w14:paraId="623B8B4A" w14:textId="77777777" w:rsidR="00F9647F" w:rsidRPr="0084667D" w:rsidRDefault="00F9647F" w:rsidP="00813BB9">
            <w:pPr>
              <w:spacing w:after="0" w:line="240" w:lineRule="auto"/>
              <w:rPr>
                <w:rFonts w:ascii="Times New Roman" w:hAnsi="Times New Roman"/>
                <w:sz w:val="24"/>
                <w:szCs w:val="24"/>
              </w:rPr>
            </w:pPr>
            <w:r w:rsidRPr="0084667D">
              <w:rPr>
                <w:rFonts w:ascii="Times New Roman" w:hAnsi="Times New Roman"/>
                <w:sz w:val="24"/>
                <w:szCs w:val="24"/>
              </w:rPr>
              <w:t>Ob</w:t>
            </w:r>
          </w:p>
        </w:tc>
      </w:tr>
      <w:tr w:rsidR="00F9647F" w:rsidRPr="0084667D" w14:paraId="7E8DAD99" w14:textId="77777777" w:rsidTr="00B83CBB">
        <w:tc>
          <w:tcPr>
            <w:tcW w:w="2140" w:type="dxa"/>
            <w:gridSpan w:val="2"/>
          </w:tcPr>
          <w:p w14:paraId="4CC59346" w14:textId="2FE4A00F" w:rsidR="00F9647F" w:rsidRPr="0084667D" w:rsidRDefault="00F9647F" w:rsidP="00813BB9">
            <w:pPr>
              <w:spacing w:after="0" w:line="240" w:lineRule="auto"/>
              <w:rPr>
                <w:rFonts w:ascii="Times New Roman" w:hAnsi="Times New Roman"/>
                <w:color w:val="9BBB59"/>
                <w:sz w:val="24"/>
                <w:szCs w:val="24"/>
              </w:rPr>
            </w:pPr>
            <w:r w:rsidRPr="0084667D">
              <w:rPr>
                <w:rFonts w:ascii="Times New Roman" w:hAnsi="Times New Roman"/>
                <w:sz w:val="24"/>
                <w:szCs w:val="24"/>
              </w:rPr>
              <w:t>2.8 Categoria formativă</w:t>
            </w:r>
            <w:r w:rsidRPr="0084667D">
              <w:rPr>
                <w:rFonts w:ascii="Times New Roman" w:hAnsi="Times New Roman"/>
                <w:color w:val="9BBB59"/>
                <w:sz w:val="24"/>
                <w:szCs w:val="24"/>
              </w:rPr>
              <w:t xml:space="preserve">/ </w:t>
            </w:r>
            <w:r w:rsidR="00220EA2" w:rsidRPr="0084667D">
              <w:rPr>
                <w:rFonts w:ascii="Times New Roman" w:hAnsi="Times New Roman"/>
                <w:color w:val="9BBB59" w:themeColor="accent3"/>
                <w:sz w:val="24"/>
                <w:szCs w:val="24"/>
              </w:rPr>
              <w:t>Formative category</w:t>
            </w:r>
          </w:p>
        </w:tc>
        <w:tc>
          <w:tcPr>
            <w:tcW w:w="2130" w:type="dxa"/>
          </w:tcPr>
          <w:p w14:paraId="52AFC529" w14:textId="77777777" w:rsidR="001047FD" w:rsidRPr="0084667D" w:rsidRDefault="00A65B5D">
            <w:pPr>
              <w:jc w:val="center"/>
              <w:rPr>
                <w:rFonts w:ascii="Times New Roman" w:hAnsi="Times New Roman"/>
              </w:rPr>
            </w:pPr>
            <w:r w:rsidRPr="0084667D">
              <w:rPr>
                <w:rFonts w:ascii="Times New Roman" w:hAnsi="Times New Roman"/>
              </w:rPr>
              <w:t>DF</w:t>
            </w:r>
          </w:p>
        </w:tc>
        <w:tc>
          <w:tcPr>
            <w:tcW w:w="2412" w:type="dxa"/>
            <w:gridSpan w:val="4"/>
          </w:tcPr>
          <w:p w14:paraId="3C2BA2D7" w14:textId="77777777" w:rsidR="00F9647F" w:rsidRPr="0084667D" w:rsidRDefault="00F9647F" w:rsidP="00813BB9">
            <w:pPr>
              <w:spacing w:after="0" w:line="240" w:lineRule="auto"/>
              <w:rPr>
                <w:rFonts w:ascii="Times New Roman" w:hAnsi="Times New Roman"/>
                <w:color w:val="9BBB59"/>
                <w:sz w:val="24"/>
                <w:szCs w:val="24"/>
              </w:rPr>
            </w:pPr>
            <w:r w:rsidRPr="0084667D">
              <w:rPr>
                <w:rFonts w:ascii="Times New Roman" w:hAnsi="Times New Roman"/>
                <w:sz w:val="24"/>
                <w:szCs w:val="24"/>
              </w:rPr>
              <w:t>2.9 Codul disciplinei</w:t>
            </w:r>
            <w:r w:rsidRPr="0084667D">
              <w:rPr>
                <w:rFonts w:ascii="Times New Roman" w:hAnsi="Times New Roman"/>
                <w:color w:val="9BBB59"/>
                <w:sz w:val="24"/>
                <w:szCs w:val="24"/>
              </w:rPr>
              <w:t xml:space="preserve"> </w:t>
            </w:r>
          </w:p>
        </w:tc>
        <w:tc>
          <w:tcPr>
            <w:tcW w:w="3956" w:type="dxa"/>
            <w:gridSpan w:val="3"/>
          </w:tcPr>
          <w:p w14:paraId="7112EFFD" w14:textId="6AFD0727" w:rsidR="001047FD" w:rsidRPr="0084667D" w:rsidRDefault="000C2159">
            <w:pPr>
              <w:jc w:val="center"/>
              <w:rPr>
                <w:rFonts w:ascii="Times New Roman" w:hAnsi="Times New Roman"/>
              </w:rPr>
            </w:pPr>
            <w:r w:rsidRPr="0084667D">
              <w:rPr>
                <w:rFonts w:ascii="Times New Roman" w:hAnsi="Times New Roman"/>
              </w:rPr>
              <w:t>B.L.09.IA.4.I.Ob.1</w:t>
            </w:r>
          </w:p>
        </w:tc>
      </w:tr>
    </w:tbl>
    <w:p w14:paraId="1C49CDFB" w14:textId="77777777" w:rsidR="00AA5BBD" w:rsidRPr="0084667D" w:rsidRDefault="00AA5BBD" w:rsidP="00813BB9">
      <w:pPr>
        <w:spacing w:after="0" w:line="240" w:lineRule="auto"/>
        <w:rPr>
          <w:rFonts w:ascii="Times New Roman" w:hAnsi="Times New Roman"/>
          <w:b/>
          <w:sz w:val="24"/>
          <w:szCs w:val="24"/>
        </w:rPr>
      </w:pPr>
    </w:p>
    <w:p w14:paraId="566FD25A" w14:textId="02188939" w:rsidR="00FD0711" w:rsidRPr="0084667D" w:rsidRDefault="00FD0711" w:rsidP="00813BB9">
      <w:pPr>
        <w:spacing w:after="0" w:line="240" w:lineRule="auto"/>
        <w:rPr>
          <w:rFonts w:ascii="Times New Roman" w:hAnsi="Times New Roman"/>
          <w:color w:val="9BBB59"/>
          <w:sz w:val="24"/>
          <w:szCs w:val="24"/>
        </w:rPr>
      </w:pPr>
      <w:r w:rsidRPr="0084667D">
        <w:rPr>
          <w:rFonts w:ascii="Times New Roman" w:hAnsi="Times New Roman"/>
          <w:b/>
          <w:sz w:val="24"/>
          <w:szCs w:val="24"/>
        </w:rPr>
        <w:t xml:space="preserve">3. Timpul total </w:t>
      </w:r>
      <w:r w:rsidRPr="0084667D">
        <w:rPr>
          <w:rFonts w:ascii="Times New Roman" w:hAnsi="Times New Roman"/>
          <w:sz w:val="24"/>
          <w:szCs w:val="24"/>
        </w:rPr>
        <w:t>(ore pe semestru al activită</w:t>
      </w:r>
      <w:r w:rsidR="001B1709" w:rsidRPr="0084667D">
        <w:rPr>
          <w:rFonts w:ascii="Times New Roman" w:hAnsi="Times New Roman"/>
          <w:sz w:val="24"/>
          <w:szCs w:val="24"/>
        </w:rPr>
        <w:t>ț</w:t>
      </w:r>
      <w:r w:rsidRPr="0084667D">
        <w:rPr>
          <w:rFonts w:ascii="Times New Roman" w:hAnsi="Times New Roman"/>
          <w:sz w:val="24"/>
          <w:szCs w:val="24"/>
        </w:rPr>
        <w:t>ilor didactice)</w:t>
      </w:r>
      <w:r w:rsidR="0013302B" w:rsidRPr="0084667D">
        <w:rPr>
          <w:rFonts w:ascii="Times New Roman" w:hAnsi="Times New Roman"/>
          <w:color w:val="9BBB59"/>
          <w:sz w:val="24"/>
          <w:szCs w:val="24"/>
        </w:rPr>
        <w:t xml:space="preserve"> </w:t>
      </w:r>
      <w:r w:rsidR="00220EA2" w:rsidRPr="0084667D">
        <w:rPr>
          <w:rFonts w:ascii="Times New Roman" w:hAnsi="Times New Roman"/>
          <w:color w:val="9BBB59" w:themeColor="accent3"/>
          <w:sz w:val="24"/>
          <w:szCs w:val="24"/>
        </w:rPr>
        <w:t>/ Total estimated time (hours per semester of teaching activities)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1260"/>
      </w:tblGrid>
      <w:tr w:rsidR="00FD0711" w:rsidRPr="0084667D" w14:paraId="3CA4A076" w14:textId="77777777" w:rsidTr="00B83CBB">
        <w:tc>
          <w:tcPr>
            <w:tcW w:w="3790" w:type="dxa"/>
          </w:tcPr>
          <w:p w14:paraId="1AE59B11" w14:textId="0E128541" w:rsidR="00FD0711" w:rsidRPr="0084667D" w:rsidRDefault="00FD0711" w:rsidP="00813BB9">
            <w:pPr>
              <w:spacing w:after="0" w:line="240" w:lineRule="auto"/>
              <w:rPr>
                <w:rFonts w:ascii="Times New Roman" w:hAnsi="Times New Roman"/>
                <w:color w:val="9BBB59"/>
                <w:sz w:val="24"/>
                <w:szCs w:val="24"/>
              </w:rPr>
            </w:pPr>
            <w:r w:rsidRPr="0084667D">
              <w:rPr>
                <w:rFonts w:ascii="Times New Roman" w:hAnsi="Times New Roman"/>
                <w:sz w:val="24"/>
                <w:szCs w:val="24"/>
              </w:rPr>
              <w:t>3.1 Număr de ore pe săptămână</w:t>
            </w:r>
            <w:r w:rsidR="00220EA2" w:rsidRPr="0084667D">
              <w:rPr>
                <w:rFonts w:ascii="Times New Roman" w:hAnsi="Times New Roman"/>
                <w:color w:val="9BBB59" w:themeColor="accent3"/>
                <w:sz w:val="24"/>
                <w:szCs w:val="24"/>
              </w:rPr>
              <w:t>/ Number of hours per week</w:t>
            </w:r>
          </w:p>
        </w:tc>
        <w:tc>
          <w:tcPr>
            <w:tcW w:w="574" w:type="dxa"/>
          </w:tcPr>
          <w:p w14:paraId="757AA2E1" w14:textId="77777777" w:rsidR="001047FD" w:rsidRPr="0084667D" w:rsidRDefault="00A65B5D">
            <w:pPr>
              <w:jc w:val="center"/>
              <w:rPr>
                <w:rFonts w:ascii="Times New Roman" w:hAnsi="Times New Roman"/>
              </w:rPr>
            </w:pPr>
            <w:r w:rsidRPr="0084667D">
              <w:rPr>
                <w:rFonts w:ascii="Times New Roman" w:hAnsi="Times New Roman"/>
              </w:rPr>
              <w:t>3</w:t>
            </w:r>
          </w:p>
        </w:tc>
        <w:tc>
          <w:tcPr>
            <w:tcW w:w="2102" w:type="dxa"/>
          </w:tcPr>
          <w:p w14:paraId="7CC78B6B" w14:textId="2DA280C9" w:rsidR="00FD0711" w:rsidRPr="0084667D" w:rsidRDefault="00A946AE" w:rsidP="00A946AE">
            <w:pPr>
              <w:spacing w:after="0" w:line="240" w:lineRule="auto"/>
              <w:rPr>
                <w:rFonts w:ascii="Times New Roman" w:hAnsi="Times New Roman"/>
                <w:sz w:val="24"/>
                <w:szCs w:val="24"/>
              </w:rPr>
            </w:pPr>
            <w:r w:rsidRPr="0084667D">
              <w:rPr>
                <w:rFonts w:ascii="Times New Roman" w:hAnsi="Times New Roman"/>
                <w:sz w:val="24"/>
                <w:szCs w:val="24"/>
              </w:rPr>
              <w:t>3.2 C</w:t>
            </w:r>
            <w:r w:rsidR="00853877" w:rsidRPr="0084667D">
              <w:rPr>
                <w:rFonts w:ascii="Times New Roman" w:hAnsi="Times New Roman"/>
                <w:sz w:val="24"/>
                <w:szCs w:val="24"/>
              </w:rPr>
              <w:t>urs</w:t>
            </w:r>
            <w:r w:rsidR="00220EA2" w:rsidRPr="0084667D">
              <w:rPr>
                <w:rFonts w:ascii="Times New Roman" w:hAnsi="Times New Roman"/>
                <w:color w:val="9BBB59" w:themeColor="accent3"/>
                <w:sz w:val="24"/>
                <w:szCs w:val="24"/>
              </w:rPr>
              <w:t>/course</w:t>
            </w:r>
          </w:p>
        </w:tc>
        <w:tc>
          <w:tcPr>
            <w:tcW w:w="591" w:type="dxa"/>
          </w:tcPr>
          <w:p w14:paraId="0E3C877A" w14:textId="77777777" w:rsidR="001047FD" w:rsidRPr="0084667D" w:rsidRDefault="00A65B5D">
            <w:pPr>
              <w:jc w:val="center"/>
              <w:rPr>
                <w:rFonts w:ascii="Times New Roman" w:hAnsi="Times New Roman"/>
              </w:rPr>
            </w:pPr>
            <w:r w:rsidRPr="0084667D">
              <w:rPr>
                <w:rFonts w:ascii="Times New Roman" w:hAnsi="Times New Roman"/>
              </w:rPr>
              <w:t>2</w:t>
            </w:r>
          </w:p>
        </w:tc>
        <w:tc>
          <w:tcPr>
            <w:tcW w:w="2321" w:type="dxa"/>
          </w:tcPr>
          <w:p w14:paraId="432613AF" w14:textId="6BA2B21F" w:rsidR="00220EA2" w:rsidRPr="0084667D" w:rsidRDefault="00A946AE" w:rsidP="00220EA2">
            <w:pPr>
              <w:spacing w:after="0" w:line="240" w:lineRule="auto"/>
              <w:rPr>
                <w:rFonts w:ascii="Times New Roman" w:hAnsi="Times New Roman"/>
                <w:sz w:val="24"/>
                <w:szCs w:val="24"/>
              </w:rPr>
            </w:pPr>
            <w:r w:rsidRPr="0084667D">
              <w:rPr>
                <w:rFonts w:ascii="Times New Roman" w:hAnsi="Times New Roman"/>
                <w:sz w:val="24"/>
                <w:szCs w:val="24"/>
              </w:rPr>
              <w:t>3.3 S</w:t>
            </w:r>
            <w:r w:rsidR="00FD0711" w:rsidRPr="0084667D">
              <w:rPr>
                <w:rFonts w:ascii="Times New Roman" w:hAnsi="Times New Roman"/>
                <w:sz w:val="24"/>
                <w:szCs w:val="24"/>
              </w:rPr>
              <w:t>eminar</w:t>
            </w:r>
            <w:r w:rsidR="00220EA2" w:rsidRPr="0084667D">
              <w:rPr>
                <w:rFonts w:ascii="Times New Roman" w:hAnsi="Times New Roman"/>
                <w:sz w:val="24"/>
                <w:szCs w:val="24"/>
              </w:rPr>
              <w:t xml:space="preserve"> </w:t>
            </w:r>
            <w:r w:rsidR="00220EA2" w:rsidRPr="0084667D">
              <w:rPr>
                <w:rFonts w:ascii="Times New Roman" w:hAnsi="Times New Roman"/>
                <w:color w:val="9BBB59" w:themeColor="accent3"/>
                <w:sz w:val="24"/>
                <w:szCs w:val="24"/>
              </w:rPr>
              <w:t>/ seminary</w:t>
            </w:r>
          </w:p>
          <w:p w14:paraId="26CDFB8A" w14:textId="4E337CFB" w:rsidR="00FD0711" w:rsidRPr="0084667D" w:rsidRDefault="00FD0711" w:rsidP="00813BB9">
            <w:pPr>
              <w:spacing w:after="0" w:line="240" w:lineRule="auto"/>
              <w:rPr>
                <w:rFonts w:ascii="Times New Roman" w:hAnsi="Times New Roman"/>
                <w:sz w:val="24"/>
                <w:szCs w:val="24"/>
              </w:rPr>
            </w:pPr>
          </w:p>
        </w:tc>
        <w:tc>
          <w:tcPr>
            <w:tcW w:w="1260" w:type="dxa"/>
          </w:tcPr>
          <w:p w14:paraId="4737A43D" w14:textId="77777777" w:rsidR="001047FD" w:rsidRPr="0084667D" w:rsidRDefault="00A65B5D" w:rsidP="00220EA2">
            <w:pPr>
              <w:jc w:val="center"/>
              <w:rPr>
                <w:rFonts w:ascii="Times New Roman" w:hAnsi="Times New Roman"/>
              </w:rPr>
            </w:pPr>
            <w:r w:rsidRPr="0084667D">
              <w:rPr>
                <w:rFonts w:ascii="Times New Roman" w:hAnsi="Times New Roman"/>
              </w:rPr>
              <w:t>1</w:t>
            </w:r>
          </w:p>
        </w:tc>
      </w:tr>
      <w:tr w:rsidR="00FD0711" w:rsidRPr="0084667D" w14:paraId="0CC3D57C" w14:textId="77777777" w:rsidTr="00B83CBB">
        <w:tc>
          <w:tcPr>
            <w:tcW w:w="3790" w:type="dxa"/>
          </w:tcPr>
          <w:p w14:paraId="12ACA2B7" w14:textId="329FA094" w:rsidR="00FD0711" w:rsidRPr="0084667D" w:rsidRDefault="00FD0711" w:rsidP="00813BB9">
            <w:pPr>
              <w:spacing w:after="0" w:line="240" w:lineRule="auto"/>
              <w:rPr>
                <w:rFonts w:ascii="Times New Roman" w:hAnsi="Times New Roman"/>
                <w:sz w:val="24"/>
                <w:szCs w:val="24"/>
              </w:rPr>
            </w:pPr>
            <w:r w:rsidRPr="0084667D">
              <w:rPr>
                <w:rFonts w:ascii="Times New Roman" w:hAnsi="Times New Roman"/>
                <w:sz w:val="24"/>
                <w:szCs w:val="24"/>
              </w:rPr>
              <w:t>3.4 Total ore din planul de învă</w:t>
            </w:r>
            <w:r w:rsidR="001B1709" w:rsidRPr="0084667D">
              <w:rPr>
                <w:rFonts w:ascii="Times New Roman" w:hAnsi="Times New Roman"/>
                <w:sz w:val="24"/>
                <w:szCs w:val="24"/>
              </w:rPr>
              <w:t>ț</w:t>
            </w:r>
            <w:r w:rsidRPr="0084667D">
              <w:rPr>
                <w:rFonts w:ascii="Times New Roman" w:hAnsi="Times New Roman"/>
                <w:sz w:val="24"/>
                <w:szCs w:val="24"/>
              </w:rPr>
              <w:t>ămân</w:t>
            </w:r>
            <w:r w:rsidR="00C62788" w:rsidRPr="0084667D">
              <w:rPr>
                <w:rFonts w:ascii="Times New Roman" w:hAnsi="Times New Roman"/>
                <w:sz w:val="24"/>
                <w:szCs w:val="24"/>
              </w:rPr>
              <w:t xml:space="preserve">t </w:t>
            </w:r>
            <w:r w:rsidR="00220EA2" w:rsidRPr="0084667D">
              <w:rPr>
                <w:rFonts w:ascii="Times New Roman" w:hAnsi="Times New Roman"/>
                <w:color w:val="9BBB59" w:themeColor="accent3"/>
              </w:rPr>
              <w:t xml:space="preserve">/ </w:t>
            </w:r>
            <w:r w:rsidR="00220EA2" w:rsidRPr="0084667D">
              <w:rPr>
                <w:rFonts w:ascii="Times New Roman" w:hAnsi="Times New Roman"/>
                <w:color w:val="9BBB59" w:themeColor="accent3"/>
                <w:sz w:val="24"/>
                <w:szCs w:val="24"/>
              </w:rPr>
              <w:t xml:space="preserve">Total hours of the curriculum  </w:t>
            </w:r>
          </w:p>
        </w:tc>
        <w:tc>
          <w:tcPr>
            <w:tcW w:w="574" w:type="dxa"/>
          </w:tcPr>
          <w:p w14:paraId="03EB03C7" w14:textId="77777777" w:rsidR="001047FD" w:rsidRPr="0084667D" w:rsidRDefault="00A65B5D">
            <w:pPr>
              <w:jc w:val="center"/>
              <w:rPr>
                <w:rFonts w:ascii="Times New Roman" w:hAnsi="Times New Roman"/>
              </w:rPr>
            </w:pPr>
            <w:r w:rsidRPr="0084667D">
              <w:rPr>
                <w:rFonts w:ascii="Times New Roman" w:hAnsi="Times New Roman"/>
              </w:rPr>
              <w:t>42</w:t>
            </w:r>
          </w:p>
        </w:tc>
        <w:tc>
          <w:tcPr>
            <w:tcW w:w="2102" w:type="dxa"/>
          </w:tcPr>
          <w:p w14:paraId="69FC8CBB" w14:textId="5044D865" w:rsidR="00FD0711" w:rsidRPr="0084667D" w:rsidRDefault="00A946AE" w:rsidP="00A946AE">
            <w:pPr>
              <w:spacing w:after="0" w:line="240" w:lineRule="auto"/>
              <w:rPr>
                <w:rFonts w:ascii="Times New Roman" w:hAnsi="Times New Roman"/>
                <w:sz w:val="24"/>
                <w:szCs w:val="24"/>
              </w:rPr>
            </w:pPr>
            <w:r w:rsidRPr="0084667D">
              <w:rPr>
                <w:rFonts w:ascii="Times New Roman" w:hAnsi="Times New Roman"/>
                <w:sz w:val="24"/>
                <w:szCs w:val="24"/>
              </w:rPr>
              <w:t>3.5 Curs</w:t>
            </w:r>
            <w:r w:rsidR="00220EA2" w:rsidRPr="0084667D">
              <w:rPr>
                <w:rFonts w:ascii="Times New Roman" w:hAnsi="Times New Roman"/>
                <w:sz w:val="24"/>
                <w:szCs w:val="24"/>
              </w:rPr>
              <w:t>/</w:t>
            </w:r>
            <w:r w:rsidR="00220EA2" w:rsidRPr="0084667D">
              <w:rPr>
                <w:rFonts w:ascii="Times New Roman" w:hAnsi="Times New Roman"/>
                <w:color w:val="9BBB59" w:themeColor="accent3"/>
                <w:sz w:val="24"/>
                <w:szCs w:val="24"/>
              </w:rPr>
              <w:t>course</w:t>
            </w:r>
          </w:p>
        </w:tc>
        <w:tc>
          <w:tcPr>
            <w:tcW w:w="591" w:type="dxa"/>
          </w:tcPr>
          <w:p w14:paraId="18AFDEEB" w14:textId="77777777" w:rsidR="001047FD" w:rsidRPr="0084667D" w:rsidRDefault="00A65B5D">
            <w:pPr>
              <w:jc w:val="center"/>
              <w:rPr>
                <w:rFonts w:ascii="Times New Roman" w:hAnsi="Times New Roman"/>
              </w:rPr>
            </w:pPr>
            <w:r w:rsidRPr="0084667D">
              <w:rPr>
                <w:rFonts w:ascii="Times New Roman" w:hAnsi="Times New Roman"/>
              </w:rPr>
              <w:t>28</w:t>
            </w:r>
          </w:p>
        </w:tc>
        <w:tc>
          <w:tcPr>
            <w:tcW w:w="2321" w:type="dxa"/>
          </w:tcPr>
          <w:p w14:paraId="2E078FF3" w14:textId="00D67949" w:rsidR="00220EA2" w:rsidRPr="0084667D" w:rsidRDefault="00A946AE" w:rsidP="00220EA2">
            <w:pPr>
              <w:spacing w:after="0" w:line="240" w:lineRule="auto"/>
              <w:rPr>
                <w:rFonts w:ascii="Times New Roman" w:hAnsi="Times New Roman"/>
                <w:color w:val="9BBB59"/>
                <w:sz w:val="24"/>
                <w:szCs w:val="24"/>
              </w:rPr>
            </w:pPr>
            <w:r w:rsidRPr="0084667D">
              <w:rPr>
                <w:rFonts w:ascii="Times New Roman" w:hAnsi="Times New Roman"/>
                <w:sz w:val="24"/>
                <w:szCs w:val="24"/>
              </w:rPr>
              <w:t>3.6 S</w:t>
            </w:r>
            <w:r w:rsidR="00FD0711" w:rsidRPr="0084667D">
              <w:rPr>
                <w:rFonts w:ascii="Times New Roman" w:hAnsi="Times New Roman"/>
                <w:sz w:val="24"/>
                <w:szCs w:val="24"/>
              </w:rPr>
              <w:t>eminar</w:t>
            </w:r>
            <w:r w:rsidR="00220EA2" w:rsidRPr="0084667D">
              <w:rPr>
                <w:rFonts w:ascii="Times New Roman" w:hAnsi="Times New Roman"/>
                <w:sz w:val="24"/>
                <w:szCs w:val="24"/>
              </w:rPr>
              <w:t xml:space="preserve"> </w:t>
            </w:r>
            <w:r w:rsidR="00220EA2" w:rsidRPr="0084667D">
              <w:rPr>
                <w:rFonts w:ascii="Times New Roman" w:hAnsi="Times New Roman"/>
                <w:color w:val="9BBB59" w:themeColor="accent3"/>
                <w:sz w:val="24"/>
                <w:szCs w:val="24"/>
              </w:rPr>
              <w:t>/ seminary</w:t>
            </w:r>
          </w:p>
          <w:p w14:paraId="732A280E" w14:textId="7C2E8BC1" w:rsidR="00FD0711" w:rsidRPr="0084667D" w:rsidRDefault="00FD0711" w:rsidP="00813BB9">
            <w:pPr>
              <w:spacing w:after="0" w:line="240" w:lineRule="auto"/>
              <w:rPr>
                <w:rFonts w:ascii="Times New Roman" w:hAnsi="Times New Roman"/>
                <w:color w:val="9BBB59"/>
                <w:sz w:val="24"/>
                <w:szCs w:val="24"/>
              </w:rPr>
            </w:pPr>
          </w:p>
        </w:tc>
        <w:tc>
          <w:tcPr>
            <w:tcW w:w="1260" w:type="dxa"/>
          </w:tcPr>
          <w:p w14:paraId="334F8591" w14:textId="77777777" w:rsidR="001047FD" w:rsidRPr="0084667D" w:rsidRDefault="00A65B5D" w:rsidP="00220EA2">
            <w:pPr>
              <w:jc w:val="center"/>
              <w:rPr>
                <w:rFonts w:ascii="Times New Roman" w:hAnsi="Times New Roman"/>
              </w:rPr>
            </w:pPr>
            <w:r w:rsidRPr="0084667D">
              <w:rPr>
                <w:rFonts w:ascii="Times New Roman" w:hAnsi="Times New Roman"/>
              </w:rPr>
              <w:t>14</w:t>
            </w:r>
          </w:p>
        </w:tc>
      </w:tr>
      <w:tr w:rsidR="00FD0711" w:rsidRPr="0084667D" w14:paraId="3B50CBC9" w14:textId="77777777" w:rsidTr="00B83CBB">
        <w:tc>
          <w:tcPr>
            <w:tcW w:w="9378" w:type="dxa"/>
            <w:gridSpan w:val="5"/>
          </w:tcPr>
          <w:p w14:paraId="4FE1A64D" w14:textId="0F5A05A5" w:rsidR="00FD0711" w:rsidRPr="0084667D" w:rsidRDefault="00FD0711" w:rsidP="00813BB9">
            <w:pPr>
              <w:spacing w:after="0" w:line="240" w:lineRule="auto"/>
              <w:rPr>
                <w:rFonts w:ascii="Times New Roman" w:hAnsi="Times New Roman"/>
                <w:sz w:val="24"/>
                <w:szCs w:val="24"/>
              </w:rPr>
            </w:pPr>
            <w:r w:rsidRPr="0084667D">
              <w:rPr>
                <w:rFonts w:ascii="Times New Roman" w:hAnsi="Times New Roman"/>
                <w:sz w:val="24"/>
                <w:szCs w:val="24"/>
              </w:rPr>
              <w:t>Distribu</w:t>
            </w:r>
            <w:r w:rsidR="001B1709" w:rsidRPr="0084667D">
              <w:rPr>
                <w:rFonts w:ascii="Times New Roman" w:hAnsi="Times New Roman"/>
                <w:sz w:val="24"/>
                <w:szCs w:val="24"/>
              </w:rPr>
              <w:t>ț</w:t>
            </w:r>
            <w:r w:rsidRPr="0084667D">
              <w:rPr>
                <w:rFonts w:ascii="Times New Roman" w:hAnsi="Times New Roman"/>
                <w:sz w:val="24"/>
                <w:szCs w:val="24"/>
              </w:rPr>
              <w:t>ia fondului de timp:</w:t>
            </w:r>
            <w:r w:rsidR="00220EA2" w:rsidRPr="0084667D">
              <w:rPr>
                <w:rFonts w:ascii="Times New Roman" w:hAnsi="Times New Roman"/>
                <w:color w:val="9BBB59" w:themeColor="accent3"/>
                <w:sz w:val="24"/>
                <w:szCs w:val="24"/>
              </w:rPr>
              <w:t xml:space="preserve"> / Distribution of time amount</w:t>
            </w:r>
            <w:r w:rsidR="00220EA2" w:rsidRPr="0084667D">
              <w:rPr>
                <w:rFonts w:ascii="Times New Roman" w:hAnsi="Times New Roman"/>
                <w:sz w:val="24"/>
                <w:szCs w:val="24"/>
              </w:rPr>
              <w:t>:</w:t>
            </w:r>
          </w:p>
        </w:tc>
        <w:tc>
          <w:tcPr>
            <w:tcW w:w="1260" w:type="dxa"/>
          </w:tcPr>
          <w:p w14:paraId="1EB5B0EA" w14:textId="77777777" w:rsidR="00FD0711" w:rsidRPr="0084667D" w:rsidRDefault="00FD0711" w:rsidP="00220EA2">
            <w:pPr>
              <w:spacing w:after="0" w:line="240" w:lineRule="auto"/>
              <w:jc w:val="center"/>
              <w:rPr>
                <w:rFonts w:ascii="Times New Roman" w:hAnsi="Times New Roman"/>
                <w:sz w:val="24"/>
                <w:szCs w:val="24"/>
              </w:rPr>
            </w:pPr>
            <w:r w:rsidRPr="0084667D">
              <w:rPr>
                <w:rFonts w:ascii="Times New Roman" w:hAnsi="Times New Roman"/>
                <w:sz w:val="24"/>
                <w:szCs w:val="24"/>
              </w:rPr>
              <w:t>ore</w:t>
            </w:r>
          </w:p>
        </w:tc>
      </w:tr>
      <w:tr w:rsidR="0065472F" w:rsidRPr="0084667D" w14:paraId="282163B5" w14:textId="77777777" w:rsidTr="00B83CBB">
        <w:trPr>
          <w:trHeight w:val="972"/>
        </w:trPr>
        <w:tc>
          <w:tcPr>
            <w:tcW w:w="9378" w:type="dxa"/>
            <w:gridSpan w:val="5"/>
          </w:tcPr>
          <w:p w14:paraId="25A6C280" w14:textId="55CA0CDB" w:rsidR="00853877" w:rsidRPr="0084667D" w:rsidRDefault="0065472F" w:rsidP="00813BB9">
            <w:pPr>
              <w:spacing w:after="0" w:line="240" w:lineRule="auto"/>
              <w:rPr>
                <w:rFonts w:ascii="Times New Roman" w:hAnsi="Times New Roman"/>
                <w:sz w:val="24"/>
                <w:szCs w:val="24"/>
              </w:rPr>
            </w:pPr>
            <w:r w:rsidRPr="0084667D">
              <w:rPr>
                <w:rFonts w:ascii="Times New Roman" w:hAnsi="Times New Roman"/>
                <w:sz w:val="24"/>
                <w:szCs w:val="24"/>
              </w:rPr>
              <w:t xml:space="preserve">Studiul după manual, suport de curs, bibliografie </w:t>
            </w:r>
            <w:r w:rsidR="001B1709" w:rsidRPr="0084667D">
              <w:rPr>
                <w:rFonts w:ascii="Times New Roman" w:hAnsi="Times New Roman"/>
                <w:sz w:val="24"/>
                <w:szCs w:val="24"/>
              </w:rPr>
              <w:t>ș</w:t>
            </w:r>
            <w:r w:rsidRPr="0084667D">
              <w:rPr>
                <w:rFonts w:ascii="Times New Roman" w:hAnsi="Times New Roman"/>
                <w:sz w:val="24"/>
                <w:szCs w:val="24"/>
              </w:rPr>
              <w:t>i noti</w:t>
            </w:r>
            <w:r w:rsidR="001B1709" w:rsidRPr="0084667D">
              <w:rPr>
                <w:rFonts w:ascii="Times New Roman" w:hAnsi="Times New Roman"/>
                <w:sz w:val="24"/>
                <w:szCs w:val="24"/>
              </w:rPr>
              <w:t>ț</w:t>
            </w:r>
            <w:r w:rsidRPr="0084667D">
              <w:rPr>
                <w:rFonts w:ascii="Times New Roman" w:hAnsi="Times New Roman"/>
                <w:sz w:val="24"/>
                <w:szCs w:val="24"/>
              </w:rPr>
              <w:t>e</w:t>
            </w:r>
            <w:r w:rsidR="00220EA2" w:rsidRPr="0084667D">
              <w:rPr>
                <w:rFonts w:ascii="Times New Roman" w:hAnsi="Times New Roman"/>
                <w:sz w:val="24"/>
                <w:szCs w:val="24"/>
              </w:rPr>
              <w:t xml:space="preserve"> </w:t>
            </w:r>
            <w:r w:rsidR="00220EA2" w:rsidRPr="0084667D">
              <w:rPr>
                <w:rFonts w:ascii="Times New Roman" w:hAnsi="Times New Roman"/>
                <w:color w:val="9BBB59" w:themeColor="accent3"/>
                <w:sz w:val="24"/>
                <w:szCs w:val="24"/>
              </w:rPr>
              <w:t>/ Study by manual, course support, bibliography and notes</w:t>
            </w:r>
          </w:p>
          <w:p w14:paraId="0980723C" w14:textId="376162CC" w:rsidR="0065472F" w:rsidRPr="0084667D" w:rsidRDefault="0065472F" w:rsidP="00813BB9">
            <w:pPr>
              <w:spacing w:after="0" w:line="240" w:lineRule="auto"/>
              <w:rPr>
                <w:rFonts w:ascii="Times New Roman" w:hAnsi="Times New Roman"/>
                <w:sz w:val="24"/>
                <w:szCs w:val="24"/>
              </w:rPr>
            </w:pPr>
            <w:r w:rsidRPr="0084667D">
              <w:rPr>
                <w:rFonts w:ascii="Times New Roman" w:hAnsi="Times New Roman"/>
                <w:sz w:val="24"/>
                <w:szCs w:val="24"/>
              </w:rPr>
              <w:t>Documentare suplimentară în bibliotecă, pe platformele electronice de specialitat</w:t>
            </w:r>
            <w:r w:rsidR="003515D2" w:rsidRPr="0084667D">
              <w:rPr>
                <w:rFonts w:ascii="Times New Roman" w:hAnsi="Times New Roman"/>
                <w:sz w:val="24"/>
                <w:szCs w:val="24"/>
              </w:rPr>
              <w:t>e</w:t>
            </w:r>
            <w:r w:rsidR="00220EA2" w:rsidRPr="0084667D">
              <w:rPr>
                <w:rFonts w:ascii="Times New Roman" w:hAnsi="Times New Roman"/>
                <w:color w:val="9BBB59" w:themeColor="accent3"/>
                <w:sz w:val="24"/>
                <w:szCs w:val="24"/>
              </w:rPr>
              <w:t>/Additional documentation in the library, on specialized platforms and on the ground</w:t>
            </w:r>
          </w:p>
          <w:p w14:paraId="1FAB1116" w14:textId="2D78CE79" w:rsidR="0065472F" w:rsidRPr="0084667D" w:rsidRDefault="0065472F" w:rsidP="00813BB9">
            <w:pPr>
              <w:spacing w:after="0" w:line="240" w:lineRule="auto"/>
              <w:rPr>
                <w:rFonts w:ascii="Times New Roman" w:hAnsi="Times New Roman"/>
                <w:color w:val="9BBB59"/>
                <w:sz w:val="24"/>
                <w:szCs w:val="24"/>
              </w:rPr>
            </w:pPr>
            <w:r w:rsidRPr="0084667D">
              <w:rPr>
                <w:rFonts w:ascii="Times New Roman" w:hAnsi="Times New Roman"/>
                <w:sz w:val="24"/>
                <w:szCs w:val="24"/>
              </w:rPr>
              <w:t>Pregătire seminarii/</w:t>
            </w:r>
            <w:r w:rsidR="00BA0EDC" w:rsidRPr="0084667D">
              <w:rPr>
                <w:rFonts w:ascii="Times New Roman" w:hAnsi="Times New Roman"/>
                <w:sz w:val="24"/>
                <w:szCs w:val="24"/>
              </w:rPr>
              <w:t xml:space="preserve"> </w:t>
            </w:r>
            <w:r w:rsidRPr="0084667D">
              <w:rPr>
                <w:rFonts w:ascii="Times New Roman" w:hAnsi="Times New Roman"/>
                <w:sz w:val="24"/>
                <w:szCs w:val="24"/>
              </w:rPr>
              <w:t>laboratoare</w:t>
            </w:r>
            <w:r w:rsidR="00F31C12" w:rsidRPr="0084667D">
              <w:rPr>
                <w:rFonts w:ascii="Times New Roman" w:hAnsi="Times New Roman"/>
                <w:sz w:val="24"/>
                <w:szCs w:val="24"/>
              </w:rPr>
              <w:t>/proiecte</w:t>
            </w:r>
            <w:r w:rsidRPr="0084667D">
              <w:rPr>
                <w:rFonts w:ascii="Times New Roman" w:hAnsi="Times New Roman"/>
                <w:sz w:val="24"/>
                <w:szCs w:val="24"/>
              </w:rPr>
              <w:t xml:space="preserve">, teme, referate, portofolii </w:t>
            </w:r>
            <w:r w:rsidR="001B1709" w:rsidRPr="0084667D">
              <w:rPr>
                <w:rFonts w:ascii="Times New Roman" w:hAnsi="Times New Roman"/>
                <w:sz w:val="24"/>
                <w:szCs w:val="24"/>
              </w:rPr>
              <w:t>ș</w:t>
            </w:r>
            <w:r w:rsidRPr="0084667D">
              <w:rPr>
                <w:rFonts w:ascii="Times New Roman" w:hAnsi="Times New Roman"/>
                <w:sz w:val="24"/>
                <w:szCs w:val="24"/>
              </w:rPr>
              <w:t>i eseuri</w:t>
            </w:r>
            <w:r w:rsidR="00220EA2" w:rsidRPr="0084667D">
              <w:rPr>
                <w:rFonts w:ascii="Times New Roman" w:hAnsi="Times New Roman"/>
                <w:sz w:val="24"/>
                <w:szCs w:val="24"/>
              </w:rPr>
              <w:t xml:space="preserve"> </w:t>
            </w:r>
            <w:r w:rsidR="00220EA2" w:rsidRPr="0084667D">
              <w:rPr>
                <w:rFonts w:ascii="Times New Roman" w:hAnsi="Times New Roman"/>
                <w:color w:val="9BBB59" w:themeColor="accent3"/>
                <w:sz w:val="24"/>
                <w:szCs w:val="24"/>
              </w:rPr>
              <w:t xml:space="preserve">/ Preparing </w:t>
            </w:r>
            <w:r w:rsidR="00220EA2" w:rsidRPr="0084667D">
              <w:rPr>
                <w:rFonts w:ascii="Times New Roman" w:hAnsi="Times New Roman"/>
                <w:color w:val="9BBB59" w:themeColor="accent3"/>
                <w:sz w:val="24"/>
                <w:szCs w:val="24"/>
              </w:rPr>
              <w:lastRenderedPageBreak/>
              <w:t>seminars / laboratories / practical works / projects, themes, papers</w:t>
            </w:r>
          </w:p>
        </w:tc>
        <w:tc>
          <w:tcPr>
            <w:tcW w:w="1260" w:type="dxa"/>
          </w:tcPr>
          <w:p w14:paraId="00BB2FB2" w14:textId="3450A604" w:rsidR="001047FD" w:rsidRPr="0084667D" w:rsidRDefault="00A65B5D" w:rsidP="00220EA2">
            <w:pPr>
              <w:jc w:val="center"/>
              <w:rPr>
                <w:rFonts w:ascii="Times New Roman" w:hAnsi="Times New Roman"/>
                <w:sz w:val="24"/>
                <w:szCs w:val="24"/>
              </w:rPr>
            </w:pPr>
            <w:r w:rsidRPr="0084667D">
              <w:rPr>
                <w:rFonts w:ascii="Times New Roman" w:hAnsi="Times New Roman"/>
                <w:sz w:val="24"/>
                <w:szCs w:val="24"/>
              </w:rPr>
              <w:lastRenderedPageBreak/>
              <w:t>5</w:t>
            </w:r>
            <w:r w:rsidR="009126CB" w:rsidRPr="0084667D">
              <w:rPr>
                <w:rFonts w:ascii="Times New Roman" w:hAnsi="Times New Roman"/>
                <w:sz w:val="24"/>
                <w:szCs w:val="24"/>
              </w:rPr>
              <w:t>6</w:t>
            </w:r>
          </w:p>
        </w:tc>
      </w:tr>
      <w:tr w:rsidR="00FD0711" w:rsidRPr="0084667D" w14:paraId="31C54DAF" w14:textId="77777777" w:rsidTr="00B83CBB">
        <w:tc>
          <w:tcPr>
            <w:tcW w:w="9378" w:type="dxa"/>
            <w:gridSpan w:val="5"/>
          </w:tcPr>
          <w:p w14:paraId="23FAD865" w14:textId="205024E6" w:rsidR="00FD0711" w:rsidRPr="0084667D" w:rsidRDefault="00FD0711" w:rsidP="00813BB9">
            <w:pPr>
              <w:spacing w:after="0" w:line="240" w:lineRule="auto"/>
              <w:rPr>
                <w:rFonts w:ascii="Times New Roman" w:hAnsi="Times New Roman"/>
                <w:sz w:val="24"/>
                <w:szCs w:val="24"/>
              </w:rPr>
            </w:pPr>
            <w:r w:rsidRPr="0084667D">
              <w:rPr>
                <w:rFonts w:ascii="Times New Roman" w:hAnsi="Times New Roman"/>
                <w:sz w:val="24"/>
                <w:szCs w:val="24"/>
              </w:rPr>
              <w:t>Tutorat</w:t>
            </w:r>
            <w:r w:rsidR="00220EA2" w:rsidRPr="0084667D">
              <w:rPr>
                <w:rFonts w:ascii="Times New Roman" w:hAnsi="Times New Roman"/>
                <w:color w:val="9BBB59" w:themeColor="accent3"/>
                <w:sz w:val="24"/>
                <w:szCs w:val="24"/>
              </w:rPr>
              <w:t>/ Tutoring</w:t>
            </w:r>
          </w:p>
        </w:tc>
        <w:tc>
          <w:tcPr>
            <w:tcW w:w="1260" w:type="dxa"/>
          </w:tcPr>
          <w:p w14:paraId="694C5E2A" w14:textId="061888F3" w:rsidR="00FD0711" w:rsidRPr="0084667D" w:rsidRDefault="0069574A" w:rsidP="00220EA2">
            <w:pPr>
              <w:spacing w:after="0" w:line="240" w:lineRule="auto"/>
              <w:jc w:val="center"/>
              <w:rPr>
                <w:rFonts w:ascii="Times New Roman" w:hAnsi="Times New Roman"/>
                <w:sz w:val="24"/>
                <w:szCs w:val="24"/>
              </w:rPr>
            </w:pPr>
            <w:r w:rsidRPr="0084667D">
              <w:rPr>
                <w:rFonts w:ascii="Times New Roman" w:hAnsi="Times New Roman"/>
                <w:sz w:val="24"/>
                <w:szCs w:val="24"/>
              </w:rPr>
              <w:t>0</w:t>
            </w:r>
          </w:p>
        </w:tc>
      </w:tr>
      <w:tr w:rsidR="00FD0711" w:rsidRPr="0084667D" w14:paraId="7DF3D536" w14:textId="77777777" w:rsidTr="00B83CBB">
        <w:tc>
          <w:tcPr>
            <w:tcW w:w="9378" w:type="dxa"/>
            <w:gridSpan w:val="5"/>
          </w:tcPr>
          <w:p w14:paraId="7941FB40" w14:textId="263E1B42" w:rsidR="00FD0711" w:rsidRPr="0084667D" w:rsidRDefault="00FD0711" w:rsidP="00813BB9">
            <w:pPr>
              <w:spacing w:after="0" w:line="240" w:lineRule="auto"/>
              <w:rPr>
                <w:rFonts w:ascii="Times New Roman" w:hAnsi="Times New Roman"/>
                <w:sz w:val="24"/>
                <w:szCs w:val="24"/>
              </w:rPr>
            </w:pPr>
            <w:r w:rsidRPr="0084667D">
              <w:rPr>
                <w:rFonts w:ascii="Times New Roman" w:hAnsi="Times New Roman"/>
                <w:sz w:val="24"/>
                <w:szCs w:val="24"/>
              </w:rPr>
              <w:t>Examinări</w:t>
            </w:r>
            <w:r w:rsidR="0069574A" w:rsidRPr="0084667D">
              <w:rPr>
                <w:rFonts w:ascii="Times New Roman" w:hAnsi="Times New Roman"/>
                <w:color w:val="9BBB59"/>
                <w:sz w:val="24"/>
                <w:szCs w:val="24"/>
              </w:rPr>
              <w:t xml:space="preserve"> </w:t>
            </w:r>
            <w:r w:rsidR="00220EA2" w:rsidRPr="0084667D">
              <w:rPr>
                <w:rFonts w:ascii="Times New Roman" w:hAnsi="Times New Roman"/>
                <w:color w:val="9BBB59" w:themeColor="accent3"/>
                <w:sz w:val="24"/>
                <w:szCs w:val="24"/>
              </w:rPr>
              <w:t>/ Examinations</w:t>
            </w:r>
          </w:p>
        </w:tc>
        <w:tc>
          <w:tcPr>
            <w:tcW w:w="1260" w:type="dxa"/>
          </w:tcPr>
          <w:p w14:paraId="7350CDCB" w14:textId="6F96FE27" w:rsidR="00FD0711" w:rsidRPr="0084667D" w:rsidRDefault="00220EA2" w:rsidP="00220EA2">
            <w:pPr>
              <w:spacing w:after="0" w:line="240" w:lineRule="auto"/>
              <w:jc w:val="center"/>
              <w:rPr>
                <w:rFonts w:ascii="Times New Roman" w:hAnsi="Times New Roman"/>
                <w:sz w:val="24"/>
                <w:szCs w:val="24"/>
              </w:rPr>
            </w:pPr>
            <w:r w:rsidRPr="0084667D">
              <w:rPr>
                <w:rFonts w:ascii="Times New Roman" w:hAnsi="Times New Roman"/>
                <w:sz w:val="24"/>
                <w:szCs w:val="24"/>
              </w:rPr>
              <w:t>2</w:t>
            </w:r>
          </w:p>
        </w:tc>
      </w:tr>
      <w:tr w:rsidR="00A8092B" w:rsidRPr="0084667D" w14:paraId="28C70B87" w14:textId="77777777" w:rsidTr="00B83CBB">
        <w:tc>
          <w:tcPr>
            <w:tcW w:w="9378" w:type="dxa"/>
            <w:gridSpan w:val="5"/>
          </w:tcPr>
          <w:p w14:paraId="0E476B30" w14:textId="25338A54" w:rsidR="00A8092B" w:rsidRPr="0084667D" w:rsidRDefault="00A8092B" w:rsidP="00813BB9">
            <w:pPr>
              <w:spacing w:after="0" w:line="240" w:lineRule="auto"/>
              <w:rPr>
                <w:rFonts w:ascii="Times New Roman" w:hAnsi="Times New Roman"/>
                <w:sz w:val="24"/>
                <w:szCs w:val="24"/>
              </w:rPr>
            </w:pPr>
            <w:r w:rsidRPr="0084667D">
              <w:rPr>
                <w:rFonts w:ascii="Times New Roman" w:hAnsi="Times New Roman"/>
                <w:sz w:val="24"/>
                <w:szCs w:val="24"/>
              </w:rPr>
              <w:t xml:space="preserve">Alte activități (dacă există) </w:t>
            </w:r>
            <w:r w:rsidR="00220EA2" w:rsidRPr="0084667D">
              <w:rPr>
                <w:rFonts w:ascii="Times New Roman" w:hAnsi="Times New Roman"/>
                <w:color w:val="9BBB59" w:themeColor="accent3"/>
                <w:sz w:val="24"/>
                <w:szCs w:val="24"/>
              </w:rPr>
              <w:t>/ Other activities (if any)</w:t>
            </w:r>
            <w:r w:rsidR="00220EA2" w:rsidRPr="0084667D">
              <w:rPr>
                <w:rFonts w:ascii="Times New Roman" w:hAnsi="Times New Roman"/>
                <w:sz w:val="24"/>
                <w:szCs w:val="24"/>
              </w:rPr>
              <w:t>:</w:t>
            </w:r>
          </w:p>
        </w:tc>
        <w:tc>
          <w:tcPr>
            <w:tcW w:w="1260" w:type="dxa"/>
          </w:tcPr>
          <w:p w14:paraId="64E7B992" w14:textId="22D7BBD9" w:rsidR="00A8092B" w:rsidRPr="0084667D" w:rsidRDefault="0069574A" w:rsidP="00220EA2">
            <w:pPr>
              <w:spacing w:after="0" w:line="240" w:lineRule="auto"/>
              <w:jc w:val="center"/>
              <w:rPr>
                <w:rFonts w:ascii="Times New Roman" w:hAnsi="Times New Roman"/>
                <w:sz w:val="24"/>
                <w:szCs w:val="24"/>
                <w:highlight w:val="yellow"/>
              </w:rPr>
            </w:pPr>
            <w:r w:rsidRPr="0084667D">
              <w:rPr>
                <w:rFonts w:ascii="Times New Roman" w:hAnsi="Times New Roman"/>
                <w:sz w:val="24"/>
                <w:szCs w:val="24"/>
              </w:rPr>
              <w:t>0</w:t>
            </w:r>
          </w:p>
        </w:tc>
      </w:tr>
      <w:tr w:rsidR="00A946AE" w:rsidRPr="0084667D" w14:paraId="10EA4DF8" w14:textId="77777777" w:rsidTr="00B83CBB">
        <w:tc>
          <w:tcPr>
            <w:tcW w:w="9378" w:type="dxa"/>
            <w:gridSpan w:val="5"/>
          </w:tcPr>
          <w:p w14:paraId="77120CB0" w14:textId="5D78DFD1" w:rsidR="00A946AE" w:rsidRPr="0084667D" w:rsidRDefault="00A946AE" w:rsidP="00F268B8">
            <w:pPr>
              <w:spacing w:after="0" w:line="240" w:lineRule="auto"/>
              <w:rPr>
                <w:rFonts w:ascii="Times New Roman" w:hAnsi="Times New Roman"/>
                <w:sz w:val="24"/>
                <w:szCs w:val="24"/>
              </w:rPr>
            </w:pPr>
            <w:r w:rsidRPr="0084667D">
              <w:rPr>
                <w:rFonts w:ascii="Times New Roman" w:hAnsi="Times New Roman"/>
                <w:sz w:val="24"/>
                <w:szCs w:val="24"/>
              </w:rPr>
              <w:t>3.7 Total ore studiu individual</w:t>
            </w:r>
            <w:r w:rsidR="00220EA2" w:rsidRPr="0084667D">
              <w:rPr>
                <w:rFonts w:ascii="Times New Roman" w:hAnsi="Times New Roman"/>
                <w:sz w:val="24"/>
                <w:szCs w:val="24"/>
              </w:rPr>
              <w:t xml:space="preserve"> </w:t>
            </w:r>
            <w:r w:rsidR="00220EA2" w:rsidRPr="0084667D">
              <w:rPr>
                <w:rFonts w:ascii="Times New Roman" w:hAnsi="Times New Roman"/>
                <w:color w:val="9BBB59" w:themeColor="accent3"/>
                <w:sz w:val="24"/>
                <w:szCs w:val="24"/>
              </w:rPr>
              <w:t>/ Total hours of individual study</w:t>
            </w:r>
          </w:p>
        </w:tc>
        <w:tc>
          <w:tcPr>
            <w:tcW w:w="1260" w:type="dxa"/>
          </w:tcPr>
          <w:p w14:paraId="0A7DA331" w14:textId="55D1B750" w:rsidR="00A946AE" w:rsidRPr="0084667D" w:rsidRDefault="00220EA2" w:rsidP="00220EA2">
            <w:pPr>
              <w:spacing w:after="0" w:line="240" w:lineRule="auto"/>
              <w:jc w:val="center"/>
              <w:rPr>
                <w:rFonts w:ascii="Times New Roman" w:hAnsi="Times New Roman"/>
                <w:sz w:val="24"/>
                <w:szCs w:val="24"/>
                <w:highlight w:val="yellow"/>
              </w:rPr>
            </w:pPr>
            <w:r w:rsidRPr="0084667D">
              <w:rPr>
                <w:rFonts w:ascii="Times New Roman" w:hAnsi="Times New Roman"/>
                <w:sz w:val="24"/>
                <w:szCs w:val="24"/>
              </w:rPr>
              <w:t>58</w:t>
            </w:r>
          </w:p>
        </w:tc>
      </w:tr>
      <w:tr w:rsidR="00A946AE" w:rsidRPr="0084667D" w14:paraId="258DDE9F" w14:textId="77777777" w:rsidTr="00B83CBB">
        <w:tc>
          <w:tcPr>
            <w:tcW w:w="9378" w:type="dxa"/>
            <w:gridSpan w:val="5"/>
          </w:tcPr>
          <w:p w14:paraId="07BDDB4B" w14:textId="43E29258" w:rsidR="00A946AE" w:rsidRPr="0084667D" w:rsidRDefault="00A946AE" w:rsidP="00F268B8">
            <w:pPr>
              <w:spacing w:after="0" w:line="240" w:lineRule="auto"/>
              <w:rPr>
                <w:rFonts w:ascii="Times New Roman" w:hAnsi="Times New Roman"/>
                <w:sz w:val="24"/>
                <w:szCs w:val="24"/>
              </w:rPr>
            </w:pPr>
            <w:r w:rsidRPr="0084667D">
              <w:rPr>
                <w:rFonts w:ascii="Times New Roman" w:hAnsi="Times New Roman"/>
                <w:sz w:val="24"/>
                <w:szCs w:val="24"/>
              </w:rPr>
              <w:t>3.8 Total ore pe semestru</w:t>
            </w:r>
            <w:r w:rsidR="00220EA2" w:rsidRPr="0084667D">
              <w:rPr>
                <w:rFonts w:ascii="Times New Roman" w:hAnsi="Times New Roman"/>
                <w:color w:val="9BBB59" w:themeColor="accent3"/>
                <w:sz w:val="24"/>
                <w:szCs w:val="24"/>
              </w:rPr>
              <w:t>/</w:t>
            </w:r>
            <w:r w:rsidR="00220EA2" w:rsidRPr="0084667D">
              <w:rPr>
                <w:rFonts w:ascii="Times New Roman" w:hAnsi="Times New Roman"/>
                <w:color w:val="9BBB59" w:themeColor="accent3"/>
              </w:rPr>
              <w:t xml:space="preserve"> </w:t>
            </w:r>
            <w:r w:rsidR="00220EA2" w:rsidRPr="0084667D">
              <w:rPr>
                <w:rFonts w:ascii="Times New Roman" w:hAnsi="Times New Roman"/>
                <w:color w:val="9BBB59" w:themeColor="accent3"/>
                <w:sz w:val="24"/>
                <w:szCs w:val="24"/>
              </w:rPr>
              <w:t>Total hours of per semester</w:t>
            </w:r>
          </w:p>
        </w:tc>
        <w:tc>
          <w:tcPr>
            <w:tcW w:w="1260" w:type="dxa"/>
          </w:tcPr>
          <w:p w14:paraId="19928891" w14:textId="77777777" w:rsidR="001047FD" w:rsidRPr="0084667D" w:rsidRDefault="00A65B5D" w:rsidP="00220EA2">
            <w:pPr>
              <w:jc w:val="center"/>
              <w:rPr>
                <w:rFonts w:ascii="Times New Roman" w:hAnsi="Times New Roman"/>
                <w:sz w:val="24"/>
                <w:szCs w:val="24"/>
              </w:rPr>
            </w:pPr>
            <w:r w:rsidRPr="0084667D">
              <w:rPr>
                <w:rFonts w:ascii="Times New Roman" w:hAnsi="Times New Roman"/>
                <w:sz w:val="24"/>
                <w:szCs w:val="24"/>
              </w:rPr>
              <w:t>100</w:t>
            </w:r>
          </w:p>
        </w:tc>
      </w:tr>
      <w:tr w:rsidR="00A946AE" w:rsidRPr="0084667D" w14:paraId="2C154947" w14:textId="77777777" w:rsidTr="00B83CBB">
        <w:tc>
          <w:tcPr>
            <w:tcW w:w="9378" w:type="dxa"/>
            <w:gridSpan w:val="5"/>
          </w:tcPr>
          <w:p w14:paraId="4EA2393A" w14:textId="443D64F9" w:rsidR="00A946AE" w:rsidRPr="0084667D" w:rsidRDefault="00A946AE" w:rsidP="00F268B8">
            <w:pPr>
              <w:spacing w:after="0" w:line="240" w:lineRule="auto"/>
              <w:rPr>
                <w:rFonts w:ascii="Times New Roman" w:hAnsi="Times New Roman"/>
                <w:sz w:val="24"/>
                <w:szCs w:val="24"/>
              </w:rPr>
            </w:pPr>
            <w:r w:rsidRPr="0084667D">
              <w:rPr>
                <w:rFonts w:ascii="Times New Roman" w:hAnsi="Times New Roman"/>
                <w:sz w:val="24"/>
                <w:szCs w:val="24"/>
              </w:rPr>
              <w:t>3.9 Numărul de credite</w:t>
            </w:r>
            <w:r w:rsidR="00220EA2" w:rsidRPr="0084667D">
              <w:rPr>
                <w:rFonts w:ascii="Times New Roman" w:hAnsi="Times New Roman"/>
                <w:sz w:val="24"/>
                <w:szCs w:val="24"/>
              </w:rPr>
              <w:t xml:space="preserve">/ </w:t>
            </w:r>
            <w:r w:rsidR="00220EA2" w:rsidRPr="0084667D">
              <w:rPr>
                <w:rFonts w:ascii="Times New Roman" w:hAnsi="Times New Roman"/>
                <w:color w:val="9BBB59" w:themeColor="accent3"/>
                <w:sz w:val="24"/>
                <w:szCs w:val="24"/>
              </w:rPr>
              <w:t>Number of ECTS</w:t>
            </w:r>
          </w:p>
        </w:tc>
        <w:tc>
          <w:tcPr>
            <w:tcW w:w="1260" w:type="dxa"/>
          </w:tcPr>
          <w:p w14:paraId="407A3A24" w14:textId="77777777" w:rsidR="001047FD" w:rsidRPr="0084667D" w:rsidRDefault="00A65B5D" w:rsidP="00220EA2">
            <w:pPr>
              <w:jc w:val="center"/>
              <w:rPr>
                <w:rFonts w:ascii="Times New Roman" w:hAnsi="Times New Roman"/>
                <w:sz w:val="24"/>
                <w:szCs w:val="24"/>
              </w:rPr>
            </w:pPr>
            <w:r w:rsidRPr="0084667D">
              <w:rPr>
                <w:rFonts w:ascii="Times New Roman" w:hAnsi="Times New Roman"/>
                <w:sz w:val="24"/>
                <w:szCs w:val="24"/>
              </w:rPr>
              <w:t>4</w:t>
            </w:r>
          </w:p>
        </w:tc>
      </w:tr>
    </w:tbl>
    <w:p w14:paraId="47A8E63C" w14:textId="77777777" w:rsidR="000B3BD0" w:rsidRPr="0084667D" w:rsidRDefault="000B3BD0" w:rsidP="00813BB9">
      <w:pPr>
        <w:spacing w:after="0" w:line="240" w:lineRule="auto"/>
        <w:rPr>
          <w:rFonts w:ascii="Times New Roman" w:hAnsi="Times New Roman"/>
          <w:b/>
          <w:sz w:val="24"/>
          <w:szCs w:val="24"/>
        </w:rPr>
      </w:pPr>
    </w:p>
    <w:p w14:paraId="3595638A" w14:textId="64A5DCAC" w:rsidR="00FD0711" w:rsidRPr="0084667D" w:rsidRDefault="00FD0711" w:rsidP="00813BB9">
      <w:pPr>
        <w:spacing w:after="0" w:line="240" w:lineRule="auto"/>
        <w:rPr>
          <w:rFonts w:ascii="Times New Roman" w:hAnsi="Times New Roman"/>
          <w:sz w:val="24"/>
          <w:szCs w:val="24"/>
        </w:rPr>
      </w:pPr>
      <w:r w:rsidRPr="0084667D">
        <w:rPr>
          <w:rFonts w:ascii="Times New Roman" w:hAnsi="Times New Roman"/>
          <w:b/>
          <w:sz w:val="24"/>
          <w:szCs w:val="24"/>
        </w:rPr>
        <w:t>4. Precondi</w:t>
      </w:r>
      <w:r w:rsidR="001B1709" w:rsidRPr="0084667D">
        <w:rPr>
          <w:rFonts w:ascii="Times New Roman" w:hAnsi="Times New Roman"/>
          <w:b/>
          <w:sz w:val="24"/>
          <w:szCs w:val="24"/>
        </w:rPr>
        <w:t>ț</w:t>
      </w:r>
      <w:r w:rsidRPr="0084667D">
        <w:rPr>
          <w:rFonts w:ascii="Times New Roman" w:hAnsi="Times New Roman"/>
          <w:b/>
          <w:sz w:val="24"/>
          <w:szCs w:val="24"/>
        </w:rPr>
        <w:t xml:space="preserve">ii </w:t>
      </w:r>
      <w:r w:rsidRPr="0084667D">
        <w:rPr>
          <w:rFonts w:ascii="Times New Roman" w:hAnsi="Times New Roman"/>
          <w:sz w:val="24"/>
          <w:szCs w:val="24"/>
        </w:rPr>
        <w:t>(acolo unde este cazul)</w:t>
      </w:r>
      <w:r w:rsidR="00220EA2" w:rsidRPr="0084667D">
        <w:rPr>
          <w:rFonts w:ascii="Times New Roman" w:hAnsi="Times New Roman"/>
          <w:color w:val="9BBB59" w:themeColor="accent3"/>
          <w:sz w:val="24"/>
          <w:szCs w:val="24"/>
        </w:rPr>
        <w:t xml:space="preserve"> / Preconditions (where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5850"/>
      </w:tblGrid>
      <w:tr w:rsidR="00B609FA" w:rsidRPr="0084667D" w14:paraId="267FCA1C" w14:textId="77777777" w:rsidTr="00B83CBB">
        <w:tc>
          <w:tcPr>
            <w:tcW w:w="4788" w:type="dxa"/>
          </w:tcPr>
          <w:p w14:paraId="3F187382" w14:textId="6A66DA9E" w:rsidR="00B609FA" w:rsidRPr="0084667D" w:rsidRDefault="00B609FA" w:rsidP="00813BB9">
            <w:pPr>
              <w:spacing w:after="0" w:line="240" w:lineRule="auto"/>
              <w:rPr>
                <w:rFonts w:ascii="Times New Roman" w:hAnsi="Times New Roman"/>
                <w:sz w:val="24"/>
                <w:szCs w:val="24"/>
                <w:highlight w:val="yellow"/>
              </w:rPr>
            </w:pPr>
            <w:r w:rsidRPr="0084667D">
              <w:rPr>
                <w:rFonts w:ascii="Times New Roman" w:hAnsi="Times New Roman"/>
                <w:sz w:val="24"/>
                <w:szCs w:val="24"/>
              </w:rPr>
              <w:t>4.1 de curriculum</w:t>
            </w:r>
            <w:r w:rsidR="0097316C" w:rsidRPr="0084667D">
              <w:rPr>
                <w:rFonts w:ascii="Times New Roman" w:hAnsi="Times New Roman"/>
                <w:color w:val="9BBB59"/>
                <w:sz w:val="24"/>
                <w:szCs w:val="24"/>
              </w:rPr>
              <w:t xml:space="preserve"> </w:t>
            </w:r>
            <w:r w:rsidR="00220EA2" w:rsidRPr="0084667D">
              <w:rPr>
                <w:rFonts w:ascii="Times New Roman" w:hAnsi="Times New Roman"/>
                <w:color w:val="9BBB59" w:themeColor="accent3"/>
                <w:sz w:val="24"/>
                <w:szCs w:val="24"/>
              </w:rPr>
              <w:t>/ for curriculum</w:t>
            </w:r>
          </w:p>
        </w:tc>
        <w:tc>
          <w:tcPr>
            <w:tcW w:w="5850" w:type="dxa"/>
          </w:tcPr>
          <w:p w14:paraId="28141BEB" w14:textId="0EBB379D" w:rsidR="001047FD" w:rsidRPr="0084667D" w:rsidRDefault="00A65B5D">
            <w:pPr>
              <w:rPr>
                <w:rFonts w:ascii="Times New Roman" w:hAnsi="Times New Roman"/>
                <w:sz w:val="24"/>
                <w:szCs w:val="24"/>
              </w:rPr>
            </w:pPr>
            <w:r w:rsidRPr="0084667D">
              <w:rPr>
                <w:rFonts w:ascii="Times New Roman" w:hAnsi="Times New Roman"/>
                <w:sz w:val="24"/>
                <w:szCs w:val="24"/>
              </w:rPr>
              <w:t>-</w:t>
            </w:r>
            <w:r w:rsidRPr="0084667D">
              <w:rPr>
                <w:rFonts w:ascii="Times New Roman" w:hAnsi="Times New Roman"/>
                <w:sz w:val="24"/>
                <w:szCs w:val="24"/>
              </w:rPr>
              <w:br/>
            </w:r>
            <w:r w:rsidRPr="0084667D">
              <w:rPr>
                <w:rFonts w:ascii="Times New Roman" w:hAnsi="Times New Roman"/>
                <w:color w:val="0070C0"/>
                <w:sz w:val="24"/>
                <w:szCs w:val="24"/>
              </w:rPr>
              <w:t>-</w:t>
            </w:r>
          </w:p>
        </w:tc>
      </w:tr>
      <w:tr w:rsidR="00B609FA" w:rsidRPr="0084667D" w14:paraId="056860D8" w14:textId="77777777" w:rsidTr="00B83CBB">
        <w:tc>
          <w:tcPr>
            <w:tcW w:w="4788" w:type="dxa"/>
          </w:tcPr>
          <w:p w14:paraId="0F794F72" w14:textId="49ABC63B" w:rsidR="00B609FA" w:rsidRPr="0084667D" w:rsidRDefault="00B609FA" w:rsidP="00813BB9">
            <w:pPr>
              <w:spacing w:after="0" w:line="240" w:lineRule="auto"/>
              <w:rPr>
                <w:rFonts w:ascii="Times New Roman" w:hAnsi="Times New Roman"/>
                <w:sz w:val="24"/>
                <w:szCs w:val="24"/>
              </w:rPr>
            </w:pPr>
            <w:r w:rsidRPr="0084667D">
              <w:rPr>
                <w:rFonts w:ascii="Times New Roman" w:hAnsi="Times New Roman"/>
                <w:sz w:val="24"/>
                <w:szCs w:val="24"/>
              </w:rPr>
              <w:t xml:space="preserve">4.2 de </w:t>
            </w:r>
            <w:r w:rsidR="00D605BE" w:rsidRPr="0084667D">
              <w:rPr>
                <w:rFonts w:ascii="Times New Roman" w:hAnsi="Times New Roman"/>
                <w:sz w:val="24"/>
                <w:szCs w:val="24"/>
              </w:rPr>
              <w:t>rezultate ale învățării</w:t>
            </w:r>
            <w:r w:rsidR="0097316C" w:rsidRPr="0084667D">
              <w:rPr>
                <w:rFonts w:ascii="Times New Roman" w:hAnsi="Times New Roman"/>
                <w:color w:val="9BBB59"/>
                <w:sz w:val="24"/>
                <w:szCs w:val="24"/>
              </w:rPr>
              <w:t xml:space="preserve"> </w:t>
            </w:r>
            <w:r w:rsidR="00220EA2" w:rsidRPr="0084667D">
              <w:rPr>
                <w:rFonts w:ascii="Times New Roman" w:hAnsi="Times New Roman"/>
                <w:color w:val="9BBB59" w:themeColor="accent3"/>
                <w:sz w:val="24"/>
                <w:szCs w:val="24"/>
              </w:rPr>
              <w:t>/ for learning outcomes</w:t>
            </w:r>
          </w:p>
        </w:tc>
        <w:tc>
          <w:tcPr>
            <w:tcW w:w="5850" w:type="dxa"/>
          </w:tcPr>
          <w:p w14:paraId="3BE96F87" w14:textId="7CF7C3B2" w:rsidR="001047FD" w:rsidRPr="0084667D" w:rsidRDefault="00220EA2" w:rsidP="00220EA2">
            <w:pPr>
              <w:jc w:val="both"/>
              <w:rPr>
                <w:rFonts w:ascii="Times New Roman" w:hAnsi="Times New Roman"/>
                <w:sz w:val="24"/>
                <w:szCs w:val="24"/>
              </w:rPr>
            </w:pPr>
            <w:r w:rsidRPr="0084667D">
              <w:rPr>
                <w:rFonts w:ascii="Times New Roman" w:hAnsi="Times New Roman"/>
                <w:sz w:val="24"/>
                <w:szCs w:val="24"/>
              </w:rPr>
              <w:t xml:space="preserve">- </w:t>
            </w:r>
            <w:r w:rsidR="00A65B5D" w:rsidRPr="0084667D">
              <w:rPr>
                <w:rFonts w:ascii="Times New Roman" w:hAnsi="Times New Roman"/>
                <w:sz w:val="24"/>
                <w:szCs w:val="24"/>
              </w:rPr>
              <w:t>Abilități de calcul numeric cu calculatorul științific.</w:t>
            </w:r>
            <w:r w:rsidR="00A65B5D" w:rsidRPr="0084667D">
              <w:rPr>
                <w:rFonts w:ascii="Times New Roman" w:hAnsi="Times New Roman"/>
                <w:sz w:val="24"/>
                <w:szCs w:val="24"/>
              </w:rPr>
              <w:br/>
            </w:r>
            <w:r w:rsidRPr="0084667D">
              <w:rPr>
                <w:rFonts w:ascii="Times New Roman" w:hAnsi="Times New Roman"/>
                <w:color w:val="92D050"/>
                <w:sz w:val="24"/>
                <w:szCs w:val="24"/>
              </w:rPr>
              <w:t xml:space="preserve">- </w:t>
            </w:r>
            <w:r w:rsidR="00A65B5D" w:rsidRPr="0084667D">
              <w:rPr>
                <w:rFonts w:ascii="Times New Roman" w:hAnsi="Times New Roman"/>
                <w:color w:val="92D050"/>
                <w:sz w:val="24"/>
                <w:szCs w:val="24"/>
              </w:rPr>
              <w:t>Numerical calculation skills using a scientific calculator.</w:t>
            </w:r>
          </w:p>
        </w:tc>
      </w:tr>
    </w:tbl>
    <w:p w14:paraId="1057E6EF" w14:textId="77777777" w:rsidR="00B609FA" w:rsidRPr="0084667D" w:rsidRDefault="00B609FA" w:rsidP="00813BB9">
      <w:pPr>
        <w:spacing w:after="0" w:line="240" w:lineRule="auto"/>
        <w:rPr>
          <w:rFonts w:ascii="Times New Roman" w:hAnsi="Times New Roman"/>
          <w:sz w:val="24"/>
          <w:szCs w:val="24"/>
        </w:rPr>
      </w:pPr>
    </w:p>
    <w:p w14:paraId="1743159A" w14:textId="67648300" w:rsidR="003533D9" w:rsidRPr="0084667D" w:rsidRDefault="003533D9" w:rsidP="00813BB9">
      <w:pPr>
        <w:spacing w:after="0" w:line="240" w:lineRule="auto"/>
        <w:rPr>
          <w:rFonts w:ascii="Times New Roman" w:hAnsi="Times New Roman"/>
          <w:sz w:val="24"/>
          <w:szCs w:val="24"/>
        </w:rPr>
      </w:pPr>
      <w:r w:rsidRPr="0084667D">
        <w:rPr>
          <w:rFonts w:ascii="Times New Roman" w:hAnsi="Times New Roman"/>
          <w:b/>
          <w:sz w:val="24"/>
          <w:szCs w:val="24"/>
        </w:rPr>
        <w:t>5. Condiții necesare pentru desfășurarea optimă a activităților didactice</w:t>
      </w:r>
      <w:r w:rsidRPr="0084667D">
        <w:rPr>
          <w:rFonts w:ascii="Times New Roman" w:hAnsi="Times New Roman"/>
          <w:sz w:val="24"/>
          <w:szCs w:val="24"/>
        </w:rPr>
        <w:t xml:space="preserve"> (acolo unde este cazul)</w:t>
      </w:r>
      <w:r w:rsidR="00220EA2" w:rsidRPr="0084667D">
        <w:rPr>
          <w:rFonts w:ascii="Times New Roman" w:hAnsi="Times New Roman"/>
          <w:color w:val="9BBB59" w:themeColor="accent3"/>
          <w:sz w:val="24"/>
          <w:szCs w:val="24"/>
        </w:rPr>
        <w:t>/ Necessary conditions for the optimal performance of teaching activities (where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915"/>
      </w:tblGrid>
      <w:tr w:rsidR="00F21C78" w:rsidRPr="0084667D" w14:paraId="735D8806" w14:textId="77777777" w:rsidTr="00B83CBB">
        <w:tc>
          <w:tcPr>
            <w:tcW w:w="2723" w:type="dxa"/>
          </w:tcPr>
          <w:p w14:paraId="03A05FF5" w14:textId="77777777" w:rsidR="00F21C78" w:rsidRPr="0084667D" w:rsidRDefault="00F21C78" w:rsidP="00F21C78">
            <w:pPr>
              <w:spacing w:after="0" w:line="240" w:lineRule="auto"/>
              <w:rPr>
                <w:rFonts w:ascii="Times New Roman" w:hAnsi="Times New Roman"/>
                <w:sz w:val="24"/>
                <w:szCs w:val="24"/>
              </w:rPr>
            </w:pPr>
            <w:r w:rsidRPr="0084667D">
              <w:rPr>
                <w:rFonts w:ascii="Times New Roman" w:hAnsi="Times New Roman"/>
                <w:sz w:val="24"/>
                <w:szCs w:val="24"/>
              </w:rPr>
              <w:t>5.1  de desfășurare a cursului</w:t>
            </w:r>
          </w:p>
        </w:tc>
        <w:tc>
          <w:tcPr>
            <w:tcW w:w="7915" w:type="dxa"/>
          </w:tcPr>
          <w:p w14:paraId="382F4E02" w14:textId="77777777" w:rsidR="00220EA2" w:rsidRPr="0084667D" w:rsidRDefault="00A65B5D" w:rsidP="00220EA2">
            <w:pPr>
              <w:pStyle w:val="ListParagraph"/>
              <w:numPr>
                <w:ilvl w:val="0"/>
                <w:numId w:val="30"/>
              </w:numPr>
              <w:jc w:val="both"/>
              <w:rPr>
                <w:rFonts w:ascii="Times New Roman" w:hAnsi="Times New Roman"/>
                <w:sz w:val="24"/>
                <w:szCs w:val="24"/>
              </w:rPr>
            </w:pPr>
            <w:r w:rsidRPr="0084667D">
              <w:rPr>
                <w:rFonts w:ascii="Times New Roman" w:hAnsi="Times New Roman"/>
                <w:sz w:val="24"/>
                <w:szCs w:val="24"/>
              </w:rPr>
              <w:t>Sală de curs dotată cu tablă, videoproiector și acces la internet.</w:t>
            </w:r>
          </w:p>
          <w:p w14:paraId="3A8DF785" w14:textId="03D25C65" w:rsidR="001047FD" w:rsidRPr="0084667D" w:rsidRDefault="00A65B5D" w:rsidP="00220EA2">
            <w:pPr>
              <w:pStyle w:val="ListParagraph"/>
              <w:numPr>
                <w:ilvl w:val="0"/>
                <w:numId w:val="30"/>
              </w:numPr>
              <w:jc w:val="both"/>
              <w:rPr>
                <w:rFonts w:ascii="Times New Roman" w:hAnsi="Times New Roman"/>
                <w:sz w:val="24"/>
                <w:szCs w:val="24"/>
              </w:rPr>
            </w:pPr>
            <w:r w:rsidRPr="0084667D">
              <w:rPr>
                <w:rFonts w:ascii="Times New Roman" w:hAnsi="Times New Roman"/>
                <w:color w:val="92D050"/>
                <w:sz w:val="24"/>
                <w:szCs w:val="24"/>
              </w:rPr>
              <w:t>Lecture room equipped with a whiteboard, projector and Internet access.</w:t>
            </w:r>
          </w:p>
        </w:tc>
      </w:tr>
      <w:tr w:rsidR="00F21C78" w:rsidRPr="0084667D" w14:paraId="75D3486E" w14:textId="77777777" w:rsidTr="00B83CBB">
        <w:tc>
          <w:tcPr>
            <w:tcW w:w="2723" w:type="dxa"/>
          </w:tcPr>
          <w:p w14:paraId="66383ECB" w14:textId="12888F4A" w:rsidR="00F21C78" w:rsidRPr="0084667D" w:rsidRDefault="00F21C78" w:rsidP="00F21C78">
            <w:pPr>
              <w:spacing w:after="0" w:line="240" w:lineRule="auto"/>
              <w:rPr>
                <w:rFonts w:ascii="Times New Roman" w:hAnsi="Times New Roman"/>
                <w:sz w:val="24"/>
                <w:szCs w:val="24"/>
              </w:rPr>
            </w:pPr>
            <w:r w:rsidRPr="0084667D">
              <w:rPr>
                <w:rFonts w:ascii="Times New Roman" w:hAnsi="Times New Roman"/>
                <w:sz w:val="24"/>
                <w:szCs w:val="24"/>
              </w:rPr>
              <w:t>5.2  de desfășurare a seminarului</w:t>
            </w:r>
          </w:p>
        </w:tc>
        <w:tc>
          <w:tcPr>
            <w:tcW w:w="7915" w:type="dxa"/>
          </w:tcPr>
          <w:p w14:paraId="1FB45991" w14:textId="77777777" w:rsidR="00220EA2" w:rsidRPr="0084667D" w:rsidRDefault="00A65B5D" w:rsidP="00220EA2">
            <w:pPr>
              <w:pStyle w:val="ListParagraph"/>
              <w:numPr>
                <w:ilvl w:val="0"/>
                <w:numId w:val="31"/>
              </w:numPr>
              <w:jc w:val="both"/>
              <w:rPr>
                <w:rFonts w:ascii="Times New Roman" w:hAnsi="Times New Roman"/>
                <w:sz w:val="24"/>
                <w:szCs w:val="24"/>
              </w:rPr>
            </w:pPr>
            <w:r w:rsidRPr="0084667D">
              <w:rPr>
                <w:rFonts w:ascii="Times New Roman" w:hAnsi="Times New Roman"/>
                <w:sz w:val="24"/>
                <w:szCs w:val="24"/>
              </w:rPr>
              <w:t>Sală de seminar dotată cu tablă și facilități pentru rezolvarea și prezentarea problemelor.</w:t>
            </w:r>
          </w:p>
          <w:p w14:paraId="16CDF240" w14:textId="34BBB24F" w:rsidR="001047FD" w:rsidRPr="0084667D" w:rsidRDefault="00A65B5D" w:rsidP="00220EA2">
            <w:pPr>
              <w:pStyle w:val="ListParagraph"/>
              <w:numPr>
                <w:ilvl w:val="0"/>
                <w:numId w:val="31"/>
              </w:numPr>
              <w:jc w:val="both"/>
              <w:rPr>
                <w:rFonts w:ascii="Times New Roman" w:hAnsi="Times New Roman"/>
                <w:sz w:val="24"/>
                <w:szCs w:val="24"/>
              </w:rPr>
            </w:pPr>
            <w:r w:rsidRPr="0084667D">
              <w:rPr>
                <w:rFonts w:ascii="Times New Roman" w:hAnsi="Times New Roman"/>
                <w:color w:val="92D050"/>
                <w:sz w:val="24"/>
                <w:szCs w:val="24"/>
              </w:rPr>
              <w:t>Seminar room equipped with a whiteboard and facilities for solving and presenting problems</w:t>
            </w:r>
            <w:r w:rsidRPr="0084667D">
              <w:rPr>
                <w:rFonts w:ascii="Times New Roman" w:hAnsi="Times New Roman"/>
                <w:color w:val="0070C0"/>
                <w:sz w:val="24"/>
                <w:szCs w:val="24"/>
              </w:rPr>
              <w:t>.</w:t>
            </w:r>
          </w:p>
        </w:tc>
      </w:tr>
    </w:tbl>
    <w:p w14:paraId="09B30E3C" w14:textId="77777777" w:rsidR="00FD0711" w:rsidRPr="0084667D" w:rsidRDefault="00FD0711" w:rsidP="00813BB9">
      <w:pPr>
        <w:spacing w:after="0" w:line="240" w:lineRule="auto"/>
        <w:rPr>
          <w:rFonts w:ascii="Times New Roman" w:hAnsi="Times New Roman"/>
          <w:color w:val="9BBB59"/>
          <w:sz w:val="24"/>
          <w:szCs w:val="24"/>
        </w:rPr>
      </w:pPr>
    </w:p>
    <w:p w14:paraId="3535D86F" w14:textId="7D919F7F" w:rsidR="00DB7915" w:rsidRPr="0084667D" w:rsidRDefault="00D31C96" w:rsidP="00813BB9">
      <w:pPr>
        <w:spacing w:after="0" w:line="240" w:lineRule="auto"/>
        <w:jc w:val="both"/>
        <w:rPr>
          <w:rFonts w:ascii="Times New Roman" w:eastAsia="Calibri" w:hAnsi="Times New Roman"/>
          <w:sz w:val="24"/>
          <w:szCs w:val="24"/>
        </w:rPr>
      </w:pPr>
      <w:r w:rsidRPr="0084667D">
        <w:rPr>
          <w:rFonts w:ascii="Times New Roman" w:hAnsi="Times New Roman"/>
          <w:b/>
          <w:sz w:val="24"/>
          <w:szCs w:val="24"/>
        </w:rPr>
        <w:t>6. Obiectiv</w:t>
      </w:r>
      <w:r w:rsidR="00253624" w:rsidRPr="0084667D">
        <w:rPr>
          <w:rFonts w:ascii="Times New Roman" w:hAnsi="Times New Roman"/>
          <w:b/>
          <w:sz w:val="24"/>
          <w:szCs w:val="24"/>
        </w:rPr>
        <w:t xml:space="preserve"> general</w:t>
      </w:r>
      <w:r w:rsidR="00DB7915" w:rsidRPr="0084667D">
        <w:rPr>
          <w:rFonts w:ascii="Times New Roman" w:eastAsia="Calibri" w:hAnsi="Times New Roman"/>
          <w:sz w:val="24"/>
          <w:szCs w:val="24"/>
        </w:rPr>
        <w:t xml:space="preserve"> </w:t>
      </w:r>
      <w:r w:rsidR="00220EA2" w:rsidRPr="0084667D">
        <w:rPr>
          <w:rFonts w:ascii="Times New Roman" w:hAnsi="Times New Roman"/>
          <w:b/>
          <w:color w:val="9BBB59" w:themeColor="accent3"/>
          <w:sz w:val="24"/>
          <w:szCs w:val="24"/>
        </w:rPr>
        <w:t>/</w:t>
      </w:r>
      <w:r w:rsidR="00220EA2" w:rsidRPr="0084667D">
        <w:rPr>
          <w:rFonts w:ascii="Times New Roman" w:hAnsi="Times New Roman"/>
          <w:color w:val="9BBB59" w:themeColor="accent3"/>
        </w:rPr>
        <w:t xml:space="preserve"> </w:t>
      </w:r>
      <w:r w:rsidR="00220EA2" w:rsidRPr="0084667D">
        <w:rPr>
          <w:rFonts w:ascii="Times New Roman" w:hAnsi="Times New Roman"/>
          <w:b/>
          <w:color w:val="92D050"/>
          <w:sz w:val="24"/>
          <w:szCs w:val="24"/>
        </w:rPr>
        <w:t>Gene</w:t>
      </w:r>
      <w:r w:rsidR="00220EA2" w:rsidRPr="0084667D">
        <w:rPr>
          <w:rFonts w:ascii="Times New Roman" w:hAnsi="Times New Roman"/>
          <w:b/>
          <w:color w:val="9BBB59" w:themeColor="accent3"/>
          <w:sz w:val="24"/>
          <w:szCs w:val="24"/>
        </w:rPr>
        <w:t>ral objective of the course</w:t>
      </w:r>
    </w:p>
    <w:p w14:paraId="6DBCDC7C" w14:textId="77777777" w:rsidR="00DC5F8C" w:rsidRPr="0084667D" w:rsidRDefault="00E40226" w:rsidP="00220EA2">
      <w:pPr>
        <w:jc w:val="both"/>
        <w:rPr>
          <w:rFonts w:ascii="Times New Roman" w:hAnsi="Times New Roman"/>
          <w:sz w:val="24"/>
          <w:szCs w:val="24"/>
        </w:rPr>
      </w:pPr>
      <w:r w:rsidRPr="0084667D">
        <w:rPr>
          <w:rFonts w:ascii="Times New Roman" w:hAnsi="Times New Roman"/>
          <w:sz w:val="24"/>
          <w:szCs w:val="24"/>
        </w:rPr>
        <w:t>Disciplina urmărește formarea unei baze matematice și numerice necesare modelării și rezolvării problemelor inginerești, prin înțelegerea metodelor de aproximare, integrare și derivare numerică, de rezolvare a ecuațiilor și sistemelor de ecuații, precum și a ecuațiilor diferențiale ordinare. Studenții sunt familiarizați cu avantajele, limitările și criteriile de alegere a metodelor de calcul, cu formularea matematică adecvată a problemelor și cu evaluarea preciziei rezultatelor. Activitățile de seminar dezvoltă capacitatea de aplicare sistematică a metodelor, de efectuare și verificare a calculelor și de interpretare a soluțiilor în contextul problemelor de inginerie aerospațială.</w:t>
      </w:r>
    </w:p>
    <w:p w14:paraId="016369CD" w14:textId="77777777" w:rsidR="00A37EFD" w:rsidRPr="0084667D" w:rsidRDefault="00A37EFD" w:rsidP="00813BB9">
      <w:pPr>
        <w:spacing w:after="0" w:line="240" w:lineRule="auto"/>
        <w:jc w:val="both"/>
        <w:rPr>
          <w:rFonts w:ascii="Times New Roman" w:eastAsia="Calibri" w:hAnsi="Times New Roman"/>
          <w:sz w:val="24"/>
          <w:szCs w:val="24"/>
        </w:rPr>
      </w:pPr>
    </w:p>
    <w:p w14:paraId="5DDE8E8D" w14:textId="77777777" w:rsidR="00A37EFD" w:rsidRPr="0084667D" w:rsidRDefault="00A37EFD" w:rsidP="00220EA2">
      <w:pPr>
        <w:jc w:val="both"/>
        <w:rPr>
          <w:rFonts w:ascii="Times New Roman" w:hAnsi="Times New Roman"/>
          <w:color w:val="92D050"/>
          <w:sz w:val="24"/>
          <w:szCs w:val="24"/>
        </w:rPr>
      </w:pPr>
      <w:r w:rsidRPr="0084667D">
        <w:rPr>
          <w:rFonts w:ascii="Times New Roman" w:hAnsi="Times New Roman"/>
          <w:color w:val="92D050"/>
          <w:sz w:val="24"/>
          <w:szCs w:val="24"/>
        </w:rPr>
        <w:t xml:space="preserve">The course develops the mathematical and numerical foundation required for modelling and solving engineering problems through the study of approximation methods, numerical integration and differentiation, solution of equations and systems of equations, and ordinary differential equations. Students become familiar with the advantages, limitations and selection criteria of computational methods, appropriate mathematical formulation of problems, and assessment of result accuracy. Seminar activities </w:t>
      </w:r>
      <w:r w:rsidRPr="0084667D">
        <w:rPr>
          <w:rFonts w:ascii="Times New Roman" w:hAnsi="Times New Roman"/>
          <w:color w:val="92D050"/>
          <w:sz w:val="24"/>
          <w:szCs w:val="24"/>
        </w:rPr>
        <w:lastRenderedPageBreak/>
        <w:t>develop the ability to apply methods systematically, perform and verify calculations, and interpret solutions in the context of aerospace engineering problems.</w:t>
      </w:r>
    </w:p>
    <w:p w14:paraId="761791A0" w14:textId="25AC744F" w:rsidR="00DB7915" w:rsidRPr="0084667D" w:rsidRDefault="000B3BD0" w:rsidP="00813BB9">
      <w:pPr>
        <w:spacing w:after="0" w:line="240" w:lineRule="auto"/>
        <w:contextualSpacing/>
        <w:jc w:val="both"/>
        <w:rPr>
          <w:rFonts w:ascii="Times New Roman" w:hAnsi="Times New Roman"/>
          <w:b/>
          <w:sz w:val="24"/>
          <w:szCs w:val="24"/>
        </w:rPr>
      </w:pPr>
      <w:r w:rsidRPr="0084667D">
        <w:rPr>
          <w:rFonts w:ascii="Times New Roman" w:hAnsi="Times New Roman"/>
          <w:b/>
          <w:sz w:val="24"/>
          <w:szCs w:val="24"/>
        </w:rPr>
        <w:t>7</w:t>
      </w:r>
      <w:r w:rsidR="00D31C96" w:rsidRPr="0084667D">
        <w:rPr>
          <w:rFonts w:ascii="Times New Roman" w:hAnsi="Times New Roman"/>
          <w:b/>
          <w:sz w:val="24"/>
          <w:szCs w:val="24"/>
        </w:rPr>
        <w:t>. Rezultatele învă</w:t>
      </w:r>
      <w:r w:rsidR="001B1709" w:rsidRPr="0084667D">
        <w:rPr>
          <w:rFonts w:ascii="Times New Roman" w:hAnsi="Times New Roman"/>
          <w:b/>
          <w:sz w:val="24"/>
          <w:szCs w:val="24"/>
        </w:rPr>
        <w:t>ț</w:t>
      </w:r>
      <w:r w:rsidR="00D31C96" w:rsidRPr="0084667D">
        <w:rPr>
          <w:rFonts w:ascii="Times New Roman" w:hAnsi="Times New Roman"/>
          <w:b/>
          <w:sz w:val="24"/>
          <w:szCs w:val="24"/>
        </w:rPr>
        <w:t>ării</w:t>
      </w:r>
      <w:r w:rsidR="00220EA2" w:rsidRPr="0084667D">
        <w:rPr>
          <w:rFonts w:ascii="Times New Roman" w:hAnsi="Times New Roman"/>
          <w:b/>
          <w:color w:val="9BBB59" w:themeColor="accent3"/>
          <w:sz w:val="24"/>
          <w:szCs w:val="24"/>
        </w:rPr>
        <w:t>/ Learning outcomes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630"/>
      </w:tblGrid>
      <w:tr w:rsidR="00FD0711" w:rsidRPr="0084667D" w14:paraId="5ADB0BDB" w14:textId="77777777" w:rsidTr="00B83CBB">
        <w:trPr>
          <w:cantSplit/>
          <w:trHeight w:val="1975"/>
        </w:trPr>
        <w:tc>
          <w:tcPr>
            <w:tcW w:w="1008" w:type="dxa"/>
            <w:textDirection w:val="btLr"/>
            <w:vAlign w:val="center"/>
          </w:tcPr>
          <w:p w14:paraId="013AAE13" w14:textId="2456576D" w:rsidR="00FD0711" w:rsidRPr="0084667D" w:rsidRDefault="002A2A27" w:rsidP="00813BB9">
            <w:pPr>
              <w:spacing w:after="0" w:line="240" w:lineRule="auto"/>
              <w:jc w:val="center"/>
              <w:rPr>
                <w:rFonts w:ascii="Times New Roman" w:hAnsi="Times New Roman"/>
                <w:b/>
                <w:sz w:val="24"/>
                <w:szCs w:val="24"/>
              </w:rPr>
            </w:pPr>
            <w:r w:rsidRPr="0084667D">
              <w:rPr>
                <w:rFonts w:ascii="Times New Roman" w:hAnsi="Times New Roman"/>
                <w:b/>
                <w:sz w:val="24"/>
                <w:szCs w:val="24"/>
              </w:rPr>
              <w:t>Cuno</w:t>
            </w:r>
            <w:r w:rsidR="001B1709" w:rsidRPr="0084667D">
              <w:rPr>
                <w:rFonts w:ascii="Times New Roman" w:hAnsi="Times New Roman"/>
                <w:b/>
                <w:sz w:val="24"/>
                <w:szCs w:val="24"/>
              </w:rPr>
              <w:t>ș</w:t>
            </w:r>
            <w:r w:rsidRPr="0084667D">
              <w:rPr>
                <w:rFonts w:ascii="Times New Roman" w:hAnsi="Times New Roman"/>
                <w:b/>
                <w:sz w:val="24"/>
                <w:szCs w:val="24"/>
              </w:rPr>
              <w:t>tin</w:t>
            </w:r>
            <w:r w:rsidR="001B1709" w:rsidRPr="0084667D">
              <w:rPr>
                <w:rFonts w:ascii="Times New Roman" w:hAnsi="Times New Roman"/>
                <w:b/>
                <w:sz w:val="24"/>
                <w:szCs w:val="24"/>
              </w:rPr>
              <w:t>ț</w:t>
            </w:r>
            <w:r w:rsidRPr="0084667D">
              <w:rPr>
                <w:rFonts w:ascii="Times New Roman" w:hAnsi="Times New Roman"/>
                <w:b/>
                <w:sz w:val="24"/>
                <w:szCs w:val="24"/>
              </w:rPr>
              <w:t>e</w:t>
            </w:r>
            <w:r w:rsidR="00220EA2" w:rsidRPr="0084667D">
              <w:rPr>
                <w:rFonts w:ascii="Times New Roman" w:hAnsi="Times New Roman"/>
                <w:b/>
                <w:sz w:val="24"/>
                <w:szCs w:val="24"/>
              </w:rPr>
              <w:t xml:space="preserve">/ </w:t>
            </w:r>
            <w:r w:rsidR="00220EA2" w:rsidRPr="0084667D">
              <w:rPr>
                <w:rFonts w:ascii="Times New Roman" w:hAnsi="Times New Roman"/>
                <w:b/>
                <w:color w:val="9BBB59" w:themeColor="accent3"/>
                <w:sz w:val="24"/>
                <w:szCs w:val="24"/>
              </w:rPr>
              <w:t>Knowledge</w:t>
            </w:r>
          </w:p>
        </w:tc>
        <w:tc>
          <w:tcPr>
            <w:tcW w:w="9630" w:type="dxa"/>
          </w:tcPr>
          <w:p w14:paraId="4689172E" w14:textId="151222BE" w:rsidR="00B83CBB" w:rsidRPr="0084667D" w:rsidRDefault="00A65B5D" w:rsidP="00B83CBB">
            <w:pPr>
              <w:pStyle w:val="ListParagraph"/>
              <w:numPr>
                <w:ilvl w:val="0"/>
                <w:numId w:val="32"/>
              </w:numPr>
              <w:rPr>
                <w:rFonts w:ascii="Times New Roman" w:hAnsi="Times New Roman"/>
                <w:sz w:val="24"/>
                <w:szCs w:val="24"/>
              </w:rPr>
            </w:pPr>
            <w:r w:rsidRPr="0084667D">
              <w:rPr>
                <w:rFonts w:ascii="Times New Roman" w:hAnsi="Times New Roman"/>
                <w:sz w:val="24"/>
                <w:szCs w:val="24"/>
              </w:rPr>
              <w:t>Explică principiile aproximării numerice a funcțiilor de o variabilă</w:t>
            </w:r>
            <w:r w:rsidR="00B83CBB" w:rsidRPr="0084667D">
              <w:rPr>
                <w:rFonts w:ascii="Times New Roman" w:hAnsi="Times New Roman"/>
                <w:sz w:val="24"/>
                <w:szCs w:val="24"/>
              </w:rPr>
              <w:t>/</w:t>
            </w:r>
            <w:r w:rsidR="00B83CBB" w:rsidRPr="0084667D">
              <w:rPr>
                <w:rFonts w:ascii="Times New Roman" w:hAnsi="Times New Roman"/>
                <w:color w:val="92D050"/>
                <w:sz w:val="24"/>
                <w:szCs w:val="24"/>
              </w:rPr>
              <w:t xml:space="preserve"> Explain the principles of numerical approximation of functions of one variable..</w:t>
            </w:r>
          </w:p>
          <w:p w14:paraId="688CDF4F" w14:textId="7E016772" w:rsidR="00B83CBB" w:rsidRPr="0084667D" w:rsidRDefault="00A65B5D" w:rsidP="00B83CBB">
            <w:pPr>
              <w:pStyle w:val="ListParagraph"/>
              <w:numPr>
                <w:ilvl w:val="0"/>
                <w:numId w:val="32"/>
              </w:numPr>
              <w:rPr>
                <w:rFonts w:ascii="Times New Roman" w:hAnsi="Times New Roman"/>
                <w:sz w:val="24"/>
                <w:szCs w:val="24"/>
              </w:rPr>
            </w:pPr>
            <w:r w:rsidRPr="0084667D">
              <w:rPr>
                <w:rFonts w:ascii="Times New Roman" w:hAnsi="Times New Roman"/>
                <w:sz w:val="24"/>
                <w:szCs w:val="24"/>
              </w:rPr>
              <w:t>Descrie metodele de interpolare polinomială și domeniile lor de utilizare</w:t>
            </w:r>
            <w:r w:rsidR="00B83CBB" w:rsidRPr="0084667D">
              <w:rPr>
                <w:rFonts w:ascii="Times New Roman" w:hAnsi="Times New Roman"/>
                <w:sz w:val="24"/>
                <w:szCs w:val="24"/>
              </w:rPr>
              <w:t xml:space="preserve"> / </w:t>
            </w:r>
            <w:r w:rsidR="00B83CBB" w:rsidRPr="0084667D">
              <w:rPr>
                <w:rFonts w:ascii="Times New Roman" w:hAnsi="Times New Roman"/>
                <w:color w:val="92D050"/>
                <w:sz w:val="24"/>
                <w:szCs w:val="24"/>
              </w:rPr>
              <w:t>Describe polynomial interpolation methods and their fields of application.</w:t>
            </w:r>
          </w:p>
          <w:p w14:paraId="20ED914D" w14:textId="449246C3" w:rsidR="00B83CBB" w:rsidRPr="0084667D" w:rsidRDefault="00A65B5D" w:rsidP="00B83CBB">
            <w:pPr>
              <w:pStyle w:val="ListParagraph"/>
              <w:numPr>
                <w:ilvl w:val="0"/>
                <w:numId w:val="32"/>
              </w:numPr>
              <w:rPr>
                <w:rFonts w:ascii="Times New Roman" w:hAnsi="Times New Roman"/>
                <w:sz w:val="24"/>
                <w:szCs w:val="24"/>
              </w:rPr>
            </w:pPr>
            <w:r w:rsidRPr="0084667D">
              <w:rPr>
                <w:rFonts w:ascii="Times New Roman" w:hAnsi="Times New Roman"/>
                <w:sz w:val="24"/>
                <w:szCs w:val="24"/>
              </w:rPr>
              <w:t>Explică aproximarea funcțiilor periodice, aproximarea minimax și metoda celor mai mici pătrate</w:t>
            </w:r>
            <w:r w:rsidR="00B83CBB" w:rsidRPr="0084667D">
              <w:rPr>
                <w:rFonts w:ascii="Times New Roman" w:hAnsi="Times New Roman"/>
                <w:sz w:val="24"/>
                <w:szCs w:val="24"/>
              </w:rPr>
              <w:t xml:space="preserve"> / </w:t>
            </w:r>
            <w:r w:rsidR="00B83CBB" w:rsidRPr="0084667D">
              <w:rPr>
                <w:rFonts w:ascii="Times New Roman" w:hAnsi="Times New Roman"/>
                <w:color w:val="92D050"/>
                <w:sz w:val="24"/>
                <w:szCs w:val="24"/>
              </w:rPr>
              <w:t>Explain approximation of periodic functions, minimax approximation and the least-squares method.</w:t>
            </w:r>
          </w:p>
          <w:p w14:paraId="5798AEEB" w14:textId="55AC95A3" w:rsidR="00B83CBB" w:rsidRPr="0084667D" w:rsidRDefault="00A65B5D" w:rsidP="00B83CBB">
            <w:pPr>
              <w:pStyle w:val="ListParagraph"/>
              <w:numPr>
                <w:ilvl w:val="0"/>
                <w:numId w:val="32"/>
              </w:numPr>
              <w:rPr>
                <w:rFonts w:ascii="Times New Roman" w:hAnsi="Times New Roman"/>
                <w:sz w:val="24"/>
                <w:szCs w:val="24"/>
              </w:rPr>
            </w:pPr>
            <w:r w:rsidRPr="0084667D">
              <w:rPr>
                <w:rFonts w:ascii="Times New Roman" w:hAnsi="Times New Roman"/>
                <w:sz w:val="24"/>
                <w:szCs w:val="24"/>
              </w:rPr>
              <w:t>Descrie formulele Newton-Cotes și regulile trapezelor și Simpson pentru integrarea numerică</w:t>
            </w:r>
            <w:r w:rsidR="00B83CBB" w:rsidRPr="0084667D">
              <w:rPr>
                <w:rFonts w:ascii="Times New Roman" w:hAnsi="Times New Roman"/>
                <w:sz w:val="24"/>
                <w:szCs w:val="24"/>
              </w:rPr>
              <w:t xml:space="preserve"> / </w:t>
            </w:r>
            <w:r w:rsidR="00B83CBB" w:rsidRPr="0084667D">
              <w:rPr>
                <w:rFonts w:ascii="Times New Roman" w:hAnsi="Times New Roman"/>
                <w:color w:val="92D050"/>
                <w:sz w:val="24"/>
                <w:szCs w:val="24"/>
              </w:rPr>
              <w:t>Describe Newton-Cotes formulas and the trapezoidal and Simpson rules for numerical integration.</w:t>
            </w:r>
          </w:p>
          <w:p w14:paraId="684C4AE7" w14:textId="7600EA52" w:rsidR="00B83CBB" w:rsidRPr="0084667D" w:rsidRDefault="00A65B5D" w:rsidP="00B83CBB">
            <w:pPr>
              <w:pStyle w:val="ListParagraph"/>
              <w:numPr>
                <w:ilvl w:val="0"/>
                <w:numId w:val="32"/>
              </w:numPr>
              <w:rPr>
                <w:rFonts w:ascii="Times New Roman" w:hAnsi="Times New Roman"/>
                <w:sz w:val="24"/>
                <w:szCs w:val="24"/>
              </w:rPr>
            </w:pPr>
            <w:r w:rsidRPr="0084667D">
              <w:rPr>
                <w:rFonts w:ascii="Times New Roman" w:hAnsi="Times New Roman"/>
                <w:sz w:val="24"/>
                <w:szCs w:val="24"/>
              </w:rPr>
              <w:t>Explică principiile derivării numerice prin aproximare polinomială</w:t>
            </w:r>
            <w:r w:rsidR="00B83CBB" w:rsidRPr="0084667D">
              <w:rPr>
                <w:rFonts w:ascii="Times New Roman" w:hAnsi="Times New Roman"/>
                <w:sz w:val="24"/>
                <w:szCs w:val="24"/>
              </w:rPr>
              <w:t xml:space="preserve"> / </w:t>
            </w:r>
            <w:r w:rsidR="00B83CBB" w:rsidRPr="0084667D">
              <w:rPr>
                <w:rFonts w:ascii="Times New Roman" w:hAnsi="Times New Roman"/>
                <w:color w:val="92D050"/>
                <w:sz w:val="24"/>
                <w:szCs w:val="24"/>
              </w:rPr>
              <w:t>Explain the principles of numerical differentiation using polynomial approximation.</w:t>
            </w:r>
          </w:p>
          <w:p w14:paraId="0FB2F7D2" w14:textId="2BD3FCF5" w:rsidR="00B83CBB" w:rsidRPr="0084667D" w:rsidRDefault="00A65B5D" w:rsidP="00B83CBB">
            <w:pPr>
              <w:pStyle w:val="ListParagraph"/>
              <w:numPr>
                <w:ilvl w:val="0"/>
                <w:numId w:val="32"/>
              </w:numPr>
              <w:rPr>
                <w:rFonts w:ascii="Times New Roman" w:hAnsi="Times New Roman"/>
                <w:sz w:val="24"/>
                <w:szCs w:val="24"/>
              </w:rPr>
            </w:pPr>
            <w:r w:rsidRPr="0084667D">
              <w:rPr>
                <w:rFonts w:ascii="Times New Roman" w:hAnsi="Times New Roman"/>
                <w:sz w:val="24"/>
                <w:szCs w:val="24"/>
              </w:rPr>
              <w:t>Descrie metodele de calcul al rădăcinilor reale și polinomiale ale ecuațiilor într-o variabilă</w:t>
            </w:r>
            <w:r w:rsidR="00B83CBB" w:rsidRPr="0084667D">
              <w:rPr>
                <w:rFonts w:ascii="Times New Roman" w:hAnsi="Times New Roman"/>
                <w:sz w:val="24"/>
                <w:szCs w:val="24"/>
              </w:rPr>
              <w:t xml:space="preserve"> / </w:t>
            </w:r>
            <w:r w:rsidR="00B83CBB" w:rsidRPr="0084667D">
              <w:rPr>
                <w:rFonts w:ascii="Times New Roman" w:hAnsi="Times New Roman"/>
                <w:color w:val="92D050"/>
                <w:sz w:val="24"/>
                <w:szCs w:val="24"/>
              </w:rPr>
              <w:t>Describe methods for calculating real and polynomial roots of equations in one variable.</w:t>
            </w:r>
          </w:p>
          <w:p w14:paraId="67D1DBD3" w14:textId="0BC4280C" w:rsidR="00B83CBB" w:rsidRPr="0084667D" w:rsidRDefault="00A65B5D" w:rsidP="00B83CBB">
            <w:pPr>
              <w:pStyle w:val="ListParagraph"/>
              <w:numPr>
                <w:ilvl w:val="0"/>
                <w:numId w:val="32"/>
              </w:numPr>
              <w:rPr>
                <w:rFonts w:ascii="Times New Roman" w:hAnsi="Times New Roman"/>
                <w:sz w:val="24"/>
                <w:szCs w:val="24"/>
              </w:rPr>
            </w:pPr>
            <w:r w:rsidRPr="0084667D">
              <w:rPr>
                <w:rFonts w:ascii="Times New Roman" w:hAnsi="Times New Roman"/>
                <w:sz w:val="24"/>
                <w:szCs w:val="24"/>
              </w:rPr>
              <w:t>Explică eliminarea Gauss, pivotarea, eliminarea Gauss-Jordan și inversarea matricelor</w:t>
            </w:r>
            <w:r w:rsidR="00B83CBB" w:rsidRPr="0084667D">
              <w:rPr>
                <w:rFonts w:ascii="Times New Roman" w:hAnsi="Times New Roman"/>
                <w:sz w:val="24"/>
                <w:szCs w:val="24"/>
              </w:rPr>
              <w:t xml:space="preserve"> / </w:t>
            </w:r>
            <w:r w:rsidR="00B83CBB" w:rsidRPr="0084667D">
              <w:rPr>
                <w:rFonts w:ascii="Times New Roman" w:hAnsi="Times New Roman"/>
                <w:color w:val="92D050"/>
                <w:sz w:val="24"/>
                <w:szCs w:val="24"/>
              </w:rPr>
              <w:t>Explain Gaussian elimination, pivoting, Gauss-Jordan elimination and matrix inversion.</w:t>
            </w:r>
          </w:p>
          <w:p w14:paraId="51973727" w14:textId="2580A4C0" w:rsidR="00B83CBB" w:rsidRPr="0084667D" w:rsidRDefault="00A65B5D" w:rsidP="00B83CBB">
            <w:pPr>
              <w:pStyle w:val="ListParagraph"/>
              <w:numPr>
                <w:ilvl w:val="0"/>
                <w:numId w:val="32"/>
              </w:numPr>
              <w:rPr>
                <w:rFonts w:ascii="Times New Roman" w:hAnsi="Times New Roman"/>
                <w:sz w:val="24"/>
                <w:szCs w:val="24"/>
              </w:rPr>
            </w:pPr>
            <w:r w:rsidRPr="0084667D">
              <w:rPr>
                <w:rFonts w:ascii="Times New Roman" w:hAnsi="Times New Roman"/>
                <w:sz w:val="24"/>
                <w:szCs w:val="24"/>
              </w:rPr>
              <w:t>Descrie metodele iterative pentru rezolvarea sistemelor neliniare de ecuații</w:t>
            </w:r>
            <w:r w:rsidR="00B83CBB" w:rsidRPr="0084667D">
              <w:rPr>
                <w:rFonts w:ascii="Times New Roman" w:hAnsi="Times New Roman"/>
                <w:sz w:val="24"/>
                <w:szCs w:val="24"/>
              </w:rPr>
              <w:t xml:space="preserve"> / </w:t>
            </w:r>
            <w:r w:rsidR="00B83CBB" w:rsidRPr="0084667D">
              <w:rPr>
                <w:rFonts w:ascii="Times New Roman" w:hAnsi="Times New Roman"/>
                <w:color w:val="92D050"/>
                <w:sz w:val="24"/>
                <w:szCs w:val="24"/>
              </w:rPr>
              <w:t>Describe iterative methods for solving nonlinear systems of equations..</w:t>
            </w:r>
          </w:p>
          <w:p w14:paraId="4E57DD72" w14:textId="1CAFA72B" w:rsidR="00B83CBB" w:rsidRPr="0084667D" w:rsidRDefault="00A65B5D" w:rsidP="00B83CBB">
            <w:pPr>
              <w:pStyle w:val="ListParagraph"/>
              <w:numPr>
                <w:ilvl w:val="0"/>
                <w:numId w:val="32"/>
              </w:numPr>
              <w:rPr>
                <w:rFonts w:ascii="Times New Roman" w:hAnsi="Times New Roman"/>
                <w:sz w:val="24"/>
                <w:szCs w:val="24"/>
              </w:rPr>
            </w:pPr>
            <w:r w:rsidRPr="0084667D">
              <w:rPr>
                <w:rFonts w:ascii="Times New Roman" w:hAnsi="Times New Roman"/>
                <w:sz w:val="24"/>
                <w:szCs w:val="24"/>
              </w:rPr>
              <w:t>Explică metoda lui Newton și metoda gradientului pentru probleme neliniare</w:t>
            </w:r>
            <w:r w:rsidR="00B83CBB" w:rsidRPr="0084667D">
              <w:rPr>
                <w:rFonts w:ascii="Times New Roman" w:hAnsi="Times New Roman"/>
                <w:sz w:val="24"/>
                <w:szCs w:val="24"/>
              </w:rPr>
              <w:t xml:space="preserve"> / </w:t>
            </w:r>
            <w:r w:rsidR="00B83CBB" w:rsidRPr="0084667D">
              <w:rPr>
                <w:rFonts w:ascii="Times New Roman" w:hAnsi="Times New Roman"/>
                <w:color w:val="92D050"/>
                <w:sz w:val="24"/>
                <w:szCs w:val="24"/>
              </w:rPr>
              <w:t>Explain Newton's method and the gradient method for nonlinear problems.</w:t>
            </w:r>
          </w:p>
          <w:p w14:paraId="4334C7A0" w14:textId="2D7B7F93" w:rsidR="001047FD" w:rsidRPr="0084667D" w:rsidRDefault="00A65B5D" w:rsidP="00B83CBB">
            <w:pPr>
              <w:pStyle w:val="ListParagraph"/>
              <w:numPr>
                <w:ilvl w:val="0"/>
                <w:numId w:val="32"/>
              </w:numPr>
              <w:rPr>
                <w:rFonts w:ascii="Times New Roman" w:hAnsi="Times New Roman"/>
                <w:sz w:val="24"/>
                <w:szCs w:val="24"/>
              </w:rPr>
            </w:pPr>
            <w:r w:rsidRPr="0084667D">
              <w:rPr>
                <w:rFonts w:ascii="Times New Roman" w:hAnsi="Times New Roman"/>
                <w:sz w:val="24"/>
                <w:szCs w:val="24"/>
              </w:rPr>
              <w:t>Descrie metodele explicite cu un pas și metodele Runge-Kutta pentru ecuații diferențiale ordinare</w:t>
            </w:r>
            <w:r w:rsidR="00B83CBB" w:rsidRPr="0084667D">
              <w:rPr>
                <w:rFonts w:ascii="Times New Roman" w:hAnsi="Times New Roman"/>
                <w:sz w:val="24"/>
                <w:szCs w:val="24"/>
              </w:rPr>
              <w:t xml:space="preserve"> / </w:t>
            </w:r>
            <w:r w:rsidR="00B83CBB" w:rsidRPr="0084667D">
              <w:rPr>
                <w:rFonts w:ascii="Times New Roman" w:hAnsi="Times New Roman"/>
                <w:color w:val="92D050"/>
                <w:sz w:val="24"/>
                <w:szCs w:val="24"/>
              </w:rPr>
              <w:t>Describe explicit one-step and Runge-Kutta methods for ordinary differential equations..</w:t>
            </w:r>
          </w:p>
        </w:tc>
      </w:tr>
      <w:tr w:rsidR="00FD0711" w:rsidRPr="0084667D" w14:paraId="054C33FF" w14:textId="77777777" w:rsidTr="00B83CBB">
        <w:trPr>
          <w:cantSplit/>
          <w:trHeight w:val="1775"/>
        </w:trPr>
        <w:tc>
          <w:tcPr>
            <w:tcW w:w="1008" w:type="dxa"/>
            <w:textDirection w:val="btLr"/>
            <w:vAlign w:val="center"/>
          </w:tcPr>
          <w:p w14:paraId="2062C7D9" w14:textId="43193CA4" w:rsidR="00FD0711" w:rsidRPr="0084667D" w:rsidRDefault="00E5213F" w:rsidP="00813BB9">
            <w:pPr>
              <w:spacing w:after="0" w:line="240" w:lineRule="auto"/>
              <w:jc w:val="center"/>
              <w:rPr>
                <w:rFonts w:ascii="Times New Roman" w:hAnsi="Times New Roman"/>
                <w:b/>
                <w:sz w:val="24"/>
                <w:szCs w:val="24"/>
              </w:rPr>
            </w:pPr>
            <w:r w:rsidRPr="0084667D">
              <w:rPr>
                <w:rFonts w:ascii="Times New Roman" w:hAnsi="Times New Roman"/>
                <w:b/>
                <w:sz w:val="24"/>
                <w:szCs w:val="24"/>
              </w:rPr>
              <w:lastRenderedPageBreak/>
              <w:t>Abilități</w:t>
            </w:r>
            <w:r w:rsidR="00B83CBB" w:rsidRPr="0084667D">
              <w:rPr>
                <w:rFonts w:ascii="Times New Roman" w:hAnsi="Times New Roman"/>
                <w:b/>
                <w:sz w:val="24"/>
                <w:szCs w:val="24"/>
              </w:rPr>
              <w:t xml:space="preserve">/ </w:t>
            </w:r>
            <w:r w:rsidR="00B83CBB" w:rsidRPr="0084667D">
              <w:rPr>
                <w:rFonts w:ascii="Times New Roman" w:hAnsi="Times New Roman"/>
                <w:b/>
                <w:color w:val="9BBB59" w:themeColor="accent3"/>
                <w:sz w:val="24"/>
                <w:szCs w:val="24"/>
              </w:rPr>
              <w:t>Skills</w:t>
            </w:r>
          </w:p>
        </w:tc>
        <w:tc>
          <w:tcPr>
            <w:tcW w:w="9630" w:type="dxa"/>
          </w:tcPr>
          <w:p w14:paraId="23E11348" w14:textId="7EDD7639" w:rsidR="00B83CBB" w:rsidRPr="0084667D" w:rsidRDefault="00A65B5D" w:rsidP="00B83CBB">
            <w:pPr>
              <w:pStyle w:val="ListParagraph"/>
              <w:numPr>
                <w:ilvl w:val="0"/>
                <w:numId w:val="33"/>
              </w:numPr>
              <w:rPr>
                <w:rFonts w:ascii="Times New Roman" w:hAnsi="Times New Roman"/>
              </w:rPr>
            </w:pPr>
            <w:r w:rsidRPr="0084667D">
              <w:rPr>
                <w:rFonts w:ascii="Times New Roman" w:hAnsi="Times New Roman"/>
                <w:sz w:val="24"/>
                <w:szCs w:val="24"/>
              </w:rPr>
              <w:t>Construiește aproximări și polinoame de interpolare pentru date și funcții date</w:t>
            </w:r>
            <w:r w:rsidR="00B83CBB" w:rsidRPr="0084667D">
              <w:rPr>
                <w:rFonts w:ascii="Times New Roman" w:hAnsi="Times New Roman"/>
                <w:sz w:val="24"/>
                <w:szCs w:val="24"/>
              </w:rPr>
              <w:t xml:space="preserve"> /</w:t>
            </w:r>
            <w:r w:rsidR="00B83CBB" w:rsidRPr="0084667D">
              <w:rPr>
                <w:rFonts w:ascii="Times New Roman" w:hAnsi="Times New Roman"/>
                <w:color w:val="92D050"/>
                <w:sz w:val="24"/>
                <w:szCs w:val="24"/>
              </w:rPr>
              <w:t xml:space="preserve"> Construct approximations and interpolation polynomials for given data and functions.</w:t>
            </w:r>
          </w:p>
          <w:p w14:paraId="4648E9F3" w14:textId="18E75965" w:rsidR="00B83CBB" w:rsidRPr="0084667D" w:rsidRDefault="00A65B5D" w:rsidP="00B83CBB">
            <w:pPr>
              <w:pStyle w:val="ListParagraph"/>
              <w:numPr>
                <w:ilvl w:val="0"/>
                <w:numId w:val="33"/>
              </w:numPr>
              <w:rPr>
                <w:rFonts w:ascii="Times New Roman" w:hAnsi="Times New Roman"/>
              </w:rPr>
            </w:pPr>
            <w:r w:rsidRPr="0084667D">
              <w:rPr>
                <w:rFonts w:ascii="Times New Roman" w:hAnsi="Times New Roman"/>
                <w:sz w:val="24"/>
                <w:szCs w:val="24"/>
              </w:rPr>
              <w:t>Aplică metoda celor mai mici pătrate în probleme de aproximare</w:t>
            </w:r>
            <w:r w:rsidR="00B83CBB" w:rsidRPr="0084667D">
              <w:rPr>
                <w:rFonts w:ascii="Times New Roman" w:hAnsi="Times New Roman"/>
                <w:sz w:val="24"/>
                <w:szCs w:val="24"/>
              </w:rPr>
              <w:t xml:space="preserve"> / </w:t>
            </w:r>
            <w:r w:rsidR="00B83CBB" w:rsidRPr="0084667D">
              <w:rPr>
                <w:rFonts w:ascii="Times New Roman" w:hAnsi="Times New Roman"/>
                <w:color w:val="92D050"/>
                <w:sz w:val="24"/>
                <w:szCs w:val="24"/>
              </w:rPr>
              <w:t>Apply the least-squares method to approximation problems.</w:t>
            </w:r>
          </w:p>
          <w:p w14:paraId="75A075D1" w14:textId="11772805" w:rsidR="00B83CBB" w:rsidRPr="0084667D" w:rsidRDefault="00A65B5D" w:rsidP="00B83CBB">
            <w:pPr>
              <w:pStyle w:val="ListParagraph"/>
              <w:numPr>
                <w:ilvl w:val="0"/>
                <w:numId w:val="33"/>
              </w:numPr>
              <w:rPr>
                <w:rFonts w:ascii="Times New Roman" w:hAnsi="Times New Roman"/>
              </w:rPr>
            </w:pPr>
            <w:r w:rsidRPr="0084667D">
              <w:rPr>
                <w:rFonts w:ascii="Times New Roman" w:hAnsi="Times New Roman"/>
                <w:sz w:val="24"/>
                <w:szCs w:val="24"/>
              </w:rPr>
              <w:t>Calculează numeric integrale folosind formule Newton-Cotes</w:t>
            </w:r>
            <w:r w:rsidR="00B83CBB" w:rsidRPr="0084667D">
              <w:rPr>
                <w:rFonts w:ascii="Times New Roman" w:hAnsi="Times New Roman"/>
                <w:sz w:val="24"/>
                <w:szCs w:val="24"/>
              </w:rPr>
              <w:t xml:space="preserve"> / </w:t>
            </w:r>
            <w:r w:rsidR="00B83CBB" w:rsidRPr="0084667D">
              <w:rPr>
                <w:rFonts w:ascii="Times New Roman" w:hAnsi="Times New Roman"/>
                <w:color w:val="92D050"/>
                <w:sz w:val="24"/>
                <w:szCs w:val="24"/>
              </w:rPr>
              <w:t>Compute integrals numerically using Newton-Cotes formulas.</w:t>
            </w:r>
          </w:p>
          <w:p w14:paraId="70907460" w14:textId="4726E33D" w:rsidR="00B83CBB" w:rsidRPr="0084667D" w:rsidRDefault="00A65B5D" w:rsidP="00B83CBB">
            <w:pPr>
              <w:pStyle w:val="ListParagraph"/>
              <w:numPr>
                <w:ilvl w:val="0"/>
                <w:numId w:val="33"/>
              </w:numPr>
              <w:rPr>
                <w:rFonts w:ascii="Times New Roman" w:hAnsi="Times New Roman"/>
              </w:rPr>
            </w:pPr>
            <w:r w:rsidRPr="0084667D">
              <w:rPr>
                <w:rFonts w:ascii="Times New Roman" w:hAnsi="Times New Roman"/>
                <w:sz w:val="24"/>
                <w:szCs w:val="24"/>
              </w:rPr>
              <w:t>Aproximează numeric derivate pe baza interpolării polinomiale</w:t>
            </w:r>
            <w:r w:rsidR="00B83CBB" w:rsidRPr="0084667D">
              <w:rPr>
                <w:rFonts w:ascii="Times New Roman" w:hAnsi="Times New Roman"/>
                <w:sz w:val="24"/>
                <w:szCs w:val="24"/>
              </w:rPr>
              <w:t xml:space="preserve"> / </w:t>
            </w:r>
            <w:r w:rsidR="00B83CBB" w:rsidRPr="0084667D">
              <w:rPr>
                <w:rFonts w:ascii="Times New Roman" w:hAnsi="Times New Roman"/>
                <w:color w:val="92D050"/>
                <w:sz w:val="24"/>
                <w:szCs w:val="24"/>
              </w:rPr>
              <w:t>Approximate derivatives numerically using polynomial interpolation.</w:t>
            </w:r>
          </w:p>
          <w:p w14:paraId="75364FCD" w14:textId="0650FE69" w:rsidR="00B83CBB" w:rsidRPr="0084667D" w:rsidRDefault="00A65B5D" w:rsidP="00B83CBB">
            <w:pPr>
              <w:pStyle w:val="ListParagraph"/>
              <w:numPr>
                <w:ilvl w:val="0"/>
                <w:numId w:val="33"/>
              </w:numPr>
              <w:rPr>
                <w:rFonts w:ascii="Times New Roman" w:hAnsi="Times New Roman"/>
              </w:rPr>
            </w:pPr>
            <w:r w:rsidRPr="0084667D">
              <w:rPr>
                <w:rFonts w:ascii="Times New Roman" w:hAnsi="Times New Roman"/>
                <w:sz w:val="24"/>
                <w:szCs w:val="24"/>
              </w:rPr>
              <w:t>Determină rădăcini reale și polinomiale prin metode numerice adecvate</w:t>
            </w:r>
            <w:r w:rsidR="00B83CBB" w:rsidRPr="0084667D">
              <w:rPr>
                <w:rFonts w:ascii="Times New Roman" w:hAnsi="Times New Roman"/>
                <w:sz w:val="24"/>
                <w:szCs w:val="24"/>
              </w:rPr>
              <w:t xml:space="preserve"> /</w:t>
            </w:r>
            <w:r w:rsidR="00B83CBB" w:rsidRPr="0084667D">
              <w:rPr>
                <w:rFonts w:ascii="Times New Roman" w:hAnsi="Times New Roman"/>
                <w:color w:val="92D050"/>
                <w:sz w:val="24"/>
                <w:szCs w:val="24"/>
              </w:rPr>
              <w:t xml:space="preserve"> Determine real and polynomial roots using appropriate numerical methods.</w:t>
            </w:r>
          </w:p>
          <w:p w14:paraId="45EEBCE9" w14:textId="6F4F057D" w:rsidR="00B83CBB" w:rsidRPr="0084667D" w:rsidRDefault="00A65B5D" w:rsidP="00B83CBB">
            <w:pPr>
              <w:pStyle w:val="ListParagraph"/>
              <w:numPr>
                <w:ilvl w:val="0"/>
                <w:numId w:val="33"/>
              </w:numPr>
              <w:rPr>
                <w:rFonts w:ascii="Times New Roman" w:hAnsi="Times New Roman"/>
              </w:rPr>
            </w:pPr>
            <w:r w:rsidRPr="0084667D">
              <w:rPr>
                <w:rFonts w:ascii="Times New Roman" w:hAnsi="Times New Roman"/>
                <w:sz w:val="24"/>
                <w:szCs w:val="24"/>
              </w:rPr>
              <w:t>Rezolvă sisteme liniare prin eliminare Gauss și Gauss-Jordan</w:t>
            </w:r>
            <w:r w:rsidR="00B83CBB" w:rsidRPr="0084667D">
              <w:rPr>
                <w:rFonts w:ascii="Times New Roman" w:hAnsi="Times New Roman"/>
                <w:sz w:val="24"/>
                <w:szCs w:val="24"/>
              </w:rPr>
              <w:t xml:space="preserve"> / </w:t>
            </w:r>
            <w:r w:rsidR="00B83CBB" w:rsidRPr="0084667D">
              <w:rPr>
                <w:rFonts w:ascii="Times New Roman" w:hAnsi="Times New Roman"/>
                <w:color w:val="92D050"/>
                <w:sz w:val="24"/>
                <w:szCs w:val="24"/>
              </w:rPr>
              <w:t>Solve linear systems using Gaussian and Gauss-Jordan elimination.</w:t>
            </w:r>
          </w:p>
          <w:p w14:paraId="2DB48A35" w14:textId="371DF750" w:rsidR="00B83CBB" w:rsidRPr="0084667D" w:rsidRDefault="00A65B5D" w:rsidP="00B83CBB">
            <w:pPr>
              <w:pStyle w:val="ListParagraph"/>
              <w:numPr>
                <w:ilvl w:val="0"/>
                <w:numId w:val="33"/>
              </w:numPr>
              <w:rPr>
                <w:rFonts w:ascii="Times New Roman" w:hAnsi="Times New Roman"/>
              </w:rPr>
            </w:pPr>
            <w:r w:rsidRPr="0084667D">
              <w:rPr>
                <w:rFonts w:ascii="Times New Roman" w:hAnsi="Times New Roman"/>
                <w:sz w:val="24"/>
                <w:szCs w:val="24"/>
              </w:rPr>
              <w:t>Calculează inversa unei matrice prin metode numerice studiate</w:t>
            </w:r>
            <w:r w:rsidR="00B83CBB" w:rsidRPr="0084667D">
              <w:rPr>
                <w:rFonts w:ascii="Times New Roman" w:hAnsi="Times New Roman"/>
                <w:sz w:val="24"/>
                <w:szCs w:val="24"/>
              </w:rPr>
              <w:t xml:space="preserve">/ </w:t>
            </w:r>
            <w:r w:rsidR="00B83CBB" w:rsidRPr="0084667D">
              <w:rPr>
                <w:rFonts w:ascii="Times New Roman" w:hAnsi="Times New Roman"/>
                <w:color w:val="92D050"/>
                <w:sz w:val="24"/>
                <w:szCs w:val="24"/>
              </w:rPr>
              <w:t>Compute the inverse of a matrix using the studied numerical methods.</w:t>
            </w:r>
          </w:p>
          <w:p w14:paraId="3BE243A9" w14:textId="551C1273" w:rsidR="00B83CBB" w:rsidRPr="0084667D" w:rsidRDefault="00A65B5D" w:rsidP="00B83CBB">
            <w:pPr>
              <w:pStyle w:val="ListParagraph"/>
              <w:numPr>
                <w:ilvl w:val="0"/>
                <w:numId w:val="33"/>
              </w:numPr>
              <w:rPr>
                <w:rFonts w:ascii="Times New Roman" w:hAnsi="Times New Roman"/>
              </w:rPr>
            </w:pPr>
            <w:r w:rsidRPr="0084667D">
              <w:rPr>
                <w:rFonts w:ascii="Times New Roman" w:hAnsi="Times New Roman"/>
                <w:sz w:val="24"/>
                <w:szCs w:val="24"/>
              </w:rPr>
              <w:t>Rezolvă sisteme neliniare prin iterație simplă, metoda lui Newton și metoda gradientului</w:t>
            </w:r>
            <w:r w:rsidR="00B83CBB" w:rsidRPr="0084667D">
              <w:rPr>
                <w:rFonts w:ascii="Times New Roman" w:hAnsi="Times New Roman"/>
                <w:sz w:val="24"/>
                <w:szCs w:val="24"/>
              </w:rPr>
              <w:t xml:space="preserve"> /</w:t>
            </w:r>
            <w:r w:rsidR="00B83CBB" w:rsidRPr="0084667D">
              <w:rPr>
                <w:rFonts w:ascii="Times New Roman" w:hAnsi="Times New Roman"/>
                <w:color w:val="92D050"/>
                <w:sz w:val="24"/>
                <w:szCs w:val="24"/>
              </w:rPr>
              <w:t xml:space="preserve"> Solve nonlinear systems using simple iteration, Newton's method and the gradient method.</w:t>
            </w:r>
          </w:p>
          <w:p w14:paraId="50F72FCF" w14:textId="2214CE71" w:rsidR="00B83CBB" w:rsidRPr="0084667D" w:rsidRDefault="00A65B5D" w:rsidP="00B83CBB">
            <w:pPr>
              <w:pStyle w:val="ListParagraph"/>
              <w:numPr>
                <w:ilvl w:val="0"/>
                <w:numId w:val="33"/>
              </w:numPr>
              <w:rPr>
                <w:rFonts w:ascii="Times New Roman" w:hAnsi="Times New Roman"/>
              </w:rPr>
            </w:pPr>
            <w:r w:rsidRPr="0084667D">
              <w:rPr>
                <w:rFonts w:ascii="Times New Roman" w:hAnsi="Times New Roman"/>
                <w:sz w:val="24"/>
                <w:szCs w:val="24"/>
              </w:rPr>
              <w:t>Rezolvă numeric ecuații diferențiale ordinare prin metode explicite și Runge-Kutta</w:t>
            </w:r>
            <w:r w:rsidR="00B83CBB" w:rsidRPr="0084667D">
              <w:rPr>
                <w:rFonts w:ascii="Times New Roman" w:hAnsi="Times New Roman"/>
                <w:sz w:val="24"/>
                <w:szCs w:val="24"/>
              </w:rPr>
              <w:t xml:space="preserve"> / </w:t>
            </w:r>
            <w:r w:rsidR="00B83CBB" w:rsidRPr="0084667D">
              <w:rPr>
                <w:rFonts w:ascii="Times New Roman" w:hAnsi="Times New Roman"/>
                <w:color w:val="92D050"/>
                <w:sz w:val="24"/>
                <w:szCs w:val="24"/>
              </w:rPr>
              <w:t>Solve ordinary differential equations numerically using explicit and Runge-Kutta methods.</w:t>
            </w:r>
          </w:p>
          <w:p w14:paraId="089989E8" w14:textId="40015F4A" w:rsidR="001047FD" w:rsidRPr="0084667D" w:rsidRDefault="00A65B5D" w:rsidP="00B83CBB">
            <w:pPr>
              <w:pStyle w:val="ListParagraph"/>
              <w:numPr>
                <w:ilvl w:val="0"/>
                <w:numId w:val="33"/>
              </w:numPr>
              <w:rPr>
                <w:rFonts w:ascii="Times New Roman" w:hAnsi="Times New Roman"/>
              </w:rPr>
            </w:pPr>
            <w:r w:rsidRPr="0084667D">
              <w:rPr>
                <w:rFonts w:ascii="Times New Roman" w:hAnsi="Times New Roman"/>
                <w:sz w:val="24"/>
                <w:szCs w:val="24"/>
              </w:rPr>
              <w:t>Compară metode de calcul și selectează metoda adecvată în funcție de precizie, stabilitate și efort de calcul</w:t>
            </w:r>
            <w:r w:rsidR="00B83CBB" w:rsidRPr="0084667D">
              <w:rPr>
                <w:rFonts w:ascii="Times New Roman" w:hAnsi="Times New Roman"/>
                <w:sz w:val="24"/>
                <w:szCs w:val="24"/>
              </w:rPr>
              <w:t xml:space="preserve">/ </w:t>
            </w:r>
            <w:r w:rsidR="00B83CBB" w:rsidRPr="0084667D">
              <w:rPr>
                <w:rFonts w:ascii="Times New Roman" w:hAnsi="Times New Roman"/>
                <w:color w:val="92D050"/>
                <w:sz w:val="24"/>
                <w:szCs w:val="24"/>
              </w:rPr>
              <w:t>Compare computational methods and select an appropriate method according to accuracy, stability and computational effort.</w:t>
            </w:r>
          </w:p>
        </w:tc>
      </w:tr>
      <w:tr w:rsidR="002A2A27" w:rsidRPr="0084667D" w14:paraId="2A2753AB" w14:textId="77777777" w:rsidTr="00B83CBB">
        <w:trPr>
          <w:cantSplit/>
          <w:trHeight w:val="2329"/>
        </w:trPr>
        <w:tc>
          <w:tcPr>
            <w:tcW w:w="1008" w:type="dxa"/>
            <w:textDirection w:val="btLr"/>
            <w:vAlign w:val="center"/>
          </w:tcPr>
          <w:p w14:paraId="57735F47" w14:textId="2D6553AD" w:rsidR="002A2A27" w:rsidRPr="0084667D" w:rsidRDefault="002A2A27" w:rsidP="00813BB9">
            <w:pPr>
              <w:spacing w:after="0" w:line="240" w:lineRule="auto"/>
              <w:jc w:val="center"/>
              <w:rPr>
                <w:rFonts w:ascii="Times New Roman" w:hAnsi="Times New Roman"/>
                <w:b/>
                <w:sz w:val="24"/>
                <w:szCs w:val="24"/>
              </w:rPr>
            </w:pPr>
            <w:r w:rsidRPr="0084667D">
              <w:rPr>
                <w:rFonts w:ascii="Times New Roman" w:hAnsi="Times New Roman"/>
                <w:b/>
                <w:sz w:val="24"/>
                <w:szCs w:val="24"/>
              </w:rPr>
              <w:lastRenderedPageBreak/>
              <w:t xml:space="preserve">Responsabilitate </w:t>
            </w:r>
            <w:r w:rsidR="001B1709" w:rsidRPr="0084667D">
              <w:rPr>
                <w:rFonts w:ascii="Times New Roman" w:hAnsi="Times New Roman"/>
                <w:b/>
                <w:sz w:val="24"/>
                <w:szCs w:val="24"/>
              </w:rPr>
              <w:t>ș</w:t>
            </w:r>
            <w:r w:rsidRPr="0084667D">
              <w:rPr>
                <w:rFonts w:ascii="Times New Roman" w:hAnsi="Times New Roman"/>
                <w:b/>
                <w:sz w:val="24"/>
                <w:szCs w:val="24"/>
              </w:rPr>
              <w:t>i autonomie</w:t>
            </w:r>
            <w:r w:rsidR="00B83CBB" w:rsidRPr="0084667D">
              <w:rPr>
                <w:rFonts w:ascii="Times New Roman" w:hAnsi="Times New Roman"/>
                <w:b/>
                <w:sz w:val="24"/>
                <w:szCs w:val="24"/>
              </w:rPr>
              <w:t>/</w:t>
            </w:r>
            <w:r w:rsidR="00B83CBB" w:rsidRPr="0084667D">
              <w:rPr>
                <w:rFonts w:ascii="Times New Roman" w:hAnsi="Times New Roman"/>
                <w:b/>
                <w:color w:val="9BBB59" w:themeColor="accent3"/>
                <w:sz w:val="24"/>
                <w:szCs w:val="24"/>
              </w:rPr>
              <w:t xml:space="preserve"> Responsibility and autonomy</w:t>
            </w:r>
          </w:p>
        </w:tc>
        <w:tc>
          <w:tcPr>
            <w:tcW w:w="9630" w:type="dxa"/>
          </w:tcPr>
          <w:p w14:paraId="62BFEC86" w14:textId="704CE28F" w:rsidR="00B83CBB" w:rsidRPr="0084667D" w:rsidRDefault="00A65B5D" w:rsidP="00B83CBB">
            <w:pPr>
              <w:pStyle w:val="ListParagraph"/>
              <w:numPr>
                <w:ilvl w:val="0"/>
                <w:numId w:val="34"/>
              </w:numPr>
              <w:rPr>
                <w:rFonts w:ascii="Times New Roman" w:hAnsi="Times New Roman"/>
                <w:sz w:val="24"/>
                <w:szCs w:val="24"/>
              </w:rPr>
            </w:pPr>
            <w:r w:rsidRPr="0084667D">
              <w:rPr>
                <w:rFonts w:ascii="Times New Roman" w:hAnsi="Times New Roman"/>
                <w:sz w:val="24"/>
                <w:szCs w:val="24"/>
              </w:rPr>
              <w:t>Verifică plauzibilitatea și acuratețea rezultatelor numerice obținute</w:t>
            </w:r>
            <w:r w:rsidR="00B83CBB" w:rsidRPr="0084667D">
              <w:rPr>
                <w:rFonts w:ascii="Times New Roman" w:hAnsi="Times New Roman"/>
                <w:sz w:val="24"/>
                <w:szCs w:val="24"/>
              </w:rPr>
              <w:t xml:space="preserve"> / </w:t>
            </w:r>
            <w:r w:rsidR="00B83CBB" w:rsidRPr="0084667D">
              <w:rPr>
                <w:rFonts w:ascii="Times New Roman" w:hAnsi="Times New Roman"/>
                <w:color w:val="92D050"/>
                <w:sz w:val="24"/>
                <w:szCs w:val="24"/>
              </w:rPr>
              <w:t>Verify the plausibility and accuracy of obtained numerical results.</w:t>
            </w:r>
          </w:p>
          <w:p w14:paraId="3FAF7415" w14:textId="3F3A5E74" w:rsidR="00B83CBB" w:rsidRPr="0084667D" w:rsidRDefault="00A65B5D" w:rsidP="00B83CBB">
            <w:pPr>
              <w:pStyle w:val="ListParagraph"/>
              <w:numPr>
                <w:ilvl w:val="0"/>
                <w:numId w:val="34"/>
              </w:numPr>
              <w:rPr>
                <w:rFonts w:ascii="Times New Roman" w:hAnsi="Times New Roman"/>
                <w:sz w:val="24"/>
                <w:szCs w:val="24"/>
              </w:rPr>
            </w:pPr>
            <w:r w:rsidRPr="0084667D">
              <w:rPr>
                <w:rFonts w:ascii="Times New Roman" w:hAnsi="Times New Roman"/>
                <w:sz w:val="24"/>
                <w:szCs w:val="24"/>
              </w:rPr>
              <w:t>Alege justificat metoda de calcul în raport cu problema formulată</w:t>
            </w:r>
            <w:r w:rsidR="00B83CBB" w:rsidRPr="0084667D">
              <w:rPr>
                <w:rFonts w:ascii="Times New Roman" w:hAnsi="Times New Roman"/>
                <w:sz w:val="24"/>
                <w:szCs w:val="24"/>
              </w:rPr>
              <w:t xml:space="preserve"> / </w:t>
            </w:r>
            <w:r w:rsidR="00B83CBB" w:rsidRPr="0084667D">
              <w:rPr>
                <w:rFonts w:ascii="Times New Roman" w:hAnsi="Times New Roman"/>
                <w:color w:val="92D050"/>
                <w:sz w:val="24"/>
                <w:szCs w:val="24"/>
              </w:rPr>
              <w:t>Justify the selection of a computational method in relation to the formulated problem.</w:t>
            </w:r>
          </w:p>
          <w:p w14:paraId="4EB303F2" w14:textId="3AE8036D" w:rsidR="00B83CBB" w:rsidRPr="0084667D" w:rsidRDefault="00A65B5D" w:rsidP="00B83CBB">
            <w:pPr>
              <w:pStyle w:val="ListParagraph"/>
              <w:numPr>
                <w:ilvl w:val="0"/>
                <w:numId w:val="34"/>
              </w:numPr>
              <w:rPr>
                <w:rFonts w:ascii="Times New Roman" w:hAnsi="Times New Roman"/>
                <w:sz w:val="24"/>
                <w:szCs w:val="24"/>
              </w:rPr>
            </w:pPr>
            <w:r w:rsidRPr="0084667D">
              <w:rPr>
                <w:rFonts w:ascii="Times New Roman" w:hAnsi="Times New Roman"/>
                <w:sz w:val="24"/>
                <w:szCs w:val="24"/>
              </w:rPr>
              <w:t>Respectă ipotezele și restricțiile asociate metodelor matematice utilizate</w:t>
            </w:r>
            <w:r w:rsidR="00B83CBB" w:rsidRPr="0084667D">
              <w:rPr>
                <w:rFonts w:ascii="Times New Roman" w:hAnsi="Times New Roman"/>
                <w:sz w:val="24"/>
                <w:szCs w:val="24"/>
              </w:rPr>
              <w:t xml:space="preserve"> /</w:t>
            </w:r>
            <w:r w:rsidR="00B83CBB" w:rsidRPr="0084667D">
              <w:rPr>
                <w:rFonts w:ascii="Times New Roman" w:hAnsi="Times New Roman"/>
                <w:color w:val="92D050"/>
                <w:sz w:val="24"/>
                <w:szCs w:val="24"/>
              </w:rPr>
              <w:t xml:space="preserve"> Comply with the assumptions and constraints associated with the mathematical methods used.</w:t>
            </w:r>
          </w:p>
          <w:p w14:paraId="4ECE05AA" w14:textId="221E90BA" w:rsidR="00B83CBB" w:rsidRPr="0084667D" w:rsidRDefault="00A65B5D" w:rsidP="00B83CBB">
            <w:pPr>
              <w:pStyle w:val="ListParagraph"/>
              <w:numPr>
                <w:ilvl w:val="0"/>
                <w:numId w:val="34"/>
              </w:numPr>
              <w:rPr>
                <w:rFonts w:ascii="Times New Roman" w:hAnsi="Times New Roman"/>
                <w:sz w:val="24"/>
                <w:szCs w:val="24"/>
              </w:rPr>
            </w:pPr>
            <w:r w:rsidRPr="0084667D">
              <w:rPr>
                <w:rFonts w:ascii="Times New Roman" w:hAnsi="Times New Roman"/>
                <w:sz w:val="24"/>
                <w:szCs w:val="24"/>
              </w:rPr>
              <w:t>Documentează riguros etapele de rezolvare și rezultatele calculelor</w:t>
            </w:r>
            <w:r w:rsidR="00B83CBB" w:rsidRPr="0084667D">
              <w:rPr>
                <w:rFonts w:ascii="Times New Roman" w:hAnsi="Times New Roman"/>
                <w:sz w:val="24"/>
                <w:szCs w:val="24"/>
              </w:rPr>
              <w:t xml:space="preserve"> / </w:t>
            </w:r>
            <w:r w:rsidR="00B83CBB" w:rsidRPr="0084667D">
              <w:rPr>
                <w:rFonts w:ascii="Times New Roman" w:hAnsi="Times New Roman"/>
                <w:color w:val="92D050"/>
                <w:sz w:val="24"/>
                <w:szCs w:val="24"/>
              </w:rPr>
              <w:t>Document problem-solving stages and computational results rigorously.</w:t>
            </w:r>
          </w:p>
          <w:p w14:paraId="2E93941A" w14:textId="3C531EEE" w:rsidR="00B83CBB" w:rsidRPr="0084667D" w:rsidRDefault="00A65B5D" w:rsidP="00B83CBB">
            <w:pPr>
              <w:pStyle w:val="ListParagraph"/>
              <w:numPr>
                <w:ilvl w:val="0"/>
                <w:numId w:val="34"/>
              </w:numPr>
              <w:rPr>
                <w:rFonts w:ascii="Times New Roman" w:hAnsi="Times New Roman"/>
                <w:sz w:val="24"/>
                <w:szCs w:val="24"/>
              </w:rPr>
            </w:pPr>
            <w:r w:rsidRPr="0084667D">
              <w:rPr>
                <w:rFonts w:ascii="Times New Roman" w:hAnsi="Times New Roman"/>
                <w:sz w:val="24"/>
                <w:szCs w:val="24"/>
              </w:rPr>
              <w:t>Utilizează responsabil calculatorul științific și instrumentele informatice de calcul</w:t>
            </w:r>
            <w:r w:rsidR="00B83CBB" w:rsidRPr="0084667D">
              <w:rPr>
                <w:rFonts w:ascii="Times New Roman" w:hAnsi="Times New Roman"/>
                <w:sz w:val="24"/>
                <w:szCs w:val="24"/>
              </w:rPr>
              <w:t xml:space="preserve"> / </w:t>
            </w:r>
            <w:r w:rsidR="00B83CBB" w:rsidRPr="0084667D">
              <w:rPr>
                <w:rFonts w:ascii="Times New Roman" w:hAnsi="Times New Roman"/>
                <w:color w:val="92D050"/>
                <w:sz w:val="24"/>
                <w:szCs w:val="24"/>
              </w:rPr>
              <w:t>Use scientific calculators and computational tools responsibly.</w:t>
            </w:r>
          </w:p>
          <w:p w14:paraId="44FA4FAC" w14:textId="7F5C7290" w:rsidR="00B83CBB" w:rsidRPr="0084667D" w:rsidRDefault="00A65B5D" w:rsidP="00B83CBB">
            <w:pPr>
              <w:pStyle w:val="ListParagraph"/>
              <w:numPr>
                <w:ilvl w:val="0"/>
                <w:numId w:val="34"/>
              </w:numPr>
              <w:rPr>
                <w:rFonts w:ascii="Times New Roman" w:hAnsi="Times New Roman"/>
                <w:sz w:val="24"/>
                <w:szCs w:val="24"/>
              </w:rPr>
            </w:pPr>
            <w:r w:rsidRPr="0084667D">
              <w:rPr>
                <w:rFonts w:ascii="Times New Roman" w:hAnsi="Times New Roman"/>
                <w:sz w:val="24"/>
                <w:szCs w:val="24"/>
              </w:rPr>
              <w:t>Identifică sursele posibile de eroare numerică și efectele aproximărilor</w:t>
            </w:r>
            <w:r w:rsidR="00B83CBB" w:rsidRPr="0084667D">
              <w:rPr>
                <w:rFonts w:ascii="Times New Roman" w:hAnsi="Times New Roman"/>
                <w:sz w:val="24"/>
                <w:szCs w:val="24"/>
              </w:rPr>
              <w:t xml:space="preserve"> /</w:t>
            </w:r>
            <w:r w:rsidR="00B83CBB" w:rsidRPr="0084667D">
              <w:rPr>
                <w:rFonts w:ascii="Times New Roman" w:hAnsi="Times New Roman"/>
                <w:color w:val="92D050"/>
                <w:sz w:val="24"/>
                <w:szCs w:val="24"/>
              </w:rPr>
              <w:t xml:space="preserve"> Identify possible sources of numerical error and the effects of approximations.</w:t>
            </w:r>
          </w:p>
          <w:p w14:paraId="5A54A9EE" w14:textId="76CA6CDA" w:rsidR="00B83CBB" w:rsidRPr="0084667D" w:rsidRDefault="00A65B5D" w:rsidP="00B83CBB">
            <w:pPr>
              <w:pStyle w:val="ListParagraph"/>
              <w:numPr>
                <w:ilvl w:val="0"/>
                <w:numId w:val="34"/>
              </w:numPr>
              <w:rPr>
                <w:rFonts w:ascii="Times New Roman" w:hAnsi="Times New Roman"/>
                <w:sz w:val="24"/>
                <w:szCs w:val="24"/>
              </w:rPr>
            </w:pPr>
            <w:r w:rsidRPr="0084667D">
              <w:rPr>
                <w:rFonts w:ascii="Times New Roman" w:hAnsi="Times New Roman"/>
                <w:sz w:val="24"/>
                <w:szCs w:val="24"/>
              </w:rPr>
              <w:t>Colaborează eficient în rezolvarea și verificarea problemelor de seminar</w:t>
            </w:r>
            <w:r w:rsidR="00B83CBB" w:rsidRPr="0084667D">
              <w:rPr>
                <w:rFonts w:ascii="Times New Roman" w:hAnsi="Times New Roman"/>
                <w:sz w:val="24"/>
                <w:szCs w:val="24"/>
              </w:rPr>
              <w:t xml:space="preserve"> /</w:t>
            </w:r>
            <w:r w:rsidR="00B83CBB" w:rsidRPr="0084667D">
              <w:rPr>
                <w:rFonts w:ascii="Times New Roman" w:hAnsi="Times New Roman"/>
                <w:color w:val="92D050"/>
                <w:sz w:val="24"/>
                <w:szCs w:val="24"/>
              </w:rPr>
              <w:t xml:space="preserve"> Collaborate effectively in solving and checking seminar problems.</w:t>
            </w:r>
          </w:p>
          <w:p w14:paraId="594D4FC0" w14:textId="09F9D47E" w:rsidR="00B83CBB" w:rsidRPr="0084667D" w:rsidRDefault="00A65B5D" w:rsidP="00B83CBB">
            <w:pPr>
              <w:pStyle w:val="ListParagraph"/>
              <w:numPr>
                <w:ilvl w:val="0"/>
                <w:numId w:val="34"/>
              </w:numPr>
              <w:rPr>
                <w:rFonts w:ascii="Times New Roman" w:hAnsi="Times New Roman"/>
                <w:sz w:val="24"/>
                <w:szCs w:val="24"/>
              </w:rPr>
            </w:pPr>
            <w:r w:rsidRPr="0084667D">
              <w:rPr>
                <w:rFonts w:ascii="Times New Roman" w:hAnsi="Times New Roman"/>
                <w:sz w:val="24"/>
                <w:szCs w:val="24"/>
              </w:rPr>
              <w:t>Demonstrează autonomie în alegerea și aplicarea metodelor de calcul</w:t>
            </w:r>
            <w:r w:rsidR="00B83CBB" w:rsidRPr="0084667D">
              <w:rPr>
                <w:rFonts w:ascii="Times New Roman" w:hAnsi="Times New Roman"/>
                <w:sz w:val="24"/>
                <w:szCs w:val="24"/>
              </w:rPr>
              <w:t xml:space="preserve"> / </w:t>
            </w:r>
            <w:r w:rsidR="00B83CBB" w:rsidRPr="0084667D">
              <w:rPr>
                <w:rFonts w:ascii="Times New Roman" w:hAnsi="Times New Roman"/>
                <w:color w:val="92D050"/>
                <w:sz w:val="24"/>
                <w:szCs w:val="24"/>
              </w:rPr>
              <w:t>Demonstrate autonomy in selecting and applying computational methods.</w:t>
            </w:r>
          </w:p>
          <w:p w14:paraId="6CF4196B" w14:textId="15B37494" w:rsidR="00B83CBB" w:rsidRPr="0084667D" w:rsidRDefault="00A65B5D" w:rsidP="00B83CBB">
            <w:pPr>
              <w:pStyle w:val="ListParagraph"/>
              <w:numPr>
                <w:ilvl w:val="0"/>
                <w:numId w:val="34"/>
              </w:numPr>
              <w:rPr>
                <w:rFonts w:ascii="Times New Roman" w:hAnsi="Times New Roman"/>
                <w:sz w:val="24"/>
                <w:szCs w:val="24"/>
              </w:rPr>
            </w:pPr>
            <w:r w:rsidRPr="0084667D">
              <w:rPr>
                <w:rFonts w:ascii="Times New Roman" w:hAnsi="Times New Roman"/>
                <w:sz w:val="24"/>
                <w:szCs w:val="24"/>
              </w:rPr>
              <w:t>Comunică clar formularea matematică, metoda și concluziile unei rezolvări</w:t>
            </w:r>
            <w:r w:rsidR="00B83CBB" w:rsidRPr="0084667D">
              <w:rPr>
                <w:rFonts w:ascii="Times New Roman" w:hAnsi="Times New Roman"/>
                <w:sz w:val="24"/>
                <w:szCs w:val="24"/>
              </w:rPr>
              <w:t xml:space="preserve"> /</w:t>
            </w:r>
            <w:r w:rsidR="00B83CBB" w:rsidRPr="0084667D">
              <w:rPr>
                <w:rFonts w:ascii="Times New Roman" w:hAnsi="Times New Roman"/>
                <w:color w:val="92D050"/>
                <w:sz w:val="24"/>
                <w:szCs w:val="24"/>
              </w:rPr>
              <w:t xml:space="preserve"> Communicate clearly the mathematical formulation, method and conclusions of a solution.</w:t>
            </w:r>
          </w:p>
          <w:p w14:paraId="001B15FE" w14:textId="3069D51D" w:rsidR="001047FD" w:rsidRPr="0084667D" w:rsidRDefault="00A65B5D" w:rsidP="00B83CBB">
            <w:pPr>
              <w:pStyle w:val="ListParagraph"/>
              <w:numPr>
                <w:ilvl w:val="0"/>
                <w:numId w:val="34"/>
              </w:numPr>
              <w:rPr>
                <w:rFonts w:ascii="Times New Roman" w:hAnsi="Times New Roman"/>
                <w:sz w:val="24"/>
                <w:szCs w:val="24"/>
              </w:rPr>
            </w:pPr>
            <w:r w:rsidRPr="0084667D">
              <w:rPr>
                <w:rFonts w:ascii="Times New Roman" w:hAnsi="Times New Roman"/>
                <w:sz w:val="24"/>
                <w:szCs w:val="24"/>
              </w:rPr>
              <w:t>Respectă principiile eticii academice în activitățile de calcul și documentare</w:t>
            </w:r>
            <w:r w:rsidR="00B83CBB" w:rsidRPr="0084667D">
              <w:rPr>
                <w:rFonts w:ascii="Times New Roman" w:hAnsi="Times New Roman"/>
                <w:sz w:val="24"/>
                <w:szCs w:val="24"/>
              </w:rPr>
              <w:t xml:space="preserve"> /</w:t>
            </w:r>
            <w:r w:rsidR="00B83CBB" w:rsidRPr="0084667D">
              <w:rPr>
                <w:rFonts w:ascii="Times New Roman" w:hAnsi="Times New Roman"/>
                <w:color w:val="92D050"/>
                <w:sz w:val="24"/>
                <w:szCs w:val="24"/>
              </w:rPr>
              <w:t xml:space="preserve"> Respect academic integrity principles in computational and documentation activities.</w:t>
            </w:r>
          </w:p>
        </w:tc>
      </w:tr>
    </w:tbl>
    <w:p w14:paraId="41C188E9" w14:textId="77777777" w:rsidR="00801DB0" w:rsidRPr="0084667D" w:rsidRDefault="00801DB0" w:rsidP="00813BB9">
      <w:pPr>
        <w:spacing w:after="0" w:line="240" w:lineRule="auto"/>
        <w:rPr>
          <w:rFonts w:ascii="Times New Roman" w:hAnsi="Times New Roman"/>
          <w:sz w:val="24"/>
          <w:szCs w:val="24"/>
        </w:rPr>
      </w:pPr>
    </w:p>
    <w:p w14:paraId="38AE26F1" w14:textId="337595FA" w:rsidR="007C6BB6" w:rsidRPr="0084667D" w:rsidRDefault="000B3BD0" w:rsidP="00813BB9">
      <w:pPr>
        <w:spacing w:after="0" w:line="240" w:lineRule="auto"/>
        <w:rPr>
          <w:rFonts w:ascii="Times New Roman" w:hAnsi="Times New Roman"/>
          <w:b/>
          <w:bCs/>
          <w:color w:val="92D050"/>
          <w:sz w:val="24"/>
          <w:szCs w:val="24"/>
        </w:rPr>
      </w:pPr>
      <w:r w:rsidRPr="0084667D">
        <w:rPr>
          <w:rFonts w:ascii="Times New Roman" w:hAnsi="Times New Roman"/>
          <w:b/>
          <w:bCs/>
          <w:sz w:val="24"/>
          <w:szCs w:val="24"/>
        </w:rPr>
        <w:t>8</w:t>
      </w:r>
      <w:r w:rsidR="002A2A27" w:rsidRPr="0084667D">
        <w:rPr>
          <w:rFonts w:ascii="Times New Roman" w:hAnsi="Times New Roman"/>
          <w:b/>
          <w:bCs/>
          <w:sz w:val="24"/>
          <w:szCs w:val="24"/>
        </w:rPr>
        <w:t>. Metode de predare</w:t>
      </w:r>
      <w:r w:rsidR="00B83CBB" w:rsidRPr="0084667D">
        <w:rPr>
          <w:rFonts w:ascii="Times New Roman" w:hAnsi="Times New Roman"/>
          <w:b/>
          <w:bCs/>
          <w:sz w:val="24"/>
          <w:szCs w:val="24"/>
        </w:rPr>
        <w:t xml:space="preserve"> / </w:t>
      </w:r>
      <w:r w:rsidR="00B83CBB" w:rsidRPr="0084667D">
        <w:rPr>
          <w:rFonts w:ascii="Times New Roman" w:hAnsi="Times New Roman"/>
          <w:b/>
          <w:bCs/>
          <w:color w:val="92D050"/>
          <w:sz w:val="24"/>
          <w:szCs w:val="24"/>
        </w:rPr>
        <w:t>Teaching Methods</w:t>
      </w:r>
    </w:p>
    <w:p w14:paraId="0C18AC4B" w14:textId="77777777" w:rsidR="00813BB9" w:rsidRPr="0084667D" w:rsidRDefault="00813BB9" w:rsidP="00A946AE">
      <w:pPr>
        <w:spacing w:after="0" w:line="240" w:lineRule="auto"/>
        <w:ind w:right="566"/>
        <w:jc w:val="both"/>
        <w:rPr>
          <w:rFonts w:ascii="Times New Roman" w:hAnsi="Times New Roman"/>
          <w:sz w:val="24"/>
          <w:szCs w:val="24"/>
        </w:rPr>
      </w:pPr>
    </w:p>
    <w:p w14:paraId="276C1B45" w14:textId="77777777" w:rsidR="00692B27" w:rsidRPr="0084667D" w:rsidRDefault="00A37EFD" w:rsidP="00A946AE">
      <w:pPr>
        <w:rPr>
          <w:rFonts w:ascii="Times New Roman" w:hAnsi="Times New Roman"/>
          <w:sz w:val="24"/>
          <w:szCs w:val="24"/>
        </w:rPr>
      </w:pPr>
      <w:r w:rsidRPr="0084667D">
        <w:rPr>
          <w:rFonts w:ascii="Times New Roman" w:hAnsi="Times New Roman"/>
          <w:sz w:val="24"/>
          <w:szCs w:val="24"/>
        </w:rPr>
        <w:t>Procesul de predare și învățare combină prelegerea interactivă cu demonstrații matematice, exemple numerice și discuții privind alegerea metodelor de calcul. Conceptele sunt introduse pornind de la formularea problemei, ipotezele metodei și algoritmul de calcul, urmate de analiza preciziei, convergenței și limitărilor. În cadrul seminarelor sunt rezolvate probleme la tablă și individual, cu accent pe formularea corectă, succesiunea etapelor de calcul, verificarea rezultatelor și compararea metodelor alternative. Se urmărește dezvoltarea gândirii abstracte și sistematice, a capacității de modelare matematică și a autonomiei în alegerea instrumentelor de calcul adecvate problemelor inginerești.</w:t>
      </w:r>
    </w:p>
    <w:p w14:paraId="4A5E920B" w14:textId="77777777" w:rsidR="00A37EFD" w:rsidRPr="0084667D" w:rsidRDefault="00A37EFD" w:rsidP="00A946AE">
      <w:pPr>
        <w:rPr>
          <w:rFonts w:ascii="Times New Roman" w:hAnsi="Times New Roman"/>
          <w:color w:val="92D050"/>
          <w:sz w:val="24"/>
          <w:szCs w:val="24"/>
        </w:rPr>
      </w:pPr>
      <w:r w:rsidRPr="0084667D">
        <w:rPr>
          <w:rFonts w:ascii="Times New Roman" w:hAnsi="Times New Roman"/>
          <w:color w:val="92D050"/>
          <w:sz w:val="24"/>
          <w:szCs w:val="24"/>
        </w:rPr>
        <w:t>The teaching and learning process combines interactive lectures with mathematical demonstrations, numerical examples and discussions concerning the selection of computational methods. Concepts are introduced from the problem formulation, method assumptions and computational algorithm, followed by analysis of accuracy, convergence and limitations. During seminars, problems are solved at the board and individually, with emphasis on correct formulation, computational sequence, result verification and comparison of alternative methods. The activities develop abstract and systematic thinking, mathematical modelling ability and autonomy in selecting computational tools appropriate to engineering problems.</w:t>
      </w:r>
    </w:p>
    <w:p w14:paraId="2915833E" w14:textId="77777777" w:rsidR="00A37EFD" w:rsidRPr="0084667D" w:rsidRDefault="00A37EFD" w:rsidP="00A946AE">
      <w:pPr>
        <w:spacing w:after="0" w:line="240" w:lineRule="auto"/>
        <w:ind w:right="566"/>
        <w:jc w:val="both"/>
        <w:rPr>
          <w:rFonts w:ascii="Times New Roman" w:hAnsi="Times New Roman"/>
          <w:color w:val="548DD4"/>
          <w:sz w:val="24"/>
          <w:szCs w:val="24"/>
        </w:rPr>
      </w:pPr>
    </w:p>
    <w:p w14:paraId="3958B3CC" w14:textId="77777777" w:rsidR="00A37EFD" w:rsidRPr="0084667D" w:rsidRDefault="00A37EFD" w:rsidP="00A946AE">
      <w:pPr>
        <w:spacing w:after="0" w:line="240" w:lineRule="auto"/>
        <w:ind w:right="476"/>
        <w:jc w:val="both"/>
        <w:rPr>
          <w:rFonts w:ascii="Times New Roman" w:hAnsi="Times New Roman"/>
          <w:color w:val="0070C0"/>
          <w:sz w:val="24"/>
          <w:szCs w:val="24"/>
        </w:rPr>
      </w:pPr>
    </w:p>
    <w:p w14:paraId="1AF65D86" w14:textId="77777777" w:rsidR="00154244" w:rsidRPr="0084667D" w:rsidRDefault="00154244" w:rsidP="00813BB9">
      <w:pPr>
        <w:spacing w:after="0" w:line="240" w:lineRule="auto"/>
        <w:rPr>
          <w:rFonts w:ascii="Times New Roman" w:hAnsi="Times New Roman"/>
          <w:b/>
          <w:sz w:val="24"/>
          <w:szCs w:val="24"/>
        </w:rPr>
      </w:pPr>
    </w:p>
    <w:p w14:paraId="786E8AEF" w14:textId="42EB3E27" w:rsidR="00FD0711" w:rsidRPr="0084667D" w:rsidRDefault="007927E2" w:rsidP="00813BB9">
      <w:pPr>
        <w:spacing w:after="0" w:line="240" w:lineRule="auto"/>
        <w:rPr>
          <w:rFonts w:ascii="Times New Roman" w:hAnsi="Times New Roman"/>
          <w:b/>
          <w:sz w:val="24"/>
          <w:szCs w:val="24"/>
        </w:rPr>
      </w:pPr>
      <w:r w:rsidRPr="0084667D">
        <w:rPr>
          <w:rFonts w:ascii="Times New Roman" w:hAnsi="Times New Roman"/>
          <w:b/>
          <w:sz w:val="24"/>
          <w:szCs w:val="24"/>
        </w:rPr>
        <w:lastRenderedPageBreak/>
        <w:t>9</w:t>
      </w:r>
      <w:r w:rsidR="003D0D85" w:rsidRPr="0084667D">
        <w:rPr>
          <w:rFonts w:ascii="Times New Roman" w:hAnsi="Times New Roman"/>
          <w:b/>
          <w:sz w:val="24"/>
          <w:szCs w:val="24"/>
        </w:rPr>
        <w:t xml:space="preserve">. </w:t>
      </w:r>
      <w:r w:rsidR="00FD0711" w:rsidRPr="0084667D">
        <w:rPr>
          <w:rFonts w:ascii="Times New Roman" w:hAnsi="Times New Roman"/>
          <w:b/>
          <w:sz w:val="24"/>
          <w:szCs w:val="24"/>
        </w:rPr>
        <w:t>Con</w:t>
      </w:r>
      <w:r w:rsidR="001B1709" w:rsidRPr="0084667D">
        <w:rPr>
          <w:rFonts w:ascii="Times New Roman" w:hAnsi="Times New Roman"/>
          <w:b/>
          <w:sz w:val="24"/>
          <w:szCs w:val="24"/>
        </w:rPr>
        <w:t>ț</w:t>
      </w:r>
      <w:r w:rsidR="00FD0711" w:rsidRPr="0084667D">
        <w:rPr>
          <w:rFonts w:ascii="Times New Roman" w:hAnsi="Times New Roman"/>
          <w:b/>
          <w:sz w:val="24"/>
          <w:szCs w:val="24"/>
        </w:rPr>
        <w:t>inuturi</w:t>
      </w:r>
      <w:r w:rsidR="00B83CBB" w:rsidRPr="0084667D">
        <w:rPr>
          <w:rFonts w:ascii="Times New Roman" w:hAnsi="Times New Roman"/>
          <w:b/>
          <w:color w:val="9BBB59" w:themeColor="accent3"/>
          <w:sz w:val="24"/>
          <w:szCs w:val="24"/>
        </w:rPr>
        <w:t>/ Contents</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84667D" w14:paraId="59D2B86E" w14:textId="77777777" w:rsidTr="00A946AE">
        <w:trPr>
          <w:jc w:val="center"/>
        </w:trPr>
        <w:tc>
          <w:tcPr>
            <w:tcW w:w="10021" w:type="dxa"/>
            <w:gridSpan w:val="3"/>
            <w:vAlign w:val="center"/>
          </w:tcPr>
          <w:p w14:paraId="43D4E7F0" w14:textId="4C55822C" w:rsidR="001047FD" w:rsidRPr="0084667D" w:rsidRDefault="00A65B5D">
            <w:pPr>
              <w:rPr>
                <w:rFonts w:ascii="Times New Roman" w:hAnsi="Times New Roman"/>
              </w:rPr>
            </w:pPr>
            <w:r w:rsidRPr="0084667D">
              <w:rPr>
                <w:rFonts w:ascii="Times New Roman" w:hAnsi="Times New Roman"/>
                <w:b/>
              </w:rPr>
              <w:t>CURS</w:t>
            </w:r>
            <w:r w:rsidR="00B83CBB" w:rsidRPr="0084667D">
              <w:rPr>
                <w:rFonts w:ascii="Times New Roman" w:hAnsi="Times New Roman"/>
                <w:b/>
              </w:rPr>
              <w:t xml:space="preserve"> </w:t>
            </w:r>
            <w:r w:rsidR="00B83CBB" w:rsidRPr="0084667D">
              <w:rPr>
                <w:rFonts w:ascii="Times New Roman" w:hAnsi="Times New Roman"/>
                <w:b/>
                <w:bCs/>
                <w:color w:val="9BBB59" w:themeColor="accent3"/>
                <w:sz w:val="24"/>
                <w:szCs w:val="24"/>
              </w:rPr>
              <w:t>/LECTURE</w:t>
            </w:r>
          </w:p>
        </w:tc>
      </w:tr>
      <w:tr w:rsidR="00AD6760" w:rsidRPr="0084667D" w14:paraId="2D3E3FB4" w14:textId="77777777" w:rsidTr="00A946AE">
        <w:trPr>
          <w:jc w:val="center"/>
        </w:trPr>
        <w:tc>
          <w:tcPr>
            <w:tcW w:w="1271" w:type="dxa"/>
            <w:vAlign w:val="center"/>
          </w:tcPr>
          <w:p w14:paraId="03FA306D" w14:textId="760522C1" w:rsidR="00AD6760" w:rsidRPr="0084667D" w:rsidRDefault="00AD6760" w:rsidP="00813BB9">
            <w:pPr>
              <w:spacing w:after="0" w:line="240" w:lineRule="auto"/>
              <w:jc w:val="center"/>
              <w:rPr>
                <w:rFonts w:ascii="Times New Roman" w:hAnsi="Times New Roman"/>
                <w:b/>
                <w:bCs/>
                <w:sz w:val="24"/>
                <w:szCs w:val="24"/>
              </w:rPr>
            </w:pPr>
            <w:r w:rsidRPr="0084667D">
              <w:rPr>
                <w:rFonts w:ascii="Times New Roman" w:hAnsi="Times New Roman"/>
                <w:b/>
                <w:bCs/>
                <w:sz w:val="24"/>
                <w:szCs w:val="24"/>
              </w:rPr>
              <w:t>Capitolul</w:t>
            </w:r>
            <w:r w:rsidR="00790C21" w:rsidRPr="0084667D">
              <w:rPr>
                <w:rFonts w:ascii="Times New Roman" w:hAnsi="Times New Roman"/>
                <w:b/>
                <w:bCs/>
                <w:sz w:val="24"/>
                <w:szCs w:val="24"/>
              </w:rPr>
              <w:t>/</w:t>
            </w:r>
            <w:r w:rsidR="00790C21" w:rsidRPr="0084667D">
              <w:rPr>
                <w:rFonts w:ascii="Times New Roman" w:hAnsi="Times New Roman"/>
                <w:b/>
                <w:bCs/>
                <w:color w:val="92D050"/>
                <w:sz w:val="24"/>
                <w:szCs w:val="24"/>
              </w:rPr>
              <w:t>Chapter</w:t>
            </w:r>
          </w:p>
        </w:tc>
        <w:tc>
          <w:tcPr>
            <w:tcW w:w="7597" w:type="dxa"/>
            <w:vAlign w:val="center"/>
          </w:tcPr>
          <w:p w14:paraId="30207E9F" w14:textId="1A07D522" w:rsidR="00AD6760" w:rsidRPr="0084667D" w:rsidRDefault="00AD6760" w:rsidP="00813BB9">
            <w:pPr>
              <w:spacing w:after="0" w:line="240" w:lineRule="auto"/>
              <w:jc w:val="center"/>
              <w:rPr>
                <w:rFonts w:ascii="Times New Roman" w:hAnsi="Times New Roman"/>
                <w:b/>
                <w:bCs/>
                <w:sz w:val="24"/>
                <w:szCs w:val="24"/>
              </w:rPr>
            </w:pPr>
            <w:r w:rsidRPr="0084667D">
              <w:rPr>
                <w:rFonts w:ascii="Times New Roman" w:hAnsi="Times New Roman"/>
                <w:b/>
                <w:bCs/>
                <w:sz w:val="24"/>
                <w:szCs w:val="24"/>
              </w:rPr>
              <w:t>Con</w:t>
            </w:r>
            <w:r w:rsidR="001B1709" w:rsidRPr="0084667D">
              <w:rPr>
                <w:rFonts w:ascii="Times New Roman" w:hAnsi="Times New Roman"/>
                <w:b/>
                <w:bCs/>
                <w:sz w:val="24"/>
                <w:szCs w:val="24"/>
              </w:rPr>
              <w:t>ț</w:t>
            </w:r>
            <w:r w:rsidRPr="0084667D">
              <w:rPr>
                <w:rFonts w:ascii="Times New Roman" w:hAnsi="Times New Roman"/>
                <w:b/>
                <w:bCs/>
                <w:sz w:val="24"/>
                <w:szCs w:val="24"/>
              </w:rPr>
              <w:t>inutul</w:t>
            </w:r>
            <w:r w:rsidR="00B83CBB" w:rsidRPr="0084667D">
              <w:rPr>
                <w:rFonts w:ascii="Times New Roman" w:hAnsi="Times New Roman"/>
                <w:b/>
                <w:bCs/>
                <w:sz w:val="24"/>
                <w:szCs w:val="24"/>
              </w:rPr>
              <w:t>/</w:t>
            </w:r>
            <w:r w:rsidR="00B83CBB" w:rsidRPr="0084667D">
              <w:rPr>
                <w:rFonts w:ascii="Times New Roman" w:hAnsi="Times New Roman"/>
                <w:b/>
                <w:bCs/>
                <w:color w:val="92D050"/>
                <w:sz w:val="24"/>
                <w:szCs w:val="24"/>
              </w:rPr>
              <w:t>Contents</w:t>
            </w:r>
          </w:p>
        </w:tc>
        <w:tc>
          <w:tcPr>
            <w:tcW w:w="1153" w:type="dxa"/>
            <w:vAlign w:val="center"/>
          </w:tcPr>
          <w:p w14:paraId="69A65600" w14:textId="1F4A0A94" w:rsidR="00AD6760" w:rsidRPr="0084667D" w:rsidRDefault="00AD6760" w:rsidP="00813BB9">
            <w:pPr>
              <w:spacing w:after="0" w:line="240" w:lineRule="auto"/>
              <w:jc w:val="center"/>
              <w:rPr>
                <w:rFonts w:ascii="Times New Roman" w:hAnsi="Times New Roman"/>
                <w:b/>
                <w:bCs/>
                <w:sz w:val="24"/>
                <w:szCs w:val="24"/>
              </w:rPr>
            </w:pPr>
            <w:r w:rsidRPr="0084667D">
              <w:rPr>
                <w:rFonts w:ascii="Times New Roman" w:hAnsi="Times New Roman"/>
                <w:b/>
                <w:bCs/>
                <w:sz w:val="24"/>
                <w:szCs w:val="24"/>
              </w:rPr>
              <w:t>Nr. ore</w:t>
            </w:r>
            <w:r w:rsidR="00B83CBB" w:rsidRPr="0084667D">
              <w:rPr>
                <w:rFonts w:ascii="Times New Roman" w:hAnsi="Times New Roman"/>
                <w:b/>
                <w:bCs/>
                <w:sz w:val="24"/>
                <w:szCs w:val="24"/>
              </w:rPr>
              <w:t xml:space="preserve"> </w:t>
            </w:r>
            <w:r w:rsidR="00B83CBB" w:rsidRPr="0084667D">
              <w:rPr>
                <w:rFonts w:ascii="Times New Roman" w:hAnsi="Times New Roman"/>
                <w:b/>
                <w:bCs/>
                <w:color w:val="92D050"/>
                <w:sz w:val="24"/>
                <w:szCs w:val="24"/>
              </w:rPr>
              <w:t>No.of Hours</w:t>
            </w:r>
          </w:p>
        </w:tc>
      </w:tr>
      <w:tr w:rsidR="00042F43" w:rsidRPr="0084667D" w14:paraId="603CD687" w14:textId="77777777" w:rsidTr="00A946AE">
        <w:trPr>
          <w:jc w:val="center"/>
        </w:trPr>
        <w:tc>
          <w:tcPr>
            <w:tcW w:w="1271" w:type="dxa"/>
            <w:vAlign w:val="center"/>
          </w:tcPr>
          <w:p w14:paraId="481E9FFA"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I</w:t>
            </w:r>
          </w:p>
        </w:tc>
        <w:tc>
          <w:tcPr>
            <w:tcW w:w="7597" w:type="dxa"/>
          </w:tcPr>
          <w:p w14:paraId="59EC0D84" w14:textId="3C7B3C03" w:rsidR="001047FD" w:rsidRPr="0084667D" w:rsidRDefault="00A65B5D" w:rsidP="00790C21">
            <w:pPr>
              <w:rPr>
                <w:rFonts w:ascii="Times New Roman" w:hAnsi="Times New Roman"/>
                <w:sz w:val="24"/>
                <w:szCs w:val="24"/>
              </w:rPr>
            </w:pPr>
            <w:r w:rsidRPr="0084667D">
              <w:rPr>
                <w:rFonts w:ascii="Times New Roman" w:hAnsi="Times New Roman"/>
                <w:sz w:val="24"/>
                <w:szCs w:val="24"/>
              </w:rPr>
              <w:t>Aproximarea numerică a funcțiilor de o variabilă. Principii generale</w:t>
            </w:r>
            <w:r w:rsidR="00B83CBB" w:rsidRPr="0084667D">
              <w:rPr>
                <w:rFonts w:ascii="Times New Roman" w:hAnsi="Times New Roman"/>
                <w:sz w:val="24"/>
                <w:szCs w:val="24"/>
              </w:rPr>
              <w:t xml:space="preserve"> /</w:t>
            </w:r>
            <w:r w:rsidRPr="0084667D">
              <w:rPr>
                <w:rFonts w:ascii="Times New Roman" w:hAnsi="Times New Roman"/>
                <w:sz w:val="24"/>
                <w:szCs w:val="24"/>
              </w:rPr>
              <w:br/>
            </w:r>
            <w:r w:rsidRPr="0084667D">
              <w:rPr>
                <w:rFonts w:ascii="Times New Roman" w:hAnsi="Times New Roman"/>
                <w:color w:val="92D050"/>
                <w:sz w:val="24"/>
                <w:szCs w:val="24"/>
              </w:rPr>
              <w:t>Numerical approximation of functions in one variable. General principles.</w:t>
            </w:r>
          </w:p>
        </w:tc>
        <w:tc>
          <w:tcPr>
            <w:tcW w:w="1153" w:type="dxa"/>
            <w:vAlign w:val="center"/>
          </w:tcPr>
          <w:p w14:paraId="4FCF56AC"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2</w:t>
            </w:r>
          </w:p>
        </w:tc>
      </w:tr>
      <w:tr w:rsidR="00154244" w:rsidRPr="0084667D" w14:paraId="3A01B716" w14:textId="77777777" w:rsidTr="00A946AE">
        <w:trPr>
          <w:jc w:val="center"/>
        </w:trPr>
        <w:tc>
          <w:tcPr>
            <w:tcW w:w="1271" w:type="dxa"/>
            <w:vAlign w:val="center"/>
          </w:tcPr>
          <w:p w14:paraId="18FEF547"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II</w:t>
            </w:r>
          </w:p>
        </w:tc>
        <w:tc>
          <w:tcPr>
            <w:tcW w:w="7597" w:type="dxa"/>
          </w:tcPr>
          <w:p w14:paraId="08145E6B" w14:textId="18D9469B" w:rsidR="001047FD" w:rsidRPr="0084667D" w:rsidRDefault="00A65B5D" w:rsidP="00790C21">
            <w:pPr>
              <w:rPr>
                <w:rFonts w:ascii="Times New Roman" w:hAnsi="Times New Roman"/>
                <w:sz w:val="24"/>
                <w:szCs w:val="24"/>
              </w:rPr>
            </w:pPr>
            <w:r w:rsidRPr="0084667D">
              <w:rPr>
                <w:rFonts w:ascii="Times New Roman" w:hAnsi="Times New Roman"/>
                <w:sz w:val="24"/>
                <w:szCs w:val="24"/>
              </w:rPr>
              <w:t>Interpolare. Polinoame de interpolare</w:t>
            </w:r>
            <w:r w:rsidR="00B83CBB" w:rsidRPr="0084667D">
              <w:rPr>
                <w:rFonts w:ascii="Times New Roman" w:hAnsi="Times New Roman"/>
                <w:sz w:val="24"/>
                <w:szCs w:val="24"/>
              </w:rPr>
              <w:t xml:space="preserve"> /</w:t>
            </w:r>
            <w:r w:rsidRPr="0084667D">
              <w:rPr>
                <w:rFonts w:ascii="Times New Roman" w:hAnsi="Times New Roman"/>
                <w:sz w:val="24"/>
                <w:szCs w:val="24"/>
              </w:rPr>
              <w:br/>
            </w:r>
            <w:r w:rsidRPr="0084667D">
              <w:rPr>
                <w:rFonts w:ascii="Times New Roman" w:hAnsi="Times New Roman"/>
                <w:color w:val="92D050"/>
                <w:sz w:val="24"/>
                <w:szCs w:val="24"/>
              </w:rPr>
              <w:t>Interpolation. Interpolation polynomials.</w:t>
            </w:r>
          </w:p>
        </w:tc>
        <w:tc>
          <w:tcPr>
            <w:tcW w:w="1153" w:type="dxa"/>
          </w:tcPr>
          <w:p w14:paraId="1076D623"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2</w:t>
            </w:r>
          </w:p>
        </w:tc>
      </w:tr>
      <w:tr w:rsidR="00154244" w:rsidRPr="0084667D" w14:paraId="42092385" w14:textId="77777777" w:rsidTr="00A946AE">
        <w:trPr>
          <w:jc w:val="center"/>
        </w:trPr>
        <w:tc>
          <w:tcPr>
            <w:tcW w:w="1271" w:type="dxa"/>
            <w:vAlign w:val="center"/>
          </w:tcPr>
          <w:p w14:paraId="6ED98D92"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III</w:t>
            </w:r>
          </w:p>
        </w:tc>
        <w:tc>
          <w:tcPr>
            <w:tcW w:w="7597" w:type="dxa"/>
          </w:tcPr>
          <w:p w14:paraId="2B191E4A" w14:textId="69C94A2F" w:rsidR="001047FD" w:rsidRPr="0084667D" w:rsidRDefault="00A65B5D" w:rsidP="00790C21">
            <w:pPr>
              <w:rPr>
                <w:rFonts w:ascii="Times New Roman" w:hAnsi="Times New Roman"/>
                <w:sz w:val="24"/>
                <w:szCs w:val="24"/>
              </w:rPr>
            </w:pPr>
            <w:r w:rsidRPr="0084667D">
              <w:rPr>
                <w:rFonts w:ascii="Times New Roman" w:hAnsi="Times New Roman"/>
                <w:sz w:val="24"/>
                <w:szCs w:val="24"/>
              </w:rPr>
              <w:t>Aproximarea funcțiilor periodice. Aproximarea minimax. Metoda celor mai mici pătrate. Exemple</w:t>
            </w:r>
            <w:r w:rsidR="00B83CBB" w:rsidRPr="0084667D">
              <w:rPr>
                <w:rFonts w:ascii="Times New Roman" w:hAnsi="Times New Roman"/>
                <w:sz w:val="24"/>
                <w:szCs w:val="24"/>
              </w:rPr>
              <w:t xml:space="preserve"> /</w:t>
            </w:r>
            <w:r w:rsidRPr="0084667D">
              <w:rPr>
                <w:rFonts w:ascii="Times New Roman" w:hAnsi="Times New Roman"/>
                <w:sz w:val="24"/>
                <w:szCs w:val="24"/>
              </w:rPr>
              <w:br/>
            </w:r>
            <w:r w:rsidRPr="0084667D">
              <w:rPr>
                <w:rFonts w:ascii="Times New Roman" w:hAnsi="Times New Roman"/>
                <w:color w:val="92D050"/>
                <w:sz w:val="24"/>
                <w:szCs w:val="24"/>
              </w:rPr>
              <w:t>Approximation of periodical functions. The minimax approximation. The least-squares method. Examples.</w:t>
            </w:r>
          </w:p>
        </w:tc>
        <w:tc>
          <w:tcPr>
            <w:tcW w:w="1153" w:type="dxa"/>
          </w:tcPr>
          <w:p w14:paraId="7DABC748"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2</w:t>
            </w:r>
          </w:p>
        </w:tc>
      </w:tr>
      <w:tr w:rsidR="00154244" w:rsidRPr="0084667D" w14:paraId="0F9B834B" w14:textId="77777777" w:rsidTr="00A946AE">
        <w:trPr>
          <w:jc w:val="center"/>
        </w:trPr>
        <w:tc>
          <w:tcPr>
            <w:tcW w:w="1271" w:type="dxa"/>
            <w:vAlign w:val="center"/>
          </w:tcPr>
          <w:p w14:paraId="73A483A6"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IV</w:t>
            </w:r>
          </w:p>
        </w:tc>
        <w:tc>
          <w:tcPr>
            <w:tcW w:w="7597" w:type="dxa"/>
          </w:tcPr>
          <w:p w14:paraId="095B6B72" w14:textId="04FF9D1E" w:rsidR="001047FD" w:rsidRPr="0084667D" w:rsidRDefault="00A65B5D" w:rsidP="00790C21">
            <w:pPr>
              <w:rPr>
                <w:rFonts w:ascii="Times New Roman" w:hAnsi="Times New Roman"/>
                <w:sz w:val="24"/>
                <w:szCs w:val="24"/>
              </w:rPr>
            </w:pPr>
            <w:r w:rsidRPr="0084667D">
              <w:rPr>
                <w:rFonts w:ascii="Times New Roman" w:hAnsi="Times New Roman"/>
                <w:sz w:val="24"/>
                <w:szCs w:val="24"/>
              </w:rPr>
              <w:t>Integrare numerică. Formulele Newton-Cotes. Regula trapezelor</w:t>
            </w:r>
            <w:r w:rsidR="00B83CBB" w:rsidRPr="0084667D">
              <w:rPr>
                <w:rFonts w:ascii="Times New Roman" w:hAnsi="Times New Roman"/>
                <w:sz w:val="24"/>
                <w:szCs w:val="24"/>
              </w:rPr>
              <w:t xml:space="preserve"> /</w:t>
            </w:r>
            <w:r w:rsidRPr="0084667D">
              <w:rPr>
                <w:rFonts w:ascii="Times New Roman" w:hAnsi="Times New Roman"/>
                <w:sz w:val="24"/>
                <w:szCs w:val="24"/>
              </w:rPr>
              <w:br/>
            </w:r>
            <w:r w:rsidRPr="0084667D">
              <w:rPr>
                <w:rFonts w:ascii="Times New Roman" w:hAnsi="Times New Roman"/>
                <w:color w:val="92D050"/>
                <w:sz w:val="24"/>
                <w:szCs w:val="24"/>
              </w:rPr>
              <w:t>Numerical integration. Newton-Cotes formulas. Trapezoidal rule.</w:t>
            </w:r>
          </w:p>
        </w:tc>
        <w:tc>
          <w:tcPr>
            <w:tcW w:w="1153" w:type="dxa"/>
          </w:tcPr>
          <w:p w14:paraId="1335BCDF"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2</w:t>
            </w:r>
          </w:p>
        </w:tc>
      </w:tr>
      <w:tr w:rsidR="00154244" w:rsidRPr="0084667D" w14:paraId="3E2500E3" w14:textId="77777777" w:rsidTr="00A946AE">
        <w:trPr>
          <w:jc w:val="center"/>
        </w:trPr>
        <w:tc>
          <w:tcPr>
            <w:tcW w:w="1271" w:type="dxa"/>
            <w:vAlign w:val="center"/>
          </w:tcPr>
          <w:p w14:paraId="5C088446"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V</w:t>
            </w:r>
          </w:p>
        </w:tc>
        <w:tc>
          <w:tcPr>
            <w:tcW w:w="7597" w:type="dxa"/>
          </w:tcPr>
          <w:p w14:paraId="4DC75BD4" w14:textId="51C238B1" w:rsidR="001047FD" w:rsidRPr="0084667D" w:rsidRDefault="00A65B5D" w:rsidP="00790C21">
            <w:pPr>
              <w:rPr>
                <w:rFonts w:ascii="Times New Roman" w:hAnsi="Times New Roman"/>
                <w:sz w:val="24"/>
                <w:szCs w:val="24"/>
              </w:rPr>
            </w:pPr>
            <w:r w:rsidRPr="0084667D">
              <w:rPr>
                <w:rFonts w:ascii="Times New Roman" w:hAnsi="Times New Roman"/>
                <w:sz w:val="24"/>
                <w:szCs w:val="24"/>
              </w:rPr>
              <w:t>Integrare numerică. Regula Simpson. Exemple și comparații</w:t>
            </w:r>
            <w:r w:rsidR="00B83CBB" w:rsidRPr="0084667D">
              <w:rPr>
                <w:rFonts w:ascii="Times New Roman" w:hAnsi="Times New Roman"/>
                <w:sz w:val="24"/>
                <w:szCs w:val="24"/>
              </w:rPr>
              <w:t xml:space="preserve"> /</w:t>
            </w:r>
            <w:r w:rsidRPr="0084667D">
              <w:rPr>
                <w:rFonts w:ascii="Times New Roman" w:hAnsi="Times New Roman"/>
                <w:sz w:val="24"/>
                <w:szCs w:val="24"/>
              </w:rPr>
              <w:br/>
            </w:r>
            <w:r w:rsidRPr="0084667D">
              <w:rPr>
                <w:rFonts w:ascii="Times New Roman" w:hAnsi="Times New Roman"/>
                <w:color w:val="92D050"/>
                <w:sz w:val="24"/>
                <w:szCs w:val="24"/>
              </w:rPr>
              <w:t>Numerical integration. Simpson rule. Examples and comparisons.</w:t>
            </w:r>
          </w:p>
        </w:tc>
        <w:tc>
          <w:tcPr>
            <w:tcW w:w="1153" w:type="dxa"/>
          </w:tcPr>
          <w:p w14:paraId="741AAB28"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2</w:t>
            </w:r>
          </w:p>
        </w:tc>
      </w:tr>
      <w:tr w:rsidR="00154244" w:rsidRPr="0084667D" w14:paraId="0FCCF487" w14:textId="77777777" w:rsidTr="00A946AE">
        <w:trPr>
          <w:jc w:val="center"/>
        </w:trPr>
        <w:tc>
          <w:tcPr>
            <w:tcW w:w="1271" w:type="dxa"/>
            <w:vAlign w:val="center"/>
          </w:tcPr>
          <w:p w14:paraId="2C9FD8E9"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VI</w:t>
            </w:r>
          </w:p>
        </w:tc>
        <w:tc>
          <w:tcPr>
            <w:tcW w:w="7597" w:type="dxa"/>
          </w:tcPr>
          <w:p w14:paraId="0B513153" w14:textId="6BC8D35C" w:rsidR="001047FD" w:rsidRPr="0084667D" w:rsidRDefault="00A65B5D" w:rsidP="00790C21">
            <w:pPr>
              <w:rPr>
                <w:rFonts w:ascii="Times New Roman" w:hAnsi="Times New Roman"/>
                <w:sz w:val="24"/>
                <w:szCs w:val="24"/>
              </w:rPr>
            </w:pPr>
            <w:r w:rsidRPr="0084667D">
              <w:rPr>
                <w:rFonts w:ascii="Times New Roman" w:hAnsi="Times New Roman"/>
                <w:sz w:val="24"/>
                <w:szCs w:val="24"/>
              </w:rPr>
              <w:t>Derivare numerică utilizând aproximarea polinomială. Exemple</w:t>
            </w:r>
            <w:r w:rsidR="00B83CBB" w:rsidRPr="0084667D">
              <w:rPr>
                <w:rFonts w:ascii="Times New Roman" w:hAnsi="Times New Roman"/>
                <w:sz w:val="24"/>
                <w:szCs w:val="24"/>
              </w:rPr>
              <w:t xml:space="preserve"> /</w:t>
            </w:r>
            <w:r w:rsidRPr="0084667D">
              <w:rPr>
                <w:rFonts w:ascii="Times New Roman" w:hAnsi="Times New Roman"/>
                <w:sz w:val="24"/>
                <w:szCs w:val="24"/>
              </w:rPr>
              <w:br/>
            </w:r>
            <w:r w:rsidRPr="0084667D">
              <w:rPr>
                <w:rFonts w:ascii="Times New Roman" w:hAnsi="Times New Roman"/>
                <w:color w:val="92D050"/>
                <w:sz w:val="24"/>
                <w:szCs w:val="24"/>
              </w:rPr>
              <w:t>Numerical differentiation using polynomial approximation. Examples.</w:t>
            </w:r>
          </w:p>
        </w:tc>
        <w:tc>
          <w:tcPr>
            <w:tcW w:w="1153" w:type="dxa"/>
          </w:tcPr>
          <w:p w14:paraId="44DDE5FD"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2</w:t>
            </w:r>
          </w:p>
        </w:tc>
      </w:tr>
      <w:tr w:rsidR="00154244" w:rsidRPr="0084667D" w14:paraId="613ED957" w14:textId="77777777" w:rsidTr="00A946AE">
        <w:trPr>
          <w:jc w:val="center"/>
        </w:trPr>
        <w:tc>
          <w:tcPr>
            <w:tcW w:w="1271" w:type="dxa"/>
            <w:vAlign w:val="center"/>
          </w:tcPr>
          <w:p w14:paraId="44CD9BCF"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VII</w:t>
            </w:r>
          </w:p>
        </w:tc>
        <w:tc>
          <w:tcPr>
            <w:tcW w:w="7597" w:type="dxa"/>
          </w:tcPr>
          <w:p w14:paraId="1EDF39F4" w14:textId="6BB48C49" w:rsidR="001047FD" w:rsidRPr="0084667D" w:rsidRDefault="00A65B5D" w:rsidP="00790C21">
            <w:pPr>
              <w:rPr>
                <w:rFonts w:ascii="Times New Roman" w:hAnsi="Times New Roman"/>
                <w:sz w:val="24"/>
                <w:szCs w:val="24"/>
              </w:rPr>
            </w:pPr>
            <w:r w:rsidRPr="0084667D">
              <w:rPr>
                <w:rFonts w:ascii="Times New Roman" w:hAnsi="Times New Roman"/>
                <w:sz w:val="24"/>
                <w:szCs w:val="24"/>
              </w:rPr>
              <w:t>Rezolvarea ecuațiilor într-o variabilă. Calculul rădăcinilor reale și al rădăcinilor polinoamelor</w:t>
            </w:r>
            <w:r w:rsidR="00B83CBB" w:rsidRPr="0084667D">
              <w:rPr>
                <w:rFonts w:ascii="Times New Roman" w:hAnsi="Times New Roman"/>
                <w:sz w:val="24"/>
                <w:szCs w:val="24"/>
              </w:rPr>
              <w:t xml:space="preserve"> /</w:t>
            </w:r>
            <w:r w:rsidRPr="0084667D">
              <w:rPr>
                <w:rFonts w:ascii="Times New Roman" w:hAnsi="Times New Roman"/>
                <w:sz w:val="24"/>
                <w:szCs w:val="24"/>
              </w:rPr>
              <w:br/>
            </w:r>
            <w:r w:rsidRPr="0084667D">
              <w:rPr>
                <w:rFonts w:ascii="Times New Roman" w:hAnsi="Times New Roman"/>
                <w:color w:val="92D050"/>
                <w:sz w:val="24"/>
                <w:szCs w:val="24"/>
              </w:rPr>
              <w:t>Solving equations in one variable. Calculation of real roots and polynomial roots.</w:t>
            </w:r>
          </w:p>
        </w:tc>
        <w:tc>
          <w:tcPr>
            <w:tcW w:w="1153" w:type="dxa"/>
          </w:tcPr>
          <w:p w14:paraId="74BF12BD"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2</w:t>
            </w:r>
          </w:p>
        </w:tc>
      </w:tr>
      <w:tr w:rsidR="00154244" w:rsidRPr="0084667D" w14:paraId="5A1BFFDB" w14:textId="77777777" w:rsidTr="00A946AE">
        <w:trPr>
          <w:jc w:val="center"/>
        </w:trPr>
        <w:tc>
          <w:tcPr>
            <w:tcW w:w="1271" w:type="dxa"/>
            <w:vAlign w:val="center"/>
          </w:tcPr>
          <w:p w14:paraId="4324C209"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VIII</w:t>
            </w:r>
          </w:p>
        </w:tc>
        <w:tc>
          <w:tcPr>
            <w:tcW w:w="7597" w:type="dxa"/>
          </w:tcPr>
          <w:p w14:paraId="7434AE88" w14:textId="33839C33" w:rsidR="001047FD" w:rsidRPr="0084667D" w:rsidRDefault="00A65B5D" w:rsidP="00790C21">
            <w:pPr>
              <w:rPr>
                <w:rFonts w:ascii="Times New Roman" w:hAnsi="Times New Roman"/>
                <w:sz w:val="24"/>
                <w:szCs w:val="24"/>
              </w:rPr>
            </w:pPr>
            <w:r w:rsidRPr="0084667D">
              <w:rPr>
                <w:rFonts w:ascii="Times New Roman" w:hAnsi="Times New Roman"/>
                <w:sz w:val="24"/>
                <w:szCs w:val="24"/>
              </w:rPr>
              <w:t>Rezolvarea sistemelor liniare de ecuații. Eliminarea Gauss</w:t>
            </w:r>
            <w:r w:rsidR="00B83CBB" w:rsidRPr="0084667D">
              <w:rPr>
                <w:rFonts w:ascii="Times New Roman" w:hAnsi="Times New Roman"/>
                <w:sz w:val="24"/>
                <w:szCs w:val="24"/>
              </w:rPr>
              <w:t xml:space="preserve"> /</w:t>
            </w:r>
            <w:r w:rsidRPr="0084667D">
              <w:rPr>
                <w:rFonts w:ascii="Times New Roman" w:hAnsi="Times New Roman"/>
                <w:sz w:val="24"/>
                <w:szCs w:val="24"/>
              </w:rPr>
              <w:br/>
            </w:r>
            <w:r w:rsidRPr="0084667D">
              <w:rPr>
                <w:rFonts w:ascii="Times New Roman" w:hAnsi="Times New Roman"/>
                <w:color w:val="92D050"/>
                <w:sz w:val="24"/>
                <w:szCs w:val="24"/>
              </w:rPr>
              <w:t>Solving linear systems of equations. Gaussian elimination.</w:t>
            </w:r>
          </w:p>
        </w:tc>
        <w:tc>
          <w:tcPr>
            <w:tcW w:w="1153" w:type="dxa"/>
          </w:tcPr>
          <w:p w14:paraId="24187A63"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2</w:t>
            </w:r>
          </w:p>
        </w:tc>
      </w:tr>
      <w:tr w:rsidR="00154244" w:rsidRPr="0084667D" w14:paraId="3A58AA3B" w14:textId="77777777" w:rsidTr="00A946AE">
        <w:trPr>
          <w:jc w:val="center"/>
        </w:trPr>
        <w:tc>
          <w:tcPr>
            <w:tcW w:w="1271" w:type="dxa"/>
            <w:vAlign w:val="center"/>
          </w:tcPr>
          <w:p w14:paraId="7F3350DE"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IX</w:t>
            </w:r>
          </w:p>
        </w:tc>
        <w:tc>
          <w:tcPr>
            <w:tcW w:w="7597" w:type="dxa"/>
          </w:tcPr>
          <w:p w14:paraId="6EB24C75" w14:textId="534C93BE" w:rsidR="001047FD" w:rsidRPr="0084667D" w:rsidRDefault="00A65B5D" w:rsidP="00790C21">
            <w:pPr>
              <w:rPr>
                <w:rFonts w:ascii="Times New Roman" w:hAnsi="Times New Roman"/>
                <w:sz w:val="24"/>
                <w:szCs w:val="24"/>
              </w:rPr>
            </w:pPr>
            <w:r w:rsidRPr="0084667D">
              <w:rPr>
                <w:rFonts w:ascii="Times New Roman" w:hAnsi="Times New Roman"/>
                <w:sz w:val="24"/>
                <w:szCs w:val="24"/>
              </w:rPr>
              <w:t>Pivotare în eliminarea Gauss. Aspecte de implementare și precizie</w:t>
            </w:r>
            <w:r w:rsidR="00B83CBB" w:rsidRPr="0084667D">
              <w:rPr>
                <w:rFonts w:ascii="Times New Roman" w:hAnsi="Times New Roman"/>
                <w:sz w:val="24"/>
                <w:szCs w:val="24"/>
              </w:rPr>
              <w:t xml:space="preserve"> /</w:t>
            </w:r>
            <w:r w:rsidRPr="0084667D">
              <w:rPr>
                <w:rFonts w:ascii="Times New Roman" w:hAnsi="Times New Roman"/>
                <w:sz w:val="24"/>
                <w:szCs w:val="24"/>
              </w:rPr>
              <w:br/>
            </w:r>
            <w:r w:rsidRPr="0084667D">
              <w:rPr>
                <w:rFonts w:ascii="Times New Roman" w:hAnsi="Times New Roman"/>
                <w:color w:val="92D050"/>
                <w:sz w:val="24"/>
                <w:szCs w:val="24"/>
              </w:rPr>
              <w:t>Pivoting in Gaussian elimination. Implementation and accuracy aspects.</w:t>
            </w:r>
          </w:p>
        </w:tc>
        <w:tc>
          <w:tcPr>
            <w:tcW w:w="1153" w:type="dxa"/>
          </w:tcPr>
          <w:p w14:paraId="492C0F6D"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2</w:t>
            </w:r>
          </w:p>
        </w:tc>
      </w:tr>
      <w:tr w:rsidR="00154244" w:rsidRPr="0084667D" w14:paraId="23665A62" w14:textId="77777777" w:rsidTr="00A946AE">
        <w:trPr>
          <w:jc w:val="center"/>
        </w:trPr>
        <w:tc>
          <w:tcPr>
            <w:tcW w:w="1271" w:type="dxa"/>
            <w:vAlign w:val="center"/>
          </w:tcPr>
          <w:p w14:paraId="768766E8"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X</w:t>
            </w:r>
          </w:p>
        </w:tc>
        <w:tc>
          <w:tcPr>
            <w:tcW w:w="7597" w:type="dxa"/>
          </w:tcPr>
          <w:p w14:paraId="4383CB71" w14:textId="74ACEB12" w:rsidR="001047FD" w:rsidRPr="0084667D" w:rsidRDefault="00A65B5D" w:rsidP="00790C21">
            <w:pPr>
              <w:rPr>
                <w:rFonts w:ascii="Times New Roman" w:hAnsi="Times New Roman"/>
                <w:sz w:val="24"/>
                <w:szCs w:val="24"/>
              </w:rPr>
            </w:pPr>
            <w:r w:rsidRPr="0084667D">
              <w:rPr>
                <w:rFonts w:ascii="Times New Roman" w:hAnsi="Times New Roman"/>
                <w:sz w:val="24"/>
                <w:szCs w:val="24"/>
              </w:rPr>
              <w:t>Eliminarea Gauss-Jordan. Inversarea matricei</w:t>
            </w:r>
            <w:r w:rsidR="00B83CBB" w:rsidRPr="0084667D">
              <w:rPr>
                <w:rFonts w:ascii="Times New Roman" w:hAnsi="Times New Roman"/>
                <w:sz w:val="24"/>
                <w:szCs w:val="24"/>
              </w:rPr>
              <w:t xml:space="preserve"> / </w:t>
            </w:r>
            <w:r w:rsidRPr="0084667D">
              <w:rPr>
                <w:rFonts w:ascii="Times New Roman" w:hAnsi="Times New Roman"/>
                <w:color w:val="92D050"/>
                <w:sz w:val="24"/>
                <w:szCs w:val="24"/>
              </w:rPr>
              <w:t>Gauss-Jordan elimination. Matrix inversion.</w:t>
            </w:r>
          </w:p>
        </w:tc>
        <w:tc>
          <w:tcPr>
            <w:tcW w:w="1153" w:type="dxa"/>
          </w:tcPr>
          <w:p w14:paraId="32207CF4"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2</w:t>
            </w:r>
          </w:p>
        </w:tc>
      </w:tr>
      <w:tr w:rsidR="00154244" w:rsidRPr="0084667D" w14:paraId="1FEB0ABF" w14:textId="77777777" w:rsidTr="00A946AE">
        <w:trPr>
          <w:jc w:val="center"/>
        </w:trPr>
        <w:tc>
          <w:tcPr>
            <w:tcW w:w="1271" w:type="dxa"/>
            <w:vAlign w:val="center"/>
          </w:tcPr>
          <w:p w14:paraId="28A62EDB"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XI</w:t>
            </w:r>
          </w:p>
        </w:tc>
        <w:tc>
          <w:tcPr>
            <w:tcW w:w="7597" w:type="dxa"/>
          </w:tcPr>
          <w:p w14:paraId="0A604574" w14:textId="3C4127EC" w:rsidR="001047FD" w:rsidRPr="0084667D" w:rsidRDefault="00A65B5D" w:rsidP="00790C21">
            <w:pPr>
              <w:rPr>
                <w:rFonts w:ascii="Times New Roman" w:hAnsi="Times New Roman"/>
                <w:sz w:val="24"/>
                <w:szCs w:val="24"/>
              </w:rPr>
            </w:pPr>
            <w:r w:rsidRPr="0084667D">
              <w:rPr>
                <w:rFonts w:ascii="Times New Roman" w:hAnsi="Times New Roman"/>
                <w:sz w:val="24"/>
                <w:szCs w:val="24"/>
              </w:rPr>
              <w:t>Rezolvarea sistemelor neliniare de ecuații. Iterația simplă</w:t>
            </w:r>
            <w:r w:rsidR="00B83CBB" w:rsidRPr="0084667D">
              <w:rPr>
                <w:rFonts w:ascii="Times New Roman" w:hAnsi="Times New Roman"/>
                <w:sz w:val="24"/>
                <w:szCs w:val="24"/>
              </w:rPr>
              <w:t xml:space="preserve"> /</w:t>
            </w:r>
            <w:r w:rsidRPr="0084667D">
              <w:rPr>
                <w:rFonts w:ascii="Times New Roman" w:hAnsi="Times New Roman"/>
                <w:sz w:val="24"/>
                <w:szCs w:val="24"/>
              </w:rPr>
              <w:br/>
            </w:r>
            <w:r w:rsidRPr="0084667D">
              <w:rPr>
                <w:rFonts w:ascii="Times New Roman" w:hAnsi="Times New Roman"/>
                <w:color w:val="92D050"/>
                <w:sz w:val="24"/>
                <w:szCs w:val="24"/>
              </w:rPr>
              <w:t>Solving nonlinear systems of equations. Simple iteration.</w:t>
            </w:r>
          </w:p>
        </w:tc>
        <w:tc>
          <w:tcPr>
            <w:tcW w:w="1153" w:type="dxa"/>
          </w:tcPr>
          <w:p w14:paraId="2A5527F7"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2</w:t>
            </w:r>
          </w:p>
        </w:tc>
      </w:tr>
      <w:tr w:rsidR="00154244" w:rsidRPr="0084667D" w14:paraId="0B217199" w14:textId="77777777" w:rsidTr="00A946AE">
        <w:trPr>
          <w:jc w:val="center"/>
        </w:trPr>
        <w:tc>
          <w:tcPr>
            <w:tcW w:w="1271" w:type="dxa"/>
            <w:vAlign w:val="center"/>
          </w:tcPr>
          <w:p w14:paraId="1707F6F7"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XII</w:t>
            </w:r>
          </w:p>
        </w:tc>
        <w:tc>
          <w:tcPr>
            <w:tcW w:w="7597" w:type="dxa"/>
          </w:tcPr>
          <w:p w14:paraId="279A1056" w14:textId="258FB567" w:rsidR="001047FD" w:rsidRPr="0084667D" w:rsidRDefault="00A65B5D" w:rsidP="00790C21">
            <w:pPr>
              <w:rPr>
                <w:rFonts w:ascii="Times New Roman" w:hAnsi="Times New Roman"/>
                <w:sz w:val="24"/>
                <w:szCs w:val="24"/>
              </w:rPr>
            </w:pPr>
            <w:r w:rsidRPr="0084667D">
              <w:rPr>
                <w:rFonts w:ascii="Times New Roman" w:hAnsi="Times New Roman"/>
                <w:sz w:val="24"/>
                <w:szCs w:val="24"/>
              </w:rPr>
              <w:t>Rezolvarea sistemelor neliniare. Metoda lui Newton și metoda gradientului</w:t>
            </w:r>
            <w:r w:rsidR="00B83CBB" w:rsidRPr="0084667D">
              <w:rPr>
                <w:rFonts w:ascii="Times New Roman" w:hAnsi="Times New Roman"/>
                <w:sz w:val="24"/>
                <w:szCs w:val="24"/>
              </w:rPr>
              <w:t>/</w:t>
            </w:r>
            <w:r w:rsidRPr="0084667D">
              <w:rPr>
                <w:rFonts w:ascii="Times New Roman" w:hAnsi="Times New Roman"/>
                <w:sz w:val="24"/>
                <w:szCs w:val="24"/>
              </w:rPr>
              <w:br/>
            </w:r>
            <w:r w:rsidRPr="0084667D">
              <w:rPr>
                <w:rFonts w:ascii="Times New Roman" w:hAnsi="Times New Roman"/>
                <w:color w:val="92D050"/>
                <w:sz w:val="24"/>
                <w:szCs w:val="24"/>
              </w:rPr>
              <w:t>Solving nonlinear systems. Newton's method and the gradient method.</w:t>
            </w:r>
          </w:p>
        </w:tc>
        <w:tc>
          <w:tcPr>
            <w:tcW w:w="1153" w:type="dxa"/>
          </w:tcPr>
          <w:p w14:paraId="5C718C55"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2</w:t>
            </w:r>
          </w:p>
        </w:tc>
      </w:tr>
      <w:tr w:rsidR="00154244" w:rsidRPr="0084667D" w14:paraId="3B5E6075" w14:textId="77777777" w:rsidTr="00A946AE">
        <w:trPr>
          <w:jc w:val="center"/>
        </w:trPr>
        <w:tc>
          <w:tcPr>
            <w:tcW w:w="1271" w:type="dxa"/>
            <w:vAlign w:val="center"/>
          </w:tcPr>
          <w:p w14:paraId="1D0FB075"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XIII</w:t>
            </w:r>
          </w:p>
        </w:tc>
        <w:tc>
          <w:tcPr>
            <w:tcW w:w="7597" w:type="dxa"/>
          </w:tcPr>
          <w:p w14:paraId="7DF142FB" w14:textId="6893C911" w:rsidR="001047FD" w:rsidRPr="0084667D" w:rsidRDefault="00A65B5D" w:rsidP="00790C21">
            <w:pPr>
              <w:rPr>
                <w:rFonts w:ascii="Times New Roman" w:hAnsi="Times New Roman"/>
                <w:sz w:val="24"/>
                <w:szCs w:val="24"/>
              </w:rPr>
            </w:pPr>
            <w:r w:rsidRPr="0084667D">
              <w:rPr>
                <w:rFonts w:ascii="Times New Roman" w:hAnsi="Times New Roman"/>
                <w:sz w:val="24"/>
                <w:szCs w:val="24"/>
              </w:rPr>
              <w:t>Rezolvarea ecuațiilor diferențiale ordinare. Metode explicite cu un pas</w:t>
            </w:r>
            <w:r w:rsidR="00B83CBB" w:rsidRPr="0084667D">
              <w:rPr>
                <w:rFonts w:ascii="Times New Roman" w:hAnsi="Times New Roman"/>
                <w:sz w:val="24"/>
                <w:szCs w:val="24"/>
              </w:rPr>
              <w:t xml:space="preserve"> /</w:t>
            </w:r>
            <w:r w:rsidRPr="0084667D">
              <w:rPr>
                <w:rFonts w:ascii="Times New Roman" w:hAnsi="Times New Roman"/>
                <w:sz w:val="24"/>
                <w:szCs w:val="24"/>
              </w:rPr>
              <w:br/>
            </w:r>
            <w:r w:rsidRPr="0084667D">
              <w:rPr>
                <w:rFonts w:ascii="Times New Roman" w:hAnsi="Times New Roman"/>
                <w:color w:val="92D050"/>
                <w:sz w:val="24"/>
                <w:szCs w:val="24"/>
              </w:rPr>
              <w:lastRenderedPageBreak/>
              <w:t>Solving ordinary differential equations. Explicit one-step methods.</w:t>
            </w:r>
          </w:p>
        </w:tc>
        <w:tc>
          <w:tcPr>
            <w:tcW w:w="1153" w:type="dxa"/>
          </w:tcPr>
          <w:p w14:paraId="2BA38627"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lastRenderedPageBreak/>
              <w:t>2</w:t>
            </w:r>
          </w:p>
        </w:tc>
      </w:tr>
      <w:tr w:rsidR="00154244" w:rsidRPr="0084667D" w14:paraId="6A068A8B" w14:textId="77777777" w:rsidTr="00A946AE">
        <w:trPr>
          <w:jc w:val="center"/>
        </w:trPr>
        <w:tc>
          <w:tcPr>
            <w:tcW w:w="1271" w:type="dxa"/>
            <w:vAlign w:val="center"/>
          </w:tcPr>
          <w:p w14:paraId="2EA73DA0"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XIV</w:t>
            </w:r>
          </w:p>
        </w:tc>
        <w:tc>
          <w:tcPr>
            <w:tcW w:w="7597" w:type="dxa"/>
          </w:tcPr>
          <w:p w14:paraId="60F3E3C9" w14:textId="705277D9" w:rsidR="001047FD" w:rsidRPr="0084667D" w:rsidRDefault="00A65B5D" w:rsidP="00790C21">
            <w:pPr>
              <w:rPr>
                <w:rFonts w:ascii="Times New Roman" w:hAnsi="Times New Roman"/>
                <w:sz w:val="24"/>
                <w:szCs w:val="24"/>
              </w:rPr>
            </w:pPr>
            <w:r w:rsidRPr="0084667D">
              <w:rPr>
                <w:rFonts w:ascii="Times New Roman" w:hAnsi="Times New Roman"/>
                <w:sz w:val="24"/>
                <w:szCs w:val="24"/>
              </w:rPr>
              <w:t>Metode Runge-Kutta pentru ecuații diferențiale ordinare. Exemple</w:t>
            </w:r>
            <w:r w:rsidR="00B83CBB" w:rsidRPr="0084667D">
              <w:rPr>
                <w:rFonts w:ascii="Times New Roman" w:hAnsi="Times New Roman"/>
                <w:sz w:val="24"/>
                <w:szCs w:val="24"/>
              </w:rPr>
              <w:t xml:space="preserve"> /</w:t>
            </w:r>
            <w:r w:rsidRPr="0084667D">
              <w:rPr>
                <w:rFonts w:ascii="Times New Roman" w:hAnsi="Times New Roman"/>
                <w:sz w:val="24"/>
                <w:szCs w:val="24"/>
              </w:rPr>
              <w:br/>
            </w:r>
            <w:r w:rsidRPr="0084667D">
              <w:rPr>
                <w:rFonts w:ascii="Times New Roman" w:hAnsi="Times New Roman"/>
                <w:color w:val="92D050"/>
                <w:sz w:val="24"/>
                <w:szCs w:val="24"/>
              </w:rPr>
              <w:t>Runge-Kutta methods for ordinary differential equations. Examples.</w:t>
            </w:r>
          </w:p>
        </w:tc>
        <w:tc>
          <w:tcPr>
            <w:tcW w:w="1153" w:type="dxa"/>
          </w:tcPr>
          <w:p w14:paraId="07768CDC"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2</w:t>
            </w:r>
          </w:p>
        </w:tc>
      </w:tr>
      <w:tr w:rsidR="00F972C4" w:rsidRPr="0084667D" w14:paraId="16463879" w14:textId="77777777" w:rsidTr="00A946AE">
        <w:trPr>
          <w:jc w:val="center"/>
        </w:trPr>
        <w:tc>
          <w:tcPr>
            <w:tcW w:w="1271" w:type="dxa"/>
          </w:tcPr>
          <w:p w14:paraId="17FDE04C" w14:textId="77777777" w:rsidR="00F972C4" w:rsidRPr="0084667D" w:rsidRDefault="00F972C4" w:rsidP="00813BB9">
            <w:pPr>
              <w:spacing w:after="0" w:line="240" w:lineRule="auto"/>
              <w:rPr>
                <w:rFonts w:ascii="Times New Roman" w:hAnsi="Times New Roman"/>
                <w:sz w:val="24"/>
                <w:szCs w:val="24"/>
              </w:rPr>
            </w:pPr>
          </w:p>
        </w:tc>
        <w:tc>
          <w:tcPr>
            <w:tcW w:w="7597" w:type="dxa"/>
          </w:tcPr>
          <w:p w14:paraId="0192895F" w14:textId="77777777" w:rsidR="001047FD" w:rsidRPr="0084667D" w:rsidRDefault="00A65B5D" w:rsidP="00B83CBB">
            <w:pPr>
              <w:jc w:val="right"/>
              <w:rPr>
                <w:rFonts w:ascii="Times New Roman" w:hAnsi="Times New Roman"/>
              </w:rPr>
            </w:pPr>
            <w:r w:rsidRPr="0084667D">
              <w:rPr>
                <w:rFonts w:ascii="Times New Roman" w:hAnsi="Times New Roman"/>
              </w:rPr>
              <w:t>Total:</w:t>
            </w:r>
          </w:p>
        </w:tc>
        <w:tc>
          <w:tcPr>
            <w:tcW w:w="1153" w:type="dxa"/>
          </w:tcPr>
          <w:p w14:paraId="6DACB91B" w14:textId="77777777" w:rsidR="001047FD" w:rsidRPr="0084667D" w:rsidRDefault="00A65B5D" w:rsidP="00B83CBB">
            <w:pPr>
              <w:jc w:val="center"/>
              <w:rPr>
                <w:rFonts w:ascii="Times New Roman" w:hAnsi="Times New Roman"/>
              </w:rPr>
            </w:pPr>
            <w:r w:rsidRPr="0084667D">
              <w:rPr>
                <w:rFonts w:ascii="Times New Roman" w:hAnsi="Times New Roman"/>
              </w:rPr>
              <w:t>28</w:t>
            </w:r>
          </w:p>
        </w:tc>
      </w:tr>
      <w:tr w:rsidR="00144C38" w:rsidRPr="0084667D" w14:paraId="279C33A6" w14:textId="77777777" w:rsidTr="00A946AE">
        <w:trPr>
          <w:jc w:val="center"/>
        </w:trPr>
        <w:tc>
          <w:tcPr>
            <w:tcW w:w="10021" w:type="dxa"/>
            <w:gridSpan w:val="3"/>
            <w:vAlign w:val="center"/>
          </w:tcPr>
          <w:p w14:paraId="0CEF93EC" w14:textId="77777777" w:rsidR="00B83CBB" w:rsidRPr="0084667D" w:rsidRDefault="00A65B5D">
            <w:pPr>
              <w:rPr>
                <w:rFonts w:ascii="Times New Roman" w:hAnsi="Times New Roman"/>
                <w:sz w:val="24"/>
                <w:szCs w:val="24"/>
              </w:rPr>
            </w:pPr>
            <w:r w:rsidRPr="0084667D">
              <w:rPr>
                <w:rFonts w:ascii="Times New Roman" w:hAnsi="Times New Roman"/>
                <w:sz w:val="24"/>
                <w:szCs w:val="24"/>
              </w:rPr>
              <w:t>Bibliografie</w:t>
            </w:r>
            <w:r w:rsidR="00B83CBB" w:rsidRPr="0084667D">
              <w:rPr>
                <w:rFonts w:ascii="Times New Roman" w:hAnsi="Times New Roman"/>
                <w:sz w:val="24"/>
                <w:szCs w:val="24"/>
              </w:rPr>
              <w:t xml:space="preserve"> </w:t>
            </w:r>
            <w:r w:rsidR="00B83CBB" w:rsidRPr="0084667D">
              <w:rPr>
                <w:rFonts w:ascii="Times New Roman" w:hAnsi="Times New Roman"/>
                <w:color w:val="000000" w:themeColor="text1"/>
                <w:sz w:val="24"/>
                <w:szCs w:val="24"/>
              </w:rPr>
              <w:t>/</w:t>
            </w:r>
            <w:r w:rsidR="00B83CBB" w:rsidRPr="0084667D">
              <w:rPr>
                <w:rFonts w:ascii="Times New Roman" w:hAnsi="Times New Roman"/>
                <w:color w:val="92D050"/>
                <w:sz w:val="24"/>
                <w:szCs w:val="24"/>
              </w:rPr>
              <w:t>References</w:t>
            </w:r>
            <w:r w:rsidRPr="0084667D">
              <w:rPr>
                <w:rFonts w:ascii="Times New Roman" w:hAnsi="Times New Roman"/>
                <w:sz w:val="24"/>
                <w:szCs w:val="24"/>
              </w:rPr>
              <w:t>:</w:t>
            </w:r>
          </w:p>
          <w:p w14:paraId="318AF5C6" w14:textId="77777777" w:rsidR="00B83CBB" w:rsidRPr="0084667D" w:rsidRDefault="00A65B5D" w:rsidP="00B83CBB">
            <w:pPr>
              <w:pStyle w:val="ListParagraph"/>
              <w:numPr>
                <w:ilvl w:val="0"/>
                <w:numId w:val="35"/>
              </w:numPr>
              <w:rPr>
                <w:rFonts w:ascii="Times New Roman" w:hAnsi="Times New Roman"/>
                <w:sz w:val="24"/>
                <w:szCs w:val="24"/>
              </w:rPr>
            </w:pPr>
            <w:r w:rsidRPr="0084667D">
              <w:rPr>
                <w:rFonts w:ascii="Times New Roman" w:hAnsi="Times New Roman"/>
                <w:sz w:val="24"/>
                <w:szCs w:val="24"/>
              </w:rPr>
              <w:t>C. Berbente, S. Berbente (2003). Metode cantitative, vol. 2, Ed. BREN, București, ISBN 973-648-188-3.</w:t>
            </w:r>
          </w:p>
          <w:p w14:paraId="12FCE267" w14:textId="77777777" w:rsidR="00B83CBB" w:rsidRPr="0084667D" w:rsidRDefault="00A65B5D" w:rsidP="00B83CBB">
            <w:pPr>
              <w:pStyle w:val="ListParagraph"/>
              <w:numPr>
                <w:ilvl w:val="0"/>
                <w:numId w:val="35"/>
              </w:numPr>
              <w:rPr>
                <w:rFonts w:ascii="Times New Roman" w:hAnsi="Times New Roman"/>
                <w:sz w:val="24"/>
                <w:szCs w:val="24"/>
              </w:rPr>
            </w:pPr>
            <w:r w:rsidRPr="0084667D">
              <w:rPr>
                <w:rFonts w:ascii="Times New Roman" w:hAnsi="Times New Roman"/>
                <w:sz w:val="24"/>
                <w:szCs w:val="24"/>
              </w:rPr>
              <w:t>S. Berbente, C. Berbente (2006). Probleme de metode cantitative, partea I, Ed. Univ. Româno-Britanice, București, ISBN 973-87669-1-5.</w:t>
            </w:r>
          </w:p>
          <w:p w14:paraId="00710BEE" w14:textId="77777777" w:rsidR="00B83CBB" w:rsidRPr="0084667D" w:rsidRDefault="00A65B5D" w:rsidP="00B83CBB">
            <w:pPr>
              <w:pStyle w:val="ListParagraph"/>
              <w:numPr>
                <w:ilvl w:val="0"/>
                <w:numId w:val="35"/>
              </w:numPr>
              <w:rPr>
                <w:rFonts w:ascii="Times New Roman" w:hAnsi="Times New Roman"/>
                <w:sz w:val="24"/>
                <w:szCs w:val="24"/>
              </w:rPr>
            </w:pPr>
            <w:r w:rsidRPr="0084667D">
              <w:rPr>
                <w:rFonts w:ascii="Times New Roman" w:hAnsi="Times New Roman"/>
                <w:sz w:val="24"/>
                <w:szCs w:val="24"/>
              </w:rPr>
              <w:t>A. Bogoi, S. Mitran, C. Berbente (2007). Metode numerice. Elemente de teorie. Aplicații și programe în Fortran, Ed. BREN, București, ISBN 978-973-648-692-0.</w:t>
            </w:r>
          </w:p>
          <w:p w14:paraId="3F64BB03" w14:textId="77777777" w:rsidR="00B83CBB" w:rsidRPr="0084667D" w:rsidRDefault="00A65B5D" w:rsidP="00B83CBB">
            <w:pPr>
              <w:pStyle w:val="ListParagraph"/>
              <w:numPr>
                <w:ilvl w:val="0"/>
                <w:numId w:val="35"/>
              </w:numPr>
              <w:rPr>
                <w:rFonts w:ascii="Times New Roman" w:hAnsi="Times New Roman"/>
                <w:sz w:val="24"/>
                <w:szCs w:val="24"/>
              </w:rPr>
            </w:pPr>
            <w:r w:rsidRPr="0084667D">
              <w:rPr>
                <w:rFonts w:ascii="Times New Roman" w:hAnsi="Times New Roman"/>
                <w:sz w:val="24"/>
                <w:szCs w:val="24"/>
              </w:rPr>
              <w:t>D.-E. Crunțeanu, C. Berbente, S. Berbente (2020). Calculus - Theory and Applications, Politehnica Press, București, ISBN 978-606-515-933-4.</w:t>
            </w:r>
          </w:p>
          <w:p w14:paraId="76872C44" w14:textId="77777777" w:rsidR="00B83CBB" w:rsidRPr="0084667D" w:rsidRDefault="00A65B5D" w:rsidP="00B83CBB">
            <w:pPr>
              <w:pStyle w:val="ListParagraph"/>
              <w:numPr>
                <w:ilvl w:val="0"/>
                <w:numId w:val="35"/>
              </w:numPr>
              <w:rPr>
                <w:rFonts w:ascii="Times New Roman" w:hAnsi="Times New Roman"/>
                <w:sz w:val="24"/>
                <w:szCs w:val="24"/>
              </w:rPr>
            </w:pPr>
            <w:r w:rsidRPr="0084667D">
              <w:rPr>
                <w:rFonts w:ascii="Times New Roman" w:hAnsi="Times New Roman"/>
                <w:sz w:val="24"/>
                <w:szCs w:val="24"/>
              </w:rPr>
              <w:t>K. Atkinson (1985). Elementary Numerical Analysis, Wiley, New York.</w:t>
            </w:r>
          </w:p>
          <w:p w14:paraId="4AED07EB" w14:textId="77777777" w:rsidR="00B83CBB" w:rsidRPr="0084667D" w:rsidRDefault="00A65B5D" w:rsidP="00B83CBB">
            <w:pPr>
              <w:pStyle w:val="ListParagraph"/>
              <w:numPr>
                <w:ilvl w:val="0"/>
                <w:numId w:val="35"/>
              </w:numPr>
              <w:rPr>
                <w:rFonts w:ascii="Times New Roman" w:hAnsi="Times New Roman"/>
                <w:sz w:val="24"/>
                <w:szCs w:val="24"/>
              </w:rPr>
            </w:pPr>
            <w:r w:rsidRPr="0084667D">
              <w:rPr>
                <w:rFonts w:ascii="Times New Roman" w:hAnsi="Times New Roman"/>
                <w:sz w:val="24"/>
                <w:szCs w:val="24"/>
              </w:rPr>
              <w:t>N. Bakhvalov (1976). Méthodes Numériques, Editions MIR, Moscou.</w:t>
            </w:r>
          </w:p>
          <w:p w14:paraId="1EF13C1F" w14:textId="12A47A1B" w:rsidR="001047FD" w:rsidRPr="0084667D" w:rsidRDefault="00A65B5D" w:rsidP="00B83CBB">
            <w:pPr>
              <w:pStyle w:val="ListParagraph"/>
              <w:numPr>
                <w:ilvl w:val="0"/>
                <w:numId w:val="35"/>
              </w:numPr>
              <w:rPr>
                <w:rFonts w:ascii="Times New Roman" w:hAnsi="Times New Roman"/>
                <w:sz w:val="24"/>
                <w:szCs w:val="24"/>
              </w:rPr>
            </w:pPr>
            <w:r w:rsidRPr="0084667D">
              <w:rPr>
                <w:rFonts w:ascii="Times New Roman" w:hAnsi="Times New Roman"/>
                <w:sz w:val="24"/>
                <w:szCs w:val="24"/>
              </w:rPr>
              <w:t>B. Demidovitch, I. Maron (1973). Eléments de Calcul Numérique, Edition MIR, Moscou.</w:t>
            </w:r>
          </w:p>
        </w:tc>
      </w:tr>
    </w:tbl>
    <w:p w14:paraId="2E763E99" w14:textId="77777777" w:rsidR="002A2A27" w:rsidRPr="0084667D"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234"/>
        <w:gridCol w:w="1073"/>
      </w:tblGrid>
      <w:tr w:rsidR="00AD6760" w:rsidRPr="0084667D" w14:paraId="4D06F3A4" w14:textId="77777777" w:rsidTr="00A946AE">
        <w:trPr>
          <w:trHeight w:val="310"/>
          <w:jc w:val="center"/>
        </w:trPr>
        <w:tc>
          <w:tcPr>
            <w:tcW w:w="10041" w:type="dxa"/>
            <w:gridSpan w:val="3"/>
            <w:vAlign w:val="center"/>
          </w:tcPr>
          <w:p w14:paraId="094C3E84" w14:textId="10DAE32C" w:rsidR="001047FD" w:rsidRPr="0084667D" w:rsidRDefault="00A65B5D">
            <w:pPr>
              <w:rPr>
                <w:rFonts w:ascii="Times New Roman" w:hAnsi="Times New Roman"/>
              </w:rPr>
            </w:pPr>
            <w:r w:rsidRPr="0084667D">
              <w:rPr>
                <w:rFonts w:ascii="Times New Roman" w:hAnsi="Times New Roman"/>
                <w:b/>
              </w:rPr>
              <w:t>SEMINAR</w:t>
            </w:r>
            <w:r w:rsidR="00B83CBB" w:rsidRPr="0084667D">
              <w:rPr>
                <w:rFonts w:ascii="Times New Roman" w:hAnsi="Times New Roman"/>
                <w:b/>
                <w:bCs/>
                <w:color w:val="9BBB59" w:themeColor="accent3"/>
                <w:sz w:val="24"/>
                <w:szCs w:val="24"/>
              </w:rPr>
              <w:t>/SEMINAR</w:t>
            </w:r>
          </w:p>
        </w:tc>
      </w:tr>
      <w:tr w:rsidR="00AD6760" w:rsidRPr="0084667D" w14:paraId="45C4EF9B" w14:textId="77777777" w:rsidTr="00790C21">
        <w:trPr>
          <w:trHeight w:val="310"/>
          <w:jc w:val="center"/>
        </w:trPr>
        <w:tc>
          <w:tcPr>
            <w:tcW w:w="734" w:type="dxa"/>
            <w:vAlign w:val="center"/>
          </w:tcPr>
          <w:p w14:paraId="1EBDC26E" w14:textId="5D01C2A3" w:rsidR="00AD6760" w:rsidRPr="0084667D" w:rsidRDefault="00AD6760" w:rsidP="00813BB9">
            <w:pPr>
              <w:spacing w:after="0" w:line="240" w:lineRule="auto"/>
              <w:jc w:val="center"/>
              <w:rPr>
                <w:rFonts w:ascii="Times New Roman" w:hAnsi="Times New Roman"/>
                <w:b/>
                <w:bCs/>
                <w:sz w:val="24"/>
                <w:szCs w:val="24"/>
              </w:rPr>
            </w:pPr>
            <w:r w:rsidRPr="0084667D">
              <w:rPr>
                <w:rFonts w:ascii="Times New Roman" w:hAnsi="Times New Roman"/>
                <w:b/>
                <w:bCs/>
                <w:sz w:val="24"/>
                <w:szCs w:val="24"/>
              </w:rPr>
              <w:t xml:space="preserve">Nr. crt. </w:t>
            </w:r>
            <w:r w:rsidR="00790C21" w:rsidRPr="0084667D">
              <w:rPr>
                <w:rFonts w:ascii="Times New Roman" w:hAnsi="Times New Roman"/>
                <w:b/>
                <w:bCs/>
                <w:sz w:val="24"/>
                <w:szCs w:val="24"/>
              </w:rPr>
              <w:t xml:space="preserve"> </w:t>
            </w:r>
            <w:r w:rsidR="00790C21" w:rsidRPr="0084667D">
              <w:rPr>
                <w:rFonts w:ascii="Times New Roman" w:hAnsi="Times New Roman"/>
                <w:b/>
                <w:bCs/>
                <w:color w:val="92D050"/>
                <w:sz w:val="24"/>
                <w:szCs w:val="24"/>
              </w:rPr>
              <w:t>Item no.</w:t>
            </w:r>
          </w:p>
        </w:tc>
        <w:tc>
          <w:tcPr>
            <w:tcW w:w="8234" w:type="dxa"/>
            <w:vAlign w:val="center"/>
          </w:tcPr>
          <w:p w14:paraId="70D8C65B" w14:textId="1BA44ED2" w:rsidR="00AD6760" w:rsidRPr="0084667D" w:rsidRDefault="00AD6760" w:rsidP="00813BB9">
            <w:pPr>
              <w:spacing w:after="0" w:line="240" w:lineRule="auto"/>
              <w:jc w:val="center"/>
              <w:rPr>
                <w:rFonts w:ascii="Times New Roman" w:hAnsi="Times New Roman"/>
                <w:b/>
                <w:bCs/>
                <w:sz w:val="24"/>
                <w:szCs w:val="24"/>
              </w:rPr>
            </w:pPr>
            <w:r w:rsidRPr="0084667D">
              <w:rPr>
                <w:rFonts w:ascii="Times New Roman" w:hAnsi="Times New Roman"/>
                <w:b/>
                <w:bCs/>
                <w:sz w:val="24"/>
                <w:szCs w:val="24"/>
              </w:rPr>
              <w:t>Con</w:t>
            </w:r>
            <w:r w:rsidR="001B1709" w:rsidRPr="0084667D">
              <w:rPr>
                <w:rFonts w:ascii="Times New Roman" w:hAnsi="Times New Roman"/>
                <w:b/>
                <w:bCs/>
                <w:sz w:val="24"/>
                <w:szCs w:val="24"/>
              </w:rPr>
              <w:t>ț</w:t>
            </w:r>
            <w:r w:rsidRPr="0084667D">
              <w:rPr>
                <w:rFonts w:ascii="Times New Roman" w:hAnsi="Times New Roman"/>
                <w:b/>
                <w:bCs/>
                <w:sz w:val="24"/>
                <w:szCs w:val="24"/>
              </w:rPr>
              <w:t>inutul</w:t>
            </w:r>
            <w:r w:rsidR="00790C21" w:rsidRPr="0084667D">
              <w:rPr>
                <w:rFonts w:ascii="Times New Roman" w:hAnsi="Times New Roman"/>
                <w:b/>
                <w:bCs/>
                <w:sz w:val="24"/>
                <w:szCs w:val="24"/>
              </w:rPr>
              <w:t xml:space="preserve"> /</w:t>
            </w:r>
            <w:r w:rsidR="00790C21" w:rsidRPr="0084667D">
              <w:rPr>
                <w:rFonts w:ascii="Times New Roman" w:hAnsi="Times New Roman"/>
                <w:b/>
                <w:bCs/>
                <w:color w:val="92D050"/>
                <w:sz w:val="24"/>
                <w:szCs w:val="24"/>
              </w:rPr>
              <w:t>Contents</w:t>
            </w:r>
          </w:p>
        </w:tc>
        <w:tc>
          <w:tcPr>
            <w:tcW w:w="1073" w:type="dxa"/>
            <w:vAlign w:val="center"/>
          </w:tcPr>
          <w:p w14:paraId="473E8D70" w14:textId="1FF5F1BA" w:rsidR="00AD6760" w:rsidRPr="0084667D" w:rsidRDefault="00AD6760" w:rsidP="00813BB9">
            <w:pPr>
              <w:spacing w:after="0" w:line="240" w:lineRule="auto"/>
              <w:jc w:val="center"/>
              <w:rPr>
                <w:rFonts w:ascii="Times New Roman" w:hAnsi="Times New Roman"/>
                <w:b/>
                <w:bCs/>
                <w:sz w:val="24"/>
                <w:szCs w:val="24"/>
              </w:rPr>
            </w:pPr>
            <w:r w:rsidRPr="0084667D">
              <w:rPr>
                <w:rFonts w:ascii="Times New Roman" w:hAnsi="Times New Roman"/>
                <w:b/>
                <w:bCs/>
                <w:sz w:val="24"/>
                <w:szCs w:val="24"/>
              </w:rPr>
              <w:t>Nr. ore</w:t>
            </w:r>
            <w:r w:rsidR="00790C21" w:rsidRPr="0084667D">
              <w:rPr>
                <w:rFonts w:ascii="Times New Roman" w:hAnsi="Times New Roman"/>
                <w:b/>
                <w:bCs/>
                <w:sz w:val="24"/>
                <w:szCs w:val="24"/>
              </w:rPr>
              <w:t xml:space="preserve"> </w:t>
            </w:r>
            <w:r w:rsidR="00790C21" w:rsidRPr="0084667D">
              <w:rPr>
                <w:rFonts w:ascii="Times New Roman" w:hAnsi="Times New Roman"/>
                <w:b/>
                <w:bCs/>
                <w:color w:val="92D050"/>
                <w:sz w:val="24"/>
                <w:szCs w:val="24"/>
              </w:rPr>
              <w:t>No.of Hours</w:t>
            </w:r>
          </w:p>
        </w:tc>
      </w:tr>
      <w:tr w:rsidR="00FB27BC" w:rsidRPr="0084667D" w14:paraId="17204FCE" w14:textId="77777777" w:rsidTr="00790C21">
        <w:trPr>
          <w:trHeight w:val="310"/>
          <w:jc w:val="center"/>
        </w:trPr>
        <w:tc>
          <w:tcPr>
            <w:tcW w:w="734" w:type="dxa"/>
          </w:tcPr>
          <w:p w14:paraId="2F28F90F"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1.</w:t>
            </w:r>
          </w:p>
        </w:tc>
        <w:tc>
          <w:tcPr>
            <w:tcW w:w="8234" w:type="dxa"/>
          </w:tcPr>
          <w:p w14:paraId="51E76F91" w14:textId="6B9E100C" w:rsidR="001047FD" w:rsidRPr="0084667D" w:rsidRDefault="00A65B5D" w:rsidP="00790C21">
            <w:pPr>
              <w:rPr>
                <w:rFonts w:ascii="Times New Roman" w:hAnsi="Times New Roman"/>
                <w:sz w:val="24"/>
                <w:szCs w:val="24"/>
              </w:rPr>
            </w:pPr>
            <w:r w:rsidRPr="0084667D">
              <w:rPr>
                <w:rFonts w:ascii="Times New Roman" w:hAnsi="Times New Roman"/>
                <w:sz w:val="24"/>
                <w:szCs w:val="24"/>
              </w:rPr>
              <w:t xml:space="preserve">Aproximarea numerică a funcțiilor de o variabilă. Polinoame de interpolare </w:t>
            </w:r>
            <w:r w:rsidR="00790C21" w:rsidRPr="0084667D">
              <w:rPr>
                <w:rFonts w:ascii="Times New Roman" w:hAnsi="Times New Roman"/>
                <w:sz w:val="24"/>
                <w:szCs w:val="24"/>
              </w:rPr>
              <w:t>–</w:t>
            </w:r>
            <w:r w:rsidRPr="0084667D">
              <w:rPr>
                <w:rFonts w:ascii="Times New Roman" w:hAnsi="Times New Roman"/>
                <w:sz w:val="24"/>
                <w:szCs w:val="24"/>
              </w:rPr>
              <w:t xml:space="preserve"> aplicații</w:t>
            </w:r>
            <w:r w:rsidR="00790C21" w:rsidRPr="0084667D">
              <w:rPr>
                <w:rFonts w:ascii="Times New Roman" w:hAnsi="Times New Roman"/>
                <w:sz w:val="24"/>
                <w:szCs w:val="24"/>
              </w:rPr>
              <w:t xml:space="preserve">  /</w:t>
            </w:r>
            <w:r w:rsidRPr="0084667D">
              <w:rPr>
                <w:rFonts w:ascii="Times New Roman" w:hAnsi="Times New Roman"/>
                <w:sz w:val="24"/>
                <w:szCs w:val="24"/>
              </w:rPr>
              <w:br/>
            </w:r>
            <w:r w:rsidRPr="0084667D">
              <w:rPr>
                <w:rFonts w:ascii="Times New Roman" w:hAnsi="Times New Roman"/>
                <w:color w:val="92D050"/>
                <w:sz w:val="24"/>
                <w:szCs w:val="24"/>
              </w:rPr>
              <w:t>Numerical approximation of functions in one variable. Interpolation polynomials - applications.</w:t>
            </w:r>
          </w:p>
        </w:tc>
        <w:tc>
          <w:tcPr>
            <w:tcW w:w="1073" w:type="dxa"/>
          </w:tcPr>
          <w:p w14:paraId="36AFF394"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2</w:t>
            </w:r>
          </w:p>
        </w:tc>
      </w:tr>
      <w:tr w:rsidR="00FB27BC" w:rsidRPr="0084667D" w14:paraId="14424E26" w14:textId="77777777" w:rsidTr="00790C21">
        <w:trPr>
          <w:trHeight w:val="310"/>
          <w:jc w:val="center"/>
        </w:trPr>
        <w:tc>
          <w:tcPr>
            <w:tcW w:w="734" w:type="dxa"/>
          </w:tcPr>
          <w:p w14:paraId="4DA25FE9"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2.</w:t>
            </w:r>
          </w:p>
        </w:tc>
        <w:tc>
          <w:tcPr>
            <w:tcW w:w="8234" w:type="dxa"/>
          </w:tcPr>
          <w:p w14:paraId="694651D2" w14:textId="413A8F31" w:rsidR="001047FD" w:rsidRPr="0084667D" w:rsidRDefault="00A65B5D" w:rsidP="00790C21">
            <w:pPr>
              <w:rPr>
                <w:rFonts w:ascii="Times New Roman" w:hAnsi="Times New Roman"/>
                <w:sz w:val="24"/>
                <w:szCs w:val="24"/>
              </w:rPr>
            </w:pPr>
            <w:r w:rsidRPr="0084667D">
              <w:rPr>
                <w:rFonts w:ascii="Times New Roman" w:hAnsi="Times New Roman"/>
                <w:sz w:val="24"/>
                <w:szCs w:val="24"/>
              </w:rPr>
              <w:t xml:space="preserve">Aproximarea funcțiilor periodice. Aproximarea minimax. Metoda celor mai mici pătrate </w:t>
            </w:r>
            <w:r w:rsidR="00790C21" w:rsidRPr="0084667D">
              <w:rPr>
                <w:rFonts w:ascii="Times New Roman" w:hAnsi="Times New Roman"/>
                <w:sz w:val="24"/>
                <w:szCs w:val="24"/>
              </w:rPr>
              <w:t>–</w:t>
            </w:r>
            <w:r w:rsidRPr="0084667D">
              <w:rPr>
                <w:rFonts w:ascii="Times New Roman" w:hAnsi="Times New Roman"/>
                <w:sz w:val="24"/>
                <w:szCs w:val="24"/>
              </w:rPr>
              <w:t xml:space="preserve"> aplicații</w:t>
            </w:r>
            <w:r w:rsidR="00790C21" w:rsidRPr="0084667D">
              <w:rPr>
                <w:rFonts w:ascii="Times New Roman" w:hAnsi="Times New Roman"/>
                <w:sz w:val="24"/>
                <w:szCs w:val="24"/>
              </w:rPr>
              <w:t xml:space="preserve">  /</w:t>
            </w:r>
            <w:r w:rsidRPr="0084667D">
              <w:rPr>
                <w:rFonts w:ascii="Times New Roman" w:hAnsi="Times New Roman"/>
                <w:sz w:val="24"/>
                <w:szCs w:val="24"/>
              </w:rPr>
              <w:br/>
            </w:r>
            <w:r w:rsidRPr="0084667D">
              <w:rPr>
                <w:rFonts w:ascii="Times New Roman" w:hAnsi="Times New Roman"/>
                <w:color w:val="92D050"/>
                <w:sz w:val="24"/>
                <w:szCs w:val="24"/>
              </w:rPr>
              <w:t>Approximation of periodical functions. The minimax approximation. The least-squares method - applications.</w:t>
            </w:r>
          </w:p>
        </w:tc>
        <w:tc>
          <w:tcPr>
            <w:tcW w:w="1073" w:type="dxa"/>
          </w:tcPr>
          <w:p w14:paraId="49BDDFDF"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2</w:t>
            </w:r>
          </w:p>
        </w:tc>
      </w:tr>
      <w:tr w:rsidR="00FB27BC" w:rsidRPr="0084667D" w14:paraId="5A6058AB" w14:textId="77777777" w:rsidTr="00790C21">
        <w:trPr>
          <w:trHeight w:val="310"/>
          <w:jc w:val="center"/>
        </w:trPr>
        <w:tc>
          <w:tcPr>
            <w:tcW w:w="734" w:type="dxa"/>
          </w:tcPr>
          <w:p w14:paraId="4EBCBD01"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3.</w:t>
            </w:r>
          </w:p>
        </w:tc>
        <w:tc>
          <w:tcPr>
            <w:tcW w:w="8234" w:type="dxa"/>
          </w:tcPr>
          <w:p w14:paraId="39ABA7DB" w14:textId="76E4D3BC" w:rsidR="001047FD" w:rsidRPr="0084667D" w:rsidRDefault="00A65B5D" w:rsidP="00790C21">
            <w:pPr>
              <w:rPr>
                <w:rFonts w:ascii="Times New Roman" w:hAnsi="Times New Roman"/>
                <w:sz w:val="24"/>
                <w:szCs w:val="24"/>
              </w:rPr>
            </w:pPr>
            <w:r w:rsidRPr="0084667D">
              <w:rPr>
                <w:rFonts w:ascii="Times New Roman" w:hAnsi="Times New Roman"/>
                <w:sz w:val="24"/>
                <w:szCs w:val="24"/>
              </w:rPr>
              <w:t>Integrare numerică. Formule Newton-Cotes. Regula trapezelor și regula Simpson</w:t>
            </w:r>
            <w:r w:rsidR="00790C21" w:rsidRPr="0084667D">
              <w:rPr>
                <w:rFonts w:ascii="Times New Roman" w:hAnsi="Times New Roman"/>
                <w:sz w:val="24"/>
                <w:szCs w:val="24"/>
              </w:rPr>
              <w:t xml:space="preserve"> /  </w:t>
            </w:r>
            <w:r w:rsidRPr="0084667D">
              <w:rPr>
                <w:rFonts w:ascii="Times New Roman" w:hAnsi="Times New Roman"/>
                <w:sz w:val="24"/>
                <w:szCs w:val="24"/>
              </w:rPr>
              <w:br/>
            </w:r>
            <w:r w:rsidRPr="0084667D">
              <w:rPr>
                <w:rFonts w:ascii="Times New Roman" w:hAnsi="Times New Roman"/>
                <w:color w:val="92D050"/>
                <w:sz w:val="24"/>
                <w:szCs w:val="24"/>
              </w:rPr>
              <w:t>Numerical integration. Newton-Cotes formulas. Trapezoidal rule and Simpson rule.</w:t>
            </w:r>
          </w:p>
        </w:tc>
        <w:tc>
          <w:tcPr>
            <w:tcW w:w="1073" w:type="dxa"/>
          </w:tcPr>
          <w:p w14:paraId="095343E5"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2</w:t>
            </w:r>
          </w:p>
        </w:tc>
      </w:tr>
      <w:tr w:rsidR="00FB27BC" w:rsidRPr="0084667D" w14:paraId="779F4B8A" w14:textId="77777777" w:rsidTr="00790C21">
        <w:trPr>
          <w:trHeight w:val="310"/>
          <w:jc w:val="center"/>
        </w:trPr>
        <w:tc>
          <w:tcPr>
            <w:tcW w:w="734" w:type="dxa"/>
          </w:tcPr>
          <w:p w14:paraId="3D3685F7"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4.</w:t>
            </w:r>
          </w:p>
        </w:tc>
        <w:tc>
          <w:tcPr>
            <w:tcW w:w="8234" w:type="dxa"/>
          </w:tcPr>
          <w:p w14:paraId="6FBE3982" w14:textId="60C6F2C4" w:rsidR="001047FD" w:rsidRPr="0084667D" w:rsidRDefault="00A65B5D" w:rsidP="00790C21">
            <w:pPr>
              <w:rPr>
                <w:rFonts w:ascii="Times New Roman" w:hAnsi="Times New Roman"/>
                <w:sz w:val="24"/>
                <w:szCs w:val="24"/>
              </w:rPr>
            </w:pPr>
            <w:r w:rsidRPr="0084667D">
              <w:rPr>
                <w:rFonts w:ascii="Times New Roman" w:hAnsi="Times New Roman"/>
                <w:sz w:val="24"/>
                <w:szCs w:val="24"/>
              </w:rPr>
              <w:t>Derivare numerică prin aproximare polinomială. Rezolvarea ecuațiilor într-o variabilă; calculul rădăcinilor reale și polinomiale</w:t>
            </w:r>
            <w:r w:rsidR="00790C21" w:rsidRPr="0084667D">
              <w:rPr>
                <w:rFonts w:ascii="Times New Roman" w:hAnsi="Times New Roman"/>
                <w:sz w:val="24"/>
                <w:szCs w:val="24"/>
              </w:rPr>
              <w:t xml:space="preserve"> /</w:t>
            </w:r>
            <w:r w:rsidRPr="0084667D">
              <w:rPr>
                <w:rFonts w:ascii="Times New Roman" w:hAnsi="Times New Roman"/>
                <w:sz w:val="24"/>
                <w:szCs w:val="24"/>
              </w:rPr>
              <w:br/>
            </w:r>
            <w:r w:rsidRPr="0084667D">
              <w:rPr>
                <w:rFonts w:ascii="Times New Roman" w:hAnsi="Times New Roman"/>
                <w:color w:val="92D050"/>
                <w:sz w:val="24"/>
                <w:szCs w:val="24"/>
              </w:rPr>
              <w:t>Numerical differentiation using polynomial approximation. Solving equations in one variable; calculation of real and polynomial roots.</w:t>
            </w:r>
          </w:p>
        </w:tc>
        <w:tc>
          <w:tcPr>
            <w:tcW w:w="1073" w:type="dxa"/>
          </w:tcPr>
          <w:p w14:paraId="6FB115D4"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2</w:t>
            </w:r>
          </w:p>
        </w:tc>
      </w:tr>
      <w:tr w:rsidR="00FB27BC" w:rsidRPr="0084667D" w14:paraId="487E854C" w14:textId="77777777" w:rsidTr="00790C21">
        <w:trPr>
          <w:trHeight w:val="310"/>
          <w:jc w:val="center"/>
        </w:trPr>
        <w:tc>
          <w:tcPr>
            <w:tcW w:w="734" w:type="dxa"/>
          </w:tcPr>
          <w:p w14:paraId="3521F222"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lastRenderedPageBreak/>
              <w:t>5.</w:t>
            </w:r>
          </w:p>
        </w:tc>
        <w:tc>
          <w:tcPr>
            <w:tcW w:w="8234" w:type="dxa"/>
          </w:tcPr>
          <w:p w14:paraId="7252C5B6" w14:textId="15A84F7A" w:rsidR="001047FD" w:rsidRPr="0084667D" w:rsidRDefault="00A65B5D" w:rsidP="00790C21">
            <w:pPr>
              <w:rPr>
                <w:rFonts w:ascii="Times New Roman" w:hAnsi="Times New Roman"/>
                <w:sz w:val="24"/>
                <w:szCs w:val="24"/>
              </w:rPr>
            </w:pPr>
            <w:r w:rsidRPr="0084667D">
              <w:rPr>
                <w:rFonts w:ascii="Times New Roman" w:hAnsi="Times New Roman"/>
                <w:sz w:val="24"/>
                <w:szCs w:val="24"/>
              </w:rPr>
              <w:t>Rezolvarea sistemelor liniare. Eliminarea Gauss și Gauss-Jordan</w:t>
            </w:r>
            <w:r w:rsidR="00790C21" w:rsidRPr="0084667D">
              <w:rPr>
                <w:rFonts w:ascii="Times New Roman" w:hAnsi="Times New Roman"/>
                <w:sz w:val="24"/>
                <w:szCs w:val="24"/>
              </w:rPr>
              <w:t xml:space="preserve"> /</w:t>
            </w:r>
            <w:r w:rsidRPr="0084667D">
              <w:rPr>
                <w:rFonts w:ascii="Times New Roman" w:hAnsi="Times New Roman"/>
                <w:sz w:val="24"/>
                <w:szCs w:val="24"/>
              </w:rPr>
              <w:br/>
            </w:r>
            <w:r w:rsidRPr="0084667D">
              <w:rPr>
                <w:rFonts w:ascii="Times New Roman" w:hAnsi="Times New Roman"/>
                <w:color w:val="92D050"/>
                <w:sz w:val="24"/>
                <w:szCs w:val="24"/>
              </w:rPr>
              <w:t>Solving linear systems. Gaussian and Gauss-Jordan elimination.</w:t>
            </w:r>
          </w:p>
        </w:tc>
        <w:tc>
          <w:tcPr>
            <w:tcW w:w="1073" w:type="dxa"/>
          </w:tcPr>
          <w:p w14:paraId="6C77BC45"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2</w:t>
            </w:r>
          </w:p>
        </w:tc>
      </w:tr>
      <w:tr w:rsidR="00FB27BC" w:rsidRPr="0084667D" w14:paraId="6E8429A2" w14:textId="77777777" w:rsidTr="00790C21">
        <w:trPr>
          <w:trHeight w:val="310"/>
          <w:jc w:val="center"/>
        </w:trPr>
        <w:tc>
          <w:tcPr>
            <w:tcW w:w="734" w:type="dxa"/>
          </w:tcPr>
          <w:p w14:paraId="38CC938B"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6.</w:t>
            </w:r>
          </w:p>
        </w:tc>
        <w:tc>
          <w:tcPr>
            <w:tcW w:w="8234" w:type="dxa"/>
          </w:tcPr>
          <w:p w14:paraId="1B451AA8" w14:textId="7DF440D6" w:rsidR="001047FD" w:rsidRPr="0084667D" w:rsidRDefault="00A65B5D" w:rsidP="00790C21">
            <w:pPr>
              <w:rPr>
                <w:rFonts w:ascii="Times New Roman" w:hAnsi="Times New Roman"/>
                <w:sz w:val="24"/>
                <w:szCs w:val="24"/>
              </w:rPr>
            </w:pPr>
            <w:r w:rsidRPr="0084667D">
              <w:rPr>
                <w:rFonts w:ascii="Times New Roman" w:hAnsi="Times New Roman"/>
                <w:sz w:val="24"/>
                <w:szCs w:val="24"/>
              </w:rPr>
              <w:t>Rezolvarea sistemelor neliniare. Iterația simplă, metoda lui Newton și metoda gradientului</w:t>
            </w:r>
            <w:r w:rsidR="00790C21" w:rsidRPr="0084667D">
              <w:rPr>
                <w:rFonts w:ascii="Times New Roman" w:hAnsi="Times New Roman"/>
                <w:sz w:val="24"/>
                <w:szCs w:val="24"/>
              </w:rPr>
              <w:t xml:space="preserve"> /</w:t>
            </w:r>
            <w:r w:rsidRPr="0084667D">
              <w:rPr>
                <w:rFonts w:ascii="Times New Roman" w:hAnsi="Times New Roman"/>
                <w:sz w:val="24"/>
                <w:szCs w:val="24"/>
              </w:rPr>
              <w:br/>
            </w:r>
            <w:r w:rsidRPr="0084667D">
              <w:rPr>
                <w:rFonts w:ascii="Times New Roman" w:hAnsi="Times New Roman"/>
                <w:color w:val="92D050"/>
                <w:sz w:val="24"/>
                <w:szCs w:val="24"/>
              </w:rPr>
              <w:t>Solving nonlinear systems. Simple iteration, Newton's method and the gradient method.</w:t>
            </w:r>
          </w:p>
        </w:tc>
        <w:tc>
          <w:tcPr>
            <w:tcW w:w="1073" w:type="dxa"/>
          </w:tcPr>
          <w:p w14:paraId="451C6CBB"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2</w:t>
            </w:r>
          </w:p>
        </w:tc>
      </w:tr>
      <w:tr w:rsidR="00FB27BC" w:rsidRPr="0084667D" w14:paraId="259DB2A7" w14:textId="77777777" w:rsidTr="00790C21">
        <w:trPr>
          <w:trHeight w:val="310"/>
          <w:jc w:val="center"/>
        </w:trPr>
        <w:tc>
          <w:tcPr>
            <w:tcW w:w="734" w:type="dxa"/>
          </w:tcPr>
          <w:p w14:paraId="5F3E14AD"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7.</w:t>
            </w:r>
          </w:p>
        </w:tc>
        <w:tc>
          <w:tcPr>
            <w:tcW w:w="8234" w:type="dxa"/>
          </w:tcPr>
          <w:p w14:paraId="6BAC0F2E" w14:textId="6CDB3D5F" w:rsidR="001047FD" w:rsidRPr="0084667D" w:rsidRDefault="00A65B5D" w:rsidP="00790C21">
            <w:pPr>
              <w:rPr>
                <w:rFonts w:ascii="Times New Roman" w:hAnsi="Times New Roman"/>
                <w:sz w:val="24"/>
                <w:szCs w:val="24"/>
              </w:rPr>
            </w:pPr>
            <w:r w:rsidRPr="0084667D">
              <w:rPr>
                <w:rFonts w:ascii="Times New Roman" w:hAnsi="Times New Roman"/>
                <w:sz w:val="24"/>
                <w:szCs w:val="24"/>
              </w:rPr>
              <w:t>Rezolvarea ecuațiilor diferențiale ordinare. Metode explicite cu un pas și Runge-Kutta. Recapitulare și test</w:t>
            </w:r>
            <w:r w:rsidR="00790C21" w:rsidRPr="0084667D">
              <w:rPr>
                <w:rFonts w:ascii="Times New Roman" w:hAnsi="Times New Roman"/>
                <w:sz w:val="24"/>
                <w:szCs w:val="24"/>
              </w:rPr>
              <w:t xml:space="preserve"> /</w:t>
            </w:r>
            <w:r w:rsidRPr="0084667D">
              <w:rPr>
                <w:rFonts w:ascii="Times New Roman" w:hAnsi="Times New Roman"/>
                <w:sz w:val="24"/>
                <w:szCs w:val="24"/>
              </w:rPr>
              <w:br/>
            </w:r>
            <w:r w:rsidRPr="0084667D">
              <w:rPr>
                <w:rFonts w:ascii="Times New Roman" w:hAnsi="Times New Roman"/>
                <w:color w:val="92D050"/>
                <w:sz w:val="24"/>
                <w:szCs w:val="24"/>
              </w:rPr>
              <w:t>Solving ordinary differential equations. Explicit one-step and Runge-Kutta methods. Review and test.</w:t>
            </w:r>
          </w:p>
        </w:tc>
        <w:tc>
          <w:tcPr>
            <w:tcW w:w="1073" w:type="dxa"/>
          </w:tcPr>
          <w:p w14:paraId="42CF4BDA"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2</w:t>
            </w:r>
          </w:p>
        </w:tc>
      </w:tr>
      <w:tr w:rsidR="00AD6760" w:rsidRPr="0084667D" w14:paraId="2BDDCB71" w14:textId="77777777" w:rsidTr="00790C21">
        <w:trPr>
          <w:jc w:val="center"/>
        </w:trPr>
        <w:tc>
          <w:tcPr>
            <w:tcW w:w="734" w:type="dxa"/>
          </w:tcPr>
          <w:p w14:paraId="2DDB7CF2" w14:textId="77777777" w:rsidR="00AD6760" w:rsidRPr="0084667D" w:rsidRDefault="00AD6760" w:rsidP="00B83CBB">
            <w:pPr>
              <w:spacing w:after="0" w:line="240" w:lineRule="auto"/>
              <w:jc w:val="center"/>
              <w:rPr>
                <w:rFonts w:ascii="Times New Roman" w:hAnsi="Times New Roman"/>
                <w:sz w:val="24"/>
                <w:szCs w:val="24"/>
              </w:rPr>
            </w:pPr>
          </w:p>
        </w:tc>
        <w:tc>
          <w:tcPr>
            <w:tcW w:w="8234" w:type="dxa"/>
          </w:tcPr>
          <w:p w14:paraId="5855264E" w14:textId="77777777" w:rsidR="001047FD" w:rsidRPr="0084667D" w:rsidRDefault="00A65B5D" w:rsidP="00790C21">
            <w:pPr>
              <w:jc w:val="right"/>
              <w:rPr>
                <w:rFonts w:ascii="Times New Roman" w:hAnsi="Times New Roman"/>
                <w:sz w:val="24"/>
                <w:szCs w:val="24"/>
              </w:rPr>
            </w:pPr>
            <w:r w:rsidRPr="0084667D">
              <w:rPr>
                <w:rFonts w:ascii="Times New Roman" w:hAnsi="Times New Roman"/>
                <w:sz w:val="24"/>
                <w:szCs w:val="24"/>
              </w:rPr>
              <w:t>Total:</w:t>
            </w:r>
          </w:p>
        </w:tc>
        <w:tc>
          <w:tcPr>
            <w:tcW w:w="1073" w:type="dxa"/>
          </w:tcPr>
          <w:p w14:paraId="55AB68BC" w14:textId="77777777" w:rsidR="001047FD" w:rsidRPr="0084667D" w:rsidRDefault="00A65B5D" w:rsidP="00B83CBB">
            <w:pPr>
              <w:jc w:val="center"/>
              <w:rPr>
                <w:rFonts w:ascii="Times New Roman" w:hAnsi="Times New Roman"/>
                <w:sz w:val="24"/>
                <w:szCs w:val="24"/>
              </w:rPr>
            </w:pPr>
            <w:r w:rsidRPr="0084667D">
              <w:rPr>
                <w:rFonts w:ascii="Times New Roman" w:hAnsi="Times New Roman"/>
                <w:sz w:val="24"/>
                <w:szCs w:val="24"/>
              </w:rPr>
              <w:t>14</w:t>
            </w:r>
          </w:p>
        </w:tc>
      </w:tr>
      <w:tr w:rsidR="00144C38" w:rsidRPr="0084667D" w14:paraId="0161594B" w14:textId="77777777" w:rsidTr="00A946AE">
        <w:trPr>
          <w:trHeight w:val="980"/>
          <w:jc w:val="center"/>
        </w:trPr>
        <w:tc>
          <w:tcPr>
            <w:tcW w:w="10041" w:type="dxa"/>
            <w:gridSpan w:val="3"/>
            <w:vAlign w:val="center"/>
          </w:tcPr>
          <w:p w14:paraId="7DD23F4F" w14:textId="77777777" w:rsidR="00790C21" w:rsidRPr="0084667D" w:rsidRDefault="00A65B5D" w:rsidP="00790C21">
            <w:pPr>
              <w:rPr>
                <w:rFonts w:ascii="Times New Roman" w:hAnsi="Times New Roman"/>
                <w:sz w:val="24"/>
                <w:szCs w:val="24"/>
              </w:rPr>
            </w:pPr>
            <w:r w:rsidRPr="0084667D">
              <w:rPr>
                <w:rFonts w:ascii="Times New Roman" w:hAnsi="Times New Roman"/>
                <w:sz w:val="24"/>
                <w:szCs w:val="24"/>
              </w:rPr>
              <w:t>Bibliografie</w:t>
            </w:r>
            <w:r w:rsidR="00790C21" w:rsidRPr="0084667D">
              <w:rPr>
                <w:rFonts w:ascii="Times New Roman" w:hAnsi="Times New Roman"/>
                <w:sz w:val="24"/>
                <w:szCs w:val="24"/>
              </w:rPr>
              <w:t>/</w:t>
            </w:r>
            <w:r w:rsidR="00790C21" w:rsidRPr="0084667D">
              <w:rPr>
                <w:rFonts w:ascii="Times New Roman" w:hAnsi="Times New Roman"/>
                <w:color w:val="92D050"/>
                <w:sz w:val="24"/>
                <w:szCs w:val="24"/>
              </w:rPr>
              <w:t>References</w:t>
            </w:r>
            <w:r w:rsidRPr="0084667D">
              <w:rPr>
                <w:rFonts w:ascii="Times New Roman" w:hAnsi="Times New Roman"/>
                <w:sz w:val="24"/>
                <w:szCs w:val="24"/>
              </w:rPr>
              <w:t>:</w:t>
            </w:r>
            <w:r w:rsidRPr="0084667D">
              <w:rPr>
                <w:rFonts w:ascii="Times New Roman" w:hAnsi="Times New Roman"/>
                <w:sz w:val="24"/>
                <w:szCs w:val="24"/>
              </w:rPr>
              <w:br/>
            </w:r>
          </w:p>
          <w:p w14:paraId="3720FFE3" w14:textId="77777777" w:rsidR="00790C21" w:rsidRPr="0084667D" w:rsidRDefault="00A65B5D" w:rsidP="00790C21">
            <w:pPr>
              <w:pStyle w:val="ListParagraph"/>
              <w:numPr>
                <w:ilvl w:val="0"/>
                <w:numId w:val="37"/>
              </w:numPr>
              <w:rPr>
                <w:rFonts w:ascii="Times New Roman" w:hAnsi="Times New Roman"/>
                <w:sz w:val="24"/>
                <w:szCs w:val="24"/>
              </w:rPr>
            </w:pPr>
            <w:r w:rsidRPr="0084667D">
              <w:rPr>
                <w:rFonts w:ascii="Times New Roman" w:hAnsi="Times New Roman"/>
                <w:sz w:val="24"/>
                <w:szCs w:val="24"/>
              </w:rPr>
              <w:t>C. Berbente, S. Berbente (2003). Metode cantitative, vol. 2, Ed. BREN, București, ISBN 973-648-188-3.</w:t>
            </w:r>
          </w:p>
          <w:p w14:paraId="1ADDDB3F" w14:textId="77777777" w:rsidR="00790C21" w:rsidRPr="0084667D" w:rsidRDefault="00A65B5D" w:rsidP="00790C21">
            <w:pPr>
              <w:pStyle w:val="ListParagraph"/>
              <w:numPr>
                <w:ilvl w:val="0"/>
                <w:numId w:val="37"/>
              </w:numPr>
              <w:rPr>
                <w:rFonts w:ascii="Times New Roman" w:hAnsi="Times New Roman"/>
                <w:sz w:val="24"/>
                <w:szCs w:val="24"/>
              </w:rPr>
            </w:pPr>
            <w:r w:rsidRPr="0084667D">
              <w:rPr>
                <w:rFonts w:ascii="Times New Roman" w:hAnsi="Times New Roman"/>
                <w:sz w:val="24"/>
                <w:szCs w:val="24"/>
              </w:rPr>
              <w:t>S. Berbente, C. Berbente (2006). Probleme de metode cantitative, partea I, Ed. Univ. Româno-Britanice, București, ISBN 973-87669-1-5.</w:t>
            </w:r>
          </w:p>
          <w:p w14:paraId="3BD4078D" w14:textId="77777777" w:rsidR="00790C21" w:rsidRPr="0084667D" w:rsidRDefault="00A65B5D" w:rsidP="00790C21">
            <w:pPr>
              <w:pStyle w:val="ListParagraph"/>
              <w:numPr>
                <w:ilvl w:val="0"/>
                <w:numId w:val="37"/>
              </w:numPr>
              <w:rPr>
                <w:rFonts w:ascii="Times New Roman" w:hAnsi="Times New Roman"/>
                <w:sz w:val="24"/>
                <w:szCs w:val="24"/>
              </w:rPr>
            </w:pPr>
            <w:r w:rsidRPr="0084667D">
              <w:rPr>
                <w:rFonts w:ascii="Times New Roman" w:hAnsi="Times New Roman"/>
                <w:sz w:val="24"/>
                <w:szCs w:val="24"/>
              </w:rPr>
              <w:t>A. Bogoi, S. Mitran, C. Berbente (2007). Metode numerice. Elemente de teorie. Aplicații și programe în Fortran, Ed. BREN, București, ISBN 978-973-648-692-0.</w:t>
            </w:r>
          </w:p>
          <w:p w14:paraId="76D26B0A" w14:textId="040480F6" w:rsidR="001047FD" w:rsidRPr="0084667D" w:rsidRDefault="00A65B5D" w:rsidP="00790C21">
            <w:pPr>
              <w:pStyle w:val="ListParagraph"/>
              <w:numPr>
                <w:ilvl w:val="0"/>
                <w:numId w:val="37"/>
              </w:numPr>
              <w:rPr>
                <w:rFonts w:ascii="Times New Roman" w:hAnsi="Times New Roman"/>
                <w:sz w:val="24"/>
                <w:szCs w:val="24"/>
              </w:rPr>
            </w:pPr>
            <w:r w:rsidRPr="0084667D">
              <w:rPr>
                <w:rFonts w:ascii="Times New Roman" w:hAnsi="Times New Roman"/>
                <w:sz w:val="24"/>
                <w:szCs w:val="24"/>
              </w:rPr>
              <w:t>D.-E. Crunțeanu, C. Berbente, S. Berbente (2020). Calculus - Theory and Applications, Politehnica Press, București, ISBN 978-606-515-933-4.</w:t>
            </w:r>
          </w:p>
        </w:tc>
      </w:tr>
    </w:tbl>
    <w:p w14:paraId="0EAB5310" w14:textId="77777777" w:rsidR="008F48E0" w:rsidRPr="0084667D" w:rsidRDefault="008F48E0" w:rsidP="00813BB9">
      <w:pPr>
        <w:spacing w:after="0" w:line="240" w:lineRule="auto"/>
        <w:rPr>
          <w:rFonts w:ascii="Times New Roman" w:hAnsi="Times New Roman"/>
          <w:b/>
          <w:sz w:val="24"/>
          <w:szCs w:val="24"/>
        </w:rPr>
      </w:pPr>
    </w:p>
    <w:p w14:paraId="5D9E44DC" w14:textId="77777777" w:rsidR="008F48E0" w:rsidRPr="0084667D" w:rsidRDefault="008F48E0" w:rsidP="00813BB9">
      <w:pPr>
        <w:spacing w:after="0" w:line="240" w:lineRule="auto"/>
        <w:rPr>
          <w:rFonts w:ascii="Times New Roman" w:hAnsi="Times New Roman"/>
          <w:b/>
          <w:sz w:val="24"/>
          <w:szCs w:val="24"/>
        </w:rPr>
      </w:pPr>
    </w:p>
    <w:p w14:paraId="1BC48C2B" w14:textId="266EFBAC" w:rsidR="00FD0711" w:rsidRPr="0084667D" w:rsidRDefault="5C9719EC" w:rsidP="00813BB9">
      <w:pPr>
        <w:spacing w:after="0" w:line="240" w:lineRule="auto"/>
        <w:rPr>
          <w:rFonts w:ascii="Times New Roman" w:hAnsi="Times New Roman"/>
          <w:b/>
          <w:sz w:val="24"/>
          <w:szCs w:val="24"/>
        </w:rPr>
      </w:pPr>
      <w:r w:rsidRPr="0084667D">
        <w:rPr>
          <w:rFonts w:ascii="Times New Roman" w:hAnsi="Times New Roman"/>
          <w:b/>
          <w:bCs/>
          <w:sz w:val="24"/>
          <w:szCs w:val="24"/>
        </w:rPr>
        <w:t>10. Evaluare</w:t>
      </w:r>
      <w:r w:rsidR="00790C21" w:rsidRPr="0084667D">
        <w:rPr>
          <w:rFonts w:ascii="Times New Roman" w:hAnsi="Times New Roman"/>
          <w:b/>
          <w:bCs/>
          <w:sz w:val="24"/>
          <w:szCs w:val="24"/>
        </w:rPr>
        <w:t xml:space="preserve"> / </w:t>
      </w:r>
      <w:r w:rsidR="00790C21" w:rsidRPr="0084667D">
        <w:rPr>
          <w:rFonts w:ascii="Times New Roman" w:hAnsi="Times New Roman"/>
          <w:b/>
          <w:bCs/>
          <w:color w:val="92D050"/>
          <w:sz w:val="24"/>
          <w:szCs w:val="24"/>
        </w:rPr>
        <w:t>Evaluation</w:t>
      </w:r>
    </w:p>
    <w:tbl>
      <w:tblPr>
        <w:tblStyle w:val="TableGrid"/>
        <w:tblW w:w="10080" w:type="dxa"/>
        <w:tblInd w:w="185" w:type="dxa"/>
        <w:tblCellMar>
          <w:top w:w="67" w:type="dxa"/>
          <w:left w:w="2" w:type="dxa"/>
          <w:right w:w="61" w:type="dxa"/>
        </w:tblCellMar>
        <w:tblLook w:val="04A0" w:firstRow="1" w:lastRow="0" w:firstColumn="1" w:lastColumn="0" w:noHBand="0" w:noVBand="1"/>
      </w:tblPr>
      <w:tblGrid>
        <w:gridCol w:w="2429"/>
        <w:gridCol w:w="2494"/>
        <w:gridCol w:w="3162"/>
        <w:gridCol w:w="1995"/>
      </w:tblGrid>
      <w:tr w:rsidR="00355E98" w:rsidRPr="0084667D" w14:paraId="0388C2B9" w14:textId="77777777" w:rsidTr="00384BF2">
        <w:trPr>
          <w:trHeight w:val="590"/>
        </w:trPr>
        <w:tc>
          <w:tcPr>
            <w:tcW w:w="2429" w:type="dxa"/>
            <w:tcBorders>
              <w:top w:val="single" w:sz="4" w:space="0" w:color="000000"/>
              <w:left w:val="single" w:sz="4" w:space="0" w:color="000000"/>
              <w:bottom w:val="single" w:sz="4" w:space="0" w:color="000000"/>
              <w:right w:val="single" w:sz="4" w:space="0" w:color="000000"/>
            </w:tcBorders>
          </w:tcPr>
          <w:p w14:paraId="5E42207E" w14:textId="73F9B74C" w:rsidR="00DD174E" w:rsidRPr="0084667D" w:rsidRDefault="00A65B5D">
            <w:pPr>
              <w:ind w:left="106"/>
              <w:rPr>
                <w:rFonts w:ascii="Times New Roman" w:hAnsi="Times New Roman"/>
                <w:sz w:val="24"/>
                <w:szCs w:val="24"/>
              </w:rPr>
            </w:pPr>
            <w:r w:rsidRPr="0084667D">
              <w:rPr>
                <w:rFonts w:ascii="Times New Roman" w:hAnsi="Times New Roman"/>
                <w:b/>
                <w:sz w:val="24"/>
                <w:szCs w:val="24"/>
              </w:rPr>
              <w:t xml:space="preserve">Tip de activitate </w:t>
            </w:r>
            <w:r w:rsidR="00790C21" w:rsidRPr="0084667D">
              <w:rPr>
                <w:rFonts w:ascii="Times New Roman" w:hAnsi="Times New Roman"/>
                <w:color w:val="92D050"/>
                <w:sz w:val="24"/>
                <w:szCs w:val="24"/>
              </w:rPr>
              <w:t>Activity type</w:t>
            </w:r>
          </w:p>
        </w:tc>
        <w:tc>
          <w:tcPr>
            <w:tcW w:w="2494" w:type="dxa"/>
            <w:tcBorders>
              <w:top w:val="single" w:sz="4" w:space="0" w:color="000000"/>
              <w:left w:val="single" w:sz="4" w:space="0" w:color="000000"/>
              <w:bottom w:val="single" w:sz="4" w:space="0" w:color="000000"/>
              <w:right w:val="single" w:sz="4" w:space="0" w:color="000000"/>
            </w:tcBorders>
          </w:tcPr>
          <w:p w14:paraId="29E55791" w14:textId="196069FB" w:rsidR="00DD174E" w:rsidRPr="0084667D" w:rsidRDefault="00A65B5D">
            <w:pPr>
              <w:rPr>
                <w:rFonts w:ascii="Times New Roman" w:hAnsi="Times New Roman"/>
                <w:sz w:val="24"/>
                <w:szCs w:val="24"/>
              </w:rPr>
            </w:pPr>
            <w:r w:rsidRPr="0084667D">
              <w:rPr>
                <w:rFonts w:ascii="Times New Roman" w:hAnsi="Times New Roman"/>
                <w:sz w:val="24"/>
                <w:szCs w:val="24"/>
              </w:rPr>
              <w:t>10.1 Criterii de evaluare</w:t>
            </w:r>
            <w:r w:rsidR="00790C21" w:rsidRPr="0084667D">
              <w:rPr>
                <w:rFonts w:ascii="Times New Roman" w:hAnsi="Times New Roman"/>
                <w:sz w:val="24"/>
                <w:szCs w:val="24"/>
              </w:rPr>
              <w:t xml:space="preserve"> /</w:t>
            </w:r>
            <w:r w:rsidRPr="0084667D">
              <w:rPr>
                <w:rFonts w:ascii="Times New Roman" w:hAnsi="Times New Roman"/>
                <w:sz w:val="24"/>
                <w:szCs w:val="24"/>
              </w:rPr>
              <w:t xml:space="preserve"> </w:t>
            </w:r>
            <w:r w:rsidR="00790C21" w:rsidRPr="0084667D">
              <w:rPr>
                <w:rFonts w:ascii="Times New Roman" w:hAnsi="Times New Roman"/>
                <w:color w:val="92D050"/>
                <w:sz w:val="24"/>
                <w:szCs w:val="24"/>
              </w:rPr>
              <w:t>Assesment criteria</w:t>
            </w:r>
          </w:p>
        </w:tc>
        <w:tc>
          <w:tcPr>
            <w:tcW w:w="3162" w:type="dxa"/>
            <w:tcBorders>
              <w:top w:val="single" w:sz="4" w:space="0" w:color="000000"/>
              <w:left w:val="single" w:sz="4" w:space="0" w:color="000000"/>
              <w:bottom w:val="single" w:sz="4" w:space="0" w:color="000000"/>
              <w:right w:val="single" w:sz="4" w:space="0" w:color="000000"/>
            </w:tcBorders>
          </w:tcPr>
          <w:p w14:paraId="5E5D2EB0" w14:textId="6D3D7388" w:rsidR="00DD174E" w:rsidRPr="0084667D" w:rsidRDefault="00A65B5D">
            <w:pPr>
              <w:ind w:left="106"/>
              <w:rPr>
                <w:rFonts w:ascii="Times New Roman" w:hAnsi="Times New Roman"/>
                <w:sz w:val="24"/>
                <w:szCs w:val="24"/>
              </w:rPr>
            </w:pPr>
            <w:r w:rsidRPr="0084667D">
              <w:rPr>
                <w:rFonts w:ascii="Times New Roman" w:hAnsi="Times New Roman"/>
                <w:sz w:val="24"/>
                <w:szCs w:val="24"/>
              </w:rPr>
              <w:t>10.2 Metode de evaluare</w:t>
            </w:r>
            <w:r w:rsidR="00790C21" w:rsidRPr="0084667D">
              <w:rPr>
                <w:rFonts w:ascii="Times New Roman" w:hAnsi="Times New Roman"/>
                <w:sz w:val="24"/>
                <w:szCs w:val="24"/>
              </w:rPr>
              <w:t xml:space="preserve"> </w:t>
            </w:r>
            <w:r w:rsidR="00790C21" w:rsidRPr="0084667D">
              <w:rPr>
                <w:rFonts w:ascii="Times New Roman" w:hAnsi="Times New Roman"/>
                <w:color w:val="92D050"/>
                <w:sz w:val="24"/>
                <w:szCs w:val="24"/>
              </w:rPr>
              <w:t>Assessment methods</w:t>
            </w:r>
            <w:r w:rsidRPr="0084667D">
              <w:rPr>
                <w:rFonts w:ascii="Times New Roman" w:hAnsi="Times New Roman"/>
                <w:sz w:val="24"/>
                <w:szCs w:val="24"/>
              </w:rPr>
              <w:t xml:space="preserve"> </w:t>
            </w:r>
          </w:p>
        </w:tc>
        <w:tc>
          <w:tcPr>
            <w:tcW w:w="1995" w:type="dxa"/>
            <w:tcBorders>
              <w:top w:val="single" w:sz="4" w:space="0" w:color="000000"/>
              <w:left w:val="single" w:sz="4" w:space="0" w:color="000000"/>
              <w:bottom w:val="single" w:sz="4" w:space="0" w:color="000000"/>
              <w:right w:val="single" w:sz="4" w:space="0" w:color="000000"/>
            </w:tcBorders>
          </w:tcPr>
          <w:p w14:paraId="37D50E0C" w14:textId="2675F04F" w:rsidR="00DD174E" w:rsidRPr="0084667D" w:rsidRDefault="00A65B5D">
            <w:pPr>
              <w:ind w:left="103"/>
              <w:rPr>
                <w:rFonts w:ascii="Times New Roman" w:hAnsi="Times New Roman"/>
              </w:rPr>
            </w:pPr>
            <w:r w:rsidRPr="0084667D">
              <w:rPr>
                <w:rFonts w:ascii="Times New Roman" w:hAnsi="Times New Roman"/>
                <w:sz w:val="24"/>
                <w:szCs w:val="24"/>
              </w:rPr>
              <w:t>10.3 Pondere din nota finala</w:t>
            </w:r>
            <w:r w:rsidRPr="0084667D">
              <w:rPr>
                <w:rFonts w:ascii="Times New Roman" w:hAnsi="Times New Roman"/>
                <w:sz w:val="20"/>
              </w:rPr>
              <w:t xml:space="preserve"> </w:t>
            </w:r>
            <w:r w:rsidR="00790C21" w:rsidRPr="0084667D">
              <w:rPr>
                <w:rFonts w:ascii="Times New Roman" w:hAnsi="Times New Roman"/>
                <w:color w:val="92D050"/>
                <w:sz w:val="24"/>
                <w:szCs w:val="24"/>
              </w:rPr>
              <w:t>Share of the final score</w:t>
            </w:r>
          </w:p>
        </w:tc>
      </w:tr>
      <w:tr w:rsidR="00355E98" w:rsidRPr="0084667D" w14:paraId="7CB5B1DD" w14:textId="77777777" w:rsidTr="00384BF2">
        <w:trPr>
          <w:trHeight w:val="760"/>
        </w:trPr>
        <w:tc>
          <w:tcPr>
            <w:tcW w:w="2429" w:type="dxa"/>
            <w:tcBorders>
              <w:top w:val="single" w:sz="4" w:space="0" w:color="000000"/>
              <w:left w:val="single" w:sz="4" w:space="0" w:color="000000"/>
              <w:bottom w:val="single" w:sz="4" w:space="0" w:color="000000"/>
              <w:right w:val="single" w:sz="4" w:space="0" w:color="000000"/>
            </w:tcBorders>
          </w:tcPr>
          <w:p w14:paraId="30A2D6F3" w14:textId="1633BBA9" w:rsidR="00DD174E" w:rsidRPr="0084667D" w:rsidRDefault="00735CAF" w:rsidP="00790C21">
            <w:pPr>
              <w:pStyle w:val="ListParagraph"/>
              <w:numPr>
                <w:ilvl w:val="1"/>
                <w:numId w:val="38"/>
              </w:numPr>
              <w:rPr>
                <w:rFonts w:ascii="Times New Roman" w:hAnsi="Times New Roman"/>
                <w:sz w:val="24"/>
                <w:szCs w:val="24"/>
              </w:rPr>
            </w:pPr>
            <w:r>
              <w:rPr>
                <w:rFonts w:ascii="Times New Roman" w:hAnsi="Times New Roman"/>
                <w:sz w:val="24"/>
                <w:szCs w:val="24"/>
              </w:rPr>
              <w:t xml:space="preserve"> </w:t>
            </w:r>
            <w:r w:rsidR="00A65B5D" w:rsidRPr="0084667D">
              <w:rPr>
                <w:rFonts w:ascii="Times New Roman" w:hAnsi="Times New Roman"/>
                <w:sz w:val="24"/>
                <w:szCs w:val="24"/>
              </w:rPr>
              <w:t xml:space="preserve">Curs </w:t>
            </w:r>
            <w:r w:rsidR="00790C21" w:rsidRPr="0084667D">
              <w:rPr>
                <w:rFonts w:ascii="Times New Roman" w:hAnsi="Times New Roman"/>
                <w:sz w:val="24"/>
                <w:szCs w:val="24"/>
              </w:rPr>
              <w:t xml:space="preserve"> /</w:t>
            </w:r>
            <w:r w:rsidR="00790C21" w:rsidRPr="0084667D">
              <w:rPr>
                <w:rFonts w:ascii="Times New Roman" w:hAnsi="Times New Roman"/>
                <w:color w:val="92D050"/>
                <w:sz w:val="24"/>
                <w:szCs w:val="24"/>
              </w:rPr>
              <w:t>Lecture</w:t>
            </w:r>
          </w:p>
        </w:tc>
        <w:tc>
          <w:tcPr>
            <w:tcW w:w="2494" w:type="dxa"/>
            <w:tcBorders>
              <w:top w:val="single" w:sz="4" w:space="0" w:color="000000"/>
              <w:left w:val="single" w:sz="4" w:space="0" w:color="000000"/>
              <w:bottom w:val="single" w:sz="4" w:space="0" w:color="000000"/>
              <w:right w:val="single" w:sz="4" w:space="0" w:color="000000"/>
            </w:tcBorders>
          </w:tcPr>
          <w:p w14:paraId="721CF467" w14:textId="0E2CA470" w:rsidR="00DD174E" w:rsidRPr="0084667D" w:rsidRDefault="00A65B5D" w:rsidP="00790C21">
            <w:pPr>
              <w:numPr>
                <w:ilvl w:val="0"/>
                <w:numId w:val="5"/>
              </w:numPr>
              <w:spacing w:after="46" w:line="254" w:lineRule="auto"/>
              <w:ind w:left="360" w:right="20" w:hanging="360"/>
              <w:rPr>
                <w:rFonts w:ascii="Times New Roman" w:hAnsi="Times New Roman"/>
                <w:sz w:val="24"/>
                <w:szCs w:val="24"/>
                <w:lang w:val="en-US"/>
              </w:rPr>
            </w:pPr>
            <w:r w:rsidRPr="0084667D">
              <w:rPr>
                <w:rFonts w:ascii="Times New Roman" w:hAnsi="Times New Roman"/>
                <w:sz w:val="24"/>
                <w:szCs w:val="24"/>
              </w:rPr>
              <w:t>lucrări scrise</w:t>
            </w:r>
            <w:r w:rsidR="00790C21" w:rsidRPr="0084667D">
              <w:rPr>
                <w:rFonts w:ascii="Times New Roman" w:hAnsi="Times New Roman"/>
                <w:sz w:val="24"/>
                <w:szCs w:val="24"/>
              </w:rPr>
              <w:t>:</w:t>
            </w:r>
            <w:r w:rsidRPr="0084667D">
              <w:rPr>
                <w:rFonts w:ascii="Times New Roman" w:hAnsi="Times New Roman"/>
                <w:sz w:val="24"/>
                <w:szCs w:val="24"/>
              </w:rPr>
              <w:t xml:space="preserve"> teorie</w:t>
            </w:r>
            <w:r w:rsidR="00790C21" w:rsidRPr="0084667D">
              <w:rPr>
                <w:rFonts w:ascii="Times New Roman" w:hAnsi="Times New Roman"/>
                <w:sz w:val="24"/>
                <w:szCs w:val="24"/>
              </w:rPr>
              <w:t xml:space="preserve"> și</w:t>
            </w:r>
            <w:r w:rsidRPr="0084667D">
              <w:rPr>
                <w:rFonts w:ascii="Times New Roman" w:hAnsi="Times New Roman"/>
                <w:sz w:val="24"/>
                <w:szCs w:val="24"/>
              </w:rPr>
              <w:t xml:space="preserve"> rezolvări de probleme </w:t>
            </w:r>
            <w:r w:rsidR="00790C21" w:rsidRPr="0084667D">
              <w:rPr>
                <w:rFonts w:ascii="Times New Roman" w:hAnsi="Times New Roman"/>
                <w:sz w:val="24"/>
                <w:szCs w:val="24"/>
              </w:rPr>
              <w:t xml:space="preserve">/ </w:t>
            </w:r>
            <w:r w:rsidR="00790C21" w:rsidRPr="0084667D">
              <w:rPr>
                <w:rFonts w:ascii="Times New Roman" w:hAnsi="Times New Roman"/>
                <w:color w:val="92D050"/>
                <w:sz w:val="24"/>
                <w:szCs w:val="24"/>
                <w:lang w:val="en"/>
              </w:rPr>
              <w:t>written papers: theory and problem solving</w:t>
            </w:r>
          </w:p>
          <w:p w14:paraId="5BD9023C" w14:textId="77777777" w:rsidR="00DD174E" w:rsidRPr="0084667D" w:rsidRDefault="00A65B5D" w:rsidP="00790C21">
            <w:pPr>
              <w:spacing w:after="60"/>
              <w:ind w:left="-83"/>
              <w:rPr>
                <w:rFonts w:ascii="Times New Roman" w:hAnsi="Times New Roman"/>
                <w:sz w:val="24"/>
                <w:szCs w:val="24"/>
              </w:rPr>
            </w:pPr>
            <w:r w:rsidRPr="0084667D">
              <w:rPr>
                <w:rFonts w:ascii="Times New Roman" w:hAnsi="Times New Roman"/>
                <w:sz w:val="24"/>
                <w:szCs w:val="24"/>
              </w:rPr>
              <w:t xml:space="preserve"> </w:t>
            </w:r>
          </w:p>
          <w:p w14:paraId="2F37AA83" w14:textId="7B84A4E4" w:rsidR="00DD174E" w:rsidRPr="0084667D" w:rsidRDefault="00A65B5D" w:rsidP="00790C21">
            <w:pPr>
              <w:numPr>
                <w:ilvl w:val="0"/>
                <w:numId w:val="5"/>
              </w:numPr>
              <w:ind w:left="360" w:right="20" w:hanging="360"/>
              <w:rPr>
                <w:rFonts w:ascii="Times New Roman" w:hAnsi="Times New Roman"/>
                <w:sz w:val="24"/>
                <w:szCs w:val="24"/>
              </w:rPr>
            </w:pPr>
            <w:r w:rsidRPr="0084667D">
              <w:rPr>
                <w:rFonts w:ascii="Times New Roman" w:hAnsi="Times New Roman"/>
                <w:sz w:val="24"/>
                <w:szCs w:val="24"/>
              </w:rPr>
              <w:t>activitatea la curs</w:t>
            </w:r>
            <w:r w:rsidR="00790C21" w:rsidRPr="0084667D">
              <w:rPr>
                <w:rFonts w:ascii="Times New Roman" w:hAnsi="Times New Roman"/>
                <w:sz w:val="24"/>
                <w:szCs w:val="24"/>
              </w:rPr>
              <w:t xml:space="preserve">/ </w:t>
            </w:r>
            <w:r w:rsidR="00790C21" w:rsidRPr="0084667D">
              <w:rPr>
                <w:rFonts w:ascii="Times New Roman" w:hAnsi="Times New Roman"/>
                <w:color w:val="92D050"/>
                <w:sz w:val="24"/>
                <w:szCs w:val="24"/>
              </w:rPr>
              <w:t>activity during lecture</w:t>
            </w:r>
            <w:r w:rsidR="00790C21" w:rsidRPr="0084667D">
              <w:rPr>
                <w:rFonts w:ascii="Times New Roman" w:hAnsi="Times New Roman"/>
                <w:sz w:val="24"/>
                <w:szCs w:val="24"/>
              </w:rPr>
              <w:t xml:space="preserve"> </w:t>
            </w:r>
            <w:r w:rsidRPr="0084667D">
              <w:rPr>
                <w:rFonts w:ascii="Times New Roman" w:hAnsi="Times New Roman"/>
                <w:sz w:val="24"/>
                <w:szCs w:val="24"/>
              </w:rPr>
              <w:t xml:space="preserve">  </w:t>
            </w:r>
          </w:p>
        </w:tc>
        <w:tc>
          <w:tcPr>
            <w:tcW w:w="3162" w:type="dxa"/>
            <w:tcBorders>
              <w:top w:val="single" w:sz="4" w:space="0" w:color="000000"/>
              <w:left w:val="single" w:sz="4" w:space="0" w:color="000000"/>
              <w:bottom w:val="single" w:sz="4" w:space="0" w:color="000000"/>
              <w:right w:val="single" w:sz="4" w:space="0" w:color="000000"/>
            </w:tcBorders>
          </w:tcPr>
          <w:p w14:paraId="059540F4" w14:textId="0235840A" w:rsidR="00DD174E" w:rsidRPr="0084667D" w:rsidRDefault="00A65B5D">
            <w:pPr>
              <w:numPr>
                <w:ilvl w:val="0"/>
                <w:numId w:val="6"/>
              </w:numPr>
              <w:spacing w:after="10"/>
              <w:ind w:right="16" w:hanging="360"/>
              <w:rPr>
                <w:rFonts w:ascii="Times New Roman" w:hAnsi="Times New Roman"/>
                <w:sz w:val="24"/>
                <w:szCs w:val="24"/>
              </w:rPr>
            </w:pPr>
            <w:r w:rsidRPr="0084667D">
              <w:rPr>
                <w:rFonts w:ascii="Times New Roman" w:hAnsi="Times New Roman"/>
                <w:sz w:val="24"/>
                <w:szCs w:val="24"/>
              </w:rPr>
              <w:t xml:space="preserve">lucrare scrisă finală </w:t>
            </w:r>
            <w:r w:rsidR="00790C21" w:rsidRPr="0084667D">
              <w:rPr>
                <w:rFonts w:ascii="Times New Roman" w:hAnsi="Times New Roman"/>
                <w:sz w:val="24"/>
                <w:szCs w:val="24"/>
              </w:rPr>
              <w:t xml:space="preserve">/ </w:t>
            </w:r>
            <w:r w:rsidR="00790C21" w:rsidRPr="0084667D">
              <w:rPr>
                <w:rFonts w:ascii="Times New Roman" w:hAnsi="Times New Roman"/>
                <w:color w:val="92D050"/>
                <w:sz w:val="24"/>
                <w:szCs w:val="24"/>
              </w:rPr>
              <w:t>final written paper</w:t>
            </w:r>
          </w:p>
          <w:p w14:paraId="272A41D9" w14:textId="162D9FD3" w:rsidR="00DD174E" w:rsidRPr="0084667D" w:rsidRDefault="00A65B5D" w:rsidP="00790C21">
            <w:pPr>
              <w:numPr>
                <w:ilvl w:val="0"/>
                <w:numId w:val="6"/>
              </w:numPr>
              <w:ind w:right="16" w:hanging="360"/>
              <w:rPr>
                <w:rFonts w:ascii="Times New Roman" w:hAnsi="Times New Roman"/>
                <w:sz w:val="24"/>
                <w:szCs w:val="24"/>
                <w:lang w:val="en-US"/>
              </w:rPr>
            </w:pPr>
            <w:r w:rsidRPr="0084667D">
              <w:rPr>
                <w:rFonts w:ascii="Times New Roman" w:eastAsia="Arial" w:hAnsi="Times New Roman"/>
                <w:sz w:val="24"/>
                <w:szCs w:val="24"/>
              </w:rPr>
              <w:t>lucrare scrisă și întrebări din curs pentru a determina capacitatea de a putea aplica teoria studiată în probleme din ingineria aerospațială și capacitatea de a pune problema corect în ecuație</w:t>
            </w:r>
            <w:r w:rsidRPr="0084667D">
              <w:rPr>
                <w:rFonts w:ascii="Times New Roman" w:hAnsi="Times New Roman"/>
                <w:sz w:val="24"/>
                <w:szCs w:val="24"/>
              </w:rPr>
              <w:t xml:space="preserve"> </w:t>
            </w:r>
            <w:r w:rsidR="00790C21" w:rsidRPr="0084667D">
              <w:rPr>
                <w:rFonts w:ascii="Times New Roman" w:hAnsi="Times New Roman"/>
                <w:sz w:val="24"/>
                <w:szCs w:val="24"/>
              </w:rPr>
              <w:t xml:space="preserve">/ </w:t>
            </w:r>
            <w:r w:rsidR="00790C21" w:rsidRPr="0084667D">
              <w:rPr>
                <w:rFonts w:ascii="Times New Roman" w:hAnsi="Times New Roman"/>
                <w:color w:val="92D050"/>
                <w:sz w:val="24"/>
                <w:szCs w:val="24"/>
                <w:lang w:val="en"/>
              </w:rPr>
              <w:t xml:space="preserve">written paper and course questions to </w:t>
            </w:r>
            <w:r w:rsidR="00790C21" w:rsidRPr="0084667D">
              <w:rPr>
                <w:rFonts w:ascii="Times New Roman" w:hAnsi="Times New Roman"/>
                <w:color w:val="92D050"/>
                <w:sz w:val="24"/>
                <w:szCs w:val="24"/>
                <w:lang w:val="en"/>
              </w:rPr>
              <w:lastRenderedPageBreak/>
              <w:t>determine the ability to apply the studied theory to aerospace engineering problems and the ability to correctly put the problem into the equation</w:t>
            </w:r>
          </w:p>
        </w:tc>
        <w:tc>
          <w:tcPr>
            <w:tcW w:w="1995" w:type="dxa"/>
            <w:tcBorders>
              <w:top w:val="single" w:sz="4" w:space="0" w:color="000000"/>
              <w:left w:val="single" w:sz="4" w:space="0" w:color="000000"/>
              <w:bottom w:val="single" w:sz="4" w:space="0" w:color="000000"/>
              <w:right w:val="single" w:sz="4" w:space="0" w:color="000000"/>
            </w:tcBorders>
          </w:tcPr>
          <w:p w14:paraId="1B2CE499" w14:textId="77777777" w:rsidR="00DD174E" w:rsidRPr="0084667D" w:rsidRDefault="00A65B5D">
            <w:pPr>
              <w:spacing w:after="41"/>
              <w:ind w:left="103"/>
              <w:rPr>
                <w:rFonts w:ascii="Times New Roman" w:hAnsi="Times New Roman"/>
                <w:sz w:val="24"/>
                <w:szCs w:val="24"/>
              </w:rPr>
            </w:pPr>
            <w:r w:rsidRPr="0084667D">
              <w:rPr>
                <w:rFonts w:ascii="Times New Roman" w:hAnsi="Times New Roman"/>
                <w:sz w:val="24"/>
                <w:szCs w:val="24"/>
              </w:rPr>
              <w:lastRenderedPageBreak/>
              <w:t xml:space="preserve">50% </w:t>
            </w:r>
          </w:p>
          <w:p w14:paraId="244A6EFE" w14:textId="77777777" w:rsidR="00DD174E" w:rsidRPr="0084667D" w:rsidRDefault="00A65B5D">
            <w:pPr>
              <w:spacing w:after="41"/>
              <w:ind w:left="103"/>
              <w:rPr>
                <w:rFonts w:ascii="Times New Roman" w:hAnsi="Times New Roman"/>
                <w:sz w:val="24"/>
                <w:szCs w:val="24"/>
              </w:rPr>
            </w:pPr>
            <w:r w:rsidRPr="0084667D">
              <w:rPr>
                <w:rFonts w:ascii="Times New Roman" w:hAnsi="Times New Roman"/>
                <w:sz w:val="24"/>
                <w:szCs w:val="24"/>
              </w:rPr>
              <w:t xml:space="preserve"> </w:t>
            </w:r>
          </w:p>
          <w:p w14:paraId="5690BC98" w14:textId="77777777" w:rsidR="00DD174E" w:rsidRPr="0084667D" w:rsidRDefault="00A65B5D">
            <w:pPr>
              <w:spacing w:after="41"/>
              <w:ind w:left="103"/>
              <w:rPr>
                <w:rFonts w:ascii="Times New Roman" w:hAnsi="Times New Roman"/>
                <w:sz w:val="24"/>
                <w:szCs w:val="24"/>
              </w:rPr>
            </w:pPr>
            <w:r w:rsidRPr="0084667D">
              <w:rPr>
                <w:rFonts w:ascii="Times New Roman" w:hAnsi="Times New Roman"/>
                <w:sz w:val="24"/>
                <w:szCs w:val="24"/>
              </w:rPr>
              <w:t xml:space="preserve"> </w:t>
            </w:r>
          </w:p>
          <w:p w14:paraId="09A00783" w14:textId="77777777" w:rsidR="00DD174E" w:rsidRPr="0084667D" w:rsidRDefault="00A65B5D">
            <w:pPr>
              <w:spacing w:after="41"/>
              <w:ind w:left="103"/>
              <w:rPr>
                <w:rFonts w:ascii="Times New Roman" w:hAnsi="Times New Roman"/>
                <w:sz w:val="24"/>
                <w:szCs w:val="24"/>
              </w:rPr>
            </w:pPr>
            <w:r w:rsidRPr="0084667D">
              <w:rPr>
                <w:rFonts w:ascii="Times New Roman" w:hAnsi="Times New Roman"/>
                <w:sz w:val="24"/>
                <w:szCs w:val="24"/>
              </w:rPr>
              <w:t xml:space="preserve"> </w:t>
            </w:r>
          </w:p>
          <w:p w14:paraId="5B4CDC78" w14:textId="77777777" w:rsidR="00DD174E" w:rsidRPr="0084667D" w:rsidRDefault="00A65B5D">
            <w:pPr>
              <w:spacing w:after="41"/>
              <w:ind w:left="103"/>
              <w:rPr>
                <w:rFonts w:ascii="Times New Roman" w:hAnsi="Times New Roman"/>
                <w:sz w:val="24"/>
                <w:szCs w:val="24"/>
              </w:rPr>
            </w:pPr>
            <w:r w:rsidRPr="0084667D">
              <w:rPr>
                <w:rFonts w:ascii="Times New Roman" w:hAnsi="Times New Roman"/>
                <w:sz w:val="24"/>
                <w:szCs w:val="24"/>
              </w:rPr>
              <w:t xml:space="preserve">30% </w:t>
            </w:r>
          </w:p>
          <w:p w14:paraId="2EB2C40F" w14:textId="77777777" w:rsidR="00DD174E" w:rsidRPr="0084667D" w:rsidRDefault="00A65B5D">
            <w:pPr>
              <w:spacing w:after="39"/>
              <w:ind w:left="103"/>
              <w:rPr>
                <w:rFonts w:ascii="Times New Roman" w:hAnsi="Times New Roman"/>
              </w:rPr>
            </w:pPr>
            <w:r w:rsidRPr="0084667D">
              <w:rPr>
                <w:rFonts w:ascii="Times New Roman" w:hAnsi="Times New Roman"/>
                <w:sz w:val="20"/>
              </w:rPr>
              <w:t xml:space="preserve"> </w:t>
            </w:r>
          </w:p>
          <w:p w14:paraId="1B182C79" w14:textId="77777777" w:rsidR="00DD174E" w:rsidRPr="0084667D" w:rsidRDefault="00A65B5D">
            <w:pPr>
              <w:spacing w:after="41"/>
              <w:ind w:left="103"/>
              <w:rPr>
                <w:rFonts w:ascii="Times New Roman" w:hAnsi="Times New Roman"/>
              </w:rPr>
            </w:pPr>
            <w:r w:rsidRPr="0084667D">
              <w:rPr>
                <w:rFonts w:ascii="Times New Roman" w:hAnsi="Times New Roman"/>
                <w:sz w:val="20"/>
              </w:rPr>
              <w:t xml:space="preserve"> </w:t>
            </w:r>
          </w:p>
          <w:p w14:paraId="096EDA34" w14:textId="77777777" w:rsidR="00DD174E" w:rsidRPr="0084667D" w:rsidRDefault="00A65B5D">
            <w:pPr>
              <w:ind w:left="103"/>
              <w:rPr>
                <w:rFonts w:ascii="Times New Roman" w:hAnsi="Times New Roman"/>
              </w:rPr>
            </w:pPr>
            <w:r w:rsidRPr="0084667D">
              <w:rPr>
                <w:rFonts w:ascii="Times New Roman" w:hAnsi="Times New Roman"/>
                <w:sz w:val="20"/>
              </w:rPr>
              <w:t xml:space="preserve"> </w:t>
            </w:r>
          </w:p>
        </w:tc>
      </w:tr>
      <w:tr w:rsidR="00355E98" w:rsidRPr="0084667D" w14:paraId="2B94DE4E" w14:textId="77777777" w:rsidTr="00384BF2">
        <w:trPr>
          <w:trHeight w:val="1279"/>
        </w:trPr>
        <w:tc>
          <w:tcPr>
            <w:tcW w:w="2429" w:type="dxa"/>
            <w:tcBorders>
              <w:top w:val="single" w:sz="4" w:space="0" w:color="000000"/>
              <w:left w:val="single" w:sz="4" w:space="0" w:color="000000"/>
              <w:bottom w:val="single" w:sz="4" w:space="0" w:color="000000"/>
              <w:right w:val="single" w:sz="4" w:space="0" w:color="000000"/>
            </w:tcBorders>
          </w:tcPr>
          <w:p w14:paraId="6175553B" w14:textId="4348E2B8" w:rsidR="00DD174E" w:rsidRPr="0084667D" w:rsidRDefault="00A65B5D">
            <w:pPr>
              <w:ind w:left="106"/>
              <w:rPr>
                <w:rFonts w:ascii="Times New Roman" w:hAnsi="Times New Roman"/>
                <w:sz w:val="24"/>
                <w:szCs w:val="24"/>
              </w:rPr>
            </w:pPr>
            <w:r w:rsidRPr="0084667D">
              <w:rPr>
                <w:rFonts w:ascii="Times New Roman" w:hAnsi="Times New Roman"/>
                <w:sz w:val="24"/>
                <w:szCs w:val="24"/>
              </w:rPr>
              <w:t xml:space="preserve">10.5 Seminar / </w:t>
            </w:r>
            <w:r w:rsidR="00790C21" w:rsidRPr="0084667D">
              <w:rPr>
                <w:rFonts w:ascii="Times New Roman" w:hAnsi="Times New Roman"/>
                <w:color w:val="92D050"/>
                <w:sz w:val="24"/>
                <w:szCs w:val="24"/>
              </w:rPr>
              <w:t>Seminar</w:t>
            </w:r>
          </w:p>
        </w:tc>
        <w:tc>
          <w:tcPr>
            <w:tcW w:w="2494" w:type="dxa"/>
            <w:tcBorders>
              <w:top w:val="single" w:sz="4" w:space="0" w:color="000000"/>
              <w:left w:val="single" w:sz="4" w:space="0" w:color="000000"/>
              <w:bottom w:val="single" w:sz="4" w:space="0" w:color="000000"/>
              <w:right w:val="single" w:sz="4" w:space="0" w:color="000000"/>
            </w:tcBorders>
          </w:tcPr>
          <w:p w14:paraId="6D53B2A4" w14:textId="0417AE33" w:rsidR="00DD174E" w:rsidRPr="0084667D" w:rsidRDefault="00A65B5D">
            <w:pPr>
              <w:ind w:left="103" w:right="52"/>
              <w:jc w:val="both"/>
              <w:rPr>
                <w:rFonts w:ascii="Times New Roman" w:hAnsi="Times New Roman"/>
                <w:sz w:val="24"/>
                <w:szCs w:val="24"/>
              </w:rPr>
            </w:pPr>
            <w:r w:rsidRPr="0084667D">
              <w:rPr>
                <w:rFonts w:ascii="Times New Roman" w:hAnsi="Times New Roman"/>
                <w:sz w:val="24"/>
                <w:szCs w:val="24"/>
              </w:rPr>
              <w:t>rezolvări de probleme în clasă, capacitatea de a pune problema corect în ecuație, acuratețea de calcul, viteza de calcul</w:t>
            </w:r>
            <w:r w:rsidR="00790C21" w:rsidRPr="0084667D">
              <w:rPr>
                <w:rFonts w:ascii="Times New Roman" w:hAnsi="Times New Roman"/>
                <w:sz w:val="24"/>
                <w:szCs w:val="24"/>
              </w:rPr>
              <w:t xml:space="preserve"> / </w:t>
            </w:r>
            <w:r w:rsidR="00790C21" w:rsidRPr="0084667D">
              <w:rPr>
                <w:rFonts w:ascii="Times New Roman" w:hAnsi="Times New Roman"/>
                <w:sz w:val="24"/>
                <w:szCs w:val="24"/>
              </w:rPr>
              <w:br/>
            </w:r>
            <w:r w:rsidR="00790C21" w:rsidRPr="0084667D">
              <w:rPr>
                <w:rFonts w:ascii="Times New Roman" w:hAnsi="Times New Roman"/>
                <w:color w:val="92D050"/>
                <w:sz w:val="24"/>
                <w:szCs w:val="24"/>
              </w:rPr>
              <w:t>problem solving in class, ability to correctly put the problem into the equation, calculation accuracy, calculation speed</w:t>
            </w:r>
          </w:p>
        </w:tc>
        <w:tc>
          <w:tcPr>
            <w:tcW w:w="3162" w:type="dxa"/>
            <w:tcBorders>
              <w:top w:val="single" w:sz="4" w:space="0" w:color="000000"/>
              <w:left w:val="single" w:sz="4" w:space="0" w:color="000000"/>
              <w:bottom w:val="single" w:sz="4" w:space="0" w:color="000000"/>
              <w:right w:val="single" w:sz="4" w:space="0" w:color="000000"/>
            </w:tcBorders>
          </w:tcPr>
          <w:p w14:paraId="3EF9213C" w14:textId="46C7F48A" w:rsidR="00DD174E" w:rsidRPr="0084667D" w:rsidRDefault="00A65B5D" w:rsidP="00790C21">
            <w:pPr>
              <w:tabs>
                <w:tab w:val="center" w:pos="512"/>
                <w:tab w:val="center" w:pos="1629"/>
              </w:tabs>
              <w:rPr>
                <w:rFonts w:ascii="Times New Roman" w:hAnsi="Times New Roman"/>
                <w:sz w:val="24"/>
                <w:szCs w:val="24"/>
              </w:rPr>
            </w:pPr>
            <w:r w:rsidRPr="0084667D">
              <w:rPr>
                <w:rFonts w:ascii="Times New Roman" w:eastAsia="Segoe UI Symbol" w:hAnsi="Times New Roman"/>
                <w:sz w:val="24"/>
                <w:szCs w:val="24"/>
              </w:rPr>
              <w:t>•</w:t>
            </w:r>
            <w:r w:rsidRPr="0084667D">
              <w:rPr>
                <w:rFonts w:ascii="Times New Roman" w:eastAsia="Arial" w:hAnsi="Times New Roman"/>
                <w:sz w:val="24"/>
                <w:szCs w:val="24"/>
              </w:rPr>
              <w:t xml:space="preserve"> </w:t>
            </w:r>
            <w:r w:rsidRPr="0084667D">
              <w:rPr>
                <w:rFonts w:ascii="Times New Roman" w:eastAsia="Arial" w:hAnsi="Times New Roman"/>
                <w:sz w:val="24"/>
                <w:szCs w:val="24"/>
              </w:rPr>
              <w:tab/>
            </w:r>
            <w:r w:rsidRPr="0084667D">
              <w:rPr>
                <w:rFonts w:ascii="Times New Roman" w:hAnsi="Times New Roman"/>
                <w:sz w:val="24"/>
                <w:szCs w:val="24"/>
              </w:rPr>
              <w:t xml:space="preserve">activitate la seminar </w:t>
            </w:r>
            <w:r w:rsidR="00790C21" w:rsidRPr="0084667D">
              <w:rPr>
                <w:rFonts w:ascii="Times New Roman" w:hAnsi="Times New Roman"/>
                <w:sz w:val="24"/>
                <w:szCs w:val="24"/>
              </w:rPr>
              <w:t xml:space="preserve">/ </w:t>
            </w:r>
            <w:r w:rsidR="00790C21" w:rsidRPr="0084667D">
              <w:rPr>
                <w:rFonts w:ascii="Times New Roman" w:hAnsi="Times New Roman"/>
                <w:color w:val="92D050"/>
                <w:sz w:val="24"/>
                <w:szCs w:val="24"/>
              </w:rPr>
              <w:t>activity during seminar</w:t>
            </w:r>
            <w:r w:rsidR="00790C21" w:rsidRPr="0084667D">
              <w:rPr>
                <w:rFonts w:ascii="Times New Roman" w:hAnsi="Times New Roman"/>
                <w:sz w:val="24"/>
                <w:szCs w:val="24"/>
              </w:rPr>
              <w:t xml:space="preserve"> </w:t>
            </w:r>
          </w:p>
        </w:tc>
        <w:tc>
          <w:tcPr>
            <w:tcW w:w="1995" w:type="dxa"/>
            <w:tcBorders>
              <w:top w:val="single" w:sz="4" w:space="0" w:color="000000"/>
              <w:left w:val="single" w:sz="4" w:space="0" w:color="000000"/>
              <w:bottom w:val="single" w:sz="4" w:space="0" w:color="000000"/>
              <w:right w:val="single" w:sz="4" w:space="0" w:color="000000"/>
            </w:tcBorders>
          </w:tcPr>
          <w:p w14:paraId="767CC4C0" w14:textId="77777777" w:rsidR="00DD174E" w:rsidRPr="0084667D" w:rsidRDefault="00A65B5D">
            <w:pPr>
              <w:ind w:left="103"/>
              <w:rPr>
                <w:rFonts w:ascii="Times New Roman" w:hAnsi="Times New Roman"/>
                <w:sz w:val="24"/>
                <w:szCs w:val="24"/>
              </w:rPr>
            </w:pPr>
            <w:r w:rsidRPr="0084667D">
              <w:rPr>
                <w:rFonts w:ascii="Times New Roman" w:hAnsi="Times New Roman"/>
                <w:sz w:val="24"/>
                <w:szCs w:val="24"/>
              </w:rPr>
              <w:t xml:space="preserve">20% </w:t>
            </w:r>
          </w:p>
        </w:tc>
      </w:tr>
      <w:tr w:rsidR="00790C21" w:rsidRPr="0084667D" w14:paraId="36C7BC26" w14:textId="77777777" w:rsidTr="00384BF2">
        <w:trPr>
          <w:trHeight w:val="382"/>
        </w:trPr>
        <w:tc>
          <w:tcPr>
            <w:tcW w:w="10080" w:type="dxa"/>
            <w:gridSpan w:val="4"/>
            <w:tcBorders>
              <w:top w:val="single" w:sz="4" w:space="0" w:color="000000"/>
              <w:left w:val="single" w:sz="4" w:space="0" w:color="000000"/>
              <w:bottom w:val="single" w:sz="4" w:space="0" w:color="000000"/>
              <w:right w:val="single" w:sz="4" w:space="0" w:color="000000"/>
            </w:tcBorders>
          </w:tcPr>
          <w:p w14:paraId="67BFF54D" w14:textId="77777777" w:rsidR="00790C21" w:rsidRPr="0084667D" w:rsidRDefault="00790C21">
            <w:pPr>
              <w:rPr>
                <w:rFonts w:ascii="Times New Roman" w:hAnsi="Times New Roman"/>
                <w:color w:val="92D050"/>
                <w:sz w:val="24"/>
                <w:szCs w:val="24"/>
              </w:rPr>
            </w:pPr>
            <w:r w:rsidRPr="0084667D">
              <w:rPr>
                <w:rFonts w:ascii="Times New Roman" w:hAnsi="Times New Roman"/>
                <w:sz w:val="24"/>
                <w:szCs w:val="24"/>
              </w:rPr>
              <w:t>10.6 Condiții de promovare/</w:t>
            </w:r>
            <w:r w:rsidRPr="0084667D">
              <w:rPr>
                <w:rFonts w:ascii="Times New Roman" w:hAnsi="Times New Roman"/>
              </w:rPr>
              <w:t xml:space="preserve"> </w:t>
            </w:r>
            <w:r w:rsidRPr="0084667D">
              <w:rPr>
                <w:rFonts w:ascii="Times New Roman" w:hAnsi="Times New Roman"/>
                <w:color w:val="92D050"/>
                <w:sz w:val="24"/>
                <w:szCs w:val="24"/>
              </w:rPr>
              <w:t>Passing grade requirements</w:t>
            </w:r>
          </w:p>
          <w:p w14:paraId="115C7639" w14:textId="77777777" w:rsidR="00790C21" w:rsidRPr="0084667D" w:rsidRDefault="00790C21" w:rsidP="00790C21">
            <w:pPr>
              <w:numPr>
                <w:ilvl w:val="0"/>
                <w:numId w:val="8"/>
              </w:numPr>
              <w:spacing w:after="0" w:line="240" w:lineRule="auto"/>
              <w:rPr>
                <w:rFonts w:ascii="Times New Roman" w:hAnsi="Times New Roman"/>
                <w:sz w:val="24"/>
                <w:szCs w:val="24"/>
              </w:rPr>
            </w:pPr>
            <w:r w:rsidRPr="0084667D">
              <w:rPr>
                <w:rFonts w:ascii="Times New Roman" w:hAnsi="Times New Roman"/>
                <w:sz w:val="24"/>
                <w:szCs w:val="24"/>
              </w:rPr>
              <w:t xml:space="preserve">Obținerea a 50% din punctajul total. </w:t>
            </w:r>
            <w:r w:rsidRPr="0084667D">
              <w:rPr>
                <w:rFonts w:ascii="Times New Roman" w:hAnsi="Times New Roman"/>
                <w:color w:val="92D050"/>
                <w:sz w:val="24"/>
                <w:szCs w:val="24"/>
              </w:rPr>
              <w:t>/Obtaining 50% of the total score.</w:t>
            </w:r>
          </w:p>
          <w:p w14:paraId="2305F654" w14:textId="222B154D" w:rsidR="00790C21" w:rsidRPr="0084667D" w:rsidRDefault="00790C21" w:rsidP="00790C21">
            <w:pPr>
              <w:pStyle w:val="NormalWeb"/>
              <w:numPr>
                <w:ilvl w:val="0"/>
                <w:numId w:val="8"/>
              </w:numPr>
              <w:pBdr>
                <w:top w:val="single" w:sz="2" w:space="0" w:color="D9D9E3"/>
                <w:left w:val="single" w:sz="2" w:space="0" w:color="D9D9E3"/>
                <w:bottom w:val="single" w:sz="2" w:space="0" w:color="D9D9E3"/>
                <w:right w:val="single" w:sz="2" w:space="0" w:color="D9D9E3"/>
              </w:pBdr>
              <w:spacing w:before="0" w:beforeAutospacing="0" w:after="0" w:afterAutospacing="0"/>
              <w:rPr>
                <w:color w:val="92D050"/>
              </w:rPr>
            </w:pPr>
            <w:r w:rsidRPr="0084667D">
              <w:t xml:space="preserve">Obținerea a 50% din punctajul aferent activității pe parcursul semestrului. </w:t>
            </w:r>
            <w:r w:rsidRPr="0084667D">
              <w:rPr>
                <w:color w:val="92D050"/>
              </w:rPr>
              <w:t>/Obtaining 50% of the score for the activity throughout the semester.</w:t>
            </w:r>
          </w:p>
        </w:tc>
      </w:tr>
    </w:tbl>
    <w:p w14:paraId="73AC30DA" w14:textId="77777777" w:rsidR="004671D0" w:rsidRPr="0084667D" w:rsidRDefault="00EF61F2" w:rsidP="00813BB9">
      <w:pPr>
        <w:spacing w:after="0" w:line="240" w:lineRule="auto"/>
        <w:rPr>
          <w:rFonts w:ascii="Times New Roman" w:hAnsi="Times New Roman"/>
          <w:sz w:val="24"/>
          <w:szCs w:val="24"/>
        </w:rPr>
      </w:pPr>
      <w:r w:rsidRPr="0084667D">
        <w:rPr>
          <w:rFonts w:ascii="Times New Roman" w:hAnsi="Times New Roman"/>
          <w:sz w:val="24"/>
          <w:szCs w:val="24"/>
        </w:rPr>
        <w:t xml:space="preserve"> </w:t>
      </w:r>
    </w:p>
    <w:p w14:paraId="2FDB237E" w14:textId="77777777" w:rsidR="00DC450D" w:rsidRPr="0084667D"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4277"/>
        <w:gridCol w:w="3884"/>
      </w:tblGrid>
      <w:tr w:rsidR="00072B00" w:rsidRPr="0084667D" w14:paraId="5922E306" w14:textId="77777777" w:rsidTr="00384BF2">
        <w:tc>
          <w:tcPr>
            <w:tcW w:w="1919" w:type="dxa"/>
          </w:tcPr>
          <w:p w14:paraId="04ED5BD7" w14:textId="21758160" w:rsidR="00072B00" w:rsidRPr="0084667D" w:rsidRDefault="00072B00" w:rsidP="00813BB9">
            <w:pPr>
              <w:spacing w:after="0" w:line="240" w:lineRule="auto"/>
              <w:rPr>
                <w:rFonts w:ascii="Times New Roman" w:hAnsi="Times New Roman"/>
                <w:sz w:val="24"/>
                <w:szCs w:val="24"/>
              </w:rPr>
            </w:pPr>
            <w:r w:rsidRPr="0084667D">
              <w:rPr>
                <w:rFonts w:ascii="Times New Roman" w:hAnsi="Times New Roman"/>
                <w:sz w:val="24"/>
                <w:szCs w:val="24"/>
              </w:rPr>
              <w:t>Data completării</w:t>
            </w:r>
            <w:r w:rsidR="00536B72" w:rsidRPr="0084667D">
              <w:rPr>
                <w:rFonts w:ascii="Times New Roman" w:hAnsi="Times New Roman"/>
                <w:sz w:val="24"/>
                <w:szCs w:val="24"/>
              </w:rPr>
              <w:t xml:space="preserve"> </w:t>
            </w:r>
            <w:r w:rsidR="00790C21" w:rsidRPr="0084667D">
              <w:rPr>
                <w:rFonts w:ascii="Times New Roman" w:hAnsi="Times New Roman"/>
                <w:sz w:val="24"/>
                <w:szCs w:val="24"/>
              </w:rPr>
              <w:t xml:space="preserve"> </w:t>
            </w:r>
            <w:r w:rsidR="00790C21" w:rsidRPr="0084667D">
              <w:rPr>
                <w:rFonts w:ascii="Times New Roman" w:hAnsi="Times New Roman"/>
                <w:color w:val="92D050"/>
                <w:sz w:val="24"/>
                <w:szCs w:val="24"/>
              </w:rPr>
              <w:t>/Date of completion</w:t>
            </w:r>
          </w:p>
        </w:tc>
        <w:tc>
          <w:tcPr>
            <w:tcW w:w="4277" w:type="dxa"/>
          </w:tcPr>
          <w:p w14:paraId="20E8EA06" w14:textId="2753DC40" w:rsidR="003C6DC8" w:rsidRPr="0084667D" w:rsidRDefault="00D7553A" w:rsidP="00813BB9">
            <w:pPr>
              <w:spacing w:after="0" w:line="240" w:lineRule="auto"/>
              <w:rPr>
                <w:rFonts w:ascii="Times New Roman" w:hAnsi="Times New Roman"/>
                <w:sz w:val="24"/>
                <w:szCs w:val="24"/>
              </w:rPr>
            </w:pPr>
            <w:r w:rsidRPr="0084667D">
              <w:rPr>
                <w:rFonts w:ascii="Times New Roman" w:hAnsi="Times New Roman"/>
                <w:sz w:val="24"/>
                <w:szCs w:val="24"/>
              </w:rPr>
              <w:t>Titular curs</w:t>
            </w:r>
            <w:r w:rsidR="00790C21" w:rsidRPr="0084667D">
              <w:rPr>
                <w:rFonts w:ascii="Times New Roman" w:hAnsi="Times New Roman"/>
                <w:sz w:val="24"/>
                <w:szCs w:val="24"/>
              </w:rPr>
              <w:t xml:space="preserve">/ </w:t>
            </w:r>
            <w:r w:rsidR="00790C21" w:rsidRPr="0084667D">
              <w:rPr>
                <w:rFonts w:ascii="Times New Roman" w:hAnsi="Times New Roman"/>
                <w:color w:val="92D050"/>
                <w:sz w:val="24"/>
                <w:szCs w:val="24"/>
              </w:rPr>
              <w:t>Lecturer</w:t>
            </w:r>
          </w:p>
        </w:tc>
        <w:tc>
          <w:tcPr>
            <w:tcW w:w="3884" w:type="dxa"/>
          </w:tcPr>
          <w:p w14:paraId="2266B462" w14:textId="73063637" w:rsidR="003C6DC8" w:rsidRPr="0084667D" w:rsidRDefault="00072B00" w:rsidP="00813BB9">
            <w:pPr>
              <w:spacing w:after="0" w:line="240" w:lineRule="auto"/>
              <w:rPr>
                <w:rFonts w:ascii="Times New Roman" w:hAnsi="Times New Roman"/>
                <w:sz w:val="24"/>
                <w:szCs w:val="24"/>
              </w:rPr>
            </w:pPr>
            <w:r w:rsidRPr="0084667D">
              <w:rPr>
                <w:rFonts w:ascii="Times New Roman" w:hAnsi="Times New Roman"/>
                <w:sz w:val="24"/>
                <w:szCs w:val="24"/>
              </w:rPr>
              <w:t xml:space="preserve">Titular de </w:t>
            </w:r>
            <w:r w:rsidR="003075CA" w:rsidRPr="0084667D">
              <w:rPr>
                <w:rFonts w:ascii="Times New Roman" w:hAnsi="Times New Roman"/>
                <w:sz w:val="24"/>
                <w:szCs w:val="24"/>
              </w:rPr>
              <w:t>aplicații</w:t>
            </w:r>
            <w:r w:rsidR="00790C21" w:rsidRPr="0084667D">
              <w:rPr>
                <w:rFonts w:ascii="Times New Roman" w:hAnsi="Times New Roman"/>
                <w:sz w:val="24"/>
                <w:szCs w:val="24"/>
              </w:rPr>
              <w:t xml:space="preserve"> / </w:t>
            </w:r>
            <w:r w:rsidR="00790C21" w:rsidRPr="0084667D">
              <w:rPr>
                <w:rFonts w:ascii="Times New Roman" w:hAnsi="Times New Roman"/>
                <w:color w:val="92D050"/>
                <w:sz w:val="24"/>
                <w:szCs w:val="24"/>
              </w:rPr>
              <w:t>Owner of applications</w:t>
            </w:r>
          </w:p>
        </w:tc>
      </w:tr>
      <w:tr w:rsidR="0084667D" w:rsidRPr="0084667D" w14:paraId="58ABAEA9" w14:textId="77777777" w:rsidTr="00384BF2">
        <w:tc>
          <w:tcPr>
            <w:tcW w:w="1919" w:type="dxa"/>
          </w:tcPr>
          <w:p w14:paraId="2A6C4BB3" w14:textId="4FD85ACF" w:rsidR="0084667D" w:rsidRPr="0084667D" w:rsidRDefault="0084667D" w:rsidP="0084667D">
            <w:pPr>
              <w:spacing w:after="0" w:line="240" w:lineRule="auto"/>
              <w:rPr>
                <w:rFonts w:ascii="Times New Roman" w:hAnsi="Times New Roman"/>
                <w:sz w:val="24"/>
                <w:szCs w:val="24"/>
              </w:rPr>
            </w:pPr>
            <w:r w:rsidRPr="0084667D">
              <w:rPr>
                <w:rFonts w:ascii="Times New Roman" w:hAnsi="Times New Roman"/>
                <w:sz w:val="24"/>
                <w:szCs w:val="24"/>
              </w:rPr>
              <w:t>25.0</w:t>
            </w:r>
            <w:r>
              <w:rPr>
                <w:rFonts w:ascii="Times New Roman" w:hAnsi="Times New Roman"/>
                <w:sz w:val="24"/>
                <w:szCs w:val="24"/>
              </w:rPr>
              <w:t>9</w:t>
            </w:r>
            <w:r w:rsidRPr="0084667D">
              <w:rPr>
                <w:rFonts w:ascii="Times New Roman" w:hAnsi="Times New Roman"/>
                <w:sz w:val="24"/>
                <w:szCs w:val="24"/>
              </w:rPr>
              <w:t>.2025</w:t>
            </w:r>
          </w:p>
        </w:tc>
        <w:tc>
          <w:tcPr>
            <w:tcW w:w="4277" w:type="dxa"/>
          </w:tcPr>
          <w:p w14:paraId="17A0E8CC" w14:textId="58D3E120" w:rsidR="0084667D" w:rsidRPr="0084667D" w:rsidRDefault="0084667D" w:rsidP="0084667D">
            <w:pPr>
              <w:spacing w:after="0" w:line="240" w:lineRule="auto"/>
              <w:jc w:val="both"/>
              <w:rPr>
                <w:rFonts w:ascii="Times New Roman" w:hAnsi="Times New Roman"/>
                <w:sz w:val="24"/>
                <w:szCs w:val="24"/>
              </w:rPr>
            </w:pPr>
            <w:r w:rsidRPr="0084667D">
              <w:rPr>
                <w:rFonts w:ascii="Times New Roman" w:hAnsi="Times New Roman"/>
                <w:sz w:val="24"/>
                <w:szCs w:val="24"/>
              </w:rPr>
              <w:t>Conf dr. mat. Teodor</w:t>
            </w:r>
            <w:r>
              <w:rPr>
                <w:rFonts w:ascii="Times New Roman" w:hAnsi="Times New Roman"/>
                <w:sz w:val="24"/>
                <w:szCs w:val="24"/>
              </w:rPr>
              <w:t xml:space="preserve"> </w:t>
            </w:r>
            <w:r w:rsidRPr="0084667D">
              <w:rPr>
                <w:rFonts w:ascii="Times New Roman" w:hAnsi="Times New Roman"/>
              </w:rPr>
              <w:t>ȚURCANU</w:t>
            </w:r>
          </w:p>
        </w:tc>
        <w:tc>
          <w:tcPr>
            <w:tcW w:w="3884" w:type="dxa"/>
          </w:tcPr>
          <w:p w14:paraId="130F9AA0" w14:textId="71404E9E" w:rsidR="0084667D" w:rsidRPr="0084667D" w:rsidRDefault="0084667D" w:rsidP="0084667D">
            <w:pPr>
              <w:spacing w:after="0" w:line="240" w:lineRule="auto"/>
              <w:rPr>
                <w:rFonts w:ascii="Times New Roman" w:hAnsi="Times New Roman"/>
                <w:sz w:val="24"/>
                <w:szCs w:val="24"/>
              </w:rPr>
            </w:pPr>
            <w:r w:rsidRPr="0084667D">
              <w:rPr>
                <w:rFonts w:ascii="Times New Roman" w:hAnsi="Times New Roman"/>
                <w:sz w:val="24"/>
                <w:szCs w:val="24"/>
              </w:rPr>
              <w:t>Conf dr. mat. Teodor</w:t>
            </w:r>
            <w:r>
              <w:rPr>
                <w:rFonts w:ascii="Times New Roman" w:hAnsi="Times New Roman"/>
                <w:sz w:val="24"/>
                <w:szCs w:val="24"/>
              </w:rPr>
              <w:t xml:space="preserve"> </w:t>
            </w:r>
            <w:r w:rsidRPr="0084667D">
              <w:rPr>
                <w:rFonts w:ascii="Times New Roman" w:hAnsi="Times New Roman"/>
              </w:rPr>
              <w:t>ȚURCANU</w:t>
            </w:r>
          </w:p>
        </w:tc>
      </w:tr>
      <w:tr w:rsidR="00072B00" w:rsidRPr="0084667D" w14:paraId="0C8FA8F3" w14:textId="77777777" w:rsidTr="00384BF2">
        <w:tc>
          <w:tcPr>
            <w:tcW w:w="1919" w:type="dxa"/>
          </w:tcPr>
          <w:p w14:paraId="4D586E9F" w14:textId="3D2F2501" w:rsidR="00072B00" w:rsidRPr="0084667D" w:rsidRDefault="00072B00" w:rsidP="00813BB9">
            <w:pPr>
              <w:spacing w:after="0" w:line="240" w:lineRule="auto"/>
              <w:rPr>
                <w:rFonts w:ascii="Times New Roman" w:hAnsi="Times New Roman"/>
                <w:sz w:val="24"/>
                <w:szCs w:val="24"/>
              </w:rPr>
            </w:pPr>
            <w:r w:rsidRPr="0084667D">
              <w:rPr>
                <w:rFonts w:ascii="Times New Roman" w:hAnsi="Times New Roman"/>
                <w:sz w:val="24"/>
                <w:szCs w:val="24"/>
              </w:rPr>
              <w:t>Data avizării în departament</w:t>
            </w:r>
            <w:r w:rsidR="00B4650B" w:rsidRPr="0084667D">
              <w:rPr>
                <w:rFonts w:ascii="Times New Roman" w:hAnsi="Times New Roman"/>
                <w:sz w:val="24"/>
                <w:szCs w:val="24"/>
              </w:rPr>
              <w:t xml:space="preserve"> </w:t>
            </w:r>
            <w:r w:rsidR="00790C21" w:rsidRPr="0084667D">
              <w:rPr>
                <w:rFonts w:ascii="Times New Roman" w:hAnsi="Times New Roman"/>
                <w:sz w:val="24"/>
                <w:szCs w:val="24"/>
              </w:rPr>
              <w:t xml:space="preserve">/ </w:t>
            </w:r>
            <w:r w:rsidR="00790C21" w:rsidRPr="0084667D">
              <w:rPr>
                <w:rFonts w:ascii="Times New Roman" w:hAnsi="Times New Roman"/>
                <w:color w:val="92D050"/>
                <w:sz w:val="24"/>
                <w:szCs w:val="24"/>
              </w:rPr>
              <w:t>/Date of notification in the Department</w:t>
            </w:r>
          </w:p>
        </w:tc>
        <w:tc>
          <w:tcPr>
            <w:tcW w:w="8161" w:type="dxa"/>
            <w:gridSpan w:val="2"/>
          </w:tcPr>
          <w:p w14:paraId="5498B2CF" w14:textId="789F633A" w:rsidR="00072B00" w:rsidRPr="0084667D" w:rsidRDefault="00790C21" w:rsidP="00813BB9">
            <w:pPr>
              <w:spacing w:after="0" w:line="240" w:lineRule="auto"/>
              <w:rPr>
                <w:rFonts w:ascii="Times New Roman" w:hAnsi="Times New Roman"/>
                <w:color w:val="9BBB59"/>
                <w:sz w:val="24"/>
                <w:szCs w:val="24"/>
              </w:rPr>
            </w:pPr>
            <w:r w:rsidRPr="0084667D">
              <w:rPr>
                <w:rFonts w:ascii="Times New Roman" w:hAnsi="Times New Roman"/>
                <w:sz w:val="24"/>
                <w:szCs w:val="24"/>
              </w:rPr>
              <w:t>Director</w:t>
            </w:r>
            <w:r w:rsidR="00072B00" w:rsidRPr="0084667D">
              <w:rPr>
                <w:rFonts w:ascii="Times New Roman" w:hAnsi="Times New Roman"/>
                <w:sz w:val="24"/>
                <w:szCs w:val="24"/>
              </w:rPr>
              <w:t xml:space="preserve"> de departament</w:t>
            </w:r>
            <w:r w:rsidRPr="0084667D">
              <w:rPr>
                <w:rFonts w:ascii="Times New Roman" w:hAnsi="Times New Roman"/>
                <w:sz w:val="24"/>
                <w:szCs w:val="24"/>
              </w:rPr>
              <w:t xml:space="preserve"> / </w:t>
            </w:r>
            <w:r w:rsidRPr="0084667D">
              <w:rPr>
                <w:rFonts w:ascii="Times New Roman" w:hAnsi="Times New Roman"/>
                <w:color w:val="9BBB59" w:themeColor="accent3"/>
                <w:sz w:val="24"/>
                <w:szCs w:val="24"/>
              </w:rPr>
              <w:t>Department Director</w:t>
            </w:r>
          </w:p>
          <w:p w14:paraId="0110A25E" w14:textId="77777777" w:rsidR="003C6DC8" w:rsidRPr="0084667D" w:rsidRDefault="003C6DC8" w:rsidP="00813BB9">
            <w:pPr>
              <w:spacing w:after="0" w:line="240" w:lineRule="auto"/>
              <w:rPr>
                <w:rFonts w:ascii="Times New Roman" w:hAnsi="Times New Roman"/>
                <w:sz w:val="24"/>
                <w:szCs w:val="24"/>
              </w:rPr>
            </w:pPr>
          </w:p>
          <w:p w14:paraId="6A6A56C5" w14:textId="55261B4E" w:rsidR="00FB6888" w:rsidRPr="0084667D" w:rsidRDefault="0084667D" w:rsidP="00813BB9">
            <w:pPr>
              <w:spacing w:after="0" w:line="240" w:lineRule="auto"/>
              <w:rPr>
                <w:rFonts w:ascii="Times New Roman" w:hAnsi="Times New Roman"/>
                <w:sz w:val="24"/>
                <w:szCs w:val="24"/>
              </w:rPr>
            </w:pPr>
            <w:r w:rsidRPr="0084667D">
              <w:rPr>
                <w:rFonts w:ascii="Times New Roman" w:hAnsi="Times New Roman"/>
                <w:sz w:val="24"/>
                <w:szCs w:val="24"/>
              </w:rPr>
              <w:t>Prof. Dr. Mihai POSTOLACHE</w:t>
            </w:r>
          </w:p>
        </w:tc>
      </w:tr>
      <w:tr w:rsidR="003075CA" w:rsidRPr="0084667D" w14:paraId="5663B7C4" w14:textId="77777777" w:rsidTr="00384BF2">
        <w:tc>
          <w:tcPr>
            <w:tcW w:w="1919" w:type="dxa"/>
          </w:tcPr>
          <w:p w14:paraId="7E511C89" w14:textId="5A90DAB1" w:rsidR="00B4650B" w:rsidRPr="0084667D" w:rsidRDefault="003075CA" w:rsidP="00813BB9">
            <w:pPr>
              <w:spacing w:after="0" w:line="240" w:lineRule="auto"/>
              <w:rPr>
                <w:rFonts w:ascii="Times New Roman" w:hAnsi="Times New Roman"/>
                <w:sz w:val="24"/>
                <w:szCs w:val="24"/>
              </w:rPr>
            </w:pPr>
            <w:r w:rsidRPr="0084667D">
              <w:rPr>
                <w:rFonts w:ascii="Times New Roman" w:hAnsi="Times New Roman"/>
                <w:sz w:val="24"/>
                <w:szCs w:val="24"/>
              </w:rPr>
              <w:t>Data aprobării în Consiliul Facultății</w:t>
            </w:r>
            <w:r w:rsidR="00790C21" w:rsidRPr="0084667D">
              <w:rPr>
                <w:rFonts w:ascii="Times New Roman" w:hAnsi="Times New Roman"/>
                <w:sz w:val="24"/>
                <w:szCs w:val="24"/>
              </w:rPr>
              <w:t xml:space="preserve"> /</w:t>
            </w:r>
            <w:r w:rsidR="00790C21" w:rsidRPr="0084667D">
              <w:rPr>
                <w:rFonts w:ascii="Times New Roman" w:hAnsi="Times New Roman"/>
                <w:color w:val="92D050"/>
                <w:sz w:val="24"/>
                <w:szCs w:val="24"/>
              </w:rPr>
              <w:t xml:space="preserve"> Date of approval by the Faculty Board</w:t>
            </w:r>
          </w:p>
          <w:p w14:paraId="08C09EB2" w14:textId="77777777" w:rsidR="003075CA" w:rsidRPr="0084667D" w:rsidRDefault="003075CA" w:rsidP="00813BB9">
            <w:pPr>
              <w:spacing w:after="0" w:line="240" w:lineRule="auto"/>
              <w:rPr>
                <w:rFonts w:ascii="Times New Roman" w:hAnsi="Times New Roman"/>
                <w:sz w:val="24"/>
                <w:szCs w:val="24"/>
              </w:rPr>
            </w:pPr>
          </w:p>
        </w:tc>
        <w:tc>
          <w:tcPr>
            <w:tcW w:w="8161" w:type="dxa"/>
            <w:gridSpan w:val="2"/>
          </w:tcPr>
          <w:p w14:paraId="6094CDEE" w14:textId="6244419A" w:rsidR="003075CA" w:rsidRPr="0084667D" w:rsidRDefault="003075CA" w:rsidP="00813BB9">
            <w:pPr>
              <w:spacing w:after="0" w:line="240" w:lineRule="auto"/>
              <w:rPr>
                <w:rFonts w:ascii="Times New Roman" w:hAnsi="Times New Roman"/>
                <w:sz w:val="24"/>
                <w:szCs w:val="24"/>
              </w:rPr>
            </w:pPr>
            <w:r w:rsidRPr="0084667D">
              <w:rPr>
                <w:rFonts w:ascii="Times New Roman" w:hAnsi="Times New Roman"/>
                <w:sz w:val="24"/>
                <w:szCs w:val="24"/>
              </w:rPr>
              <w:t>Decan</w:t>
            </w:r>
            <w:r w:rsidR="00B4650B" w:rsidRPr="0084667D">
              <w:rPr>
                <w:rFonts w:ascii="Times New Roman" w:hAnsi="Times New Roman"/>
                <w:sz w:val="24"/>
                <w:szCs w:val="24"/>
              </w:rPr>
              <w:t xml:space="preserve"> </w:t>
            </w:r>
            <w:r w:rsidR="00790C21" w:rsidRPr="0084667D">
              <w:rPr>
                <w:rFonts w:ascii="Times New Roman" w:hAnsi="Times New Roman"/>
                <w:color w:val="92D050"/>
                <w:sz w:val="24"/>
                <w:szCs w:val="24"/>
              </w:rPr>
              <w:t>/</w:t>
            </w:r>
            <w:r w:rsidR="00790C21" w:rsidRPr="0084667D">
              <w:rPr>
                <w:rFonts w:ascii="Times New Roman" w:hAnsi="Times New Roman"/>
                <w:color w:val="92D050"/>
              </w:rPr>
              <w:t xml:space="preserve"> </w:t>
            </w:r>
            <w:r w:rsidR="00790C21" w:rsidRPr="0084667D">
              <w:rPr>
                <w:rFonts w:ascii="Times New Roman" w:hAnsi="Times New Roman"/>
                <w:color w:val="92D050"/>
                <w:sz w:val="24"/>
                <w:szCs w:val="24"/>
              </w:rPr>
              <w:t>Dean</w:t>
            </w:r>
          </w:p>
          <w:p w14:paraId="47AD174D" w14:textId="21F5B652" w:rsidR="003075CA" w:rsidRPr="0084667D" w:rsidRDefault="00384BF2" w:rsidP="00813BB9">
            <w:pPr>
              <w:spacing w:after="0" w:line="240" w:lineRule="auto"/>
              <w:rPr>
                <w:rFonts w:ascii="Times New Roman" w:hAnsi="Times New Roman"/>
                <w:sz w:val="24"/>
                <w:szCs w:val="24"/>
              </w:rPr>
            </w:pPr>
            <w:r w:rsidRPr="00384BF2">
              <w:rPr>
                <w:rFonts w:ascii="Times New Roman" w:hAnsi="Times New Roman"/>
                <w:sz w:val="24"/>
                <w:szCs w:val="24"/>
              </w:rPr>
              <w:t>Prof. dr. ing. Daniel-Eugeniu CRUNȚEANU</w:t>
            </w:r>
          </w:p>
        </w:tc>
      </w:tr>
    </w:tbl>
    <w:p w14:paraId="4A8DCF64" w14:textId="77777777" w:rsidR="00A65B5D" w:rsidRPr="0084667D" w:rsidRDefault="00A65B5D">
      <w:pPr>
        <w:rPr>
          <w:rFonts w:ascii="Times New Roman" w:hAnsi="Times New Roman"/>
        </w:rPr>
      </w:pPr>
    </w:p>
    <w:sectPr w:rsidR="00A65B5D" w:rsidRPr="0084667D"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7FC3D" w14:textId="77777777" w:rsidR="00FF5B47" w:rsidRDefault="00FF5B47" w:rsidP="006B0230">
      <w:pPr>
        <w:spacing w:after="0" w:line="240" w:lineRule="auto"/>
      </w:pPr>
      <w:r>
        <w:separator/>
      </w:r>
    </w:p>
  </w:endnote>
  <w:endnote w:type="continuationSeparator" w:id="0">
    <w:p w14:paraId="60A649A8" w14:textId="77777777" w:rsidR="00FF5B47" w:rsidRDefault="00FF5B47"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1F8A3" w14:textId="77777777" w:rsidR="00FF5B47" w:rsidRDefault="00FF5B47" w:rsidP="006B0230">
      <w:pPr>
        <w:spacing w:after="0" w:line="240" w:lineRule="auto"/>
      </w:pPr>
      <w:r>
        <w:separator/>
      </w:r>
    </w:p>
  </w:footnote>
  <w:footnote w:type="continuationSeparator" w:id="0">
    <w:p w14:paraId="36B28791" w14:textId="77777777" w:rsidR="00FF5B47" w:rsidRDefault="00FF5B47"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17E8BE30" w14:textId="77777777" w:rsidTr="00A946AE">
      <w:trPr>
        <w:trHeight w:val="998"/>
      </w:trPr>
      <w:tc>
        <w:tcPr>
          <w:tcW w:w="767" w:type="pct"/>
          <w:vAlign w:val="center"/>
        </w:tcPr>
        <w:p w14:paraId="1A667B98" w14:textId="77777777" w:rsidR="00CA71A4" w:rsidRPr="003A5721" w:rsidRDefault="00C80445" w:rsidP="00A946AE">
          <w:pPr>
            <w:pStyle w:val="Header"/>
            <w:rPr>
              <w:sz w:val="22"/>
              <w:szCs w:val="22"/>
            </w:rPr>
          </w:pPr>
          <w:r>
            <w:rPr>
              <w:noProof/>
              <w:sz w:val="22"/>
              <w:szCs w:val="22"/>
              <w:lang w:val="en-US"/>
            </w:rPr>
            <w:drawing>
              <wp:inline distT="0" distB="0" distL="0" distR="0" wp14:anchorId="3FE9BE8A" wp14:editId="053F8F40">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68A02ABE" w14:textId="77777777" w:rsidR="00CA71A4" w:rsidRPr="001249D6" w:rsidRDefault="00CA71A4" w:rsidP="00A946AE">
          <w:pPr>
            <w:pStyle w:val="Header"/>
            <w:jc w:val="center"/>
            <w:rPr>
              <w:rFonts w:ascii="Arial" w:hAnsi="Arial" w:cs="Arial"/>
              <w:b/>
            </w:rPr>
          </w:pPr>
        </w:p>
        <w:p w14:paraId="6394A186"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58057E1A"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65C37EEA"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726738ED" wp14:editId="7CFFE284">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56D4EF7C"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4C4729"/>
    <w:multiLevelType w:val="hybridMultilevel"/>
    <w:tmpl w:val="4DB20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C91088"/>
    <w:multiLevelType w:val="hybridMultilevel"/>
    <w:tmpl w:val="E454F246"/>
    <w:lvl w:ilvl="0" w:tplc="BBB8161C">
      <w:start w:val="1"/>
      <w:numFmt w:val="bullet"/>
      <w:lvlText w:val=""/>
      <w:lvlJc w:val="left"/>
      <w:pPr>
        <w:tabs>
          <w:tab w:val="num" w:pos="360"/>
        </w:tabs>
        <w:ind w:left="360" w:hanging="357"/>
      </w:pPr>
      <w:rPr>
        <w:rFonts w:ascii="Symbol" w:hAnsi="Symbol" w:hint="default"/>
      </w:rPr>
    </w:lvl>
    <w:lvl w:ilvl="1" w:tplc="04090003" w:tentative="1">
      <w:start w:val="1"/>
      <w:numFmt w:val="bullet"/>
      <w:lvlText w:val="o"/>
      <w:lvlJc w:val="left"/>
      <w:pPr>
        <w:tabs>
          <w:tab w:val="num" w:pos="876"/>
        </w:tabs>
        <w:ind w:left="876" w:hanging="360"/>
      </w:pPr>
      <w:rPr>
        <w:rFonts w:ascii="Courier New" w:hAnsi="Courier New" w:hint="default"/>
      </w:rPr>
    </w:lvl>
    <w:lvl w:ilvl="2" w:tplc="04090005" w:tentative="1">
      <w:start w:val="1"/>
      <w:numFmt w:val="bullet"/>
      <w:lvlText w:val=""/>
      <w:lvlJc w:val="left"/>
      <w:pPr>
        <w:tabs>
          <w:tab w:val="num" w:pos="1596"/>
        </w:tabs>
        <w:ind w:left="1596" w:hanging="360"/>
      </w:pPr>
      <w:rPr>
        <w:rFonts w:ascii="Wingdings" w:hAnsi="Wingdings" w:hint="default"/>
      </w:rPr>
    </w:lvl>
    <w:lvl w:ilvl="3" w:tplc="04090001" w:tentative="1">
      <w:start w:val="1"/>
      <w:numFmt w:val="bullet"/>
      <w:lvlText w:val=""/>
      <w:lvlJc w:val="left"/>
      <w:pPr>
        <w:tabs>
          <w:tab w:val="num" w:pos="2316"/>
        </w:tabs>
        <w:ind w:left="2316" w:hanging="360"/>
      </w:pPr>
      <w:rPr>
        <w:rFonts w:ascii="Symbol" w:hAnsi="Symbol" w:hint="default"/>
      </w:rPr>
    </w:lvl>
    <w:lvl w:ilvl="4" w:tplc="04090003" w:tentative="1">
      <w:start w:val="1"/>
      <w:numFmt w:val="bullet"/>
      <w:lvlText w:val="o"/>
      <w:lvlJc w:val="left"/>
      <w:pPr>
        <w:tabs>
          <w:tab w:val="num" w:pos="3036"/>
        </w:tabs>
        <w:ind w:left="3036" w:hanging="360"/>
      </w:pPr>
      <w:rPr>
        <w:rFonts w:ascii="Courier New" w:hAnsi="Courier New" w:hint="default"/>
      </w:rPr>
    </w:lvl>
    <w:lvl w:ilvl="5" w:tplc="04090005" w:tentative="1">
      <w:start w:val="1"/>
      <w:numFmt w:val="bullet"/>
      <w:lvlText w:val=""/>
      <w:lvlJc w:val="left"/>
      <w:pPr>
        <w:tabs>
          <w:tab w:val="num" w:pos="3756"/>
        </w:tabs>
        <w:ind w:left="3756" w:hanging="360"/>
      </w:pPr>
      <w:rPr>
        <w:rFonts w:ascii="Wingdings" w:hAnsi="Wingdings" w:hint="default"/>
      </w:rPr>
    </w:lvl>
    <w:lvl w:ilvl="6" w:tplc="04090001" w:tentative="1">
      <w:start w:val="1"/>
      <w:numFmt w:val="bullet"/>
      <w:lvlText w:val=""/>
      <w:lvlJc w:val="left"/>
      <w:pPr>
        <w:tabs>
          <w:tab w:val="num" w:pos="4476"/>
        </w:tabs>
        <w:ind w:left="4476" w:hanging="360"/>
      </w:pPr>
      <w:rPr>
        <w:rFonts w:ascii="Symbol" w:hAnsi="Symbol" w:hint="default"/>
      </w:rPr>
    </w:lvl>
    <w:lvl w:ilvl="7" w:tplc="04090003" w:tentative="1">
      <w:start w:val="1"/>
      <w:numFmt w:val="bullet"/>
      <w:lvlText w:val="o"/>
      <w:lvlJc w:val="left"/>
      <w:pPr>
        <w:tabs>
          <w:tab w:val="num" w:pos="5196"/>
        </w:tabs>
        <w:ind w:left="5196" w:hanging="360"/>
      </w:pPr>
      <w:rPr>
        <w:rFonts w:ascii="Courier New" w:hAnsi="Courier New" w:hint="default"/>
      </w:rPr>
    </w:lvl>
    <w:lvl w:ilvl="8" w:tplc="04090005" w:tentative="1">
      <w:start w:val="1"/>
      <w:numFmt w:val="bullet"/>
      <w:lvlText w:val=""/>
      <w:lvlJc w:val="left"/>
      <w:pPr>
        <w:tabs>
          <w:tab w:val="num" w:pos="5916"/>
        </w:tabs>
        <w:ind w:left="5916" w:hanging="360"/>
      </w:pPr>
      <w:rPr>
        <w:rFonts w:ascii="Wingdings" w:hAnsi="Wingdings" w:hint="default"/>
      </w:rPr>
    </w:lvl>
  </w:abstractNum>
  <w:abstractNum w:abstractNumId="3"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8" w15:restartNumberingAfterBreak="0">
    <w:nsid w:val="0E0215B4"/>
    <w:multiLevelType w:val="hybridMultilevel"/>
    <w:tmpl w:val="8AF44C18"/>
    <w:lvl w:ilvl="0" w:tplc="B8ECD6D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10"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7F4EA2"/>
    <w:multiLevelType w:val="hybridMultilevel"/>
    <w:tmpl w:val="ACA01900"/>
    <w:lvl w:ilvl="0" w:tplc="B8ECD6D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6" w15:restartNumberingAfterBreak="0">
    <w:nsid w:val="3B31171A"/>
    <w:multiLevelType w:val="hybridMultilevel"/>
    <w:tmpl w:val="0658C8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375A2D"/>
    <w:multiLevelType w:val="hybridMultilevel"/>
    <w:tmpl w:val="D4F682D6"/>
    <w:lvl w:ilvl="0" w:tplc="B8ECD6D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2"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4574825"/>
    <w:multiLevelType w:val="hybridMultilevel"/>
    <w:tmpl w:val="FDBA5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1272E2"/>
    <w:multiLevelType w:val="hybridMultilevel"/>
    <w:tmpl w:val="4F92E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2D7C72"/>
    <w:multiLevelType w:val="multilevel"/>
    <w:tmpl w:val="E2FC9D1A"/>
    <w:lvl w:ilvl="0">
      <w:start w:val="10"/>
      <w:numFmt w:val="decimal"/>
      <w:lvlText w:val="%1"/>
      <w:lvlJc w:val="left"/>
      <w:pPr>
        <w:ind w:left="420" w:hanging="420"/>
      </w:pPr>
      <w:rPr>
        <w:rFonts w:hint="default"/>
      </w:rPr>
    </w:lvl>
    <w:lvl w:ilvl="1">
      <w:start w:val="4"/>
      <w:numFmt w:val="decimal"/>
      <w:lvlText w:val="%1.%2"/>
      <w:lvlJc w:val="left"/>
      <w:pPr>
        <w:ind w:left="526" w:hanging="420"/>
      </w:pPr>
      <w:rPr>
        <w:rFonts w:hint="default"/>
      </w:rPr>
    </w:lvl>
    <w:lvl w:ilvl="2">
      <w:start w:val="1"/>
      <w:numFmt w:val="decimalZero"/>
      <w:lvlText w:val="%1.%2.%3"/>
      <w:lvlJc w:val="left"/>
      <w:pPr>
        <w:ind w:left="932" w:hanging="720"/>
      </w:pPr>
      <w:rPr>
        <w:rFonts w:hint="default"/>
      </w:rPr>
    </w:lvl>
    <w:lvl w:ilvl="3">
      <w:start w:val="1"/>
      <w:numFmt w:val="decimal"/>
      <w:lvlText w:val="%1.%2.%3.%4"/>
      <w:lvlJc w:val="left"/>
      <w:pPr>
        <w:ind w:left="1038" w:hanging="720"/>
      </w:pPr>
      <w:rPr>
        <w:rFonts w:hint="default"/>
      </w:rPr>
    </w:lvl>
    <w:lvl w:ilvl="4">
      <w:start w:val="1"/>
      <w:numFmt w:val="decimal"/>
      <w:lvlText w:val="%1.%2.%3.%4.%5"/>
      <w:lvlJc w:val="left"/>
      <w:pPr>
        <w:ind w:left="1504" w:hanging="1080"/>
      </w:pPr>
      <w:rPr>
        <w:rFonts w:hint="default"/>
      </w:rPr>
    </w:lvl>
    <w:lvl w:ilvl="5">
      <w:start w:val="1"/>
      <w:numFmt w:val="decimal"/>
      <w:lvlText w:val="%1.%2.%3.%4.%5.%6"/>
      <w:lvlJc w:val="left"/>
      <w:pPr>
        <w:ind w:left="1610" w:hanging="1080"/>
      </w:pPr>
      <w:rPr>
        <w:rFonts w:hint="default"/>
      </w:rPr>
    </w:lvl>
    <w:lvl w:ilvl="6">
      <w:start w:val="1"/>
      <w:numFmt w:val="decimal"/>
      <w:lvlText w:val="%1.%2.%3.%4.%5.%6.%7"/>
      <w:lvlJc w:val="left"/>
      <w:pPr>
        <w:ind w:left="2076" w:hanging="1440"/>
      </w:pPr>
      <w:rPr>
        <w:rFonts w:hint="default"/>
      </w:rPr>
    </w:lvl>
    <w:lvl w:ilvl="7">
      <w:start w:val="1"/>
      <w:numFmt w:val="decimal"/>
      <w:lvlText w:val="%1.%2.%3.%4.%5.%6.%7.%8"/>
      <w:lvlJc w:val="left"/>
      <w:pPr>
        <w:ind w:left="2182" w:hanging="1440"/>
      </w:pPr>
      <w:rPr>
        <w:rFonts w:hint="default"/>
      </w:rPr>
    </w:lvl>
    <w:lvl w:ilvl="8">
      <w:start w:val="1"/>
      <w:numFmt w:val="decimal"/>
      <w:lvlText w:val="%1.%2.%3.%4.%5.%6.%7.%8.%9"/>
      <w:lvlJc w:val="left"/>
      <w:pPr>
        <w:ind w:left="2648" w:hanging="1800"/>
      </w:pPr>
      <w:rPr>
        <w:rFonts w:hint="default"/>
      </w:rPr>
    </w:lvl>
  </w:abstractNum>
  <w:abstractNum w:abstractNumId="31"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32"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7E094B"/>
    <w:multiLevelType w:val="hybridMultilevel"/>
    <w:tmpl w:val="56E4ED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84961593">
    <w:abstractNumId w:val="0"/>
  </w:num>
  <w:num w:numId="2" w16cid:durableId="649483895">
    <w:abstractNumId w:val="21"/>
  </w:num>
  <w:num w:numId="3" w16cid:durableId="55009016">
    <w:abstractNumId w:val="15"/>
  </w:num>
  <w:num w:numId="4" w16cid:durableId="1622958219">
    <w:abstractNumId w:val="28"/>
  </w:num>
  <w:num w:numId="5" w16cid:durableId="31003285">
    <w:abstractNumId w:val="22"/>
  </w:num>
  <w:num w:numId="6" w16cid:durableId="628390508">
    <w:abstractNumId w:val="2"/>
  </w:num>
  <w:num w:numId="7" w16cid:durableId="121536371">
    <w:abstractNumId w:val="5"/>
  </w:num>
  <w:num w:numId="8" w16cid:durableId="1685091881">
    <w:abstractNumId w:val="17"/>
  </w:num>
  <w:num w:numId="9" w16cid:durableId="2060785745">
    <w:abstractNumId w:val="35"/>
  </w:num>
  <w:num w:numId="10" w16cid:durableId="1359967114">
    <w:abstractNumId w:val="18"/>
  </w:num>
  <w:num w:numId="11" w16cid:durableId="1922836295">
    <w:abstractNumId w:val="9"/>
  </w:num>
  <w:num w:numId="12" w16cid:durableId="217664667">
    <w:abstractNumId w:val="31"/>
  </w:num>
  <w:num w:numId="13" w16cid:durableId="1895117295">
    <w:abstractNumId w:val="23"/>
  </w:num>
  <w:num w:numId="14" w16cid:durableId="324018322">
    <w:abstractNumId w:val="25"/>
  </w:num>
  <w:num w:numId="15" w16cid:durableId="1073965919">
    <w:abstractNumId w:val="24"/>
  </w:num>
  <w:num w:numId="16" w16cid:durableId="1352143762">
    <w:abstractNumId w:val="13"/>
  </w:num>
  <w:num w:numId="17" w16cid:durableId="961417746">
    <w:abstractNumId w:val="4"/>
  </w:num>
  <w:num w:numId="18" w16cid:durableId="1333144143">
    <w:abstractNumId w:val="29"/>
  </w:num>
  <w:num w:numId="19" w16cid:durableId="133522148">
    <w:abstractNumId w:val="14"/>
  </w:num>
  <w:num w:numId="20" w16cid:durableId="313459069">
    <w:abstractNumId w:val="32"/>
  </w:num>
  <w:num w:numId="21" w16cid:durableId="344673916">
    <w:abstractNumId w:val="10"/>
  </w:num>
  <w:num w:numId="22" w16cid:durableId="1615479857">
    <w:abstractNumId w:val="36"/>
  </w:num>
  <w:num w:numId="23" w16cid:durableId="1994024197">
    <w:abstractNumId w:val="12"/>
  </w:num>
  <w:num w:numId="24" w16cid:durableId="1324897598">
    <w:abstractNumId w:val="34"/>
  </w:num>
  <w:num w:numId="25" w16cid:durableId="1358847753">
    <w:abstractNumId w:val="19"/>
  </w:num>
  <w:num w:numId="26" w16cid:durableId="756710019">
    <w:abstractNumId w:val="3"/>
  </w:num>
  <w:num w:numId="27" w16cid:durableId="1540779228">
    <w:abstractNumId w:val="33"/>
  </w:num>
  <w:num w:numId="28" w16cid:durableId="19281926">
    <w:abstractNumId w:val="6"/>
  </w:num>
  <w:num w:numId="29" w16cid:durableId="411244652">
    <w:abstractNumId w:val="7"/>
  </w:num>
  <w:num w:numId="30" w16cid:durableId="1926723958">
    <w:abstractNumId w:val="37"/>
  </w:num>
  <w:num w:numId="31" w16cid:durableId="1636449291">
    <w:abstractNumId w:val="16"/>
  </w:num>
  <w:num w:numId="32" w16cid:durableId="1440875034">
    <w:abstractNumId w:val="26"/>
  </w:num>
  <w:num w:numId="33" w16cid:durableId="53704033">
    <w:abstractNumId w:val="27"/>
  </w:num>
  <w:num w:numId="34" w16cid:durableId="1843397334">
    <w:abstractNumId w:val="1"/>
  </w:num>
  <w:num w:numId="35" w16cid:durableId="1433090113">
    <w:abstractNumId w:val="20"/>
  </w:num>
  <w:num w:numId="36" w16cid:durableId="405225199">
    <w:abstractNumId w:val="8"/>
  </w:num>
  <w:num w:numId="37" w16cid:durableId="385374077">
    <w:abstractNumId w:val="11"/>
  </w:num>
  <w:num w:numId="38" w16cid:durableId="71500393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159"/>
    <w:rsid w:val="000C2BD3"/>
    <w:rsid w:val="000E0211"/>
    <w:rsid w:val="000E0F5C"/>
    <w:rsid w:val="000E3686"/>
    <w:rsid w:val="000E4FBF"/>
    <w:rsid w:val="000E6FF8"/>
    <w:rsid w:val="000F33CD"/>
    <w:rsid w:val="00101A4C"/>
    <w:rsid w:val="001047FD"/>
    <w:rsid w:val="001104F4"/>
    <w:rsid w:val="0011421F"/>
    <w:rsid w:val="001177E6"/>
    <w:rsid w:val="001317BB"/>
    <w:rsid w:val="0013302B"/>
    <w:rsid w:val="001353BD"/>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0EA2"/>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84BF2"/>
    <w:rsid w:val="00393469"/>
    <w:rsid w:val="0039593E"/>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82079"/>
    <w:rsid w:val="004924E0"/>
    <w:rsid w:val="004971AD"/>
    <w:rsid w:val="004975EB"/>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733"/>
    <w:rsid w:val="005A4B4E"/>
    <w:rsid w:val="005B402D"/>
    <w:rsid w:val="005C23EC"/>
    <w:rsid w:val="005D2AE2"/>
    <w:rsid w:val="005E20A7"/>
    <w:rsid w:val="005E2ADC"/>
    <w:rsid w:val="006075EF"/>
    <w:rsid w:val="00630381"/>
    <w:rsid w:val="00637494"/>
    <w:rsid w:val="00637B47"/>
    <w:rsid w:val="00640429"/>
    <w:rsid w:val="0065472F"/>
    <w:rsid w:val="00656530"/>
    <w:rsid w:val="00656C36"/>
    <w:rsid w:val="006577CD"/>
    <w:rsid w:val="00660A65"/>
    <w:rsid w:val="00663268"/>
    <w:rsid w:val="006743B2"/>
    <w:rsid w:val="00674F43"/>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35CAF"/>
    <w:rsid w:val="007449F1"/>
    <w:rsid w:val="00745DEC"/>
    <w:rsid w:val="00746248"/>
    <w:rsid w:val="00754636"/>
    <w:rsid w:val="00757C43"/>
    <w:rsid w:val="00760E7D"/>
    <w:rsid w:val="00761633"/>
    <w:rsid w:val="00762934"/>
    <w:rsid w:val="00762B26"/>
    <w:rsid w:val="0077312B"/>
    <w:rsid w:val="007740E0"/>
    <w:rsid w:val="00790C21"/>
    <w:rsid w:val="00790D9D"/>
    <w:rsid w:val="007927E2"/>
    <w:rsid w:val="007A0AF3"/>
    <w:rsid w:val="007A1B42"/>
    <w:rsid w:val="007A50A0"/>
    <w:rsid w:val="007A6A25"/>
    <w:rsid w:val="007B2369"/>
    <w:rsid w:val="007C2A7D"/>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4667D"/>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603"/>
    <w:rsid w:val="008D7937"/>
    <w:rsid w:val="008E4BB6"/>
    <w:rsid w:val="008E51C6"/>
    <w:rsid w:val="008E5CBA"/>
    <w:rsid w:val="008E6270"/>
    <w:rsid w:val="008F44F6"/>
    <w:rsid w:val="008F48E0"/>
    <w:rsid w:val="009126CB"/>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65B5D"/>
    <w:rsid w:val="00A74205"/>
    <w:rsid w:val="00A7555C"/>
    <w:rsid w:val="00A76F8E"/>
    <w:rsid w:val="00A77251"/>
    <w:rsid w:val="00A8092B"/>
    <w:rsid w:val="00A83C56"/>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731"/>
    <w:rsid w:val="00B7391E"/>
    <w:rsid w:val="00B81420"/>
    <w:rsid w:val="00B83CBB"/>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D784E"/>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174E"/>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3778E"/>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0FF5B47"/>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01E26F"/>
  <w15:docId w15:val="{345DA829-F6F1-4710-AC8E-97E204967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paragraph" w:styleId="Heading4">
    <w:name w:val="heading 4"/>
    <w:basedOn w:val="Normal"/>
    <w:next w:val="Normal"/>
    <w:link w:val="Heading4Char"/>
    <w:semiHidden/>
    <w:unhideWhenUsed/>
    <w:qFormat/>
    <w:locked/>
    <w:rsid w:val="0084667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 w:type="paragraph" w:styleId="HTMLPreformatted">
    <w:name w:val="HTML Preformatted"/>
    <w:basedOn w:val="Normal"/>
    <w:link w:val="HTMLPreformattedChar"/>
    <w:uiPriority w:val="99"/>
    <w:semiHidden/>
    <w:unhideWhenUsed/>
    <w:rsid w:val="00790C2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90C21"/>
    <w:rPr>
      <w:rFonts w:ascii="Consolas" w:hAnsi="Consolas" w:cs="Times New Roman"/>
      <w:lang w:val="ro-RO"/>
    </w:rPr>
  </w:style>
  <w:style w:type="character" w:customStyle="1" w:styleId="Heading4Char">
    <w:name w:val="Heading 4 Char"/>
    <w:basedOn w:val="DefaultParagraphFont"/>
    <w:link w:val="Heading4"/>
    <w:semiHidden/>
    <w:rsid w:val="0084667D"/>
    <w:rPr>
      <w:rFonts w:asciiTheme="majorHAnsi" w:eastAsiaTheme="majorEastAsia" w:hAnsiTheme="majorHAnsi" w:cstheme="majorBidi"/>
      <w:i/>
      <w:iCs/>
      <w:color w:val="365F91" w:themeColor="accent1" w:themeShade="BF"/>
      <w:sz w:val="22"/>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F8A1B34-A958-4113-974F-1DD633B144A1}">
  <ds:schemaRefs>
    <ds:schemaRef ds:uri="http://schemas.openxmlformats.org/officeDocument/2006/bibliography"/>
  </ds:schemaRefs>
</ds:datastoreItem>
</file>

<file path=customXml/itemProps2.xml><?xml version="1.0" encoding="utf-8"?>
<ds:datastoreItem xmlns:ds="http://schemas.openxmlformats.org/officeDocument/2006/customXml" ds:itemID="{41F30BCF-11FF-4505-968A-F0D609E063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4.xml><?xml version="1.0" encoding="utf-8"?>
<ds:datastoreItem xmlns:ds="http://schemas.openxmlformats.org/officeDocument/2006/customXml" ds:itemID="{0D62787E-6C72-4698-97F2-23A47151EDE0}">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2678</Words>
  <Characters>15270</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Georgiana-Mariana CHIPER (120008)</cp:lastModifiedBy>
  <cp:revision>5</cp:revision>
  <dcterms:created xsi:type="dcterms:W3CDTF">2026-08-30T17:39:00Z</dcterms:created>
  <dcterms:modified xsi:type="dcterms:W3CDTF">2026-08-30T18:10:00Z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