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173E7" w:rsidR="00663268" w:rsidP="002173E7" w:rsidRDefault="00663268" w14:paraId="672A6659" wp14:textId="77777777">
      <w:pPr>
        <w:spacing w:after="0" w:line="240" w:lineRule="auto"/>
        <w:jc w:val="both"/>
        <w:rPr>
          <w:rStyle w:val="Emphasis"/>
          <w:rFonts w:ascii="Times New Roman" w:hAnsi="Times New Roman"/>
          <w:color w:val="9BBB59"/>
          <w:sz w:val="24"/>
          <w:szCs w:val="24"/>
        </w:rPr>
      </w:pPr>
    </w:p>
    <w:p xmlns:wp14="http://schemas.microsoft.com/office/word/2010/wordml" w:rsidRPr="002173E7" w:rsidR="00FD0711" w:rsidP="002173E7" w:rsidRDefault="00FD0711" w14:paraId="37B31742" wp14:textId="77777777">
      <w:pPr>
        <w:spacing w:after="0" w:line="240" w:lineRule="auto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2173E7">
        <w:rPr>
          <w:rFonts w:ascii="Times New Roman" w:hAnsi="Times New Roman"/>
          <w:b/>
          <w:caps/>
          <w:sz w:val="24"/>
          <w:szCs w:val="24"/>
        </w:rPr>
        <w:t>fi</w:t>
      </w:r>
      <w:r w:rsidRPr="002173E7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2173E7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2173E7" w:rsidR="00FD0711" w:rsidP="002173E7" w:rsidRDefault="00FD0711" w14:paraId="476E7AAE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2173E7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2173E7" w:rsidR="00FD0711" w:rsidTr="0512BAA8" w14:paraId="1FA96121" wp14:textId="77777777">
        <w:tc>
          <w:tcPr>
            <w:tcW w:w="3823" w:type="dxa"/>
            <w:tcMar/>
          </w:tcPr>
          <w:p w:rsidRPr="002173E7" w:rsidR="00FD0711" w:rsidP="002173E7" w:rsidRDefault="00FD0711" w14:paraId="0BEE52F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2173E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2173E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  <w:tcMar/>
          </w:tcPr>
          <w:p w:rsidRPr="002173E7" w:rsidR="00FD0711" w:rsidP="002173E7" w:rsidRDefault="00C116E4" w14:paraId="3381C5E5" wp14:textId="77777777">
            <w:pPr>
              <w:pStyle w:val="Heading3"/>
              <w:rPr>
                <w:color w:val="9BBB59"/>
                <w:sz w:val="24"/>
                <w:szCs w:val="24"/>
              </w:rPr>
            </w:pPr>
            <w:r w:rsidRPr="002173E7">
              <w:rPr>
                <w:sz w:val="24"/>
                <w:szCs w:val="24"/>
              </w:rPr>
              <w:t xml:space="preserve">Universitatea </w:t>
            </w:r>
            <w:r w:rsidRPr="002173E7" w:rsidR="00C26673">
              <w:rPr>
                <w:sz w:val="24"/>
                <w:szCs w:val="24"/>
              </w:rPr>
              <w:t xml:space="preserve">Națională de Știință și Tehnologie </w:t>
            </w:r>
            <w:r w:rsidRPr="002173E7">
              <w:rPr>
                <w:sz w:val="24"/>
                <w:szCs w:val="24"/>
              </w:rPr>
              <w:t>POLITEHNICAdin Bucure</w:t>
            </w:r>
            <w:r w:rsidRPr="002173E7" w:rsidR="001B1709">
              <w:rPr>
                <w:sz w:val="24"/>
                <w:szCs w:val="24"/>
              </w:rPr>
              <w:t>ș</w:t>
            </w:r>
            <w:r w:rsidRPr="002173E7">
              <w:rPr>
                <w:sz w:val="24"/>
                <w:szCs w:val="24"/>
              </w:rPr>
              <w:t>ti</w:t>
            </w:r>
            <w:r w:rsidRPr="002173E7" w:rsidR="00D00A03">
              <w:rPr>
                <w:color w:val="9BBB59"/>
                <w:sz w:val="24"/>
                <w:szCs w:val="24"/>
              </w:rPr>
              <w:t>/</w:t>
            </w:r>
          </w:p>
        </w:tc>
      </w:tr>
      <w:tr xmlns:wp14="http://schemas.microsoft.com/office/word/2010/wordml" w:rsidRPr="002173E7" w:rsidR="003D03CB" w:rsidTr="0512BAA8" w14:paraId="3E44968F" wp14:textId="77777777">
        <w:tc>
          <w:tcPr>
            <w:tcW w:w="3823" w:type="dxa"/>
            <w:tcMar/>
          </w:tcPr>
          <w:p w:rsidRPr="002173E7" w:rsidR="003D03CB" w:rsidP="003D03CB" w:rsidRDefault="003D03CB" w14:paraId="209A9AB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2173E7" w:rsidR="003D03CB" w:rsidP="003D03CB" w:rsidRDefault="003D03CB" w14:paraId="50460CD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2173E7" w:rsidR="003D03CB" w:rsidTr="0512BAA8" w14:paraId="453725D3" wp14:textId="77777777">
        <w:tc>
          <w:tcPr>
            <w:tcW w:w="3823" w:type="dxa"/>
            <w:tcMar/>
          </w:tcPr>
          <w:p w:rsidRPr="002173E7" w:rsidR="003D03CB" w:rsidP="003D03CB" w:rsidRDefault="003D03CB" w14:paraId="3303DEAE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1.3 Departamentul/</w:t>
            </w:r>
          </w:p>
        </w:tc>
        <w:tc>
          <w:tcPr>
            <w:tcW w:w="6196" w:type="dxa"/>
            <w:tcMar/>
          </w:tcPr>
          <w:p w:rsidRPr="002173E7" w:rsidR="003D03CB" w:rsidP="0512BAA8" w:rsidRDefault="003D03CB" w14:paraId="1BA30050" wp14:textId="20BE6F8F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512BAA8" w:rsidR="056DB4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Ingineria Sistemelor Aeronautice și Management Aeronautic „Nicolae Tipei”</w:t>
            </w:r>
          </w:p>
        </w:tc>
      </w:tr>
      <w:tr xmlns:wp14="http://schemas.microsoft.com/office/word/2010/wordml" w:rsidRPr="002173E7" w:rsidR="003D03CB" w:rsidTr="0512BAA8" w14:paraId="77CF010B" wp14:textId="77777777">
        <w:tc>
          <w:tcPr>
            <w:tcW w:w="3823" w:type="dxa"/>
            <w:tcMar/>
          </w:tcPr>
          <w:p w:rsidRPr="002173E7" w:rsidR="003D03CB" w:rsidP="003D03CB" w:rsidRDefault="003D03CB" w14:paraId="1F20B8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tcMar/>
          </w:tcPr>
          <w:p w:rsidRPr="002173E7" w:rsidR="003D03CB" w:rsidP="003D03CB" w:rsidRDefault="003D03CB" w14:paraId="7E232E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2173E7" w:rsidR="003D03CB" w:rsidTr="0512BAA8" w14:paraId="0FA2A47E" wp14:textId="77777777">
        <w:tc>
          <w:tcPr>
            <w:tcW w:w="3823" w:type="dxa"/>
            <w:tcMar/>
          </w:tcPr>
          <w:p w:rsidRPr="002173E7" w:rsidR="003D03CB" w:rsidP="003D03CB" w:rsidRDefault="003D03CB" w14:paraId="4769118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Mar/>
          </w:tcPr>
          <w:p w:rsidRPr="002173E7" w:rsidR="003D03CB" w:rsidP="66D86321" w:rsidRDefault="003D03CB" w14:paraId="1656D9F4" wp14:textId="409C6CFE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6D86321" w:rsidR="6BCC39AF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Construcții Aerospațiale,  Sisteme de Propulsie, Echipamente </w:t>
            </w:r>
            <w:r w:rsidRPr="66D86321" w:rsidR="6BCC39AF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şi</w:t>
            </w:r>
            <w:r w:rsidRPr="66D86321" w:rsidR="6BCC39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 </w:t>
            </w:r>
            <w:r w:rsidRPr="66D86321" w:rsidR="6BCC39AF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Instalaţii</w:t>
            </w:r>
            <w:r w:rsidRPr="66D86321" w:rsidR="6BCC39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 </w:t>
            </w:r>
            <w:r w:rsidRPr="66D86321" w:rsidR="6BCC39AF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de </w:t>
            </w:r>
            <w:r w:rsidRPr="66D86321" w:rsidR="6BCC39AF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Aviaţie</w:t>
            </w:r>
            <w:r w:rsidRPr="66D86321" w:rsidR="6BCC39AF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, Inginerie </w:t>
            </w:r>
            <w:r w:rsidRPr="66D86321" w:rsidR="6BCC39AF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şi</w:t>
            </w:r>
            <w:r w:rsidRPr="66D86321" w:rsidR="6BCC39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 </w:t>
            </w:r>
            <w:r w:rsidRPr="66D86321" w:rsidR="6BCC39AF">
              <w:rPr>
                <w:rStyle w:val="normaltextrun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Management Aeronautic, Design aeronautic</w:t>
            </w:r>
            <w:r w:rsidRPr="66D86321" w:rsidR="6BCC39AF">
              <w:rPr>
                <w:rStyle w:val="eop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 </w:t>
            </w:r>
          </w:p>
        </w:tc>
      </w:tr>
      <w:tr xmlns:wp14="http://schemas.microsoft.com/office/word/2010/wordml" w:rsidRPr="002173E7" w:rsidR="003D03CB" w:rsidTr="0512BAA8" w14:paraId="7037C972" wp14:textId="77777777">
        <w:tc>
          <w:tcPr>
            <w:tcW w:w="3823" w:type="dxa"/>
            <w:tcMar/>
          </w:tcPr>
          <w:p w:rsidRPr="002173E7" w:rsidR="003D03CB" w:rsidP="003D03CB" w:rsidRDefault="003D03CB" w14:paraId="517A54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  <w:tcMar/>
          </w:tcPr>
          <w:p w:rsidRPr="002173E7" w:rsidR="003D03CB" w:rsidP="003D03CB" w:rsidRDefault="003D03CB" w14:paraId="0D5FE9B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E53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xmlns:wp14="http://schemas.microsoft.com/office/word/2010/wordml" w:rsidRPr="002173E7" w:rsidR="00D46EF7" w:rsidTr="0512BAA8" w14:paraId="44795721" wp14:textId="77777777">
        <w:tc>
          <w:tcPr>
            <w:tcW w:w="3823" w:type="dxa"/>
            <w:tcMar/>
          </w:tcPr>
          <w:p w:rsidRPr="002173E7" w:rsidR="00D46EF7" w:rsidP="002173E7" w:rsidRDefault="00D46EF7" w14:paraId="3A03ED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1.</w:t>
            </w:r>
            <w:r w:rsidRPr="002173E7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  <w:tcMar/>
          </w:tcPr>
          <w:p w:rsidRPr="002173E7" w:rsidR="00D46EF7" w:rsidP="002173E7" w:rsidRDefault="000E36D5" w14:paraId="76224E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2173E7" w:rsidR="004F426F" w:rsidTr="0512BAA8" w14:paraId="7E2CAACB" wp14:textId="77777777">
        <w:tc>
          <w:tcPr>
            <w:tcW w:w="3823" w:type="dxa"/>
            <w:tcMar/>
          </w:tcPr>
          <w:p w:rsidRPr="002173E7" w:rsidR="004F426F" w:rsidP="002173E7" w:rsidRDefault="004F426F" w14:paraId="270BB2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1.</w:t>
            </w:r>
            <w:r w:rsidRPr="002173E7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  <w:tcMar/>
          </w:tcPr>
          <w:p w:rsidRPr="002173E7" w:rsidR="004F426F" w:rsidP="002173E7" w:rsidRDefault="004F426F" w14:paraId="4A4C5A5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2173E7" w:rsidR="00FD0711" w:rsidP="002173E7" w:rsidRDefault="00FD0711" w14:paraId="0A37501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173E7" w:rsidR="00FD0711" w:rsidP="002173E7" w:rsidRDefault="00FD0711" w14:paraId="559C8BE4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2173E7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678"/>
        <w:gridCol w:w="1361"/>
        <w:gridCol w:w="179"/>
        <w:gridCol w:w="327"/>
        <w:gridCol w:w="1900"/>
        <w:gridCol w:w="172"/>
        <w:gridCol w:w="496"/>
        <w:gridCol w:w="2090"/>
        <w:gridCol w:w="737"/>
      </w:tblGrid>
      <w:tr xmlns:wp14="http://schemas.microsoft.com/office/word/2010/wordml" w:rsidRPr="002173E7" w:rsidR="00FD0711" w:rsidTr="0512BAA8" w14:paraId="16437EBF" wp14:textId="77777777">
        <w:tc>
          <w:tcPr>
            <w:tcW w:w="2744" w:type="dxa"/>
            <w:gridSpan w:val="3"/>
            <w:tcMar/>
          </w:tcPr>
          <w:p w:rsidRPr="002173E7" w:rsidR="00532F3D" w:rsidP="002173E7" w:rsidRDefault="00FD0711" w14:paraId="1BF74BD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7262" w:type="dxa"/>
            <w:gridSpan w:val="8"/>
            <w:tcMar/>
          </w:tcPr>
          <w:p w:rsidRPr="002173E7" w:rsidR="001F003F" w:rsidP="7FAB9011" w:rsidRDefault="008446A9" w14:paraId="19BB7241" wp14:textId="7A1B3E25">
            <w:pPr>
              <w:spacing w:after="0" w:line="240" w:lineRule="auto"/>
              <w:contextualSpacing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FAB9011" w:rsidR="008446A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Reglementări aeronautice. </w:t>
            </w:r>
            <w:r w:rsidRPr="7FAB9011" w:rsidR="0BA6C65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Legislație</w:t>
            </w:r>
          </w:p>
        </w:tc>
      </w:tr>
      <w:tr xmlns:wp14="http://schemas.microsoft.com/office/word/2010/wordml" w:rsidRPr="002173E7" w:rsidR="00FD0711" w:rsidTr="0512BAA8" w14:paraId="5A22176B" wp14:textId="77777777">
        <w:tc>
          <w:tcPr>
            <w:tcW w:w="4284" w:type="dxa"/>
            <w:gridSpan w:val="5"/>
            <w:tcMar/>
          </w:tcPr>
          <w:p w:rsidRPr="002173E7" w:rsidR="00FD0711" w:rsidP="002173E7" w:rsidRDefault="00FD0711" w14:paraId="6A2AB872" wp14:textId="43D7348E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7827DB2C" w:rsidR="00FD0711">
              <w:rPr>
                <w:rFonts w:ascii="Times New Roman" w:hAnsi="Times New Roman"/>
                <w:sz w:val="24"/>
                <w:szCs w:val="24"/>
              </w:rPr>
              <w:t>2.2 Titularul</w:t>
            </w:r>
            <w:r w:rsidRPr="7827DB2C"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Pr="7827DB2C"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Pr="7827DB2C"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 w:rsidRPr="7827DB2C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7827DB2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7827DB2C" w:rsidR="00FD0711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722" w:type="dxa"/>
            <w:gridSpan w:val="6"/>
            <w:tcMar/>
          </w:tcPr>
          <w:p w:rsidRPr="002173E7" w:rsidR="00FD0711" w:rsidP="002173E7" w:rsidRDefault="00403EEF" w14:paraId="0F4A8F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Ş.l. dr. ing. Dinu Cornel</w:t>
            </w:r>
          </w:p>
        </w:tc>
      </w:tr>
      <w:tr xmlns:wp14="http://schemas.microsoft.com/office/word/2010/wordml" w:rsidRPr="002173E7" w:rsidR="00FD0711" w:rsidTr="0512BAA8" w14:paraId="4F391990" wp14:textId="77777777">
        <w:tc>
          <w:tcPr>
            <w:tcW w:w="4284" w:type="dxa"/>
            <w:gridSpan w:val="5"/>
            <w:tcMar/>
          </w:tcPr>
          <w:p w:rsidRPr="002173E7" w:rsidR="00FD0711" w:rsidP="7827DB2C" w:rsidRDefault="00FD0711" w14:paraId="7A9E7CBA" wp14:textId="2E53B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827DB2C" w:rsidR="00FD0711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Pr="7827DB2C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7827DB2C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7827DB2C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7827DB2C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722" w:type="dxa"/>
            <w:gridSpan w:val="6"/>
            <w:tcMar/>
          </w:tcPr>
          <w:p w:rsidRPr="002173E7" w:rsidR="00FD0711" w:rsidP="002173E7" w:rsidRDefault="00403EEF" w14:paraId="5DC1C969" wp14:textId="238EF2D8">
            <w:pPr>
              <w:spacing w:after="0" w:line="240" w:lineRule="auto"/>
            </w:pPr>
            <w:r w:rsidRPr="0512BAA8" w:rsidR="5C559211">
              <w:rPr>
                <w:rFonts w:ascii="Times New Roman" w:hAnsi="Times New Roman"/>
                <w:sz w:val="24"/>
                <w:szCs w:val="24"/>
              </w:rPr>
              <w:t>Ş.l</w:t>
            </w:r>
            <w:r w:rsidRPr="0512BAA8" w:rsidR="5C559211">
              <w:rPr>
                <w:rFonts w:ascii="Times New Roman" w:hAnsi="Times New Roman"/>
                <w:sz w:val="24"/>
                <w:szCs w:val="24"/>
              </w:rPr>
              <w:t>. dr. ing. Dinu Cornel</w:t>
            </w:r>
          </w:p>
          <w:p w:rsidRPr="002173E7" w:rsidR="00FD0711" w:rsidP="002173E7" w:rsidRDefault="00403EEF" w14:paraId="55856CA7" wp14:textId="3A041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512BAA8" w:rsidR="3A715329">
              <w:rPr>
                <w:rFonts w:ascii="Times New Roman" w:hAnsi="Times New Roman"/>
                <w:sz w:val="24"/>
                <w:szCs w:val="24"/>
              </w:rPr>
              <w:t>As. drd. ing. Larisa-Anda STROE</w:t>
            </w:r>
          </w:p>
        </w:tc>
      </w:tr>
      <w:tr xmlns:wp14="http://schemas.microsoft.com/office/word/2010/wordml" w:rsidRPr="002173E7" w:rsidR="00700487" w:rsidTr="0512BAA8" w14:paraId="1F238445" wp14:textId="77777777">
        <w:tc>
          <w:tcPr>
            <w:tcW w:w="1684" w:type="dxa"/>
            <w:tcMar/>
          </w:tcPr>
          <w:p w:rsidRPr="002173E7" w:rsidR="00FD0711" w:rsidP="002173E7" w:rsidRDefault="00FD0711" w14:paraId="08D3CF12" wp14:textId="77777777">
            <w:pPr>
              <w:spacing w:after="0" w:line="240" w:lineRule="auto"/>
              <w:ind w:right="-189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2.4 Anul de studiu</w:t>
            </w:r>
            <w:r w:rsidRPr="002173E7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382" w:type="dxa"/>
            <w:tcMar/>
          </w:tcPr>
          <w:p w:rsidRPr="002173E7" w:rsidR="00FD0711" w:rsidP="002173E7" w:rsidRDefault="00700487" w14:paraId="2598DEE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9" w:type="dxa"/>
            <w:gridSpan w:val="2"/>
            <w:tcMar/>
          </w:tcPr>
          <w:p w:rsidRPr="002173E7" w:rsidR="00FD0711" w:rsidP="002173E7" w:rsidRDefault="00FD0711" w14:paraId="7D40B472" wp14:textId="03B4E506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7827DB2C" w:rsidR="00FD0711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2173E7" w:rsidR="00FD0711" w:rsidP="002173E7" w:rsidRDefault="007A1B42" w14:paraId="2906B3E5" wp14:textId="3C88A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6D86321" w:rsidR="007A1B42">
              <w:rPr>
                <w:rFonts w:ascii="Times New Roman" w:hAnsi="Times New Roman"/>
                <w:sz w:val="24"/>
                <w:szCs w:val="24"/>
              </w:rPr>
              <w:t>I</w:t>
            </w:r>
            <w:r w:rsidRPr="66D86321" w:rsidR="3646148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2173E7" w:rsidR="00FD0711" w:rsidP="002173E7" w:rsidRDefault="00FD0711" w14:paraId="63B00C2E" wp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  <w:tcMar/>
          </w:tcPr>
          <w:p w:rsidRPr="002173E7" w:rsidR="00FD0711" w:rsidP="002173E7" w:rsidRDefault="007A1B42" w14:paraId="3696C34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2173E7" w:rsidR="00FD0711" w:rsidP="002173E7" w:rsidRDefault="00FD0711" w14:paraId="456E7B8C" wp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2173E7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2173E7" w:rsidR="00FD0711" w:rsidP="002173E7" w:rsidRDefault="00C116E4" w14:paraId="26F7A3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O</w:t>
            </w:r>
            <w:r w:rsidRPr="002173E7" w:rsidR="002173E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xmlns:wp14="http://schemas.microsoft.com/office/word/2010/wordml" w:rsidRPr="002173E7" w:rsidR="007A1B42" w:rsidTr="0512BAA8" w14:paraId="234D40FD" wp14:textId="77777777">
        <w:tc>
          <w:tcPr>
            <w:tcW w:w="2066" w:type="dxa"/>
            <w:gridSpan w:val="2"/>
            <w:tcMar/>
          </w:tcPr>
          <w:p w:rsidRPr="002173E7" w:rsidR="00204311" w:rsidP="002173E7" w:rsidRDefault="00204311" w14:paraId="55EEE19F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2173E7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039" w:type="dxa"/>
            <w:gridSpan w:val="2"/>
            <w:tcMar/>
          </w:tcPr>
          <w:p w:rsidRPr="002173E7" w:rsidR="00204311" w:rsidP="002173E7" w:rsidRDefault="006E7AB8" w14:paraId="0A1554F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73E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173E7" w:rsidR="0020431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578" w:type="dxa"/>
            <w:gridSpan w:val="4"/>
            <w:tcMar/>
          </w:tcPr>
          <w:p w:rsidRPr="002173E7" w:rsidR="00204311" w:rsidP="002173E7" w:rsidRDefault="00204311" w14:paraId="2CC7BE85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2173E7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3323" w:type="dxa"/>
            <w:gridSpan w:val="3"/>
            <w:tcMar/>
          </w:tcPr>
          <w:p w:rsidRPr="002173E7" w:rsidR="00204311" w:rsidP="002173E7" w:rsidRDefault="0047014E" w14:paraId="2E06D42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14E">
              <w:rPr>
                <w:rFonts w:ascii="Times New Roman" w:hAnsi="Times New Roman"/>
                <w:sz w:val="24"/>
                <w:szCs w:val="24"/>
              </w:rPr>
              <w:t>B.L.09.IA.5.VIII.Ob.1</w:t>
            </w:r>
          </w:p>
        </w:tc>
      </w:tr>
    </w:tbl>
    <w:p xmlns:wp14="http://schemas.microsoft.com/office/word/2010/wordml" w:rsidRPr="002173E7" w:rsidR="00AA5BBD" w:rsidP="002173E7" w:rsidRDefault="00AA5BBD" w14:paraId="5DAB6C7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2173E7" w:rsidR="00FD0711" w:rsidP="002173E7" w:rsidRDefault="00FD0711" w14:paraId="3806C916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  <w:r w:rsidRPr="002173E7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2173E7">
        <w:rPr>
          <w:rFonts w:ascii="Times New Roman" w:hAnsi="Times New Roman"/>
          <w:sz w:val="24"/>
          <w:szCs w:val="24"/>
        </w:rPr>
        <w:t>(ore pe semestru al activită</w:t>
      </w:r>
      <w:r w:rsidRPr="002173E7" w:rsidR="001B1709">
        <w:rPr>
          <w:rFonts w:ascii="Times New Roman" w:hAnsi="Times New Roman"/>
          <w:sz w:val="24"/>
          <w:szCs w:val="24"/>
        </w:rPr>
        <w:t>ț</w:t>
      </w:r>
      <w:r w:rsidRPr="002173E7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312"/>
        <w:gridCol w:w="255"/>
        <w:gridCol w:w="825"/>
        <w:gridCol w:w="1138"/>
        <w:gridCol w:w="591"/>
        <w:gridCol w:w="2413"/>
        <w:gridCol w:w="555"/>
      </w:tblGrid>
      <w:tr xmlns:wp14="http://schemas.microsoft.com/office/word/2010/wordml" w:rsidRPr="002173E7" w:rsidR="00FD0711" w:rsidTr="005E3222" w14:paraId="21F06443" wp14:textId="77777777">
        <w:tc>
          <w:tcPr>
            <w:tcW w:w="3936" w:type="dxa"/>
          </w:tcPr>
          <w:p w:rsidRPr="002173E7" w:rsidR="00FD0711" w:rsidP="002173E7" w:rsidRDefault="00FD0711" w14:paraId="31FDEBF6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67" w:type="dxa"/>
            <w:gridSpan w:val="2"/>
          </w:tcPr>
          <w:p w:rsidRPr="002173E7" w:rsidR="00FD0711" w:rsidP="002173E7" w:rsidRDefault="005E3222" w14:paraId="18F999B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gridSpan w:val="2"/>
          </w:tcPr>
          <w:p w:rsidRPr="002173E7" w:rsidR="00FD0711" w:rsidP="002173E7" w:rsidRDefault="00FD0711" w14:paraId="7CEE234D" wp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:rsidRPr="002173E7" w:rsidR="00FD0711" w:rsidP="002173E7" w:rsidRDefault="005E3222" w14:paraId="649841B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Pr="002173E7" w:rsidR="00FD0711" w:rsidP="002173E7" w:rsidRDefault="00FD0711" w14:paraId="4F831C07" wp14:textId="77777777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3.3</w:t>
            </w:r>
            <w:r w:rsidRPr="002173E7" w:rsidR="005E3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</w:tcPr>
          <w:p w:rsidRPr="002173E7" w:rsidR="00FD0711" w:rsidP="002173E7" w:rsidRDefault="005E3222" w14:paraId="56B20A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FD0711" w:rsidTr="005E3222" w14:paraId="74D1B5DE" wp14:textId="77777777">
        <w:tc>
          <w:tcPr>
            <w:tcW w:w="3936" w:type="dxa"/>
            <w:shd w:val="clear" w:color="auto" w:fill="D9D9D9"/>
          </w:tcPr>
          <w:p w:rsidRPr="002173E7" w:rsidR="00FD0711" w:rsidP="002173E7" w:rsidRDefault="00FD0711" w14:paraId="34283230" wp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2173E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2173E7"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Pr="002173E7" w:rsidR="00C62788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Pr="002173E7" w:rsidR="00FD0711" w:rsidP="002173E7" w:rsidRDefault="005E3222" w14:paraId="57393B2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63" w:type="dxa"/>
            <w:gridSpan w:val="2"/>
            <w:shd w:val="clear" w:color="auto" w:fill="D9D9D9"/>
          </w:tcPr>
          <w:p w:rsidRPr="002173E7" w:rsidR="00FD0711" w:rsidP="002173E7" w:rsidRDefault="00FD0711" w14:paraId="6794C4E5" wp14:textId="77777777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:rsidRPr="002173E7" w:rsidR="00FD0711" w:rsidP="002173E7" w:rsidRDefault="005E3222" w14:paraId="4E1E33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/>
          </w:tcPr>
          <w:p w:rsidRPr="002173E7" w:rsidR="00FD0711" w:rsidP="002173E7" w:rsidRDefault="00FD0711" w14:paraId="09DF8923" wp14:textId="77777777">
            <w:pPr>
              <w:spacing w:after="0" w:line="240" w:lineRule="auto"/>
              <w:ind w:right="-128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3.6 seminar</w:t>
            </w:r>
          </w:p>
        </w:tc>
        <w:tc>
          <w:tcPr>
            <w:tcW w:w="555" w:type="dxa"/>
            <w:shd w:val="clear" w:color="auto" w:fill="D9D9D9"/>
          </w:tcPr>
          <w:p w:rsidRPr="002173E7" w:rsidR="00FD0711" w:rsidP="002173E7" w:rsidRDefault="005E3222" w14:paraId="0F95318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2173E7" w:rsidR="00FD0711" w:rsidTr="002812A5" w14:paraId="4E373DBC" wp14:textId="77777777">
        <w:tc>
          <w:tcPr>
            <w:tcW w:w="9470" w:type="dxa"/>
            <w:gridSpan w:val="7"/>
          </w:tcPr>
          <w:p w:rsidRPr="002173E7" w:rsidR="00FD0711" w:rsidP="002173E7" w:rsidRDefault="00FD0711" w14:paraId="6DA93D9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2173E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:rsidRPr="002173E7" w:rsidR="00FD0711" w:rsidP="002173E7" w:rsidRDefault="00FD0711" w14:paraId="08E188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2173E7" w:rsidR="0065472F" w:rsidTr="00276543" w14:paraId="5E276D57" wp14:textId="77777777">
        <w:trPr>
          <w:trHeight w:val="972"/>
        </w:trPr>
        <w:tc>
          <w:tcPr>
            <w:tcW w:w="9470" w:type="dxa"/>
            <w:gridSpan w:val="7"/>
          </w:tcPr>
          <w:p w:rsidRPr="002173E7" w:rsidR="0065472F" w:rsidP="002173E7" w:rsidRDefault="0065472F" w14:paraId="1E59B4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2173E7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2173E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2173E7" w:rsidR="0065472F" w:rsidP="002173E7" w:rsidRDefault="0065472F" w14:paraId="69E775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2173E7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2173E7" w:rsidR="0065472F" w:rsidP="002173E7" w:rsidRDefault="0065472F" w14:paraId="67704414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Pregătire seminarii/laboratoare</w:t>
            </w:r>
            <w:r w:rsidRPr="002173E7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2173E7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Pr="002173E7" w:rsidR="0065472F" w:rsidP="002173E7" w:rsidRDefault="002173E7" w14:paraId="61A51A7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xmlns:wp14="http://schemas.microsoft.com/office/word/2010/wordml" w:rsidRPr="002173E7" w:rsidR="00FD0711" w:rsidTr="002812A5" w14:paraId="0735ACF6" wp14:textId="77777777">
        <w:tc>
          <w:tcPr>
            <w:tcW w:w="9470" w:type="dxa"/>
            <w:gridSpan w:val="7"/>
          </w:tcPr>
          <w:p w:rsidRPr="002173E7" w:rsidR="00FD0711" w:rsidP="002173E7" w:rsidRDefault="00FD0711" w14:paraId="5D4072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Pr="002173E7" w:rsidR="00FD0711" w:rsidP="002173E7" w:rsidRDefault="003F7262" w14:paraId="6A09E91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xmlns:wp14="http://schemas.microsoft.com/office/word/2010/wordml" w:rsidRPr="002173E7" w:rsidR="00FD0711" w:rsidTr="002812A5" w14:paraId="72F483EE" wp14:textId="77777777">
        <w:tc>
          <w:tcPr>
            <w:tcW w:w="9470" w:type="dxa"/>
            <w:gridSpan w:val="7"/>
          </w:tcPr>
          <w:p w:rsidRPr="002173E7" w:rsidR="00FD0711" w:rsidP="002173E7" w:rsidRDefault="00FD0711" w14:paraId="5670D41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Pr="002173E7" w:rsidR="00FD0711" w:rsidP="002173E7" w:rsidRDefault="003F7262" w14:paraId="5FCD5E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xmlns:wp14="http://schemas.microsoft.com/office/word/2010/wordml" w:rsidRPr="002173E7" w:rsidR="00A8092B" w:rsidTr="002812A5" w14:paraId="097F9B21" wp14:textId="77777777">
        <w:tc>
          <w:tcPr>
            <w:tcW w:w="9470" w:type="dxa"/>
            <w:gridSpan w:val="7"/>
          </w:tcPr>
          <w:p w:rsidRPr="002173E7" w:rsidR="00A8092B" w:rsidP="002173E7" w:rsidRDefault="00A8092B" w14:paraId="229AA9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Pr="002173E7" w:rsidR="00A8092B" w:rsidP="002173E7" w:rsidRDefault="003D49DC" w14:paraId="78941E4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xmlns:wp14="http://schemas.microsoft.com/office/word/2010/wordml" w:rsidRPr="002173E7" w:rsidR="00FD0711" w:rsidTr="00A5014E" w14:paraId="73D4676F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2173E7" w:rsidR="00FD0711" w:rsidP="002173E7" w:rsidRDefault="00FD0711" w14:paraId="54143E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2173E7" w:rsidR="00FD0711" w:rsidP="002173E7" w:rsidRDefault="002173E7" w14:paraId="28E52AA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</w:tr>
      <w:tr xmlns:wp14="http://schemas.microsoft.com/office/word/2010/wordml" w:rsidRPr="002173E7" w:rsidR="00FD0711" w:rsidTr="00A5014E" w14:paraId="58EB8CB8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2173E7" w:rsidR="00FD0711" w:rsidP="002173E7" w:rsidRDefault="00FD0711" w14:paraId="521433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2173E7" w:rsidR="00FD0711" w:rsidP="002173E7" w:rsidRDefault="002173E7" w14:paraId="58A771A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xmlns:wp14="http://schemas.microsoft.com/office/word/2010/wordml" w:rsidRPr="002173E7" w:rsidR="00FD0711" w:rsidTr="00A5014E" w14:paraId="1A362C3E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2173E7" w:rsidR="00FD0711" w:rsidP="002173E7" w:rsidRDefault="00FD0711" w14:paraId="077360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2173E7" w:rsidR="00FD0711" w:rsidP="002173E7" w:rsidRDefault="002173E7" w14:paraId="0B77815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xmlns:wp14="http://schemas.microsoft.com/office/word/2010/wordml" w:rsidRPr="002173E7" w:rsidR="000B3BD0" w:rsidP="002173E7" w:rsidRDefault="000B3BD0" w14:paraId="02EB378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7827DB2C" w:rsidP="7827DB2C" w:rsidRDefault="7827DB2C" w14:paraId="765CB4D7" w14:textId="4CCC351B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2173E7" w:rsidR="00FD0711" w:rsidP="002173E7" w:rsidRDefault="00FD0711" w14:paraId="7730E15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b/>
          <w:sz w:val="24"/>
          <w:szCs w:val="24"/>
        </w:rPr>
        <w:t>4. Precondi</w:t>
      </w:r>
      <w:r w:rsidRPr="002173E7" w:rsidR="001B1709">
        <w:rPr>
          <w:rFonts w:ascii="Times New Roman" w:hAnsi="Times New Roman"/>
          <w:b/>
          <w:sz w:val="24"/>
          <w:szCs w:val="24"/>
        </w:rPr>
        <w:t>ț</w:t>
      </w:r>
      <w:r w:rsidRPr="002173E7">
        <w:rPr>
          <w:rFonts w:ascii="Times New Roman" w:hAnsi="Times New Roman"/>
          <w:b/>
          <w:sz w:val="24"/>
          <w:szCs w:val="24"/>
        </w:rPr>
        <w:t xml:space="preserve">ii </w:t>
      </w:r>
      <w:r w:rsidRPr="002173E7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7513"/>
      </w:tblGrid>
      <w:tr xmlns:wp14="http://schemas.microsoft.com/office/word/2010/wordml" w:rsidRPr="002173E7" w:rsidR="00B609FA" w:rsidTr="00F533B3" w14:paraId="23D2727B" wp14:textId="77777777">
        <w:tc>
          <w:tcPr>
            <w:tcW w:w="2943" w:type="dxa"/>
          </w:tcPr>
          <w:p w:rsidRPr="002173E7" w:rsidR="00B609FA" w:rsidP="002173E7" w:rsidRDefault="00B609FA" w14:paraId="4D94BB9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513" w:type="dxa"/>
          </w:tcPr>
          <w:p w:rsidRPr="002173E7" w:rsidR="00B609FA" w:rsidP="002173E7" w:rsidRDefault="00B609FA" w14:paraId="6A05A80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2173E7" w:rsidR="00B609FA" w:rsidTr="00F533B3" w14:paraId="1DFD8C9C" wp14:textId="77777777">
        <w:tc>
          <w:tcPr>
            <w:tcW w:w="2943" w:type="dxa"/>
          </w:tcPr>
          <w:p w:rsidRPr="002173E7" w:rsidR="00B609FA" w:rsidP="002173E7" w:rsidRDefault="00B609FA" w14:paraId="174DC03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2173E7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513" w:type="dxa"/>
          </w:tcPr>
          <w:p w:rsidRPr="002173E7" w:rsidR="00C33B75" w:rsidP="002173E7" w:rsidRDefault="00E20BD3" w14:paraId="62DDC17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Acumularea</w:t>
            </w:r>
            <w:r w:rsidRPr="002173E7" w:rsidR="00D605BE">
              <w:rPr>
                <w:rFonts w:ascii="Times New Roman" w:hAnsi="Times New Roman"/>
                <w:sz w:val="24"/>
                <w:szCs w:val="24"/>
              </w:rPr>
              <w:t xml:space="preserve"> următoarelor cunoștințe: </w:t>
            </w:r>
          </w:p>
          <w:p w:rsidRPr="002173E7" w:rsidR="008446A9" w:rsidP="002173E7" w:rsidRDefault="008446A9" w14:paraId="176E015D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- capacitatea de a înţelege rolul şi competenţele fiecărei organizaţii în reglementarea activităţilor specifice din domeniul aeronautic.</w:t>
            </w:r>
          </w:p>
          <w:p w:rsidRPr="002173E7" w:rsidR="008446A9" w:rsidP="002173E7" w:rsidRDefault="008446A9" w14:paraId="627EC39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 xml:space="preserve">- capacitatea de a fundamenta decizia de implementare a unei activităţi/ipoteză de calcul/procedură, în raport cu reglementările internaţionale din domeniu. </w:t>
            </w:r>
          </w:p>
          <w:p w:rsidRPr="002173E7" w:rsidR="003D49DC" w:rsidP="002173E7" w:rsidRDefault="008446A9" w14:paraId="33EAE575" wp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capacitatea de a monitoriza, evalua şi aplica proceduri în raport cu legislaţia internaţională în domeniu.</w:t>
            </w:r>
          </w:p>
        </w:tc>
      </w:tr>
    </w:tbl>
    <w:p xmlns:wp14="http://schemas.microsoft.com/office/word/2010/wordml" w:rsidRPr="002173E7" w:rsidR="007F393B" w:rsidP="002173E7" w:rsidRDefault="007F393B" w14:paraId="5A39BBE3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2173E7" w:rsidR="00312FCD" w:rsidP="002173E7" w:rsidRDefault="00312FCD" w14:paraId="78BB99C8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73E7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2173E7">
        <w:rPr>
          <w:rFonts w:ascii="Times New Roman" w:hAnsi="Times New Roman"/>
          <w:sz w:val="24"/>
          <w:szCs w:val="24"/>
        </w:rPr>
        <w:t xml:space="preserve"> (acolo unde este cazul)</w:t>
      </w:r>
      <w:r w:rsidRPr="002173E7">
        <w:rPr>
          <w:rFonts w:ascii="Times New Roman" w:hAnsi="Times New Roman"/>
          <w:color w:val="9BBB59"/>
          <w:sz w:val="24"/>
          <w:szCs w:val="24"/>
        </w:rPr>
        <w:t>/</w:t>
      </w:r>
    </w:p>
    <w:p xmlns:wp14="http://schemas.microsoft.com/office/word/2010/wordml" w:rsidRPr="002173E7" w:rsidR="00312FCD" w:rsidP="002173E7" w:rsidRDefault="00312FCD" w14:paraId="41C8F396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2173E7" w:rsidR="00FD0711" w:rsidP="002173E7" w:rsidRDefault="00FD0711" w14:paraId="72A3D3EC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xmlns:wp14="http://schemas.microsoft.com/office/word/2010/wordml" w:rsidRPr="002173E7" w:rsidR="00FD0711" w:rsidTr="7827DB2C" w14:paraId="0BF16BC4" wp14:textId="77777777">
        <w:tc>
          <w:tcPr>
            <w:tcW w:w="2405" w:type="dxa"/>
            <w:tcMar/>
          </w:tcPr>
          <w:p w:rsidRPr="002173E7" w:rsidR="00FD0711" w:rsidP="002173E7" w:rsidRDefault="00FD0711" w14:paraId="286A7DE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2173E7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  <w:tcMar/>
          </w:tcPr>
          <w:p w:rsidRPr="002173E7" w:rsidR="00FD0711" w:rsidP="002173E7" w:rsidRDefault="00312FCD" w14:paraId="2471E013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396"/>
              </w:tabs>
              <w:spacing w:after="0" w:line="240" w:lineRule="auto"/>
              <w:ind w:left="396" w:hanging="284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c</w:t>
            </w:r>
            <w:r w:rsidRPr="002173E7" w:rsidR="00D31C96">
              <w:rPr>
                <w:rFonts w:ascii="Times New Roman" w:hAnsi="Times New Roman"/>
                <w:sz w:val="24"/>
                <w:szCs w:val="24"/>
              </w:rPr>
              <w:t>ursul se va desfă</w:t>
            </w:r>
            <w:r w:rsidRPr="002173E7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2173E7" w:rsidR="00D31C96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videoproiector. </w:t>
            </w:r>
          </w:p>
          <w:p w:rsidRPr="002173E7" w:rsidR="00E20BD3" w:rsidP="002173E7" w:rsidRDefault="00312FCD" w14:paraId="003C5149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396"/>
              </w:tabs>
              <w:spacing w:after="0" w:line="240" w:lineRule="auto"/>
              <w:ind w:left="396" w:hanging="284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s</w:t>
            </w:r>
            <w:r w:rsidRPr="002173E7" w:rsidR="00E27861">
              <w:rPr>
                <w:rFonts w:ascii="Times New Roman" w:hAnsi="Times New Roman"/>
                <w:sz w:val="24"/>
                <w:szCs w:val="24"/>
              </w:rPr>
              <w:t>e bazeză pe exemple elocvente din domeniul aeronautic;</w:t>
            </w:r>
          </w:p>
        </w:tc>
      </w:tr>
      <w:tr xmlns:wp14="http://schemas.microsoft.com/office/word/2010/wordml" w:rsidRPr="002173E7" w:rsidR="00FD0711" w:rsidTr="7827DB2C" w14:paraId="3501C3BC" wp14:textId="77777777">
        <w:tc>
          <w:tcPr>
            <w:tcW w:w="2405" w:type="dxa"/>
            <w:tcMar/>
          </w:tcPr>
          <w:p w:rsidRPr="002173E7" w:rsidR="00FD0711" w:rsidP="002173E7" w:rsidRDefault="00FD0711" w14:paraId="6ACEF4A6" wp14:textId="6B6B9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827DB2C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7827DB2C" w:rsidR="00A1304B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</w:p>
        </w:tc>
        <w:tc>
          <w:tcPr>
            <w:tcW w:w="8051" w:type="dxa"/>
            <w:tcMar/>
          </w:tcPr>
          <w:p w:rsidRPr="002173E7" w:rsidR="00D31C96" w:rsidP="002173E7" w:rsidRDefault="00312FCD" w14:paraId="7EB2BB7F" wp14:textId="77777777">
            <w:pPr>
              <w:numPr>
                <w:ilvl w:val="0"/>
                <w:numId w:val="8"/>
              </w:numPr>
              <w:tabs>
                <w:tab w:val="clear" w:pos="641"/>
                <w:tab w:val="num" w:pos="-29"/>
                <w:tab w:val="left" w:pos="382"/>
              </w:tabs>
              <w:spacing w:after="0" w:line="240" w:lineRule="auto"/>
              <w:ind w:left="0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s</w:t>
            </w:r>
            <w:r w:rsidRPr="002173E7" w:rsidR="00E27861">
              <w:rPr>
                <w:rFonts w:ascii="Times New Roman" w:hAnsi="Times New Roman"/>
                <w:sz w:val="24"/>
                <w:szCs w:val="24"/>
              </w:rPr>
              <w:t xml:space="preserve">eminarul se </w:t>
            </w:r>
            <w:r w:rsidRPr="002173E7" w:rsidR="6B7653A3">
              <w:rPr>
                <w:rFonts w:ascii="Times New Roman" w:hAnsi="Times New Roman"/>
                <w:sz w:val="24"/>
                <w:szCs w:val="24"/>
              </w:rPr>
              <w:t>desfă</w:t>
            </w:r>
            <w:r w:rsidRPr="002173E7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2173E7" w:rsidR="6B7653A3">
              <w:rPr>
                <w:rFonts w:ascii="Times New Roman" w:hAnsi="Times New Roman"/>
                <w:sz w:val="24"/>
                <w:szCs w:val="24"/>
              </w:rPr>
              <w:t>ur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ă</w:t>
            </w:r>
            <w:r w:rsidRPr="002173E7" w:rsidR="6B7653A3">
              <w:rPr>
                <w:rFonts w:ascii="Times New Roman" w:hAnsi="Times New Roman"/>
                <w:sz w:val="24"/>
                <w:szCs w:val="24"/>
              </w:rPr>
              <w:t xml:space="preserve"> într-o sală </w:t>
            </w:r>
            <w:r w:rsidRPr="002173E7" w:rsidR="008446A9">
              <w:rPr>
                <w:rFonts w:ascii="Times New Roman" w:hAnsi="Times New Roman"/>
                <w:sz w:val="24"/>
                <w:szCs w:val="24"/>
              </w:rPr>
              <w:t>de seminar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xmlns:wp14="http://schemas.microsoft.com/office/word/2010/wordml" w:rsidRPr="002173E7" w:rsidR="00312FCD" w:rsidP="002173E7" w:rsidRDefault="00D31C96" w14:paraId="738964F9" wp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73E7">
        <w:rPr>
          <w:rFonts w:ascii="Times New Roman" w:hAnsi="Times New Roman"/>
          <w:b/>
          <w:sz w:val="24"/>
          <w:szCs w:val="24"/>
        </w:rPr>
        <w:t>6. Obiectiv</w:t>
      </w:r>
      <w:r w:rsidRPr="002173E7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2173E7" w:rsidR="00312FCD">
        <w:rPr>
          <w:rFonts w:ascii="Times New Roman" w:hAnsi="Times New Roman"/>
          <w:sz w:val="24"/>
          <w:szCs w:val="24"/>
        </w:rPr>
        <w:t>:</w:t>
      </w:r>
    </w:p>
    <w:p xmlns:wp14="http://schemas.microsoft.com/office/word/2010/wordml" w:rsidRPr="002173E7" w:rsidR="00312FCD" w:rsidP="002173E7" w:rsidRDefault="00312FCD" w14:paraId="65442194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 xml:space="preserve">- </w:t>
      </w:r>
      <w:r w:rsidRPr="002173E7" w:rsidR="000D0AA5">
        <w:rPr>
          <w:rFonts w:ascii="Times New Roman" w:hAnsi="Times New Roman"/>
          <w:sz w:val="24"/>
          <w:szCs w:val="24"/>
        </w:rPr>
        <w:t>Cunoaşterea şi înţelegerea reglementărilor, normelor, procedurilor, directivelor şi standardelor minime de aplicare în domeniul aeronautic civil</w:t>
      </w:r>
      <w:r w:rsidRPr="002173E7">
        <w:rPr>
          <w:rFonts w:ascii="Times New Roman" w:hAnsi="Times New Roman"/>
          <w:sz w:val="24"/>
          <w:szCs w:val="24"/>
        </w:rPr>
        <w:t xml:space="preserve">. Din acest punct de vedere, disciplina abordează o tematică </w:t>
      </w:r>
      <w:r w:rsidRPr="002173E7" w:rsidR="001E284A">
        <w:rPr>
          <w:rFonts w:ascii="Times New Roman" w:hAnsi="Times New Roman"/>
          <w:sz w:val="24"/>
          <w:szCs w:val="24"/>
        </w:rPr>
        <w:t>complexă căutând să ofere studentului noţiuni avansate, concepte şi principii care să contribuie la:</w:t>
      </w:r>
    </w:p>
    <w:p xmlns:wp14="http://schemas.microsoft.com/office/word/2010/wordml" w:rsidRPr="002173E7" w:rsidR="000D0AA5" w:rsidP="002173E7" w:rsidRDefault="001E284A" w14:paraId="4AED1196" wp14:textId="7777777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173E7">
        <w:rPr>
          <w:rFonts w:ascii="Times New Roman" w:hAnsi="Times New Roman" w:cs="Times New Roman"/>
        </w:rPr>
        <w:t xml:space="preserve">- </w:t>
      </w:r>
      <w:r w:rsidRPr="002173E7" w:rsidR="000D0AA5">
        <w:rPr>
          <w:rFonts w:ascii="Times New Roman" w:hAnsi="Times New Roman" w:cs="Times New Roman"/>
        </w:rPr>
        <w:t>bun</w:t>
      </w:r>
      <w:r w:rsidRPr="002173E7" w:rsidR="00B7508C">
        <w:rPr>
          <w:rFonts w:ascii="Times New Roman" w:hAnsi="Times New Roman" w:cs="Times New Roman"/>
        </w:rPr>
        <w:t>a</w:t>
      </w:r>
      <w:r w:rsidRPr="002173E7" w:rsidR="000D0AA5">
        <w:rPr>
          <w:rFonts w:ascii="Times New Roman" w:hAnsi="Times New Roman" w:cs="Times New Roman"/>
        </w:rPr>
        <w:t xml:space="preserve"> cuno</w:t>
      </w:r>
      <w:r w:rsidRPr="002173E7" w:rsidR="00B7508C">
        <w:rPr>
          <w:rFonts w:ascii="Times New Roman" w:hAnsi="Times New Roman" w:cs="Times New Roman"/>
        </w:rPr>
        <w:t>aştere</w:t>
      </w:r>
      <w:r w:rsidRPr="002173E7" w:rsidR="000D0AA5">
        <w:rPr>
          <w:rFonts w:ascii="Times New Roman" w:hAnsi="Times New Roman" w:cs="Times New Roman"/>
        </w:rPr>
        <w:t xml:space="preserve"> a reglementărilor internaţionale, comunitare şi naţionale cu aplicabilitate în domeniu aviaţiei civile;</w:t>
      </w:r>
    </w:p>
    <w:p xmlns:wp14="http://schemas.microsoft.com/office/word/2010/wordml" w:rsidRPr="002173E7" w:rsidR="000D0AA5" w:rsidP="002173E7" w:rsidRDefault="000D0AA5" w14:paraId="6721912B" wp14:textId="7777777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173E7">
        <w:rPr>
          <w:rFonts w:ascii="Times New Roman" w:hAnsi="Times New Roman" w:cs="Times New Roman"/>
        </w:rPr>
        <w:t>- înţele</w:t>
      </w:r>
      <w:r w:rsidRPr="002173E7" w:rsidR="00B7508C">
        <w:rPr>
          <w:rFonts w:ascii="Times New Roman" w:hAnsi="Times New Roman" w:cs="Times New Roman"/>
        </w:rPr>
        <w:t>gerea</w:t>
      </w:r>
      <w:r w:rsidRPr="002173E7">
        <w:rPr>
          <w:rFonts w:ascii="Times New Roman" w:hAnsi="Times New Roman" w:cs="Times New Roman"/>
        </w:rPr>
        <w:t xml:space="preserve"> rolul</w:t>
      </w:r>
      <w:r w:rsidRPr="002173E7" w:rsidR="00B7508C">
        <w:rPr>
          <w:rFonts w:ascii="Times New Roman" w:hAnsi="Times New Roman" w:cs="Times New Roman"/>
        </w:rPr>
        <w:t>ui şi poziţiei</w:t>
      </w:r>
      <w:r w:rsidRPr="002173E7">
        <w:rPr>
          <w:rFonts w:ascii="Times New Roman" w:hAnsi="Times New Roman" w:cs="Times New Roman"/>
        </w:rPr>
        <w:t xml:space="preserve"> fiecărei instituţii de reglementare din aviaţie, în raport cu activitatea deservită;</w:t>
      </w:r>
    </w:p>
    <w:p xmlns:wp14="http://schemas.microsoft.com/office/word/2010/wordml" w:rsidRPr="002173E7" w:rsidR="000D0AA5" w:rsidP="002173E7" w:rsidRDefault="000D0AA5" w14:paraId="1CD56044" wp14:textId="7777777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2173E7">
        <w:rPr>
          <w:rFonts w:ascii="Times New Roman" w:hAnsi="Times New Roman" w:cs="Times New Roman"/>
        </w:rPr>
        <w:t>- integr</w:t>
      </w:r>
      <w:r w:rsidRPr="002173E7" w:rsidR="00B7508C">
        <w:rPr>
          <w:rFonts w:ascii="Times New Roman" w:hAnsi="Times New Roman" w:cs="Times New Roman"/>
        </w:rPr>
        <w:t>area</w:t>
      </w:r>
      <w:r w:rsidRPr="002173E7">
        <w:rPr>
          <w:rFonts w:ascii="Times New Roman" w:hAnsi="Times New Roman" w:cs="Times New Roman"/>
        </w:rPr>
        <w:t xml:space="preserve"> noţiunil</w:t>
      </w:r>
      <w:r w:rsidRPr="002173E7" w:rsidR="00B7508C">
        <w:rPr>
          <w:rFonts w:ascii="Times New Roman" w:hAnsi="Times New Roman" w:cs="Times New Roman"/>
        </w:rPr>
        <w:t>or</w:t>
      </w:r>
      <w:r w:rsidRPr="002173E7">
        <w:rPr>
          <w:rFonts w:ascii="Times New Roman" w:hAnsi="Times New Roman" w:cs="Times New Roman"/>
        </w:rPr>
        <w:t xml:space="preserve"> predate în cadrul cursurilor de specialitate cu prevederile legale </w:t>
      </w:r>
      <w:r w:rsidRPr="002173E7" w:rsidR="00B7508C">
        <w:rPr>
          <w:rFonts w:ascii="Times New Roman" w:hAnsi="Times New Roman" w:cs="Times New Roman"/>
        </w:rPr>
        <w:t>di</w:t>
      </w:r>
      <w:r w:rsidRPr="002173E7">
        <w:rPr>
          <w:rFonts w:ascii="Times New Roman" w:hAnsi="Times New Roman" w:cs="Times New Roman"/>
        </w:rPr>
        <w:t>n domeniu;</w:t>
      </w:r>
    </w:p>
    <w:p xmlns:wp14="http://schemas.microsoft.com/office/word/2010/wordml" w:rsidRPr="002173E7" w:rsidR="000B3BD0" w:rsidP="002173E7" w:rsidRDefault="000D0AA5" w14:paraId="3A655657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 xml:space="preserve">- </w:t>
      </w:r>
      <w:r w:rsidRPr="002173E7" w:rsidR="00B7508C">
        <w:rPr>
          <w:rFonts w:ascii="Times New Roman" w:hAnsi="Times New Roman"/>
          <w:sz w:val="24"/>
          <w:szCs w:val="24"/>
        </w:rPr>
        <w:t>formarea unor competenţe prin care integrarea sa ult</w:t>
      </w:r>
      <w:r w:rsidRPr="002173E7" w:rsidR="00A41D73">
        <w:rPr>
          <w:rFonts w:ascii="Times New Roman" w:hAnsi="Times New Roman"/>
          <w:sz w:val="24"/>
          <w:szCs w:val="24"/>
        </w:rPr>
        <w:t>e</w:t>
      </w:r>
      <w:r w:rsidRPr="002173E7" w:rsidR="00B7508C">
        <w:rPr>
          <w:rFonts w:ascii="Times New Roman" w:hAnsi="Times New Roman"/>
          <w:sz w:val="24"/>
          <w:szCs w:val="24"/>
        </w:rPr>
        <w:t xml:space="preserve">rioară ca inginer de aviaţie </w:t>
      </w:r>
      <w:r w:rsidRPr="002173E7">
        <w:rPr>
          <w:rFonts w:ascii="Times New Roman" w:hAnsi="Times New Roman"/>
          <w:sz w:val="24"/>
          <w:szCs w:val="24"/>
        </w:rPr>
        <w:t>în</w:t>
      </w:r>
      <w:r w:rsidRPr="002173E7" w:rsidR="00B7508C">
        <w:rPr>
          <w:rFonts w:ascii="Times New Roman" w:hAnsi="Times New Roman"/>
          <w:sz w:val="24"/>
          <w:szCs w:val="24"/>
        </w:rPr>
        <w:t xml:space="preserve"> acest domeniu</w:t>
      </w:r>
      <w:r w:rsidRPr="002173E7">
        <w:rPr>
          <w:rFonts w:ascii="Times New Roman" w:hAnsi="Times New Roman"/>
          <w:sz w:val="24"/>
          <w:szCs w:val="24"/>
        </w:rPr>
        <w:t xml:space="preserve"> </w:t>
      </w:r>
      <w:r w:rsidRPr="002173E7" w:rsidR="00B7508C">
        <w:rPr>
          <w:rFonts w:ascii="Times New Roman" w:hAnsi="Times New Roman"/>
          <w:sz w:val="24"/>
          <w:szCs w:val="24"/>
        </w:rPr>
        <w:t xml:space="preserve">să conducă la o </w:t>
      </w:r>
      <w:r w:rsidRPr="002173E7">
        <w:rPr>
          <w:rFonts w:ascii="Times New Roman" w:hAnsi="Times New Roman"/>
          <w:sz w:val="24"/>
          <w:szCs w:val="24"/>
        </w:rPr>
        <w:t>respectare</w:t>
      </w:r>
      <w:r w:rsidRPr="002173E7" w:rsidR="00B7508C">
        <w:rPr>
          <w:rFonts w:ascii="Times New Roman" w:hAnsi="Times New Roman"/>
          <w:sz w:val="24"/>
          <w:szCs w:val="24"/>
        </w:rPr>
        <w:t xml:space="preserve"> deplină </w:t>
      </w:r>
      <w:r w:rsidRPr="002173E7">
        <w:rPr>
          <w:rFonts w:ascii="Times New Roman" w:hAnsi="Times New Roman"/>
          <w:sz w:val="24"/>
          <w:szCs w:val="24"/>
        </w:rPr>
        <w:t>a normelor, practicilor şi standardelor minime de calitate, în spiritul şi sensul legii.</w:t>
      </w:r>
    </w:p>
    <w:p xmlns:wp14="http://schemas.microsoft.com/office/word/2010/wordml" w:rsidRPr="002173E7" w:rsidR="000D0AA5" w:rsidP="002173E7" w:rsidRDefault="000D0AA5" w14:paraId="0D0B940D" wp14:textId="7777777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2173E7" w:rsidR="00712A8E" w:rsidP="002173E7" w:rsidRDefault="000B3BD0" w14:paraId="25D3B888" wp14:textId="77777777">
      <w:pPr>
        <w:spacing w:after="0" w:line="240" w:lineRule="auto"/>
        <w:jc w:val="both"/>
        <w:rPr>
          <w:rFonts w:ascii="Times New Roman" w:hAnsi="Times New Roman"/>
          <w:b/>
          <w:color w:val="9BBB59"/>
          <w:sz w:val="24"/>
          <w:szCs w:val="24"/>
        </w:rPr>
      </w:pPr>
      <w:r w:rsidRPr="002173E7">
        <w:rPr>
          <w:rFonts w:ascii="Times New Roman" w:hAnsi="Times New Roman"/>
          <w:b/>
          <w:sz w:val="24"/>
          <w:szCs w:val="24"/>
        </w:rPr>
        <w:t>7</w:t>
      </w:r>
      <w:r w:rsidRPr="002173E7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2173E7" w:rsidR="001B1709">
        <w:rPr>
          <w:rFonts w:ascii="Times New Roman" w:hAnsi="Times New Roman"/>
          <w:b/>
          <w:sz w:val="24"/>
          <w:szCs w:val="24"/>
        </w:rPr>
        <w:t>ț</w:t>
      </w:r>
      <w:r w:rsidRPr="002173E7" w:rsidR="00D31C96">
        <w:rPr>
          <w:rFonts w:ascii="Times New Roman" w:hAnsi="Times New Roman"/>
          <w:b/>
          <w:sz w:val="24"/>
          <w:szCs w:val="24"/>
        </w:rPr>
        <w:t>ării</w:t>
      </w:r>
      <w:r w:rsidRPr="002173E7" w:rsidR="00712A8E">
        <w:rPr>
          <w:rFonts w:ascii="Times New Roman" w:hAnsi="Times New Roman"/>
          <w:b/>
          <w:color w:val="9BBB59"/>
          <w:sz w:val="24"/>
          <w:szCs w:val="24"/>
        </w:rPr>
        <w:t>:</w:t>
      </w:r>
    </w:p>
    <w:p xmlns:wp14="http://schemas.microsoft.com/office/word/2010/wordml" w:rsidRPr="002173E7" w:rsidR="00712A8E" w:rsidP="002173E7" w:rsidRDefault="00712A8E" w14:paraId="035CFEC6" wp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b/>
          <w:color w:val="9BBB59"/>
          <w:sz w:val="24"/>
          <w:szCs w:val="24"/>
        </w:rPr>
        <w:tab/>
      </w:r>
      <w:r w:rsidRPr="002173E7">
        <w:rPr>
          <w:rFonts w:ascii="Times New Roman" w:hAnsi="Times New Roman"/>
          <w:sz w:val="24"/>
          <w:szCs w:val="24"/>
        </w:rPr>
        <w:t xml:space="preserve">La sfărşitul acestui curs, studentul trebuie să fie capabil să prezinte, într-un mod detaliat, aspecte legate de: </w:t>
      </w:r>
    </w:p>
    <w:p xmlns:wp14="http://schemas.microsoft.com/office/word/2010/wordml" w:rsidRPr="002173E7" w:rsidR="00712A8E" w:rsidP="002173E7" w:rsidRDefault="000D05FC" w14:paraId="35328BF5" wp14:textId="77777777">
      <w:pPr>
        <w:pStyle w:val="ListParagraph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>formarea unor instituţii de bază cu rol în reglementarea activităţilor aeronautice civile şi competenţele lor în această direcţie;</w:t>
      </w:r>
    </w:p>
    <w:p xmlns:wp14="http://schemas.microsoft.com/office/word/2010/wordml" w:rsidRPr="002173E7" w:rsidR="007553B9" w:rsidP="002173E7" w:rsidRDefault="000D05FC" w14:paraId="5F9D5BF9" wp14:textId="77777777">
      <w:pPr>
        <w:pStyle w:val="ListParagraph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>reglementările specifice EASA în raport cu activitatea tehnică şi în conformitate cu cerinţele formu</w:t>
      </w:r>
      <w:r w:rsidRPr="002173E7" w:rsidR="00A10493">
        <w:rPr>
          <w:rFonts w:ascii="Times New Roman" w:hAnsi="Times New Roman"/>
          <w:sz w:val="24"/>
          <w:szCs w:val="24"/>
        </w:rPr>
        <w:t>late de modulul 10, din Part-66.</w:t>
      </w:r>
      <w:r w:rsidRPr="002173E7">
        <w:rPr>
          <w:rFonts w:ascii="Times New Roman" w:hAnsi="Times New Roman"/>
          <w:sz w:val="24"/>
          <w:szCs w:val="24"/>
        </w:rPr>
        <w:t xml:space="preserve"> </w:t>
      </w:r>
      <w:r w:rsidRPr="002173E7" w:rsidR="00A10493">
        <w:rPr>
          <w:rFonts w:ascii="Times New Roman" w:hAnsi="Times New Roman"/>
          <w:sz w:val="24"/>
          <w:szCs w:val="24"/>
        </w:rPr>
        <w:t xml:space="preserve">În </w:t>
      </w:r>
      <w:r w:rsidRPr="002173E7">
        <w:rPr>
          <w:rFonts w:ascii="Times New Roman" w:hAnsi="Times New Roman"/>
          <w:sz w:val="24"/>
          <w:szCs w:val="24"/>
        </w:rPr>
        <w:t xml:space="preserve">raport cu </w:t>
      </w:r>
      <w:r w:rsidRPr="002173E7" w:rsidR="00A10493">
        <w:rPr>
          <w:rFonts w:ascii="Times New Roman" w:hAnsi="Times New Roman"/>
          <w:sz w:val="24"/>
          <w:szCs w:val="24"/>
        </w:rPr>
        <w:t>acest lucru</w:t>
      </w:r>
      <w:r w:rsidRPr="002173E7" w:rsidR="00A41D73">
        <w:rPr>
          <w:rFonts w:ascii="Times New Roman" w:hAnsi="Times New Roman"/>
          <w:sz w:val="24"/>
          <w:szCs w:val="24"/>
        </w:rPr>
        <w:t>,</w:t>
      </w:r>
      <w:r w:rsidRPr="002173E7">
        <w:rPr>
          <w:rFonts w:ascii="Times New Roman" w:hAnsi="Times New Roman"/>
          <w:sz w:val="24"/>
          <w:szCs w:val="24"/>
        </w:rPr>
        <w:t xml:space="preserve"> facultatea a aderat la conformarea cu această parte ca pro</w:t>
      </w:r>
      <w:r w:rsidRPr="002173E7" w:rsidR="00A10493">
        <w:rPr>
          <w:rFonts w:ascii="Times New Roman" w:hAnsi="Times New Roman"/>
          <w:sz w:val="24"/>
          <w:szCs w:val="24"/>
        </w:rPr>
        <w:t>ces de instruire adecvat şi menit</w:t>
      </w:r>
      <w:r w:rsidRPr="002173E7">
        <w:rPr>
          <w:rFonts w:ascii="Times New Roman" w:hAnsi="Times New Roman"/>
          <w:sz w:val="24"/>
          <w:szCs w:val="24"/>
        </w:rPr>
        <w:t xml:space="preserve"> să creeze o şansă în plus absolvenţilor spre inserarea lor în piaţa muncii, în domeniul întreţinerii aeronavelor</w:t>
      </w:r>
      <w:r w:rsidRPr="002173E7" w:rsidR="007553B9">
        <w:rPr>
          <w:rFonts w:ascii="Times New Roman" w:hAnsi="Times New Roman"/>
          <w:sz w:val="24"/>
          <w:szCs w:val="24"/>
        </w:rPr>
        <w:t>;</w:t>
      </w:r>
    </w:p>
    <w:p xmlns:wp14="http://schemas.microsoft.com/office/word/2010/wordml" w:rsidRPr="002173E7" w:rsidR="00A10493" w:rsidP="002173E7" w:rsidRDefault="00A10493" w14:paraId="15C4741B" wp14:textId="77777777">
      <w:pPr>
        <w:pStyle w:val="ListParagraph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>prevederile convenţiei de la Chicago, Varşovia;</w:t>
      </w:r>
    </w:p>
    <w:p xmlns:wp14="http://schemas.microsoft.com/office/word/2010/wordml" w:rsidRPr="002173E7" w:rsidR="00D81986" w:rsidP="002173E7" w:rsidRDefault="00A10493" w14:paraId="698133DE" wp14:textId="77777777">
      <w:pPr>
        <w:pStyle w:val="ListParagraph"/>
        <w:numPr>
          <w:ilvl w:val="0"/>
          <w:numId w:val="25"/>
        </w:numPr>
        <w:tabs>
          <w:tab w:val="left" w:pos="993"/>
        </w:tabs>
        <w:spacing w:after="0" w:line="240" w:lineRule="auto"/>
        <w:ind w:left="357" w:firstLine="352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>aspecte generale prevăzute în Anexele I, II, III, IV şi V din regulamentul 1321/2014 cu completările în vigoare</w:t>
      </w:r>
      <w:r w:rsidRPr="002173E7" w:rsidR="00E26F9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2173E7" w:rsidR="003778A9" w:rsidP="002173E7" w:rsidRDefault="003778A9" w14:paraId="0E27B00A" wp14:textId="77777777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xmlns:wp14="http://schemas.microsoft.com/office/word/2010/wordml" w:rsidRPr="002173E7" w:rsidR="00FD0711" w:rsidTr="31533EB1" w14:paraId="47EC791F" wp14:textId="77777777">
        <w:trPr>
          <w:cantSplit/>
          <w:trHeight w:val="1975"/>
        </w:trPr>
        <w:tc>
          <w:tcPr>
            <w:tcW w:w="1008" w:type="dxa"/>
            <w:tcMar/>
            <w:textDirection w:val="btLr"/>
            <w:vAlign w:val="center"/>
          </w:tcPr>
          <w:p w:rsidRPr="002173E7" w:rsidR="00FD0711" w:rsidP="002173E7" w:rsidRDefault="002A2A27" w14:paraId="70660F5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2173E7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2173E7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2173E7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2173E7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2173E7" w:rsidR="00E20BD3" w:rsidP="31533EB1" w:rsidRDefault="001F250F" w14:paraId="64737D3B" wp14:textId="591090BC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contextul istoric și instituțional al apariției și dezvoltării </w:t>
            </w:r>
            <w:r w:rsidRPr="31533EB1" w:rsidR="3D7B665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ICAO</w:t>
            </w: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2173E7" w:rsidR="00E20BD3" w:rsidP="31533EB1" w:rsidRDefault="001F250F" w14:paraId="413A2E4A" wp14:textId="1A815DAC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structura de conducere ICAO și rolul documentului </w:t>
            </w:r>
            <w:r w:rsidRPr="31533EB1" w:rsidR="3D7B665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Doc 7300</w:t>
            </w: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2173E7" w:rsidR="00E20BD3" w:rsidP="31533EB1" w:rsidRDefault="001F250F" w14:paraId="648B0764" wp14:textId="0FA03D78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rolul și structura </w:t>
            </w:r>
            <w:r w:rsidRPr="31533EB1" w:rsidR="3D7B665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Anexelor ICAO</w:t>
            </w: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2173E7" w:rsidR="00E20BD3" w:rsidP="31533EB1" w:rsidRDefault="001F250F" w14:paraId="204138C4" wp14:textId="51A2DA0C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prezintă conținutul și importanța </w:t>
            </w:r>
            <w:r w:rsidRPr="31533EB1" w:rsidR="3D7B665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Convenției de la Chicago</w:t>
            </w: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și a convențiilor asociate;</w:t>
            </w:r>
          </w:p>
          <w:p w:rsidRPr="002173E7" w:rsidR="00E20BD3" w:rsidP="31533EB1" w:rsidRDefault="001F250F" w14:paraId="46CB345D" wp14:textId="02E22E33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procesul de formare și evoluție a </w:t>
            </w:r>
            <w:r w:rsidRPr="31533EB1" w:rsidR="3D7B665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EASA</w:t>
            </w: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în context european și internațional;</w:t>
            </w:r>
          </w:p>
          <w:p w:rsidRPr="002173E7" w:rsidR="00E20BD3" w:rsidP="31533EB1" w:rsidRDefault="001F250F" w14:paraId="7D05486E" wp14:textId="5F487B2D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cadrul general de reglementare </w:t>
            </w:r>
            <w:r w:rsidRPr="31533EB1" w:rsidR="3D7B665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Part-21</w:t>
            </w: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și relația cu CS-22/23/25/27/29;</w:t>
            </w:r>
          </w:p>
          <w:p w:rsidRPr="002173E7" w:rsidR="00E20BD3" w:rsidP="31533EB1" w:rsidRDefault="001F250F" w14:paraId="1F066C2E" wp14:textId="4839C824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rolul reglementărilor </w:t>
            </w:r>
            <w:r w:rsidRPr="31533EB1" w:rsidR="3D7B665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Part-M, Part-145, Part-66, Part-147, Part-ML, Part-CAMO, Part-CAO</w:t>
            </w: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2173E7" w:rsidR="00E20BD3" w:rsidP="31533EB1" w:rsidRDefault="001F250F" w14:paraId="2FAECC5B" wp14:textId="5649F15C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cerințele de certificare și menținere a navigabilității aeronavelor;</w:t>
            </w:r>
          </w:p>
          <w:p w:rsidRPr="002173E7" w:rsidR="00E20BD3" w:rsidP="31533EB1" w:rsidRDefault="001F250F" w14:paraId="5ED7DD17" wp14:textId="0E253C50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rolul </w:t>
            </w:r>
            <w:r w:rsidRPr="31533EB1" w:rsidR="3D7B665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Part-OPS</w:t>
            </w: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și al RI (CE) nr. 1178/2011 pentru operatorii aerieni;</w:t>
            </w:r>
          </w:p>
          <w:p w:rsidRPr="002173E7" w:rsidR="00E20BD3" w:rsidP="31533EB1" w:rsidRDefault="001F250F" w14:paraId="69F6890B" wp14:textId="12937ADE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rolul și atribuțiile </w:t>
            </w:r>
            <w:r w:rsidRPr="31533EB1" w:rsidR="3D7B665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AACR</w:t>
            </w: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ca autoritate națională;</w:t>
            </w:r>
          </w:p>
          <w:p w:rsidRPr="002173E7" w:rsidR="00E20BD3" w:rsidP="31533EB1" w:rsidRDefault="001F250F" w14:paraId="65506C3E" wp14:textId="08B63F6D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tipurile de certificate: navigabilitate, zgomot, înmatriculare, radio;</w:t>
            </w:r>
          </w:p>
          <w:p w:rsidRPr="002173E7" w:rsidR="00E20BD3" w:rsidP="31533EB1" w:rsidRDefault="001F250F" w14:paraId="7AF98D82" wp14:textId="36B64365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rolul documentației de întreținere (AMM, IPC, SRM, MEL, MMEL);</w:t>
            </w:r>
          </w:p>
          <w:p w:rsidRPr="002173E7" w:rsidR="00E20BD3" w:rsidP="31533EB1" w:rsidRDefault="001F250F" w14:paraId="4FA9C138" wp14:textId="69F4EBDF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noțiunile de MPD, AD, SB și impactul acestora asupra flotei;</w:t>
            </w:r>
          </w:p>
          <w:p w:rsidRPr="002173E7" w:rsidR="00E20BD3" w:rsidP="31533EB1" w:rsidRDefault="001F250F" w14:paraId="3B2543B5" wp14:textId="52A51F8F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cerințele pentru personalul tehnic conform </w:t>
            </w:r>
            <w:r w:rsidRPr="31533EB1" w:rsidR="3D7B665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Part-66</w:t>
            </w: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2173E7" w:rsidR="00E20BD3" w:rsidP="31533EB1" w:rsidRDefault="001F250F" w14:paraId="743D4FB2" wp14:textId="1FF0E56D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3D7B66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relația dintre legislația europeană și cerințele naționale aplicabile</w:t>
            </w:r>
          </w:p>
        </w:tc>
      </w:tr>
      <w:tr xmlns:wp14="http://schemas.microsoft.com/office/word/2010/wordml" w:rsidRPr="002173E7" w:rsidR="00FD0711" w:rsidTr="31533EB1" w14:paraId="595E1E15" wp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2173E7" w:rsidR="00FD0711" w:rsidP="002173E7" w:rsidRDefault="00E5213F" w14:paraId="1C9D8C7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2173E7" w:rsidR="00241E04" w:rsidP="31533EB1" w:rsidRDefault="007927E2" w14:paraId="76CF1BAC" wp14:textId="1E2E068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interpreteze corect structura și rolul Anexelor ICAO;</w:t>
            </w:r>
          </w:p>
          <w:p w:rsidRPr="002173E7" w:rsidR="00241E04" w:rsidP="31533EB1" w:rsidRDefault="007927E2" w14:paraId="11909A01" wp14:textId="3483678A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coreleze convențiile internaționale cu legislația aeronautică actuală;</w:t>
            </w:r>
          </w:p>
          <w:p w:rsidRPr="002173E7" w:rsidR="00241E04" w:rsidP="31533EB1" w:rsidRDefault="007927E2" w14:paraId="4BC25C7A" wp14:textId="2CA6023A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utilizeze reglementările EASA pentru analiza cazurilor practice de certificare;</w:t>
            </w:r>
          </w:p>
          <w:p w:rsidRPr="002173E7" w:rsidR="00241E04" w:rsidP="31533EB1" w:rsidRDefault="007927E2" w14:paraId="72077CD8" wp14:textId="68F4B73A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distingă rolurile diferitelor părți (Part-21, Part-M, Part-145 etc.) în navigabilitate;</w:t>
            </w:r>
          </w:p>
          <w:p w:rsidRPr="002173E7" w:rsidR="00241E04" w:rsidP="31533EB1" w:rsidRDefault="007927E2" w14:paraId="4EC30C2F" wp14:textId="74369A9E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aplice cerințele Part-66 în evaluarea competențelor personalului tehnic;</w:t>
            </w:r>
          </w:p>
          <w:p w:rsidRPr="002173E7" w:rsidR="00241E04" w:rsidP="31533EB1" w:rsidRDefault="007927E2" w14:paraId="20EFD6C2" wp14:textId="5940F32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analizeze documentația de certificare și întreținere a aeronavelor;</w:t>
            </w:r>
          </w:p>
          <w:p w:rsidRPr="002173E7" w:rsidR="00241E04" w:rsidP="31533EB1" w:rsidRDefault="007927E2" w14:paraId="6FBC61A6" wp14:textId="2FBE8D1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 xml:space="preserve">interpreteze certificatele EASA </w:t>
            </w:r>
            <w:r w:rsidRPr="31533EB1" w:rsidR="2ED90C9B">
              <w:rPr>
                <w:noProof w:val="0"/>
                <w:lang w:val="ro-RO"/>
              </w:rPr>
              <w:t>Form</w:t>
            </w:r>
            <w:r w:rsidRPr="31533EB1" w:rsidR="2ED90C9B">
              <w:rPr>
                <w:noProof w:val="0"/>
                <w:lang w:val="ro-RO"/>
              </w:rPr>
              <w:t xml:space="preserve"> 1 și FAA </w:t>
            </w:r>
            <w:r w:rsidRPr="31533EB1" w:rsidR="2ED90C9B">
              <w:rPr>
                <w:noProof w:val="0"/>
                <w:lang w:val="ro-RO"/>
              </w:rPr>
              <w:t>Form</w:t>
            </w:r>
            <w:r w:rsidRPr="31533EB1" w:rsidR="2ED90C9B">
              <w:rPr>
                <w:noProof w:val="0"/>
                <w:lang w:val="ro-RO"/>
              </w:rPr>
              <w:t xml:space="preserve"> 8130;</w:t>
            </w:r>
          </w:p>
          <w:p w:rsidRPr="002173E7" w:rsidR="00241E04" w:rsidP="31533EB1" w:rsidRDefault="007927E2" w14:paraId="5A222083" wp14:textId="631C1BF6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evalueze impactul AD-urilor și SB-urilor asupra operării flotei;</w:t>
            </w:r>
          </w:p>
          <w:p w:rsidRPr="002173E7" w:rsidR="00241E04" w:rsidP="31533EB1" w:rsidRDefault="007927E2" w14:paraId="539ED64F" wp14:textId="20DBF3D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analizeze cerințele MEL/MMEL în exploatarea aeronavelor;</w:t>
            </w:r>
          </w:p>
          <w:p w:rsidRPr="002173E7" w:rsidR="00241E04" w:rsidP="31533EB1" w:rsidRDefault="007927E2" w14:paraId="677CFF8F" wp14:textId="6742B50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coreleze cerințele Part-OPS cu tipurile de operațiuni aeriene;</w:t>
            </w:r>
          </w:p>
          <w:p w:rsidRPr="002173E7" w:rsidR="00241E04" w:rsidP="31533EB1" w:rsidRDefault="007927E2" w14:paraId="14A7A321" wp14:textId="2C58FBC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aplice reglementările ETOPS și CAT I/II/III în contexte operaționale;</w:t>
            </w:r>
          </w:p>
          <w:p w:rsidRPr="002173E7" w:rsidR="00241E04" w:rsidP="31533EB1" w:rsidRDefault="007927E2" w14:paraId="3FA1CAA0" wp14:textId="2BB467A2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interpreteze rolul AACR în supravegherea navigabilității;</w:t>
            </w:r>
          </w:p>
          <w:p w:rsidRPr="002173E7" w:rsidR="00241E04" w:rsidP="31533EB1" w:rsidRDefault="007927E2" w14:paraId="6E4E343B" wp14:textId="43D94DDA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rezolve studii de caz privind întreținerea aeronavelor (</w:t>
            </w:r>
            <w:r w:rsidRPr="31533EB1" w:rsidR="2ED90C9B">
              <w:rPr>
                <w:noProof w:val="0"/>
                <w:lang w:val="ro-RO"/>
              </w:rPr>
              <w:t>Diamond</w:t>
            </w:r>
            <w:r w:rsidRPr="31533EB1" w:rsidR="2ED90C9B">
              <w:rPr>
                <w:noProof w:val="0"/>
                <w:lang w:val="ro-RO"/>
              </w:rPr>
              <w:t xml:space="preserve"> 20/40/42);</w:t>
            </w:r>
          </w:p>
          <w:p w:rsidRPr="002173E7" w:rsidR="00241E04" w:rsidP="31533EB1" w:rsidRDefault="007927E2" w14:paraId="02C4803B" wp14:textId="64FE3EE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utilizeze legislația ca instrument de decizie tehnică și managerială;</w:t>
            </w:r>
          </w:p>
          <w:p w:rsidRPr="002173E7" w:rsidR="00241E04" w:rsidP="31533EB1" w:rsidRDefault="007927E2" w14:paraId="60B2F4BA" wp14:textId="41FD6E3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31533EB1" w:rsidR="2ED90C9B">
              <w:rPr>
                <w:noProof w:val="0"/>
                <w:lang w:val="ro-RO"/>
              </w:rPr>
              <w:t>elaboreze și susțină analize tehnice bazate pe reglementări aeronautice.</w:t>
            </w:r>
          </w:p>
        </w:tc>
      </w:tr>
      <w:tr xmlns:wp14="http://schemas.microsoft.com/office/word/2010/wordml" w:rsidRPr="002173E7" w:rsidR="002A2A27" w:rsidTr="31533EB1" w14:paraId="233BB05E" wp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2173E7" w:rsidR="002A2A27" w:rsidP="002173E7" w:rsidRDefault="002A2A27" w14:paraId="15CFF4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2173E7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2173E7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2173E7" w:rsidR="00EF4811" w:rsidP="31533EB1" w:rsidRDefault="00B97DD5" w14:paraId="7C64C982" wp14:textId="27F3DC8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selecta și utiliza corect surse legislative oficiale;</w:t>
            </w:r>
          </w:p>
          <w:p w:rsidRPr="002173E7" w:rsidR="00EF4811" w:rsidP="31533EB1" w:rsidRDefault="00B97DD5" w14:paraId="02B439D3" wp14:textId="2027075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respectarea principiilor de etică și conformitate în aplicarea reglementărilor;</w:t>
            </w:r>
          </w:p>
          <w:p w:rsidRPr="002173E7" w:rsidR="00EF4811" w:rsidP="31533EB1" w:rsidRDefault="00B97DD5" w14:paraId="6EBD5CBF" wp14:textId="04441C9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responsabilitate în interpretarea cerințelor de siguranță aeronautică;</w:t>
            </w:r>
          </w:p>
          <w:p w:rsidRPr="002173E7" w:rsidR="00EF4811" w:rsidP="31533EB1" w:rsidRDefault="00B97DD5" w14:paraId="7DCA71CB" wp14:textId="505E5DC7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autonomie în analizarea documentelor legislative complexe;</w:t>
            </w:r>
          </w:p>
          <w:p w:rsidRPr="002173E7" w:rsidR="00EF4811" w:rsidP="31533EB1" w:rsidRDefault="00B97DD5" w14:paraId="76F25F74" wp14:textId="22159368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lucra cu AMC și GM aferente reglementărilor EASA;</w:t>
            </w:r>
          </w:p>
          <w:p w:rsidRPr="002173E7" w:rsidR="00EF4811" w:rsidP="31533EB1" w:rsidRDefault="00B97DD5" w14:paraId="63B964AC" wp14:textId="472C8C66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responsabilitate profesională în evaluarea navigabilității aeronavelor;</w:t>
            </w:r>
          </w:p>
          <w:p w:rsidRPr="002173E7" w:rsidR="00EF4811" w:rsidP="31533EB1" w:rsidRDefault="00B97DD5" w14:paraId="085056EC" wp14:textId="7332D2F9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colabora cu autorități și organizații aeronautice;</w:t>
            </w:r>
          </w:p>
          <w:p w:rsidRPr="002173E7" w:rsidR="00EF4811" w:rsidP="31533EB1" w:rsidRDefault="00B97DD5" w14:paraId="58BC96CE" wp14:textId="5107B262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asumarea rolului inginerului/tehnicianului în siguranța zborului;</w:t>
            </w:r>
          </w:p>
          <w:p w:rsidRPr="002173E7" w:rsidR="00EF4811" w:rsidP="31533EB1" w:rsidRDefault="00B97DD5" w14:paraId="4CB24049" wp14:textId="3B37E312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integra legislația în procesele de întreținere și operare;</w:t>
            </w:r>
          </w:p>
          <w:p w:rsidRPr="002173E7" w:rsidR="00EF4811" w:rsidP="31533EB1" w:rsidRDefault="00B97DD5" w14:paraId="51D0F728" wp14:textId="548294A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adaptabilitate la modificări legislative și cerințe noi;</w:t>
            </w:r>
          </w:p>
          <w:p w:rsidRPr="002173E7" w:rsidR="00EF4811" w:rsidP="31533EB1" w:rsidRDefault="00B97DD5" w14:paraId="6C9A8395" wp14:textId="6CBCBA0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conștientizarea impactului deciziilor tehnice asupra siguranței aviației;</w:t>
            </w:r>
          </w:p>
          <w:p w:rsidRPr="002173E7" w:rsidR="00EF4811" w:rsidP="31533EB1" w:rsidRDefault="00B97DD5" w14:paraId="39B4CFF0" wp14:textId="4AAC1293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implicare activă în activitățile de seminar și studii de caz;</w:t>
            </w:r>
          </w:p>
          <w:p w:rsidRPr="002173E7" w:rsidR="00EF4811" w:rsidP="31533EB1" w:rsidRDefault="00B97DD5" w14:paraId="1D17EDDF" wp14:textId="01A7F5B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comunica clar cerințe legislative în contexte profesionale;</w:t>
            </w:r>
          </w:p>
          <w:p w:rsidRPr="002173E7" w:rsidR="00EF4811" w:rsidP="31533EB1" w:rsidRDefault="00B97DD5" w14:paraId="47853A28" wp14:textId="24C5EB68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interes pentru armonizarea cerințelor naționale și internaționale;</w:t>
            </w:r>
          </w:p>
          <w:p w:rsidRPr="002173E7" w:rsidR="00EF4811" w:rsidP="31533EB1" w:rsidRDefault="00B97DD5" w14:paraId="778E3336" wp14:textId="17D6D626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31533EB1" w:rsidR="7CE6807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responsabilitate socială privind siguranța și sustenabilitatea aviației civile.</w:t>
            </w:r>
          </w:p>
        </w:tc>
      </w:tr>
    </w:tbl>
    <w:p w:rsidR="7827DB2C" w:rsidP="7827DB2C" w:rsidRDefault="7827DB2C" w14:paraId="016205EF" w14:textId="0DEB1D8E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2173E7" w:rsidR="007C6BB6" w:rsidP="7827DB2C" w:rsidRDefault="000B3BD0" w14:paraId="42E27E81" wp14:textId="65DC2439">
      <w:pPr>
        <w:pStyle w:val="Normal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7827DB2C" w:rsidR="000B3BD0">
        <w:rPr>
          <w:rFonts w:ascii="Times New Roman" w:hAnsi="Times New Roman"/>
          <w:b w:val="1"/>
          <w:bCs w:val="1"/>
          <w:sz w:val="24"/>
          <w:szCs w:val="24"/>
        </w:rPr>
        <w:t>8</w:t>
      </w:r>
      <w:r w:rsidRPr="7827DB2C" w:rsidR="002A2A27">
        <w:rPr>
          <w:rFonts w:ascii="Times New Roman" w:hAnsi="Times New Roman"/>
          <w:b w:val="1"/>
          <w:bCs w:val="1"/>
          <w:sz w:val="24"/>
          <w:szCs w:val="24"/>
        </w:rPr>
        <w:t>. Metode de predare</w:t>
      </w:r>
    </w:p>
    <w:p xmlns:wp14="http://schemas.microsoft.com/office/word/2010/wordml" w:rsidRPr="002173E7" w:rsidR="006577CD" w:rsidP="002173E7" w:rsidRDefault="00A45D21" w14:paraId="5EEB4C72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 xml:space="preserve">Pornindu-se de </w:t>
      </w:r>
      <w:r w:rsidRPr="002173E7" w:rsidR="002F376F">
        <w:rPr>
          <w:rFonts w:ascii="Times New Roman" w:hAnsi="Times New Roman"/>
          <w:sz w:val="24"/>
          <w:szCs w:val="24"/>
        </w:rPr>
        <w:t xml:space="preserve">la </w:t>
      </w:r>
      <w:r w:rsidRPr="002173E7">
        <w:rPr>
          <w:rFonts w:ascii="Times New Roman" w:hAnsi="Times New Roman"/>
          <w:sz w:val="24"/>
          <w:szCs w:val="24"/>
        </w:rPr>
        <w:t xml:space="preserve">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xmlns:wp14="http://schemas.microsoft.com/office/word/2010/wordml" w:rsidRPr="002173E7" w:rsidR="00975323" w:rsidP="002173E7" w:rsidRDefault="00924485" w14:paraId="359A06E5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Pr="002173E7" w:rsidR="00975323">
        <w:rPr>
          <w:rFonts w:ascii="Times New Roman" w:hAnsi="Times New Roman"/>
          <w:sz w:val="24"/>
          <w:szCs w:val="24"/>
        </w:rPr>
        <w:t>prelegeri, în baza unor prezentări Power Point. Fiecare curs va debuta cu recapitularea capitolelor deja parcurse, cu accent asupra no</w:t>
      </w:r>
      <w:r w:rsidRPr="002173E7" w:rsidR="001B1709">
        <w:rPr>
          <w:rFonts w:ascii="Times New Roman" w:hAnsi="Times New Roman"/>
          <w:sz w:val="24"/>
          <w:szCs w:val="24"/>
        </w:rPr>
        <w:t>ț</w:t>
      </w:r>
      <w:r w:rsidRPr="002173E7" w:rsidR="00975323">
        <w:rPr>
          <w:rFonts w:ascii="Times New Roman" w:hAnsi="Times New Roman"/>
          <w:sz w:val="24"/>
          <w:szCs w:val="24"/>
        </w:rPr>
        <w:t xml:space="preserve">iunilor parcurse la ultimul curs. </w:t>
      </w:r>
    </w:p>
    <w:p xmlns:wp14="http://schemas.microsoft.com/office/word/2010/wordml" w:rsidRPr="002173E7" w:rsidR="001F1957" w:rsidP="002173E7" w:rsidRDefault="001F1957" w14:paraId="2480E983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 xml:space="preserve">Prezentările utilizează imagini </w:t>
      </w:r>
      <w:r w:rsidRPr="002173E7" w:rsidR="001B1709">
        <w:rPr>
          <w:rFonts w:ascii="Times New Roman" w:hAnsi="Times New Roman"/>
          <w:sz w:val="24"/>
          <w:szCs w:val="24"/>
        </w:rPr>
        <w:t>ș</w:t>
      </w:r>
      <w:r w:rsidRPr="002173E7">
        <w:rPr>
          <w:rFonts w:ascii="Times New Roman" w:hAnsi="Times New Roman"/>
          <w:sz w:val="24"/>
          <w:szCs w:val="24"/>
        </w:rPr>
        <w:t>i scheme, astfel încât informa</w:t>
      </w:r>
      <w:r w:rsidRPr="002173E7" w:rsidR="001B1709">
        <w:rPr>
          <w:rFonts w:ascii="Times New Roman" w:hAnsi="Times New Roman"/>
          <w:sz w:val="24"/>
          <w:szCs w:val="24"/>
        </w:rPr>
        <w:t>ț</w:t>
      </w:r>
      <w:r w:rsidRPr="002173E7">
        <w:rPr>
          <w:rFonts w:ascii="Times New Roman" w:hAnsi="Times New Roman"/>
          <w:sz w:val="24"/>
          <w:szCs w:val="24"/>
        </w:rPr>
        <w:t>iile prezentate să fie u</w:t>
      </w:r>
      <w:r w:rsidRPr="002173E7" w:rsidR="001B1709">
        <w:rPr>
          <w:rFonts w:ascii="Times New Roman" w:hAnsi="Times New Roman"/>
          <w:sz w:val="24"/>
          <w:szCs w:val="24"/>
        </w:rPr>
        <w:t>ș</w:t>
      </w:r>
      <w:r w:rsidRPr="002173E7">
        <w:rPr>
          <w:rFonts w:ascii="Times New Roman" w:hAnsi="Times New Roman"/>
          <w:sz w:val="24"/>
          <w:szCs w:val="24"/>
        </w:rPr>
        <w:t>or de în</w:t>
      </w:r>
      <w:r w:rsidRPr="002173E7" w:rsidR="001B1709">
        <w:rPr>
          <w:rFonts w:ascii="Times New Roman" w:hAnsi="Times New Roman"/>
          <w:sz w:val="24"/>
          <w:szCs w:val="24"/>
        </w:rPr>
        <w:t>ț</w:t>
      </w:r>
      <w:r w:rsidRPr="002173E7">
        <w:rPr>
          <w:rFonts w:ascii="Times New Roman" w:hAnsi="Times New Roman"/>
          <w:sz w:val="24"/>
          <w:szCs w:val="24"/>
        </w:rPr>
        <w:t xml:space="preserve">eles </w:t>
      </w:r>
      <w:r w:rsidRPr="002173E7" w:rsidR="001B1709">
        <w:rPr>
          <w:rFonts w:ascii="Times New Roman" w:hAnsi="Times New Roman"/>
          <w:sz w:val="24"/>
          <w:szCs w:val="24"/>
        </w:rPr>
        <w:t>ș</w:t>
      </w:r>
      <w:r w:rsidRPr="002173E7">
        <w:rPr>
          <w:rFonts w:ascii="Times New Roman" w:hAnsi="Times New Roman"/>
          <w:sz w:val="24"/>
          <w:szCs w:val="24"/>
        </w:rPr>
        <w:t>i asimilat.</w:t>
      </w:r>
    </w:p>
    <w:p xmlns:wp14="http://schemas.microsoft.com/office/word/2010/wordml" w:rsidRPr="002173E7" w:rsidR="00A45D21" w:rsidP="002173E7" w:rsidRDefault="005013E2" w14:paraId="48FF1E7F" wp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>Ace</w:t>
      </w:r>
      <w:r w:rsidRPr="002173E7" w:rsidR="006A175C">
        <w:rPr>
          <w:rFonts w:ascii="Times New Roman" w:hAnsi="Times New Roman"/>
          <w:sz w:val="24"/>
          <w:szCs w:val="24"/>
        </w:rPr>
        <w:t>a</w:t>
      </w:r>
      <w:r w:rsidRPr="002173E7">
        <w:rPr>
          <w:rFonts w:ascii="Times New Roman" w:hAnsi="Times New Roman"/>
          <w:sz w:val="24"/>
          <w:szCs w:val="24"/>
        </w:rPr>
        <w:t xml:space="preserve">stă </w:t>
      </w:r>
      <w:r w:rsidRPr="002173E7" w:rsidR="003665AD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Pr="002173E7" w:rsidR="00024FEB">
        <w:rPr>
          <w:rFonts w:ascii="Times New Roman" w:hAnsi="Times New Roman"/>
          <w:sz w:val="24"/>
          <w:szCs w:val="24"/>
        </w:rPr>
        <w:t>pe studenți</w:t>
      </w:r>
      <w:r w:rsidRPr="002173E7" w:rsidR="003665AD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Pr="002173E7" w:rsidR="0094747F">
        <w:rPr>
          <w:rFonts w:ascii="Times New Roman" w:hAnsi="Times New Roman"/>
          <w:sz w:val="24"/>
          <w:szCs w:val="24"/>
        </w:rPr>
        <w:t xml:space="preserve">colaborare și </w:t>
      </w:r>
      <w:r w:rsidRPr="002173E7" w:rsidR="003665AD">
        <w:rPr>
          <w:rFonts w:ascii="Times New Roman" w:hAnsi="Times New Roman"/>
          <w:sz w:val="24"/>
          <w:szCs w:val="24"/>
        </w:rPr>
        <w:t>comunicare într-un climat favorabil</w:t>
      </w:r>
      <w:r w:rsidRPr="002173E7" w:rsidR="0094747F">
        <w:rPr>
          <w:rFonts w:ascii="Times New Roman" w:hAnsi="Times New Roman"/>
          <w:sz w:val="24"/>
          <w:szCs w:val="24"/>
        </w:rPr>
        <w:t xml:space="preserve"> învățării prin descoperire</w:t>
      </w:r>
      <w:r w:rsidRPr="002173E7" w:rsidR="003665AD">
        <w:rPr>
          <w:rFonts w:ascii="Times New Roman" w:hAnsi="Times New Roman"/>
          <w:sz w:val="24"/>
          <w:szCs w:val="24"/>
        </w:rPr>
        <w:t xml:space="preserve">. </w:t>
      </w:r>
    </w:p>
    <w:p xmlns:wp14="http://schemas.microsoft.com/office/word/2010/wordml" w:rsidRPr="002173E7" w:rsidR="00246F30" w:rsidP="002173E7" w:rsidRDefault="00A45D21" w14:paraId="135D81D5" wp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2173E7">
        <w:rPr>
          <w:rFonts w:ascii="Times New Roman" w:hAnsi="Times New Roman"/>
          <w:sz w:val="24"/>
          <w:szCs w:val="24"/>
        </w:rPr>
        <w:t>Se va avea în vedere e</w:t>
      </w:r>
      <w:r w:rsidRPr="002173E7" w:rsidR="00246F30">
        <w:rPr>
          <w:rFonts w:ascii="Times New Roman" w:hAnsi="Times New Roman"/>
          <w:sz w:val="24"/>
          <w:szCs w:val="24"/>
        </w:rPr>
        <w:t xml:space="preserve">xersarea </w:t>
      </w:r>
      <w:r w:rsidRPr="002173E7" w:rsidR="00D369A3">
        <w:rPr>
          <w:rFonts w:ascii="Times New Roman" w:hAnsi="Times New Roman"/>
          <w:sz w:val="24"/>
          <w:szCs w:val="24"/>
        </w:rPr>
        <w:t>abilităților</w:t>
      </w:r>
      <w:r w:rsidRPr="002173E7" w:rsidR="00246F30">
        <w:rPr>
          <w:rFonts w:ascii="Times New Roman" w:hAnsi="Times New Roman"/>
          <w:sz w:val="24"/>
          <w:szCs w:val="24"/>
        </w:rPr>
        <w:t xml:space="preserve"> de ascultare activă şi de comunicare asertivă, precum şi a mecanismelor de </w:t>
      </w:r>
      <w:r w:rsidRPr="002173E7" w:rsidR="00D369A3">
        <w:rPr>
          <w:rFonts w:ascii="Times New Roman" w:hAnsi="Times New Roman"/>
          <w:sz w:val="24"/>
          <w:szCs w:val="24"/>
        </w:rPr>
        <w:t>construcție</w:t>
      </w:r>
      <w:r w:rsidRPr="002173E7" w:rsidR="00246F30">
        <w:rPr>
          <w:rFonts w:ascii="Times New Roman" w:hAnsi="Times New Roman"/>
          <w:sz w:val="24"/>
          <w:szCs w:val="24"/>
        </w:rPr>
        <w:t xml:space="preserve"> a feedback-ului, ca </w:t>
      </w:r>
      <w:r w:rsidRPr="002173E7" w:rsidR="00D369A3">
        <w:rPr>
          <w:rFonts w:ascii="Times New Roman" w:hAnsi="Times New Roman"/>
          <w:sz w:val="24"/>
          <w:szCs w:val="24"/>
        </w:rPr>
        <w:t>modalități</w:t>
      </w:r>
      <w:r w:rsidRPr="002173E7" w:rsidR="00246F30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xmlns:wp14="http://schemas.microsoft.com/office/word/2010/wordml" w:rsidRPr="002173E7" w:rsidR="001F1957" w:rsidP="002173E7" w:rsidRDefault="00A45D21" w14:paraId="6BF524B0" wp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173E7">
        <w:rPr>
          <w:rFonts w:ascii="Times New Roman" w:hAnsi="Times New Roman"/>
          <w:sz w:val="24"/>
          <w:szCs w:val="24"/>
        </w:rPr>
        <w:t>Se va e</w:t>
      </w:r>
      <w:r w:rsidRPr="002173E7" w:rsidR="00246F30">
        <w:rPr>
          <w:rFonts w:ascii="Times New Roman" w:hAnsi="Times New Roman"/>
          <w:sz w:val="24"/>
          <w:szCs w:val="24"/>
        </w:rPr>
        <w:t>xersa</w:t>
      </w:r>
      <w:r w:rsidRPr="002173E7">
        <w:rPr>
          <w:rFonts w:ascii="Times New Roman" w:hAnsi="Times New Roman"/>
          <w:sz w:val="24"/>
          <w:szCs w:val="24"/>
        </w:rPr>
        <w:t xml:space="preserve"> abilitatea</w:t>
      </w:r>
      <w:r w:rsidRPr="002173E7" w:rsidR="00246F30">
        <w:rPr>
          <w:rFonts w:ascii="Times New Roman" w:hAnsi="Times New Roman"/>
          <w:sz w:val="24"/>
          <w:szCs w:val="24"/>
        </w:rPr>
        <w:t xml:space="preserve"> de lucru în echipă</w:t>
      </w:r>
      <w:r w:rsidRPr="002173E7" w:rsidR="00246F30">
        <w:rPr>
          <w:rFonts w:ascii="Times New Roman" w:hAnsi="Times New Roman"/>
          <w:color w:val="000000"/>
          <w:sz w:val="24"/>
          <w:szCs w:val="24"/>
        </w:rPr>
        <w:t xml:space="preserve"> pentru rezolvarea diferitelor sarcini de învățare.</w:t>
      </w:r>
    </w:p>
    <w:p xmlns:wp14="http://schemas.microsoft.com/office/word/2010/wordml" w:rsidRPr="002173E7" w:rsidR="003D0D85" w:rsidP="002173E7" w:rsidRDefault="003D0D85" w14:paraId="44EAFD9C" wp14:textId="77777777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2173E7" w:rsidR="00FD0711" w:rsidP="002173E7" w:rsidRDefault="007927E2" w14:paraId="40BD54F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73E7">
        <w:rPr>
          <w:rFonts w:ascii="Times New Roman" w:hAnsi="Times New Roman"/>
          <w:b/>
          <w:sz w:val="24"/>
          <w:szCs w:val="24"/>
        </w:rPr>
        <w:t>9</w:t>
      </w:r>
      <w:r w:rsidRPr="002173E7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2173E7" w:rsidR="00FD0711">
        <w:rPr>
          <w:rFonts w:ascii="Times New Roman" w:hAnsi="Times New Roman"/>
          <w:b/>
          <w:sz w:val="24"/>
          <w:szCs w:val="24"/>
        </w:rPr>
        <w:t>Con</w:t>
      </w:r>
      <w:r w:rsidRPr="002173E7" w:rsidR="001B1709">
        <w:rPr>
          <w:rFonts w:ascii="Times New Roman" w:hAnsi="Times New Roman"/>
          <w:b/>
          <w:sz w:val="24"/>
          <w:szCs w:val="24"/>
        </w:rPr>
        <w:t>ț</w:t>
      </w:r>
      <w:r w:rsidRPr="002173E7" w:rsidR="00FD0711">
        <w:rPr>
          <w:rFonts w:ascii="Times New Roman" w:hAnsi="Times New Roman"/>
          <w:b/>
          <w:sz w:val="24"/>
          <w:szCs w:val="24"/>
        </w:rPr>
        <w:t>inuturi</w:t>
      </w:r>
    </w:p>
    <w:p xmlns:wp14="http://schemas.microsoft.com/office/word/2010/wordml" w:rsidRPr="002173E7" w:rsidR="002A2A27" w:rsidP="002173E7" w:rsidRDefault="002A2A27" w14:paraId="4B94D5A5" wp14:textId="77777777">
      <w:pPr>
        <w:spacing w:after="0" w:line="240" w:lineRule="auto"/>
        <w:rPr>
          <w:rFonts w:ascii="Times New Roman" w:hAnsi="Times New Roman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2173E7" w:rsidR="00AD6760" w:rsidTr="136E1F19" w14:paraId="0094AA13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2173E7" w:rsidR="00AD6760" w:rsidP="002173E7" w:rsidRDefault="00AD6760" w14:paraId="50B001D5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2173E7" w:rsidR="00AD6760" w:rsidTr="136E1F19" w14:paraId="6204CB4E" wp14:textId="77777777">
        <w:trPr>
          <w:jc w:val="center"/>
        </w:trPr>
        <w:tc>
          <w:tcPr>
            <w:tcW w:w="1271" w:type="dxa"/>
            <w:vAlign w:val="center"/>
          </w:tcPr>
          <w:p w:rsidRPr="002173E7" w:rsidR="00AD6760" w:rsidP="002173E7" w:rsidRDefault="00AD6760" w14:paraId="2BA5C60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2173E7" w:rsidR="00AD6760" w:rsidP="002173E7" w:rsidRDefault="00AD6760" w14:paraId="2E14191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173E7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2173E7" w:rsidR="00AD6760" w:rsidP="002173E7" w:rsidRDefault="00AD6760" w14:paraId="33A39E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2173E7" w:rsidR="009A780F" w:rsidTr="136E1F19" w14:paraId="74A81E3F" wp14:textId="77777777">
        <w:trPr>
          <w:jc w:val="center"/>
        </w:trPr>
        <w:tc>
          <w:tcPr>
            <w:tcW w:w="1271" w:type="dxa"/>
            <w:vAlign w:val="center"/>
          </w:tcPr>
          <w:p w:rsidRPr="002173E7" w:rsidR="009A780F" w:rsidP="002173E7" w:rsidRDefault="009A780F" w14:paraId="56AB6BD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2173E7" w:rsidR="009A780F" w:rsidP="002173E7" w:rsidRDefault="009A780F" w14:paraId="6C6AF283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Contextul mondial în care a apărut şi dezvoltat ICAO. Prezentare generală a structurii de conducere şi a documentului Doc 7300.</w:t>
            </w:r>
          </w:p>
        </w:tc>
        <w:tc>
          <w:tcPr>
            <w:tcW w:w="857" w:type="dxa"/>
            <w:vAlign w:val="center"/>
          </w:tcPr>
          <w:p w:rsidRPr="002173E7" w:rsidR="009A780F" w:rsidP="002173E7" w:rsidRDefault="009A780F" w14:paraId="7144751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173E7" w:rsidR="009A780F" w:rsidTr="136E1F19" w14:paraId="57522BB3" wp14:textId="77777777">
        <w:trPr>
          <w:jc w:val="center"/>
        </w:trPr>
        <w:tc>
          <w:tcPr>
            <w:tcW w:w="1271" w:type="dxa"/>
            <w:vAlign w:val="center"/>
          </w:tcPr>
          <w:p w:rsidRPr="002173E7" w:rsidR="009A780F" w:rsidP="002173E7" w:rsidRDefault="009A780F" w14:paraId="7F83DA7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2173E7" w:rsidR="009A780F" w:rsidP="002173E7" w:rsidRDefault="009A780F" w14:paraId="2FCA79B4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Anexele ICAO. Convenţia de la Chicago, Havana, Varşovia.</w:t>
            </w:r>
          </w:p>
        </w:tc>
        <w:tc>
          <w:tcPr>
            <w:tcW w:w="857" w:type="dxa"/>
            <w:vAlign w:val="center"/>
          </w:tcPr>
          <w:p w:rsidRPr="002173E7" w:rsidR="009A780F" w:rsidP="002173E7" w:rsidRDefault="009A780F" w14:paraId="249FAAB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9A780F" w:rsidTr="136E1F19" w14:paraId="63E1B18F" wp14:textId="77777777">
        <w:trPr>
          <w:jc w:val="center"/>
        </w:trPr>
        <w:tc>
          <w:tcPr>
            <w:tcW w:w="1271" w:type="dxa"/>
            <w:vAlign w:val="center"/>
          </w:tcPr>
          <w:p w:rsidRPr="002173E7" w:rsidR="009A780F" w:rsidP="002173E7" w:rsidRDefault="009A780F" w14:paraId="69CE75A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2173E7" w:rsidR="009A780F" w:rsidP="002173E7" w:rsidRDefault="009A780F" w14:paraId="5E272D5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Formarea şi dezvoltarea EASA în context european şi mondial.</w:t>
            </w:r>
          </w:p>
        </w:tc>
        <w:tc>
          <w:tcPr>
            <w:tcW w:w="857" w:type="dxa"/>
            <w:vAlign w:val="center"/>
          </w:tcPr>
          <w:p w:rsidRPr="002173E7" w:rsidR="009A780F" w:rsidP="002173E7" w:rsidRDefault="009A780F" w14:paraId="19F14E3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9A780F" w:rsidTr="136E1F19" w14:paraId="29CDC9FF" wp14:textId="77777777">
        <w:trPr>
          <w:jc w:val="center"/>
        </w:trPr>
        <w:tc>
          <w:tcPr>
            <w:tcW w:w="1271" w:type="dxa"/>
            <w:vAlign w:val="center"/>
          </w:tcPr>
          <w:p w:rsidRPr="002173E7" w:rsidR="009A780F" w:rsidP="002173E7" w:rsidRDefault="009A780F" w14:paraId="13FABD8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2173E7" w:rsidR="009A780F" w:rsidP="002173E7" w:rsidRDefault="009A780F" w14:paraId="48AC7DFC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Cadrul de reglementare pentru Part-21 şi relaţia cu CS-E, CS-22, 23, 25, 27, 29, STAN, Part-M. Part-145, Part-66, Part-147, Part-T, Part-ML, Part-CAMO, Part-CAO </w:t>
            </w:r>
          </w:p>
        </w:tc>
        <w:tc>
          <w:tcPr>
            <w:tcW w:w="857" w:type="dxa"/>
            <w:vAlign w:val="center"/>
          </w:tcPr>
          <w:p w:rsidRPr="002173E7" w:rsidR="009A780F" w:rsidP="002173E7" w:rsidRDefault="009A780F" w14:paraId="7A036E3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xmlns:wp14="http://schemas.microsoft.com/office/word/2010/wordml" w:rsidRPr="002173E7" w:rsidR="009A780F" w:rsidTr="136E1F19" w14:paraId="42ACD737" wp14:textId="77777777">
        <w:trPr>
          <w:jc w:val="center"/>
        </w:trPr>
        <w:tc>
          <w:tcPr>
            <w:tcW w:w="1271" w:type="dxa"/>
            <w:vAlign w:val="center"/>
          </w:tcPr>
          <w:p w:rsidRPr="002173E7" w:rsidR="009A780F" w:rsidP="002173E7" w:rsidRDefault="009A780F" w14:paraId="030772C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2173E7" w:rsidR="009A780F" w:rsidP="002173E7" w:rsidRDefault="009A780F" w14:paraId="211E3EF0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Cadrul de reglementare pentru Part-M, Part-145, Part-147, Part-66.</w:t>
            </w:r>
          </w:p>
        </w:tc>
        <w:tc>
          <w:tcPr>
            <w:tcW w:w="857" w:type="dxa"/>
            <w:vAlign w:val="center"/>
          </w:tcPr>
          <w:p w:rsidRPr="002173E7" w:rsidR="009A780F" w:rsidP="002173E7" w:rsidRDefault="009A780F" w14:paraId="68D9363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xmlns:wp14="http://schemas.microsoft.com/office/word/2010/wordml" w:rsidRPr="002173E7" w:rsidR="009A780F" w:rsidTr="136E1F19" w14:paraId="7FB97546" wp14:textId="77777777">
        <w:trPr>
          <w:jc w:val="center"/>
        </w:trPr>
        <w:tc>
          <w:tcPr>
            <w:tcW w:w="1271" w:type="dxa"/>
            <w:vAlign w:val="center"/>
          </w:tcPr>
          <w:p w:rsidRPr="002173E7" w:rsidR="009A780F" w:rsidP="002173E7" w:rsidRDefault="009A780F" w14:paraId="345A8E2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2173E7" w:rsidR="009A780F" w:rsidP="002173E7" w:rsidRDefault="009A780F" w14:paraId="22DF0CAE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Rolul cadrului de reglementare Part-OPS, RI (CE) nr. 1178/2011 în activitatea operatorilor aerien</w:t>
            </w:r>
          </w:p>
        </w:tc>
        <w:tc>
          <w:tcPr>
            <w:tcW w:w="857" w:type="dxa"/>
            <w:vAlign w:val="center"/>
          </w:tcPr>
          <w:p w:rsidRPr="002173E7" w:rsidR="009A780F" w:rsidP="002173E7" w:rsidRDefault="009A780F" w14:paraId="78E884C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173E7" w:rsidR="009A780F" w:rsidTr="136E1F19" w14:paraId="28FAE80E" wp14:textId="77777777">
        <w:trPr>
          <w:jc w:val="center"/>
        </w:trPr>
        <w:tc>
          <w:tcPr>
            <w:tcW w:w="1271" w:type="dxa"/>
            <w:vAlign w:val="center"/>
          </w:tcPr>
          <w:p w:rsidRPr="002173E7" w:rsidR="009A780F" w:rsidP="002173E7" w:rsidRDefault="009A780F" w14:paraId="43D200E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Pr="002173E7" w:rsidR="009A780F" w:rsidP="002173E7" w:rsidRDefault="009A780F" w14:paraId="3909EAA2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Rolul şi cadrul de reglementare al AACR.</w:t>
            </w:r>
          </w:p>
        </w:tc>
        <w:tc>
          <w:tcPr>
            <w:tcW w:w="857" w:type="dxa"/>
            <w:vAlign w:val="center"/>
          </w:tcPr>
          <w:p w:rsidRPr="002173E7" w:rsidR="009A780F" w:rsidP="002173E7" w:rsidRDefault="009A780F" w14:paraId="7842F5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173E7" w:rsidR="00F972C4" w:rsidTr="136E1F19" w14:paraId="2898A1ED" wp14:textId="77777777">
        <w:trPr>
          <w:jc w:val="center"/>
        </w:trPr>
        <w:tc>
          <w:tcPr>
            <w:tcW w:w="1271" w:type="dxa"/>
          </w:tcPr>
          <w:p w:rsidRPr="002173E7" w:rsidR="00F972C4" w:rsidP="002173E7" w:rsidRDefault="00F972C4" w14:paraId="3DEEC66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2173E7" w:rsidR="00F972C4" w:rsidP="002173E7" w:rsidRDefault="00F972C4" w14:paraId="7A8483DF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2173E7" w:rsidR="00F972C4" w:rsidP="002173E7" w:rsidRDefault="00E8223B" w14:paraId="052CBC2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2173E7" w:rsidR="00F972C4" w:rsidTr="136E1F19" w14:paraId="58FA7C26" wp14:textId="77777777">
        <w:trPr>
          <w:jc w:val="center"/>
        </w:trPr>
        <w:tc>
          <w:tcPr>
            <w:tcW w:w="10527" w:type="dxa"/>
            <w:gridSpan w:val="3"/>
          </w:tcPr>
          <w:p w:rsidRPr="002173E7" w:rsidR="00F972C4" w:rsidP="002173E7" w:rsidRDefault="1B82A3CE" w14:paraId="48488834" wp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2173E7" w:rsidR="009A780F" w:rsidP="002173E7" w:rsidRDefault="009A780F" w14:paraId="13FF56C3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Conventia de la Chicago – 1944 – şi anexele ei;</w:t>
            </w:r>
          </w:p>
          <w:p w:rsidRPr="002173E7" w:rsidR="009A780F" w:rsidP="002173E7" w:rsidRDefault="009A780F" w14:paraId="1D54A8AA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Codul  Aerian al României, publicat la 19 iunie 2020;</w:t>
            </w:r>
          </w:p>
          <w:p w:rsidRPr="002173E7" w:rsidR="009A780F" w:rsidP="002173E7" w:rsidRDefault="009A780F" w14:paraId="154B25BD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1702/2012 împreună cu AMC şi GM şi completările ulterioare;</w:t>
            </w:r>
          </w:p>
          <w:p w:rsidRPr="002173E7" w:rsidR="009A780F" w:rsidP="002173E7" w:rsidRDefault="009A780F" w14:paraId="22BF4E87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1321/2014 împreună cu AMC şi GM şi completările ulterioare;</w:t>
            </w:r>
          </w:p>
          <w:p w:rsidRPr="002173E7" w:rsidR="009A780F" w:rsidP="002173E7" w:rsidRDefault="009A780F" w14:paraId="0BB8B629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965/2012 împreună cu AMC şi GM şi completările ulterioare;</w:t>
            </w:r>
          </w:p>
          <w:p w:rsidRPr="002173E7" w:rsidR="009A780F" w:rsidP="002173E7" w:rsidRDefault="009A780F" w14:paraId="024E2ED2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945 şi 947/2019 împreună cu AMC şi GM;</w:t>
            </w:r>
          </w:p>
          <w:p w:rsidRPr="002173E7" w:rsidR="009A780F" w:rsidP="002173E7" w:rsidRDefault="009A780F" w14:paraId="3A7A224D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1139/2018;</w:t>
            </w:r>
          </w:p>
          <w:p w:rsidRPr="002173E7" w:rsidR="009A780F" w:rsidP="002173E7" w:rsidRDefault="009A780F" w14:paraId="5BD693BA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748/2012;</w:t>
            </w:r>
          </w:p>
          <w:p w:rsidRPr="002173E7" w:rsidR="009A780F" w:rsidP="002173E7" w:rsidRDefault="009A780F" w14:paraId="3AD798DF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376/2014;</w:t>
            </w:r>
          </w:p>
          <w:p w:rsidRPr="002173E7" w:rsidR="009A780F" w:rsidP="002173E7" w:rsidRDefault="009A780F" w14:paraId="31F96A00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Airworthiness. An Introduction to Aircraft Certfication, Filippo De Florio, Elsevier 2006</w:t>
            </w:r>
          </w:p>
          <w:p w:rsidRPr="002173E7" w:rsidR="009A780F" w:rsidP="002173E7" w:rsidRDefault="009A780F" w14:paraId="2E71F2BC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IATA – site-ul oficial.</w:t>
            </w:r>
          </w:p>
          <w:p w:rsidRPr="002173E7" w:rsidR="009A780F" w:rsidP="002173E7" w:rsidRDefault="009A780F" w14:paraId="6D9E3A0A" wp14:textId="77777777">
            <w:pPr>
              <w:numPr>
                <w:ilvl w:val="1"/>
                <w:numId w:val="28"/>
              </w:numPr>
              <w:tabs>
                <w:tab w:val="clear" w:pos="1440"/>
                <w:tab w:val="num" w:pos="1199"/>
              </w:tabs>
              <w:suppressAutoHyphens/>
              <w:spacing w:after="0" w:line="240" w:lineRule="auto"/>
              <w:ind w:left="119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AACR – site-ul oficial.</w:t>
            </w:r>
          </w:p>
          <w:p w:rsidRPr="002173E7" w:rsidR="00F054FF" w:rsidP="002173E7" w:rsidRDefault="009A780F" w14:paraId="4614FA4B" wp14:textId="77777777">
            <w:pPr>
              <w:suppressAutoHyphens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*** Ref.  Aviation legislation - Module 10 - for level B1 &amp; B2 certification,  versiunea 005.1, editată 2024.06. series. </w:t>
            </w:r>
          </w:p>
        </w:tc>
      </w:tr>
    </w:tbl>
    <w:p xmlns:wp14="http://schemas.microsoft.com/office/word/2010/wordml" w:rsidRPr="002173E7" w:rsidR="002A2A27" w:rsidP="002173E7" w:rsidRDefault="002A2A27" w14:paraId="3656B9A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2173E7" w:rsidR="00745DEC" w:rsidP="002173E7" w:rsidRDefault="00745DEC" w14:paraId="45FB0818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2173E7" w:rsidR="00AD6760" w:rsidTr="0C9E6362" w14:paraId="7B10155F" wp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2173E7" w:rsidR="00AD6760" w:rsidP="002173E7" w:rsidRDefault="00AD6760" w14:paraId="2F9F2449" wp14:textId="51309819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C9E6362" w:rsidR="5DAF45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SEMINAR</w:t>
            </w:r>
          </w:p>
        </w:tc>
      </w:tr>
      <w:tr xmlns:wp14="http://schemas.microsoft.com/office/word/2010/wordml" w:rsidRPr="002173E7" w:rsidR="00AD6760" w:rsidTr="0C9E6362" w14:paraId="2660F21A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AD6760" w:rsidP="002173E7" w:rsidRDefault="00AD6760" w14:paraId="47DC67E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2173E7" w:rsidR="00AD6760" w:rsidP="002173E7" w:rsidRDefault="00AD6760" w14:paraId="6DD8AF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173E7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2173E7" w:rsidR="00AD6760" w:rsidP="002173E7" w:rsidRDefault="00AD6760" w14:paraId="6B723B3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2173E7" w:rsidR="009A780F" w:rsidTr="0C9E6362" w14:paraId="57577498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9A780F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34A64DC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Contextul în care a apărut ICAO şi problemele cu care sa confruntat până în prezent. Anexele ICAO – prezentare generală.</w:t>
            </w:r>
          </w:p>
        </w:tc>
        <w:tc>
          <w:tcPr>
            <w:tcW w:w="874" w:type="dxa"/>
            <w:tcMar/>
            <w:vAlign w:val="center"/>
          </w:tcPr>
          <w:p w:rsidRPr="002173E7" w:rsidR="009A780F" w:rsidP="002173E7" w:rsidRDefault="009A780F" w14:paraId="065D2414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9A780F" w:rsidTr="0C9E6362" w14:paraId="5942F613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9A780F" w14:paraId="478869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573B3F16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Relaţia între diferitele anexe ale Regulamentului de Implementare 1321 / 2014 (Part-M, Part-145, Part-66, Part-147, Part-T, Part-ML, Part-CAMO, Part-CAO ) cu Part-21</w:t>
            </w:r>
          </w:p>
        </w:tc>
        <w:tc>
          <w:tcPr>
            <w:tcW w:w="874" w:type="dxa"/>
            <w:tcMar/>
            <w:vAlign w:val="center"/>
          </w:tcPr>
          <w:p w:rsidRPr="002173E7" w:rsidR="009A780F" w:rsidP="002173E7" w:rsidRDefault="009A780F" w14:paraId="2E32D521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9A780F" w:rsidTr="0C9E6362" w14:paraId="457314B6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9A780F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7D470763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Înţelegerea detaliată a prevederilor din Anexa III (Part-66) - Certificarea personalului tehnic.</w:t>
            </w:r>
          </w:p>
        </w:tc>
        <w:tc>
          <w:tcPr>
            <w:tcW w:w="874" w:type="dxa"/>
            <w:tcMar/>
            <w:vAlign w:val="center"/>
          </w:tcPr>
          <w:p w:rsidRPr="002173E7" w:rsidR="009A780F" w:rsidP="002173E7" w:rsidRDefault="009A780F" w14:paraId="2CC21B90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173E7" w:rsidR="009A780F" w:rsidTr="0C9E6362" w14:paraId="60CE3ADF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9A780F" w14:paraId="0F9ABB3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4B1FB77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Certificat de navigabilitate </w:t>
            </w:r>
            <w:r w:rsidRPr="002173E7">
              <w:rPr>
                <w:rStyle w:val="y2iqfc"/>
                <w:rFonts w:ascii="Times New Roman" w:hAnsi="Times New Roman"/>
                <w:sz w:val="24"/>
                <w:szCs w:val="24"/>
              </w:rPr>
              <w:t>/ Certificat de navigabilitate restrâns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2173E7" w:rsidR="009A780F" w:rsidP="002173E7" w:rsidRDefault="009A780F" w14:paraId="4C8734E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Certificate de navigabilitate și autorizaţii de zbor restricţionate. </w:t>
            </w:r>
          </w:p>
          <w:p w:rsidRPr="002173E7" w:rsidR="009A780F" w:rsidP="002173E7" w:rsidRDefault="009A780F" w14:paraId="0F6513A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Certificat de înmatriculare. </w:t>
            </w:r>
          </w:p>
          <w:p w:rsidRPr="002173E7" w:rsidR="009A780F" w:rsidP="002173E7" w:rsidRDefault="009A780F" w14:paraId="637BE1B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Certificat de zgomot. </w:t>
            </w:r>
          </w:p>
          <w:p w:rsidRPr="002173E7" w:rsidR="009A780F" w:rsidP="002173E7" w:rsidRDefault="009A780F" w14:paraId="03E33E9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Programul de cântărire. </w:t>
            </w:r>
          </w:p>
          <w:p w:rsidRPr="002173E7" w:rsidR="009A780F" w:rsidP="002173E7" w:rsidRDefault="009A780F" w14:paraId="258C34BE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Licenţă pentru staţia radio și aprobarea acesteia.</w:t>
            </w:r>
          </w:p>
        </w:tc>
        <w:tc>
          <w:tcPr>
            <w:tcW w:w="874" w:type="dxa"/>
            <w:tcMar/>
            <w:vAlign w:val="center"/>
          </w:tcPr>
          <w:p w:rsidRPr="002173E7" w:rsidR="009A780F" w:rsidP="002173E7" w:rsidRDefault="009A780F" w14:paraId="0C50080F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9A780F" w:rsidTr="0C9E6362" w14:paraId="163AE119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9A780F" w14:paraId="56C7268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06DBFF15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Înţelegerea detaliată a prevederilor din Part-M, Part-145, Part-CAO împreună cu AMC şi GM aferente acestora.</w:t>
            </w:r>
          </w:p>
        </w:tc>
        <w:tc>
          <w:tcPr>
            <w:tcW w:w="874" w:type="dxa"/>
            <w:tcMar/>
            <w:vAlign w:val="center"/>
          </w:tcPr>
          <w:p w:rsidRPr="002173E7" w:rsidR="009A780F" w:rsidP="002173E7" w:rsidRDefault="009A780F" w14:paraId="138328F9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173E7" w:rsidR="009A780F" w:rsidTr="0C9E6362" w14:paraId="43CF28C1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9A780F" w14:paraId="4BC6DBB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75E4218C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Style w:val="y2iqfc"/>
                <w:rFonts w:ascii="Times New Roman" w:hAnsi="Times New Roman"/>
                <w:sz w:val="24"/>
                <w:szCs w:val="24"/>
              </w:rPr>
              <w:t>Certificarea personalului independent. Privilegii, responsabilități, evidență, limitări și supraveghere conform Part-M, Part-66 și Part-ML</w:t>
            </w:r>
          </w:p>
        </w:tc>
        <w:tc>
          <w:tcPr>
            <w:tcW w:w="874" w:type="dxa"/>
            <w:tcMar/>
            <w:vAlign w:val="center"/>
          </w:tcPr>
          <w:p w:rsidRPr="002173E7" w:rsidR="009A780F" w:rsidP="002173E7" w:rsidRDefault="009A780F" w14:paraId="050B3AD0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9A780F" w:rsidTr="0C9E6362" w14:paraId="7C035343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9A780F" w14:paraId="45CB103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3DCC082D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Înţelegerea detaliată a prevederilor din Part-21 cu privire la menţinerea navigabilităţii aeronavelor şi componentelor acestora.</w:t>
            </w:r>
          </w:p>
        </w:tc>
        <w:tc>
          <w:tcPr>
            <w:tcW w:w="874" w:type="dxa"/>
            <w:tcMar/>
            <w:vAlign w:val="center"/>
          </w:tcPr>
          <w:p w:rsidRPr="002173E7" w:rsidR="009A780F" w:rsidP="002173E7" w:rsidRDefault="009A780F" w14:paraId="54B6C890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173E7" w:rsidR="009A780F" w:rsidTr="0C9E6362" w14:paraId="37B67C96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B138D3" w14:paraId="3DF6D3BA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327D4F6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Programe de întreţinere, verificări şi inspecţii adaptate specificului de operare. MPD şi practici adoptate.</w:t>
            </w:r>
          </w:p>
          <w:p w:rsidRPr="002173E7" w:rsidR="009A780F" w:rsidP="002173E7" w:rsidRDefault="009A780F" w14:paraId="19FFAF1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Directive de navigabilitate, Buletine de serviciu, buletine de informare şi impactul acestora asupra flotei de operare. Studiu de caz Diamon 20, 40, 42;</w:t>
            </w:r>
          </w:p>
          <w:p w:rsidRPr="002173E7" w:rsidR="009A780F" w:rsidP="002173E7" w:rsidRDefault="009A780F" w14:paraId="364A03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Modificări și reparaţii. Form 1 EASA, Form 8130 FAA.</w:t>
            </w:r>
          </w:p>
          <w:p w:rsidRPr="002173E7" w:rsidR="009A780F" w:rsidP="002173E7" w:rsidRDefault="009A780F" w14:paraId="145E00C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Documentaţia referitoare la întreţinere: AMM, IPC, SRM. </w:t>
            </w:r>
          </w:p>
          <w:p w:rsidRPr="002173E7" w:rsidR="009A780F" w:rsidP="002173E7" w:rsidRDefault="009A780F" w14:paraId="3276100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Utilitatea MEL-ului în operarea aeronavelor şi în întreţinere. MMEL;</w:t>
            </w:r>
          </w:p>
          <w:p w:rsidRPr="002173E7" w:rsidR="009A780F" w:rsidP="002173E7" w:rsidRDefault="009A780F" w14:paraId="7035E60A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Lista abaterilor permise de la configuraţia standard..</w:t>
            </w:r>
          </w:p>
        </w:tc>
        <w:tc>
          <w:tcPr>
            <w:tcW w:w="874" w:type="dxa"/>
            <w:tcMar/>
            <w:vAlign w:val="center"/>
          </w:tcPr>
          <w:p w:rsidRPr="002173E7" w:rsidR="009A780F" w:rsidP="002173E7" w:rsidRDefault="009A780F" w14:paraId="6B965A47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9A780F" w:rsidTr="0C9E6362" w14:paraId="3E47BC16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B138D3" w14:paraId="0F57406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5252F70D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Rolul cadrului de reglementare Part-OPS în activitatea operatorilor aerieni</w:t>
            </w:r>
          </w:p>
          <w:p w:rsidRPr="002173E7" w:rsidR="009A780F" w:rsidP="002173E7" w:rsidRDefault="009A780F" w14:paraId="1CEC0D0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Cerinţe privind echipamentul minim – Zboruri de încercare. </w:t>
            </w:r>
          </w:p>
          <w:p w:rsidRPr="002173E7" w:rsidR="009A780F" w:rsidP="002173E7" w:rsidRDefault="009A780F" w14:paraId="51AC298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ETOPS, </w:t>
            </w:r>
            <w:r w:rsidRPr="002173E7">
              <w:rPr>
                <w:rStyle w:val="y2iqfc"/>
                <w:rFonts w:ascii="Times New Roman" w:hAnsi="Times New Roman"/>
                <w:sz w:val="24"/>
                <w:szCs w:val="24"/>
              </w:rPr>
              <w:t>CAT I/II/III, și BRNAV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 xml:space="preserve"> cerinţe privind întreţinerea și recomandări de operare. </w:t>
            </w:r>
          </w:p>
          <w:p w:rsidRPr="002173E7" w:rsidR="009A780F" w:rsidP="002173E7" w:rsidRDefault="009A780F" w14:paraId="6B1DD6E3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Operarea în toate condiţiile meteorologice, operaţiuni din CAT 2/3.</w:t>
            </w:r>
          </w:p>
        </w:tc>
        <w:tc>
          <w:tcPr>
            <w:tcW w:w="874" w:type="dxa"/>
            <w:tcMar/>
            <w:vAlign w:val="center"/>
          </w:tcPr>
          <w:p w:rsidRPr="002173E7" w:rsidR="009A780F" w:rsidP="002173E7" w:rsidRDefault="009A780F" w14:paraId="511F3AB7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9A780F" w:rsidTr="0C9E6362" w14:paraId="0C16FC1B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B138D3" w14:paraId="5F682803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3CA751AB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Rolul autorităţii naţionale în dezvoltarea aviaţiei civile din România </w:t>
            </w:r>
          </w:p>
        </w:tc>
        <w:tc>
          <w:tcPr>
            <w:tcW w:w="874" w:type="dxa"/>
            <w:tcMar/>
            <w:vAlign w:val="center"/>
          </w:tcPr>
          <w:p w:rsidRPr="002173E7" w:rsidR="009A780F" w:rsidP="002173E7" w:rsidRDefault="009A780F" w14:paraId="39507054" wp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9A780F" w:rsidTr="0C9E6362" w14:paraId="149A23CA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173E7" w:rsidR="009A780F" w:rsidP="002173E7" w:rsidRDefault="00B138D3" w14:paraId="6B7135B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740" w:type="dxa"/>
            <w:tcMar/>
          </w:tcPr>
          <w:p w:rsidRPr="002173E7" w:rsidR="009A780F" w:rsidP="002173E7" w:rsidRDefault="009A780F" w14:paraId="004BD0E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Style w:val="y2iqfc"/>
                <w:rFonts w:ascii="Times New Roman" w:hAnsi="Times New Roman"/>
                <w:sz w:val="24"/>
                <w:szCs w:val="24"/>
              </w:rPr>
              <w:t>Cerințe naționale și internaționale aplicabile pentru întreținerea componentelor, sudare, vopsire, NDT etc. (dacă nu sunt înlocuite de cerințele UE)</w:t>
            </w:r>
          </w:p>
        </w:tc>
        <w:tc>
          <w:tcPr>
            <w:tcW w:w="874" w:type="dxa"/>
            <w:tcMar/>
          </w:tcPr>
          <w:p w:rsidRPr="002173E7" w:rsidR="009A780F" w:rsidP="002173E7" w:rsidRDefault="009A780F" w14:paraId="0295336A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173E7" w:rsidR="00AD6760" w:rsidTr="0C9E6362" w14:paraId="144467A2" wp14:textId="77777777">
        <w:trPr>
          <w:jc w:val="center"/>
        </w:trPr>
        <w:tc>
          <w:tcPr>
            <w:tcW w:w="850" w:type="dxa"/>
            <w:tcMar/>
          </w:tcPr>
          <w:p w:rsidRPr="002173E7" w:rsidR="00AD6760" w:rsidP="002173E7" w:rsidRDefault="00AD6760" w14:paraId="049F31C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2173E7" w:rsidR="00AD6760" w:rsidP="002173E7" w:rsidRDefault="00AD6760" w14:paraId="159EA6A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2173E7" w:rsidR="00AD6760" w:rsidP="002173E7" w:rsidRDefault="00A72E16" w14:paraId="15C6873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2173E7" w:rsidR="00924485" w:rsidTr="0C9E6362" w14:paraId="1F67ED1D" wp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2173E7" w:rsidR="00924485" w:rsidP="002173E7" w:rsidRDefault="1B82A3CE" w14:paraId="2DBF9656" wp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color w:val="000000"/>
                <w:sz w:val="24"/>
                <w:szCs w:val="24"/>
              </w:rPr>
              <w:t>Bibliografie:</w:t>
            </w:r>
          </w:p>
          <w:p w:rsidRPr="002173E7" w:rsidR="009A780F" w:rsidP="002173E7" w:rsidRDefault="009A780F" w14:paraId="605FCCC5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Conventia de la Chicago – 1944 – şi anexele ei;</w:t>
            </w:r>
          </w:p>
          <w:p w:rsidRPr="002173E7" w:rsidR="009A780F" w:rsidP="002173E7" w:rsidRDefault="009A780F" w14:paraId="79021136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Codul  Aerian al României, publicat la 19 iunie 2020;</w:t>
            </w:r>
          </w:p>
          <w:p w:rsidRPr="002173E7" w:rsidR="009A780F" w:rsidP="002173E7" w:rsidRDefault="009A780F" w14:paraId="117F3F8A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1702/2012 împreună cu AMC şi GM şi completările ulterioare;</w:t>
            </w:r>
          </w:p>
          <w:p w:rsidRPr="002173E7" w:rsidR="009A780F" w:rsidP="002173E7" w:rsidRDefault="009A780F" w14:paraId="1D5E9E4D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1321/2014 împreună cu AMC şi GM şi completările ulterioare;</w:t>
            </w:r>
          </w:p>
          <w:p w:rsidRPr="002173E7" w:rsidR="009A780F" w:rsidP="002173E7" w:rsidRDefault="009A780F" w14:paraId="147DFB84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965/2012 împreună cu AMC şi GM şi completările ulterioare;</w:t>
            </w:r>
          </w:p>
          <w:p w:rsidRPr="002173E7" w:rsidR="009A780F" w:rsidP="002173E7" w:rsidRDefault="009A780F" w14:paraId="18B2768C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945 şi 947/2019 împreună cu AMC şi GM;</w:t>
            </w:r>
          </w:p>
          <w:p w:rsidRPr="002173E7" w:rsidR="009A780F" w:rsidP="002173E7" w:rsidRDefault="009A780F" w14:paraId="6467F694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1139/2018;</w:t>
            </w:r>
          </w:p>
          <w:p w:rsidRPr="002173E7" w:rsidR="009A780F" w:rsidP="002173E7" w:rsidRDefault="009A780F" w14:paraId="5A02CEB0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748/2012;</w:t>
            </w:r>
          </w:p>
          <w:p w:rsidRPr="002173E7" w:rsidR="009A780F" w:rsidP="002173E7" w:rsidRDefault="009A780F" w14:paraId="2D6B77FB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RI (CE) nr. 376/2014;</w:t>
            </w:r>
          </w:p>
          <w:p w:rsidRPr="002173E7" w:rsidR="009A780F" w:rsidP="002173E7" w:rsidRDefault="009A780F" w14:paraId="348B1E13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Airworthiness. An Introduction to Aircraft Certfication, Filippo De Florio, Elsevier 2006</w:t>
            </w:r>
          </w:p>
          <w:p w:rsidRPr="002173E7" w:rsidR="009A780F" w:rsidP="002173E7" w:rsidRDefault="009A780F" w14:paraId="44E651A7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IATA – site-ul oficial.</w:t>
            </w:r>
          </w:p>
          <w:p w:rsidRPr="002173E7" w:rsidR="009A780F" w:rsidP="002173E7" w:rsidRDefault="009A780F" w14:paraId="6487CF25" wp14:textId="77777777">
            <w:pPr>
              <w:numPr>
                <w:ilvl w:val="1"/>
                <w:numId w:val="29"/>
              </w:numPr>
              <w:tabs>
                <w:tab w:val="clear" w:pos="1440"/>
                <w:tab w:val="num" w:pos="130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bCs/>
                <w:sz w:val="24"/>
                <w:szCs w:val="24"/>
              </w:rPr>
              <w:t>AACR – site-ul oficial.</w:t>
            </w:r>
          </w:p>
          <w:p w:rsidRPr="002173E7" w:rsidR="00924485" w:rsidP="002173E7" w:rsidRDefault="009A780F" w14:paraId="396B392D" wp14:textId="77777777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*** Ref.  Aviation legislation - Module 10 - for level B1 &amp; B2 certification,  versiunea 005.1, editată 2024.06. series.</w:t>
            </w:r>
          </w:p>
        </w:tc>
      </w:tr>
    </w:tbl>
    <w:p xmlns:wp14="http://schemas.microsoft.com/office/word/2010/wordml" w:rsidRPr="002173E7" w:rsidR="008F48E0" w:rsidP="002173E7" w:rsidRDefault="008F48E0" w14:paraId="53128261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2173E7" w:rsidR="00FD0711" w:rsidP="002173E7" w:rsidRDefault="5C9719EC" w14:paraId="5AE4042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73E7">
        <w:rPr>
          <w:rFonts w:ascii="Times New Roman" w:hAnsi="Times New Roman"/>
          <w:b/>
          <w:bCs/>
          <w:sz w:val="24"/>
          <w:szCs w:val="24"/>
        </w:rPr>
        <w:t>10. Evaluare</w:t>
      </w:r>
    </w:p>
    <w:p xmlns:wp14="http://schemas.microsoft.com/office/word/2010/wordml" w:rsidRPr="002173E7" w:rsidR="5B486057" w:rsidP="002173E7" w:rsidRDefault="5B486057" w14:paraId="62486C05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56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1E0" w:firstRow="1" w:lastRow="1" w:firstColumn="1" w:lastColumn="1" w:noHBand="0" w:noVBand="0"/>
      </w:tblPr>
      <w:tblGrid>
        <w:gridCol w:w="2111"/>
        <w:gridCol w:w="311"/>
        <w:gridCol w:w="3135"/>
        <w:gridCol w:w="861"/>
        <w:gridCol w:w="2088"/>
        <w:gridCol w:w="1590"/>
        <w:gridCol w:w="360"/>
      </w:tblGrid>
      <w:tr xmlns:wp14="http://schemas.microsoft.com/office/word/2010/wordml" w:rsidRPr="002173E7" w:rsidR="002A0FC9" w:rsidTr="0C9E6362" w14:paraId="274C3F32" wp14:textId="77777777">
        <w:tc>
          <w:tcPr>
            <w:tcW w:w="2422" w:type="dxa"/>
            <w:gridSpan w:val="2"/>
            <w:tcMar/>
          </w:tcPr>
          <w:p w:rsidRPr="002173E7" w:rsidR="00FD0711" w:rsidP="002173E7" w:rsidRDefault="00FD0711" w14:paraId="76BCFAA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996" w:type="dxa"/>
            <w:gridSpan w:val="2"/>
            <w:shd w:val="clear" w:color="auto" w:fill="D9D9D9" w:themeFill="background1" w:themeFillShade="D9"/>
            <w:tcMar/>
          </w:tcPr>
          <w:p w:rsidRPr="002173E7" w:rsidR="00FD0711" w:rsidP="002173E7" w:rsidRDefault="00FD0711" w14:paraId="69FEFAE2" wp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88" w:type="dxa"/>
            <w:tcMar/>
          </w:tcPr>
          <w:p w:rsidRPr="002173E7" w:rsidR="00FD0711" w:rsidP="002173E7" w:rsidRDefault="00FD0711" w14:paraId="055FBE5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2173E7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0" w:type="dxa"/>
            <w:gridSpan w:val="2"/>
            <w:tcMar/>
          </w:tcPr>
          <w:p w:rsidRPr="002173E7" w:rsidR="00FD0711" w:rsidP="002173E7" w:rsidRDefault="00FD0711" w14:paraId="33BECF1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2173E7" w:rsidR="002A0FC9" w:rsidTr="0C9E6362" w14:paraId="7715C7A7" wp14:textId="77777777">
        <w:trPr>
          <w:trHeight w:val="135"/>
        </w:trPr>
        <w:tc>
          <w:tcPr>
            <w:tcW w:w="2422" w:type="dxa"/>
            <w:gridSpan w:val="2"/>
            <w:vMerge w:val="restart"/>
            <w:tcMar/>
          </w:tcPr>
          <w:p w:rsidRPr="002173E7" w:rsidR="002A0FC9" w:rsidP="002173E7" w:rsidRDefault="002A0FC9" w14:paraId="2DA25A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996" w:type="dxa"/>
            <w:gridSpan w:val="2"/>
            <w:shd w:val="clear" w:color="auto" w:fill="D9D9D9" w:themeFill="background1" w:themeFillShade="D9"/>
            <w:tcMar/>
          </w:tcPr>
          <w:p w:rsidRPr="002173E7" w:rsidR="006E2D3A" w:rsidP="002173E7" w:rsidRDefault="006E2D3A" w14:paraId="410165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88" w:type="dxa"/>
            <w:tcMar/>
          </w:tcPr>
          <w:p w:rsidRPr="002173E7" w:rsidR="002A0FC9" w:rsidP="002173E7" w:rsidRDefault="002A0FC9" w14:paraId="4B99056E" wp14:textId="7777777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  <w:gridSpan w:val="2"/>
            <w:tcMar/>
          </w:tcPr>
          <w:p w:rsidRPr="002173E7" w:rsidR="002A0FC9" w:rsidP="002173E7" w:rsidRDefault="002A0FC9" w14:paraId="1299C43A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2173E7" w:rsidR="006E2D3A" w:rsidTr="0C9E6362" w14:paraId="4DDBEF00" wp14:textId="77777777">
        <w:trPr>
          <w:trHeight w:val="135"/>
        </w:trPr>
        <w:tc>
          <w:tcPr>
            <w:tcW w:w="2422" w:type="dxa"/>
            <w:gridSpan w:val="2"/>
            <w:vMerge/>
            <w:tcMar/>
          </w:tcPr>
          <w:p w:rsidRPr="002173E7" w:rsidR="006E2D3A" w:rsidP="002173E7" w:rsidRDefault="006E2D3A" w14:paraId="3461D7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vMerge w:val="restart"/>
            <w:shd w:val="clear" w:color="auto" w:fill="D9D9D9" w:themeFill="background1" w:themeFillShade="D9"/>
            <w:tcMar/>
          </w:tcPr>
          <w:p w:rsidRPr="002173E7" w:rsidR="006E2D3A" w:rsidP="002173E7" w:rsidRDefault="006E2D3A" w14:paraId="3CF2D8B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88" w:type="dxa"/>
            <w:tcMar/>
          </w:tcPr>
          <w:p w:rsidRPr="002173E7" w:rsidR="006E2D3A" w:rsidP="002173E7" w:rsidRDefault="006E2D3A" w14:paraId="0FB7827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Mar/>
          </w:tcPr>
          <w:p w:rsidRPr="002173E7" w:rsidR="006E2D3A" w:rsidP="002173E7" w:rsidRDefault="006E2D3A" w14:paraId="1FC39945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2173E7" w:rsidR="006E2D3A" w:rsidTr="0C9E6362" w14:paraId="0562CB0E" wp14:textId="77777777">
        <w:trPr>
          <w:trHeight w:val="135"/>
        </w:trPr>
        <w:tc>
          <w:tcPr>
            <w:tcW w:w="2422" w:type="dxa"/>
            <w:gridSpan w:val="2"/>
            <w:vMerge/>
            <w:tcMar/>
          </w:tcPr>
          <w:p w:rsidRPr="002173E7" w:rsidR="006E2D3A" w:rsidP="002173E7" w:rsidRDefault="006E2D3A" w14:paraId="34CE0A4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vMerge/>
            <w:tcMar/>
          </w:tcPr>
          <w:p w:rsidRPr="002173E7" w:rsidR="006E2D3A" w:rsidP="002173E7" w:rsidRDefault="006E2D3A" w14:paraId="62EBF3C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88" w:type="dxa"/>
            <w:tcMar/>
          </w:tcPr>
          <w:p w:rsidRPr="002173E7" w:rsidR="006E2D3A" w:rsidP="002173E7" w:rsidRDefault="006E2D3A" w14:paraId="6D98A12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  <w:gridSpan w:val="2"/>
            <w:tcMar/>
          </w:tcPr>
          <w:p w:rsidRPr="002173E7" w:rsidR="006E2D3A" w:rsidP="002173E7" w:rsidRDefault="006E2D3A" w14:paraId="2946DB8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2173E7" w:rsidR="00A72E16" w:rsidTr="0C9E6362" w14:paraId="19152792" wp14:textId="77777777">
        <w:trPr>
          <w:trHeight w:val="135"/>
        </w:trPr>
        <w:tc>
          <w:tcPr>
            <w:tcW w:w="2422" w:type="dxa"/>
            <w:gridSpan w:val="2"/>
            <w:vMerge w:val="restart"/>
            <w:tcMar/>
          </w:tcPr>
          <w:p w:rsidRPr="002173E7" w:rsidR="00A72E16" w:rsidP="002173E7" w:rsidRDefault="00A72E16" w14:paraId="02DEACCB" wp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3996" w:type="dxa"/>
            <w:gridSpan w:val="2"/>
            <w:shd w:val="clear" w:color="auto" w:fill="D9D9D9" w:themeFill="background1" w:themeFillShade="D9"/>
            <w:tcMar/>
          </w:tcPr>
          <w:p w:rsidRPr="002173E7" w:rsidR="00A72E16" w:rsidP="002173E7" w:rsidRDefault="00A72E16" w14:paraId="5997CC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88" w:type="dxa"/>
            <w:tcMar/>
          </w:tcPr>
          <w:p w:rsidRPr="002173E7" w:rsidR="002B5C1D" w:rsidP="002173E7" w:rsidRDefault="002B5C1D" w14:paraId="7D2F3FA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În cadrul aplicaţiilor se vor stabili două lucrări de verificare, una cu întrebări de tip deschis / închis şi alta sub formă de eseu (cu o singură întrebare). Lucrările vor fi stabilite în săptămâna 9 şi 11, în funcţie de orarul fiecărei grupe.</w:t>
            </w:r>
          </w:p>
          <w:p w:rsidRPr="002173E7" w:rsidR="002B5C1D" w:rsidP="002173E7" w:rsidRDefault="002B5C1D" w14:paraId="727BB60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Lucrările vor avea ca timp alocat un nr de minute în conformitate cu prevederile din RI nr. 1321/2014.</w:t>
            </w:r>
          </w:p>
          <w:p w:rsidRPr="002173E7" w:rsidR="002B5C1D" w:rsidP="002173E7" w:rsidRDefault="002B5C1D" w14:paraId="110FFD3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A72E16" w:rsidP="002173E7" w:rsidRDefault="002B5C1D" w14:paraId="3770BCB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 w:eastAsia="Arial"/>
                <w:sz w:val="24"/>
                <w:szCs w:val="24"/>
              </w:rPr>
              <w:t xml:space="preserve"> 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Activitate la curs şi seminar.</w:t>
            </w:r>
          </w:p>
        </w:tc>
        <w:tc>
          <w:tcPr>
            <w:tcW w:w="1950" w:type="dxa"/>
            <w:gridSpan w:val="2"/>
            <w:tcMar/>
            <w:vAlign w:val="center"/>
          </w:tcPr>
          <w:p w:rsidRPr="002173E7" w:rsidR="00A72E16" w:rsidP="002173E7" w:rsidRDefault="002B5C1D" w14:paraId="1A3874C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Grilă </w:t>
            </w:r>
            <w:r w:rsidRPr="002173E7" w:rsidR="00897C32">
              <w:rPr>
                <w:rFonts w:ascii="Times New Roman" w:hAnsi="Times New Roman"/>
                <w:sz w:val="24"/>
                <w:szCs w:val="24"/>
              </w:rPr>
              <w:t xml:space="preserve">(de tip deschis/închis) </w:t>
            </w:r>
            <w:r w:rsidRPr="002173E7">
              <w:rPr>
                <w:rFonts w:ascii="Times New Roman" w:hAnsi="Times New Roman"/>
                <w:sz w:val="24"/>
                <w:szCs w:val="24"/>
              </w:rPr>
              <w:t>– 40 pct.</w:t>
            </w:r>
          </w:p>
          <w:p w:rsidRPr="002173E7" w:rsidR="002B5C1D" w:rsidP="002173E7" w:rsidRDefault="002B5C1D" w14:paraId="6B6993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3FE9F23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68C84F7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Eseu – 30 pct.</w:t>
            </w:r>
          </w:p>
          <w:p w:rsidRPr="002173E7" w:rsidR="002B5C1D" w:rsidP="002173E7" w:rsidRDefault="002B5C1D" w14:paraId="1F72F64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08CE6F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61CDCEA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6BB9E25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23DE523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52E5622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07547A0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5043CB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0745931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2173E7" w:rsidR="002B5C1D" w:rsidP="002173E7" w:rsidRDefault="002B5C1D" w14:paraId="47DA32F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Activitate (participare la discuţiile lansate la curs/seminar) – 10 pct.</w:t>
            </w:r>
          </w:p>
        </w:tc>
      </w:tr>
      <w:tr xmlns:wp14="http://schemas.microsoft.com/office/word/2010/wordml" w:rsidRPr="002173E7" w:rsidR="00A72E16" w:rsidTr="0C9E6362" w14:paraId="6E914CE7" wp14:textId="77777777">
        <w:trPr>
          <w:trHeight w:val="135"/>
        </w:trPr>
        <w:tc>
          <w:tcPr>
            <w:tcW w:w="2422" w:type="dxa"/>
            <w:gridSpan w:val="2"/>
            <w:vMerge/>
            <w:tcMar/>
          </w:tcPr>
          <w:p w:rsidRPr="002173E7" w:rsidR="00A72E16" w:rsidP="002173E7" w:rsidRDefault="00A72E16" w14:paraId="6537F28F" wp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shd w:val="clear" w:color="auto" w:fill="D9D9D9" w:themeFill="background1" w:themeFillShade="D9"/>
            <w:tcMar/>
          </w:tcPr>
          <w:p w:rsidRPr="002173E7" w:rsidR="00A72E16" w:rsidP="002173E7" w:rsidRDefault="00A72E16" w14:paraId="6DFB9E2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88" w:type="dxa"/>
            <w:tcMar/>
          </w:tcPr>
          <w:p w:rsidRPr="002173E7" w:rsidR="00A72E16" w:rsidP="002173E7" w:rsidRDefault="00A72E16" w14:paraId="4DE5A7D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>Verificare finală.</w:t>
            </w:r>
          </w:p>
        </w:tc>
        <w:tc>
          <w:tcPr>
            <w:tcW w:w="1950" w:type="dxa"/>
            <w:gridSpan w:val="2"/>
            <w:tcMar/>
            <w:vAlign w:val="center"/>
          </w:tcPr>
          <w:p w:rsidRPr="002173E7" w:rsidR="00A72E16" w:rsidP="002173E7" w:rsidRDefault="00897C32" w14:paraId="345F405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Grilă (de tip deschis/închis) - </w:t>
            </w:r>
            <w:r w:rsidRPr="002173E7" w:rsidR="00A72E16">
              <w:rPr>
                <w:rFonts w:ascii="Times New Roman" w:hAnsi="Times New Roman"/>
                <w:sz w:val="24"/>
                <w:szCs w:val="24"/>
              </w:rPr>
              <w:t>20 pct.</w:t>
            </w:r>
          </w:p>
        </w:tc>
      </w:tr>
      <w:tr xmlns:wp14="http://schemas.microsoft.com/office/word/2010/wordml" w:rsidRPr="002173E7" w:rsidR="00FD0711" w:rsidTr="0C9E6362" w14:paraId="4B23216A" wp14:textId="77777777">
        <w:tc>
          <w:tcPr>
            <w:tcW w:w="10456" w:type="dxa"/>
            <w:gridSpan w:val="7"/>
            <w:tcMar/>
          </w:tcPr>
          <w:p w:rsidRPr="002173E7" w:rsidR="00FD0711" w:rsidP="002173E7" w:rsidRDefault="00FD0711" w14:paraId="4BFF37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E7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2173E7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2173E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173E7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2173E7" w:rsidR="00FD0711" w:rsidTr="0C9E6362" w14:paraId="4F0265D9" wp14:textId="77777777">
        <w:tc>
          <w:tcPr>
            <w:tcW w:w="10456" w:type="dxa"/>
            <w:gridSpan w:val="7"/>
            <w:tcMar/>
          </w:tcPr>
          <w:p w:rsidRPr="002173E7" w:rsidR="00FD0711" w:rsidP="002173E7" w:rsidRDefault="00DA5E20" w14:paraId="7B05C259" wp14:textId="77777777">
            <w:pPr>
              <w:pStyle w:val="NormalWeb"/>
              <w:pBdr>
                <w:top w:val="single" w:color="D9D9E3" w:sz="2" w:space="0"/>
                <w:left w:val="single" w:color="D9D9E3" w:sz="2" w:space="0"/>
                <w:bottom w:val="single" w:color="D9D9E3" w:sz="2" w:space="0"/>
                <w:right w:val="single" w:color="D9D9E3" w:sz="2" w:space="0"/>
              </w:pBdr>
              <w:spacing w:before="0" w:beforeAutospacing="0" w:after="0" w:afterAutospacing="0"/>
              <w:ind w:left="641"/>
            </w:pPr>
            <w:r w:rsidRPr="006E7E53">
              <w:t>Condiția de promovare este de minim 50 de puncte.</w:t>
            </w:r>
          </w:p>
        </w:tc>
      </w:tr>
    </w:tbl>
    <w:p xmlns:wp14="http://schemas.microsoft.com/office/word/2010/wordml" w:rsidRPr="002173E7" w:rsidR="00FD0711" w:rsidP="002173E7" w:rsidRDefault="00FD0711" w14:paraId="66204FF1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C9E6362" w:rsidP="0C9E6362" w:rsidRDefault="0C9E6362" w14:paraId="55E06C98" w14:textId="37F516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111"/>
        <w:gridCol w:w="4065"/>
        <w:gridCol w:w="3920"/>
      </w:tblGrid>
      <w:tr w:rsidR="0C9E6362" w:rsidTr="0512BAA8" w14:paraId="18CF6D4D">
        <w:trPr>
          <w:trHeight w:val="300"/>
        </w:trPr>
        <w:tc>
          <w:tcPr>
            <w:tcW w:w="2111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2C2D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C9E6362" w:rsidP="0C9E6362" w:rsidRDefault="0C9E6362" w14:paraId="20289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9E6362" w:rsidR="0C9E6362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C9E6362" w:rsidR="0C9E6362">
              <w:rPr>
                <w:rFonts w:ascii="Times New Roman" w:hAnsi="Times New Roman"/>
                <w:color w:val="92D050"/>
                <w:sz w:val="24"/>
                <w:szCs w:val="24"/>
              </w:rPr>
              <w:t>/</w:t>
            </w:r>
          </w:p>
        </w:tc>
        <w:tc>
          <w:tcPr>
            <w:tcW w:w="406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253FF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C9E6362" w:rsidP="0C9E6362" w:rsidRDefault="0C9E6362" w14:paraId="7A17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9E6362" w:rsidR="0C9E6362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C9E6362" w:rsidP="0C9E6362" w:rsidRDefault="0C9E6362" w14:paraId="3203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0D054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C9E6362" w:rsidP="0C9E6362" w:rsidRDefault="0C9E6362" w14:paraId="5EF83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9E6362" w:rsidR="0C9E6362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0C9E6362" w:rsidR="0C9E6362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="0C9E6362" w:rsidTr="0512BAA8" w14:paraId="018B5119">
        <w:trPr>
          <w:trHeight w:val="300"/>
        </w:trPr>
        <w:tc>
          <w:tcPr>
            <w:tcW w:w="2111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4D59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9E6362" w:rsidR="0C9E6362"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06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2C5F7D07" w14:textId="12463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9E6362" w:rsidR="0C9E6362">
              <w:rPr>
                <w:rFonts w:ascii="Times New Roman" w:hAnsi="Times New Roman"/>
                <w:sz w:val="24"/>
                <w:szCs w:val="24"/>
              </w:rPr>
              <w:t>Ş.l</w:t>
            </w:r>
            <w:r w:rsidRPr="0C9E6362" w:rsidR="0C9E6362">
              <w:rPr>
                <w:rFonts w:ascii="Times New Roman" w:hAnsi="Times New Roman"/>
                <w:sz w:val="24"/>
                <w:szCs w:val="24"/>
              </w:rPr>
              <w:t xml:space="preserve">. dr. </w:t>
            </w:r>
            <w:r w:rsidRPr="0C9E6362" w:rsidR="55C3227D">
              <w:rPr>
                <w:rFonts w:ascii="Times New Roman" w:hAnsi="Times New Roman"/>
                <w:sz w:val="24"/>
                <w:szCs w:val="24"/>
              </w:rPr>
              <w:t>i</w:t>
            </w:r>
            <w:r w:rsidRPr="0C9E6362" w:rsidR="0C9E6362">
              <w:rPr>
                <w:rFonts w:ascii="Times New Roman" w:hAnsi="Times New Roman"/>
                <w:sz w:val="24"/>
                <w:szCs w:val="24"/>
              </w:rPr>
              <w:t>ng. Cornel DINU</w:t>
            </w:r>
          </w:p>
        </w:tc>
        <w:tc>
          <w:tcPr>
            <w:tcW w:w="392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0FEC01BC" w14:textId="6F9D78BF">
            <w:pPr>
              <w:spacing w:after="0" w:line="240" w:lineRule="auto"/>
            </w:pPr>
            <w:r w:rsidRPr="0C9E6362" w:rsidR="0C9E6362">
              <w:rPr>
                <w:rFonts w:ascii="Times New Roman" w:hAnsi="Times New Roman"/>
                <w:sz w:val="24"/>
                <w:szCs w:val="24"/>
              </w:rPr>
              <w:t>Ş.l</w:t>
            </w:r>
            <w:r w:rsidRPr="0C9E6362" w:rsidR="0C9E6362">
              <w:rPr>
                <w:rFonts w:ascii="Times New Roman" w:hAnsi="Times New Roman"/>
                <w:sz w:val="24"/>
                <w:szCs w:val="24"/>
              </w:rPr>
              <w:t xml:space="preserve">. dr. </w:t>
            </w:r>
            <w:r w:rsidRPr="0C9E6362" w:rsidR="5E35D10F">
              <w:rPr>
                <w:rFonts w:ascii="Times New Roman" w:hAnsi="Times New Roman"/>
                <w:sz w:val="24"/>
                <w:szCs w:val="24"/>
              </w:rPr>
              <w:t>i</w:t>
            </w:r>
            <w:r w:rsidRPr="0C9E6362" w:rsidR="0C9E6362">
              <w:rPr>
                <w:rFonts w:ascii="Times New Roman" w:hAnsi="Times New Roman"/>
                <w:sz w:val="24"/>
                <w:szCs w:val="24"/>
              </w:rPr>
              <w:t>ng.</w:t>
            </w:r>
            <w:r w:rsidRPr="0C9E6362" w:rsidR="173DF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C9E6362" w:rsidR="0C9E6362">
              <w:rPr>
                <w:rFonts w:ascii="Times New Roman" w:hAnsi="Times New Roman"/>
                <w:sz w:val="24"/>
                <w:szCs w:val="24"/>
              </w:rPr>
              <w:t>Cornel DINU</w:t>
            </w:r>
          </w:p>
          <w:p w:rsidR="0C9E6362" w:rsidP="0C9E6362" w:rsidRDefault="0C9E6362" w14:paraId="0E43E22E" w14:textId="7D40B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9E6362" w:rsidR="0C9E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C9E6362" w:rsidR="0C9E6362">
              <w:rPr>
                <w:rFonts w:ascii="Times New Roman" w:hAnsi="Times New Roman"/>
                <w:sz w:val="24"/>
                <w:szCs w:val="24"/>
              </w:rPr>
              <w:t xml:space="preserve">As. </w:t>
            </w:r>
            <w:r w:rsidRPr="0C9E6362" w:rsidR="0C9E6362">
              <w:rPr>
                <w:rFonts w:ascii="Times New Roman" w:hAnsi="Times New Roman"/>
                <w:sz w:val="24"/>
                <w:szCs w:val="24"/>
              </w:rPr>
              <w:t xml:space="preserve">drd. ing. </w:t>
            </w:r>
            <w:r w:rsidRPr="0C9E6362" w:rsidR="0C9E6362">
              <w:rPr>
                <w:rFonts w:ascii="Times New Roman" w:hAnsi="Times New Roman"/>
                <w:sz w:val="24"/>
                <w:szCs w:val="24"/>
              </w:rPr>
              <w:t>Larisa</w:t>
            </w:r>
            <w:r w:rsidRPr="0C9E6362" w:rsidR="0C9E6362">
              <w:rPr>
                <w:rFonts w:ascii="Times New Roman" w:hAnsi="Times New Roman"/>
                <w:sz w:val="24"/>
                <w:szCs w:val="24"/>
              </w:rPr>
              <w:t>-Anda STROE</w:t>
            </w:r>
          </w:p>
        </w:tc>
      </w:tr>
      <w:tr w:rsidR="0C9E6362" w:rsidTr="0512BAA8" w14:paraId="593BD5B7">
        <w:trPr>
          <w:trHeight w:val="300"/>
        </w:trPr>
        <w:tc>
          <w:tcPr>
            <w:tcW w:w="2111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1CA7C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0DACD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71984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C9E6362" w:rsidTr="0512BAA8" w14:paraId="5D31D213">
        <w:trPr>
          <w:trHeight w:val="300"/>
        </w:trPr>
        <w:tc>
          <w:tcPr>
            <w:tcW w:w="2111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44743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9E6362" w:rsidR="0C9E6362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</w:tc>
        <w:tc>
          <w:tcPr>
            <w:tcW w:w="7985" w:type="dxa"/>
            <w:gridSpan w:val="2"/>
            <w:tcBorders>
              <w:top w:val="single" w:color="000000" w:themeColor="text1" w:sz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512BAA8" w:rsidRDefault="0C9E6362" w14:paraId="5D022508" w14:textId="00EBEC63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512BAA8" w:rsidR="0C9E63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Director de departament</w:t>
            </w:r>
          </w:p>
          <w:p w:rsidR="0C9E6362" w:rsidP="0512BAA8" w:rsidRDefault="0C9E6362" w14:paraId="6A11087D" w14:textId="29419176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512BAA8" w:rsidR="460691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 Teodor-Viorel CHELARU</w:t>
            </w:r>
          </w:p>
        </w:tc>
      </w:tr>
      <w:tr w:rsidR="0C9E6362" w:rsidTr="0512BAA8" w14:paraId="7978AC2B">
        <w:trPr>
          <w:trHeight w:val="300"/>
        </w:trPr>
        <w:tc>
          <w:tcPr>
            <w:tcW w:w="2111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19C8C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5" w:type="dxa"/>
            <w:gridSpan w:val="2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031CF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C9E6362" w:rsidTr="0512BAA8" w14:paraId="54F4BD0E">
        <w:trPr>
          <w:trHeight w:val="300"/>
        </w:trPr>
        <w:tc>
          <w:tcPr>
            <w:tcW w:w="2111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3DF88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9E6362" w:rsidR="0C9E6362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7985" w:type="dxa"/>
            <w:gridSpan w:val="2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C9E6362" w:rsidP="0C9E6362" w:rsidRDefault="0C9E6362" w14:paraId="34329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9E6362" w:rsidR="0C9E6362"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:rsidR="0C9E6362" w:rsidP="0C9E6362" w:rsidRDefault="0C9E6362" w14:paraId="256F745E" w14:textId="0487E681">
            <w:pPr>
              <w:spacing w:after="0" w:line="240" w:lineRule="auto"/>
              <w:contextualSpacing w:val="1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0C9E6362" w:rsidR="0C9E63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  <w:p w:rsidR="0C9E6362" w:rsidP="0C9E6362" w:rsidRDefault="0C9E6362" w14:paraId="17F8D8D6" w14:textId="37B8D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C9E6362" w:rsidP="0C9E6362" w:rsidRDefault="0C9E6362" w14:paraId="20B86C9E" w14:textId="0A5FCF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2173E7" w:rsidR="00FD0711" w:rsidSect="00873DD5">
      <w:headerReference w:type="default" r:id="rId10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946bfbe05321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B306A" w:rsidP="006B0230" w:rsidRDefault="003B306A" w14:paraId="296FEF7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B306A" w:rsidP="006B0230" w:rsidRDefault="003B306A" w14:paraId="7194DBD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EABLM+TimesNewRoman">
    <w:altName w:val="Bold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B9011" w:rsidTr="7FAB9011" w14:paraId="31BF5E38">
      <w:trPr>
        <w:trHeight w:val="300"/>
      </w:trPr>
      <w:tc>
        <w:tcPr>
          <w:tcW w:w="3485" w:type="dxa"/>
          <w:tcMar/>
        </w:tcPr>
        <w:p w:rsidR="7FAB9011" w:rsidP="7FAB9011" w:rsidRDefault="7FAB9011" w14:paraId="60D6E3C5" w14:textId="56BB9E31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FAB9011" w:rsidP="7FAB9011" w:rsidRDefault="7FAB9011" w14:paraId="7764964F" w14:textId="1AF4F66C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FAB9011" w:rsidP="7FAB9011" w:rsidRDefault="7FAB9011" w14:paraId="0C33C26C" w14:textId="1F5FCAE7">
          <w:pPr>
            <w:pStyle w:val="Header"/>
            <w:bidi w:val="0"/>
            <w:ind w:right="-115"/>
            <w:jc w:val="right"/>
          </w:pPr>
        </w:p>
      </w:tc>
    </w:tr>
  </w:tbl>
  <w:p w:rsidR="7FAB9011" w:rsidP="7FAB9011" w:rsidRDefault="7FAB9011" w14:paraId="2A5BE915" w14:textId="0E08156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B306A" w:rsidP="006B0230" w:rsidRDefault="003B306A" w14:paraId="2DBF0D7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B306A" w:rsidP="006B0230" w:rsidRDefault="003B306A" w14:paraId="6B62F1B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25"/>
      <w:gridCol w:w="7566"/>
      <w:gridCol w:w="1385"/>
    </w:tblGrid>
    <w:tr xmlns:wp14="http://schemas.microsoft.com/office/word/2010/wordml" w:rsidRPr="00504204" w:rsidR="00563549" w:rsidTr="7FAB9011" w14:paraId="26312DD8" wp14:textId="77777777">
      <w:trPr>
        <w:trHeight w:val="998"/>
      </w:trPr>
      <w:tc>
        <w:tcPr>
          <w:tcW w:w="1425" w:type="dxa"/>
          <w:tcMar/>
          <w:vAlign w:val="center"/>
        </w:tcPr>
        <w:p w:rsidRPr="00504204" w:rsidR="00D27462" w:rsidP="7FAB9011" w:rsidRDefault="00D27462" w14:paraId="1E891474" wp14:textId="53B5ABBC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7FAB9011">
            <w:drawing>
              <wp:inline xmlns:wp14="http://schemas.microsoft.com/office/word/2010/wordprocessingDrawing" wp14:editId="5E6A89DF" wp14:anchorId="4AE06364">
                <wp:extent cx="777240" cy="777240"/>
                <wp:effectExtent l="0" t="0" r="0" b="0"/>
                <wp:docPr id="1312201662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504204" w:rsidR="00D27462" w:rsidP="00563549" w:rsidRDefault="00D27462" w14:paraId="02F2C34E" wp14:textId="42699DE5">
          <w:pPr>
            <w:pStyle w:val="Header"/>
            <w:spacing w:after="0"/>
          </w:pPr>
        </w:p>
      </w:tc>
      <w:tc>
        <w:tcPr>
          <w:tcW w:w="7566" w:type="dxa"/>
          <w:tcMar/>
          <w:vAlign w:val="center"/>
        </w:tcPr>
        <w:p w:rsidRPr="001249D6" w:rsidR="00D27462" w:rsidP="00D27462" w:rsidRDefault="00D27462" w14:paraId="680A4E5D" wp14:textId="77777777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514A73C1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3778A9" w:rsidRDefault="00D27462" w14:paraId="386BD4CC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3778A9">
            <w:rPr>
              <w:rFonts w:ascii="Arial" w:hAnsi="Arial" w:cs="Arial"/>
              <w:b/>
              <w:sz w:val="28"/>
              <w:szCs w:val="28"/>
            </w:rPr>
            <w:t xml:space="preserve"> de Inginerie Aerospaţială</w:t>
          </w:r>
        </w:p>
      </w:tc>
      <w:tc>
        <w:tcPr>
          <w:tcW w:w="1385" w:type="dxa"/>
          <w:tcMar/>
          <w:vAlign w:val="center"/>
        </w:tcPr>
        <w:p w:rsidRPr="00504204" w:rsidR="00D27462" w:rsidP="00D27462" w:rsidRDefault="0071313B" w14:paraId="19219836" wp14:textId="77777777">
          <w:pPr>
            <w:pStyle w:val="Header"/>
            <w:spacing w:after="0"/>
            <w:jc w:val="center"/>
          </w:pPr>
          <w:r w:rsidRPr="00DA5614">
            <w:rPr>
              <w:noProof/>
              <w:sz w:val="28"/>
              <w:szCs w:val="24"/>
            </w:rPr>
            <w:drawing>
              <wp:inline xmlns:wp14="http://schemas.microsoft.com/office/word/2010/wordprocessingDrawing" distT="0" distB="0" distL="0" distR="0" wp14:anchorId="73730066" wp14:editId="7777777">
                <wp:extent cx="733425" cy="742950"/>
                <wp:effectExtent l="0" t="0" r="0" b="0"/>
                <wp:docPr id="1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71313B" w14:paraId="6CC3AF30" wp14:textId="77777777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3939ff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64771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2ef8f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 w:ascii="Arial" w:hAnsi="Arial" w:cs="Arial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 w:ascii="Arial" w:hAnsi="Arial" w:cs="Arial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 w:ascii="Arial" w:hAnsi="Arial" w:cs="Arial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 w:ascii="Arial" w:hAnsi="Arial" w:cs="Arial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 w:ascii="Arial" w:hAnsi="Arial" w:cs="Arial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 w:ascii="Arial" w:hAnsi="Arial" w:cs="Aria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 w:ascii="Arial" w:hAnsi="Arial" w:cs="Aria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hint="default" w:ascii="Symbol" w:hAnsi="Symbol" w:cs="Symbol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 w:ascii="Arial" w:hAnsi="Arial" w:cs="Arial"/>
        <w:b w:val="0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  <w:sz w:val="18"/>
        <w:szCs w:val="18"/>
      </w:rPr>
    </w:lvl>
  </w:abstractNum>
  <w:abstractNum w:abstractNumId="3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CC3E74"/>
    <w:multiLevelType w:val="hybridMultilevel"/>
    <w:tmpl w:val="AFE0C284"/>
    <w:lvl w:ilvl="0" w:tplc="ADB69496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F066E7"/>
    <w:multiLevelType w:val="multilevel"/>
    <w:tmpl w:val="09961DEC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hint="default" w:ascii="Symbol" w:hAnsi="Symbol" w:cs="Symbol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30">
    <w:abstractNumId w:val="29"/>
  </w:num>
  <w:num w:numId="1" w16cid:durableId="463892365">
    <w:abstractNumId w:val="3"/>
  </w:num>
  <w:num w:numId="2" w16cid:durableId="1226602234">
    <w:abstractNumId w:val="17"/>
  </w:num>
  <w:num w:numId="3" w16cid:durableId="934632400">
    <w:abstractNumId w:val="14"/>
  </w:num>
  <w:num w:numId="4" w16cid:durableId="2063475598">
    <w:abstractNumId w:val="22"/>
  </w:num>
  <w:num w:numId="5" w16cid:durableId="731662904">
    <w:abstractNumId w:val="18"/>
  </w:num>
  <w:num w:numId="6" w16cid:durableId="401295014">
    <w:abstractNumId w:val="4"/>
  </w:num>
  <w:num w:numId="7" w16cid:durableId="286282549">
    <w:abstractNumId w:val="6"/>
  </w:num>
  <w:num w:numId="8" w16cid:durableId="1465848618">
    <w:abstractNumId w:val="15"/>
  </w:num>
  <w:num w:numId="9" w16cid:durableId="1638879605">
    <w:abstractNumId w:val="27"/>
  </w:num>
  <w:num w:numId="10" w16cid:durableId="1049571998">
    <w:abstractNumId w:val="16"/>
  </w:num>
  <w:num w:numId="11" w16cid:durableId="392704067">
    <w:abstractNumId w:val="7"/>
  </w:num>
  <w:num w:numId="12" w16cid:durableId="1055206227">
    <w:abstractNumId w:val="24"/>
  </w:num>
  <w:num w:numId="13" w16cid:durableId="1251430450">
    <w:abstractNumId w:val="19"/>
  </w:num>
  <w:num w:numId="14" w16cid:durableId="1575050050">
    <w:abstractNumId w:val="21"/>
  </w:num>
  <w:num w:numId="15" w16cid:durableId="807088887">
    <w:abstractNumId w:val="20"/>
  </w:num>
  <w:num w:numId="16" w16cid:durableId="1552576798">
    <w:abstractNumId w:val="12"/>
  </w:num>
  <w:num w:numId="17" w16cid:durableId="1510606324">
    <w:abstractNumId w:val="5"/>
  </w:num>
  <w:num w:numId="18" w16cid:durableId="583997980">
    <w:abstractNumId w:val="23"/>
  </w:num>
  <w:num w:numId="19" w16cid:durableId="1248659457">
    <w:abstractNumId w:val="13"/>
  </w:num>
  <w:num w:numId="20" w16cid:durableId="812410739">
    <w:abstractNumId w:val="25"/>
  </w:num>
  <w:num w:numId="21" w16cid:durableId="1760977592">
    <w:abstractNumId w:val="8"/>
  </w:num>
  <w:num w:numId="22" w16cid:durableId="135684762">
    <w:abstractNumId w:val="28"/>
  </w:num>
  <w:num w:numId="23" w16cid:durableId="1756709179">
    <w:abstractNumId w:val="9"/>
  </w:num>
  <w:num w:numId="24" w16cid:durableId="1095832734">
    <w:abstractNumId w:val="26"/>
  </w:num>
  <w:num w:numId="25" w16cid:durableId="462894088">
    <w:abstractNumId w:val="10"/>
  </w:num>
  <w:num w:numId="26" w16cid:durableId="1114640701">
    <w:abstractNumId w:val="0"/>
  </w:num>
  <w:num w:numId="27" w16cid:durableId="116261482">
    <w:abstractNumId w:val="2"/>
  </w:num>
  <w:num w:numId="28" w16cid:durableId="1099059143">
    <w:abstractNumId w:val="1"/>
  </w:num>
  <w:num w:numId="29" w16cid:durableId="1247613258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13D77"/>
    <w:rsid w:val="00024FEB"/>
    <w:rsid w:val="00042830"/>
    <w:rsid w:val="00046995"/>
    <w:rsid w:val="00051BDC"/>
    <w:rsid w:val="00057E55"/>
    <w:rsid w:val="0007008C"/>
    <w:rsid w:val="0007194F"/>
    <w:rsid w:val="00072B00"/>
    <w:rsid w:val="00073CD4"/>
    <w:rsid w:val="00077E6C"/>
    <w:rsid w:val="0008100D"/>
    <w:rsid w:val="00085094"/>
    <w:rsid w:val="000A5A59"/>
    <w:rsid w:val="000B053A"/>
    <w:rsid w:val="000B1429"/>
    <w:rsid w:val="000B3BD0"/>
    <w:rsid w:val="000C2BD3"/>
    <w:rsid w:val="000D05FC"/>
    <w:rsid w:val="000D0AA5"/>
    <w:rsid w:val="000D130A"/>
    <w:rsid w:val="000E0211"/>
    <w:rsid w:val="000E0F5C"/>
    <w:rsid w:val="000E3686"/>
    <w:rsid w:val="000E36D5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5CCE"/>
    <w:rsid w:val="001878EA"/>
    <w:rsid w:val="0019086E"/>
    <w:rsid w:val="00196FD8"/>
    <w:rsid w:val="001A6CC3"/>
    <w:rsid w:val="001A7391"/>
    <w:rsid w:val="001B1709"/>
    <w:rsid w:val="001B1D5F"/>
    <w:rsid w:val="001B2D42"/>
    <w:rsid w:val="001B6453"/>
    <w:rsid w:val="001E284A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173E7"/>
    <w:rsid w:val="00225272"/>
    <w:rsid w:val="00241E04"/>
    <w:rsid w:val="00246F30"/>
    <w:rsid w:val="002517A0"/>
    <w:rsid w:val="002522F4"/>
    <w:rsid w:val="00253624"/>
    <w:rsid w:val="00261245"/>
    <w:rsid w:val="002625B0"/>
    <w:rsid w:val="00267ECC"/>
    <w:rsid w:val="0027455B"/>
    <w:rsid w:val="00276543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B5C1D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376F"/>
    <w:rsid w:val="003075CA"/>
    <w:rsid w:val="00312FCD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778A9"/>
    <w:rsid w:val="003806E1"/>
    <w:rsid w:val="003A44E3"/>
    <w:rsid w:val="003B306A"/>
    <w:rsid w:val="003B55E2"/>
    <w:rsid w:val="003B5A02"/>
    <w:rsid w:val="003B7974"/>
    <w:rsid w:val="003C430C"/>
    <w:rsid w:val="003C6DC8"/>
    <w:rsid w:val="003D03CB"/>
    <w:rsid w:val="003D0D85"/>
    <w:rsid w:val="003D1D3B"/>
    <w:rsid w:val="003D49DC"/>
    <w:rsid w:val="003E4A22"/>
    <w:rsid w:val="003E72A5"/>
    <w:rsid w:val="003E7F77"/>
    <w:rsid w:val="003F253C"/>
    <w:rsid w:val="003F49D3"/>
    <w:rsid w:val="003F7262"/>
    <w:rsid w:val="00403EEF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014E"/>
    <w:rsid w:val="00473190"/>
    <w:rsid w:val="00475A89"/>
    <w:rsid w:val="004924E0"/>
    <w:rsid w:val="004971AD"/>
    <w:rsid w:val="00497817"/>
    <w:rsid w:val="004A05A3"/>
    <w:rsid w:val="004A4C96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5E3222"/>
    <w:rsid w:val="006075EF"/>
    <w:rsid w:val="00630381"/>
    <w:rsid w:val="00637494"/>
    <w:rsid w:val="00637B47"/>
    <w:rsid w:val="00640429"/>
    <w:rsid w:val="00650BEA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6F69D2"/>
    <w:rsid w:val="00700487"/>
    <w:rsid w:val="00704B23"/>
    <w:rsid w:val="00706197"/>
    <w:rsid w:val="007122B4"/>
    <w:rsid w:val="00712A8E"/>
    <w:rsid w:val="0071313B"/>
    <w:rsid w:val="007209ED"/>
    <w:rsid w:val="00723DB0"/>
    <w:rsid w:val="00730CEE"/>
    <w:rsid w:val="00733BD4"/>
    <w:rsid w:val="007449F1"/>
    <w:rsid w:val="00745DEC"/>
    <w:rsid w:val="00746248"/>
    <w:rsid w:val="00754636"/>
    <w:rsid w:val="007553B9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4F24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446A9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C32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96DE6"/>
    <w:rsid w:val="009A162C"/>
    <w:rsid w:val="009A64D0"/>
    <w:rsid w:val="009A780F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493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1D73"/>
    <w:rsid w:val="00A4486F"/>
    <w:rsid w:val="00A45D21"/>
    <w:rsid w:val="00A5014E"/>
    <w:rsid w:val="00A528C7"/>
    <w:rsid w:val="00A637BC"/>
    <w:rsid w:val="00A655E6"/>
    <w:rsid w:val="00A72E1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A6951"/>
    <w:rsid w:val="00AB18CF"/>
    <w:rsid w:val="00AB36EF"/>
    <w:rsid w:val="00AB4BB4"/>
    <w:rsid w:val="00AB549C"/>
    <w:rsid w:val="00AD46A4"/>
    <w:rsid w:val="00AD48B4"/>
    <w:rsid w:val="00AD6760"/>
    <w:rsid w:val="00AD7D2F"/>
    <w:rsid w:val="00AE0EFD"/>
    <w:rsid w:val="00B052F1"/>
    <w:rsid w:val="00B13421"/>
    <w:rsid w:val="00B138D3"/>
    <w:rsid w:val="00B33D7D"/>
    <w:rsid w:val="00B42471"/>
    <w:rsid w:val="00B42650"/>
    <w:rsid w:val="00B4650B"/>
    <w:rsid w:val="00B53C95"/>
    <w:rsid w:val="00B54B49"/>
    <w:rsid w:val="00B559AB"/>
    <w:rsid w:val="00B609FA"/>
    <w:rsid w:val="00B7109F"/>
    <w:rsid w:val="00B7391E"/>
    <w:rsid w:val="00B7508C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BF37FD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95C4A"/>
    <w:rsid w:val="00CA4954"/>
    <w:rsid w:val="00CA7575"/>
    <w:rsid w:val="00CB5500"/>
    <w:rsid w:val="00CB707D"/>
    <w:rsid w:val="00CB7D64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F73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1986"/>
    <w:rsid w:val="00D82786"/>
    <w:rsid w:val="00D85A8D"/>
    <w:rsid w:val="00D87395"/>
    <w:rsid w:val="00DA433D"/>
    <w:rsid w:val="00DA5E20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26F9A"/>
    <w:rsid w:val="00E27861"/>
    <w:rsid w:val="00E31041"/>
    <w:rsid w:val="00E3142E"/>
    <w:rsid w:val="00E352FA"/>
    <w:rsid w:val="00E437C3"/>
    <w:rsid w:val="00E5213F"/>
    <w:rsid w:val="00E56AA2"/>
    <w:rsid w:val="00E60AA5"/>
    <w:rsid w:val="00E6114C"/>
    <w:rsid w:val="00E70E1A"/>
    <w:rsid w:val="00E71898"/>
    <w:rsid w:val="00E80DB9"/>
    <w:rsid w:val="00E8223B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33B3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19FB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378F993"/>
    <w:rsid w:val="0512BAA8"/>
    <w:rsid w:val="056DB4D5"/>
    <w:rsid w:val="0BA6C65C"/>
    <w:rsid w:val="0C9E6362"/>
    <w:rsid w:val="0CCCE731"/>
    <w:rsid w:val="0CCE3A71"/>
    <w:rsid w:val="0DA33D69"/>
    <w:rsid w:val="136E1F19"/>
    <w:rsid w:val="173DFFC4"/>
    <w:rsid w:val="17E3FC01"/>
    <w:rsid w:val="1B82A3CE"/>
    <w:rsid w:val="1C0F93E1"/>
    <w:rsid w:val="1C2D5A99"/>
    <w:rsid w:val="1F97DA0D"/>
    <w:rsid w:val="242F255A"/>
    <w:rsid w:val="28148D61"/>
    <w:rsid w:val="2840BB8D"/>
    <w:rsid w:val="284C871F"/>
    <w:rsid w:val="2A03914C"/>
    <w:rsid w:val="2ED90C9B"/>
    <w:rsid w:val="31533EB1"/>
    <w:rsid w:val="36461480"/>
    <w:rsid w:val="36B2278C"/>
    <w:rsid w:val="3A715329"/>
    <w:rsid w:val="3D7B6655"/>
    <w:rsid w:val="4606910F"/>
    <w:rsid w:val="49E571EF"/>
    <w:rsid w:val="4EE7A24C"/>
    <w:rsid w:val="51A97229"/>
    <w:rsid w:val="5209D267"/>
    <w:rsid w:val="55C3227D"/>
    <w:rsid w:val="5651E4A4"/>
    <w:rsid w:val="5B232E0B"/>
    <w:rsid w:val="5B486057"/>
    <w:rsid w:val="5C559211"/>
    <w:rsid w:val="5C9719EC"/>
    <w:rsid w:val="5D777A34"/>
    <w:rsid w:val="5DAF4569"/>
    <w:rsid w:val="5DE2F769"/>
    <w:rsid w:val="5E35D10F"/>
    <w:rsid w:val="5F7F5D15"/>
    <w:rsid w:val="62BA0684"/>
    <w:rsid w:val="66D86321"/>
    <w:rsid w:val="6B7653A3"/>
    <w:rsid w:val="6BCC39AF"/>
    <w:rsid w:val="781E43B2"/>
    <w:rsid w:val="7827DB2C"/>
    <w:rsid w:val="7A003AA0"/>
    <w:rsid w:val="7CE68079"/>
    <w:rsid w:val="7FAB9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AA0F1"/>
  <w15:chartTrackingRefBased/>
  <w15:docId w15:val="{333F4E8A-2A50-4ED7-A6A4-0974ACFAAF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BEA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650BEA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sid w:val="00650BEA"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sid w:val="00650BEA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Default" w:customStyle="1">
    <w:name w:val="Default"/>
    <w:rsid w:val="00312FCD"/>
    <w:pPr>
      <w:widowControl w:val="0"/>
      <w:suppressAutoHyphens/>
      <w:autoSpaceDE w:val="0"/>
    </w:pPr>
    <w:rPr>
      <w:rFonts w:ascii="CEABLM+TimesNewRoman" w:hAnsi="CEABLM+TimesNewRoman" w:cs="CEABLM+TimesNewRoman"/>
      <w:color w:val="000000"/>
      <w:sz w:val="24"/>
      <w:szCs w:val="24"/>
      <w:lang w:val="ro-RO" w:eastAsia="zh-CN"/>
    </w:rPr>
  </w:style>
  <w:style w:type="character" w:styleId="WW8Num1z0" w:customStyle="1">
    <w:name w:val="WW8Num1z0"/>
    <w:rsid w:val="00E8223B"/>
    <w:rPr>
      <w:rFonts w:hint="default" w:ascii="Arial" w:hAnsi="Arial" w:cs="Arial"/>
      <w:sz w:val="18"/>
      <w:szCs w:val="18"/>
    </w:rPr>
  </w:style>
  <w:style w:type="character" w:styleId="y2iqfc" w:customStyle="1">
    <w:name w:val="y2iqfc"/>
    <w:basedOn w:val="DefaultParagraphFont"/>
    <w:rsid w:val="009A780F"/>
  </w:style>
  <w:style w:type="character" w:styleId="normaltextrun" w:customStyle="true">
    <w:uiPriority w:val="1"/>
    <w:name w:val="normaltextrun"/>
    <w:basedOn w:val="DefaultParagraphFont"/>
    <w:rsid w:val="66D86321"/>
    <w:rPr>
      <w:rFonts w:ascii="Calibri" w:hAnsi="Calibri" w:eastAsia="Times New Roman" w:cs="Calibri"/>
      <w:sz w:val="22"/>
      <w:szCs w:val="22"/>
    </w:rPr>
  </w:style>
  <w:style w:type="character" w:styleId="eop" w:customStyle="true">
    <w:uiPriority w:val="1"/>
    <w:name w:val="eop"/>
    <w:basedOn w:val="DefaultParagraphFont"/>
    <w:rsid w:val="66D86321"/>
    <w:rPr>
      <w:rFonts w:ascii="Calibri" w:hAnsi="Calibri"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46bfbe05321428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02C82B98-55A8-444A-927A-F6E734AC0B34}"/>
</file>

<file path=customXml/itemProps2.xml><?xml version="1.0" encoding="utf-8"?>
<ds:datastoreItem xmlns:ds="http://schemas.openxmlformats.org/officeDocument/2006/customXml" ds:itemID="{9D7C051E-BCA8-488E-9E42-B3E6268A6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32686-BBC1-4C72-B451-8A1DA7E6B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02741-B7F0-463D-B8C1-C726352020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Grigore CICAN (77015)</lastModifiedBy>
  <revision>12</revision>
  <dcterms:created xsi:type="dcterms:W3CDTF">2026-01-26T06:57:00.0000000Z</dcterms:created>
  <dcterms:modified xsi:type="dcterms:W3CDTF">2026-01-29T07:02:42.1489693Z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