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6873" w14:textId="4E9D1198" w:rsidR="00FD0711" w:rsidRPr="00461919" w:rsidRDefault="00FD0711" w:rsidP="00461919">
      <w:pPr>
        <w:spacing w:after="0"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461919">
        <w:rPr>
          <w:rFonts w:ascii="Times New Roman" w:hAnsi="Times New Roman"/>
          <w:b/>
          <w:caps/>
          <w:sz w:val="24"/>
          <w:szCs w:val="24"/>
        </w:rPr>
        <w:t>fi</w:t>
      </w:r>
      <w:r w:rsidR="001B1709" w:rsidRPr="00461919">
        <w:rPr>
          <w:rFonts w:ascii="Times New Roman" w:hAnsi="Times New Roman"/>
          <w:b/>
          <w:caps/>
          <w:sz w:val="24"/>
          <w:szCs w:val="24"/>
        </w:rPr>
        <w:t>ș</w:t>
      </w:r>
      <w:r w:rsidRPr="00461919">
        <w:rPr>
          <w:rFonts w:ascii="Times New Roman" w:hAnsi="Times New Roman"/>
          <w:b/>
          <w:caps/>
          <w:sz w:val="24"/>
          <w:szCs w:val="24"/>
        </w:rPr>
        <w:t>a disciplinei</w:t>
      </w:r>
    </w:p>
    <w:p w14:paraId="05E4ACEB" w14:textId="7AB8D6AC" w:rsidR="00FD0711" w:rsidRPr="00461919" w:rsidRDefault="00FD0711" w:rsidP="00461919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461919">
        <w:rPr>
          <w:rFonts w:ascii="Times New Roman" w:hAnsi="Times New Roman"/>
          <w:b/>
          <w:sz w:val="24"/>
          <w:szCs w:val="24"/>
        </w:rPr>
        <w:t>1. Date despre program</w:t>
      </w:r>
      <w:r w:rsidR="00850EF4" w:rsidRPr="00461919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FD0711" w:rsidRPr="00461919" w14:paraId="723F5BE3" w14:textId="77777777" w:rsidTr="004F426F">
        <w:tc>
          <w:tcPr>
            <w:tcW w:w="3823" w:type="dxa"/>
          </w:tcPr>
          <w:p w14:paraId="30CA5C22" w14:textId="20107840" w:rsidR="00FD0711" w:rsidRPr="00461919" w:rsidRDefault="00FD0711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 w:rsidRPr="00461919">
              <w:rPr>
                <w:rFonts w:ascii="Times New Roman" w:hAnsi="Times New Roman"/>
                <w:sz w:val="24"/>
                <w:szCs w:val="24"/>
              </w:rPr>
              <w:t>ț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 w:rsidRPr="00461919">
              <w:rPr>
                <w:rFonts w:ascii="Times New Roman" w:hAnsi="Times New Roman"/>
                <w:sz w:val="24"/>
                <w:szCs w:val="24"/>
              </w:rPr>
              <w:t>ț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ământ superior</w:t>
            </w:r>
            <w:r w:rsidR="00850EF4" w:rsidRPr="00461919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</w:tc>
        <w:tc>
          <w:tcPr>
            <w:tcW w:w="6196" w:type="dxa"/>
          </w:tcPr>
          <w:p w14:paraId="5E3D56FF" w14:textId="0248E743" w:rsidR="00FD0711" w:rsidRPr="00461919" w:rsidRDefault="00C116E4" w:rsidP="00461919">
            <w:pPr>
              <w:pStyle w:val="Heading3"/>
              <w:rPr>
                <w:color w:val="9BBB59" w:themeColor="accent3"/>
                <w:sz w:val="24"/>
                <w:szCs w:val="24"/>
              </w:rPr>
            </w:pPr>
            <w:r w:rsidRPr="00461919">
              <w:rPr>
                <w:sz w:val="24"/>
                <w:szCs w:val="24"/>
              </w:rPr>
              <w:t xml:space="preserve">Universitatea </w:t>
            </w:r>
            <w:r w:rsidR="00C26673" w:rsidRPr="00461919">
              <w:rPr>
                <w:sz w:val="24"/>
                <w:szCs w:val="24"/>
              </w:rPr>
              <w:t xml:space="preserve">Națională de Știință și Tehnologie </w:t>
            </w:r>
            <w:r w:rsidRPr="00461919">
              <w:rPr>
                <w:sz w:val="24"/>
                <w:szCs w:val="24"/>
              </w:rPr>
              <w:t>POLITEHNICA</w:t>
            </w:r>
            <w:r w:rsidR="00A26CB8" w:rsidRPr="00461919">
              <w:rPr>
                <w:sz w:val="24"/>
                <w:szCs w:val="24"/>
              </w:rPr>
              <w:t xml:space="preserve"> </w:t>
            </w:r>
            <w:r w:rsidRPr="00461919">
              <w:rPr>
                <w:sz w:val="24"/>
                <w:szCs w:val="24"/>
              </w:rPr>
              <w:t>din Bucure</w:t>
            </w:r>
            <w:r w:rsidR="001B1709" w:rsidRPr="00461919">
              <w:rPr>
                <w:sz w:val="24"/>
                <w:szCs w:val="24"/>
              </w:rPr>
              <w:t>ș</w:t>
            </w:r>
            <w:r w:rsidRPr="00461919">
              <w:rPr>
                <w:sz w:val="24"/>
                <w:szCs w:val="24"/>
              </w:rPr>
              <w:t>ti</w:t>
            </w:r>
          </w:p>
        </w:tc>
      </w:tr>
      <w:tr w:rsidR="00FD0711" w:rsidRPr="00461919" w14:paraId="3BA60826" w14:textId="77777777" w:rsidTr="004F426F">
        <w:tc>
          <w:tcPr>
            <w:tcW w:w="3823" w:type="dxa"/>
          </w:tcPr>
          <w:p w14:paraId="03B4F8D9" w14:textId="32E1FB27" w:rsidR="00FD0711" w:rsidRPr="00461919" w:rsidRDefault="00FD0711" w:rsidP="00461919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14:paraId="50BB472A" w14:textId="4D05ACE5" w:rsidR="00FD0711" w:rsidRPr="00461919" w:rsidRDefault="00BA7287" w:rsidP="004619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Facultatea </w:t>
            </w:r>
            <w:r w:rsidR="00582FE5"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de Inginerie A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erospațială</w:t>
            </w:r>
          </w:p>
        </w:tc>
      </w:tr>
      <w:tr w:rsidR="00BA7287" w:rsidRPr="00461919" w14:paraId="574A0553" w14:textId="77777777" w:rsidTr="004F426F">
        <w:tc>
          <w:tcPr>
            <w:tcW w:w="3823" w:type="dxa"/>
          </w:tcPr>
          <w:p w14:paraId="6B93773D" w14:textId="78656198" w:rsidR="00BA7287" w:rsidRPr="00461919" w:rsidRDefault="00BA7287" w:rsidP="00461919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14:paraId="13524C69" w14:textId="5459E1D7" w:rsidR="00BA7287" w:rsidRPr="00461919" w:rsidRDefault="00E4057D" w:rsidP="004619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sz w:val="24"/>
                <w:szCs w:val="24"/>
              </w:rPr>
              <w:t>ŞTIINŢE AEROSPAŢIALE „ELIE CARAFOLI”</w:t>
            </w:r>
          </w:p>
        </w:tc>
      </w:tr>
      <w:tr w:rsidR="00BA7287" w:rsidRPr="00461919" w14:paraId="56B65CAC" w14:textId="77777777" w:rsidTr="004F426F">
        <w:tc>
          <w:tcPr>
            <w:tcW w:w="3823" w:type="dxa"/>
          </w:tcPr>
          <w:p w14:paraId="4DBB2F4C" w14:textId="17651D53" w:rsidR="00BA7287" w:rsidRPr="00461919" w:rsidRDefault="00BA7287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1.4 Domeniul de studii universitare </w:t>
            </w:r>
          </w:p>
        </w:tc>
        <w:tc>
          <w:tcPr>
            <w:tcW w:w="6196" w:type="dxa"/>
          </w:tcPr>
          <w:p w14:paraId="211250E6" w14:textId="60092B76" w:rsidR="00BA7287" w:rsidRPr="00461919" w:rsidRDefault="00450ED2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Inginerie A</w:t>
            </w:r>
            <w:r w:rsidR="00BA7287" w:rsidRPr="00461919">
              <w:rPr>
                <w:rFonts w:ascii="Times New Roman" w:hAnsi="Times New Roman"/>
                <w:sz w:val="24"/>
                <w:szCs w:val="24"/>
              </w:rPr>
              <w:t>erospațială</w:t>
            </w:r>
          </w:p>
        </w:tc>
      </w:tr>
      <w:tr w:rsidR="00BA7287" w:rsidRPr="00461919" w14:paraId="06D8832E" w14:textId="77777777" w:rsidTr="004F426F">
        <w:tc>
          <w:tcPr>
            <w:tcW w:w="3823" w:type="dxa"/>
          </w:tcPr>
          <w:p w14:paraId="45BF625A" w14:textId="64CEC4A6" w:rsidR="00BA7287" w:rsidRPr="00461919" w:rsidRDefault="00BA7287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</w:tcPr>
          <w:p w14:paraId="5A2CE19F" w14:textId="4A601DBE" w:rsidR="00BA7287" w:rsidRPr="00461919" w:rsidRDefault="00657B0F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Sisteme de Propulsie</w:t>
            </w:r>
          </w:p>
        </w:tc>
      </w:tr>
      <w:tr w:rsidR="00BA7287" w:rsidRPr="00461919" w14:paraId="364B4DCD" w14:textId="77777777" w:rsidTr="004F426F">
        <w:tc>
          <w:tcPr>
            <w:tcW w:w="3823" w:type="dxa"/>
          </w:tcPr>
          <w:p w14:paraId="2D0E1983" w14:textId="1B044C64" w:rsidR="00BA7287" w:rsidRPr="00461919" w:rsidRDefault="00BA7287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1.6 Ciclul de studii universitare</w:t>
            </w:r>
          </w:p>
        </w:tc>
        <w:tc>
          <w:tcPr>
            <w:tcW w:w="6196" w:type="dxa"/>
          </w:tcPr>
          <w:p w14:paraId="10F58711" w14:textId="2A8C963A" w:rsidR="00BA7287" w:rsidRPr="00461919" w:rsidRDefault="00BA7287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Licență</w:t>
            </w:r>
          </w:p>
        </w:tc>
      </w:tr>
      <w:tr w:rsidR="00BA7287" w:rsidRPr="00461919" w14:paraId="456B9D7C" w14:textId="77777777" w:rsidTr="004F426F">
        <w:tc>
          <w:tcPr>
            <w:tcW w:w="3823" w:type="dxa"/>
          </w:tcPr>
          <w:p w14:paraId="78642FEF" w14:textId="2905D49C" w:rsidR="00BA7287" w:rsidRPr="00461919" w:rsidRDefault="00BA7287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1.7 Limba de predare</w:t>
            </w:r>
          </w:p>
        </w:tc>
        <w:tc>
          <w:tcPr>
            <w:tcW w:w="6196" w:type="dxa"/>
          </w:tcPr>
          <w:p w14:paraId="368FCB00" w14:textId="365C764E" w:rsidR="00BA7287" w:rsidRPr="00461919" w:rsidRDefault="00BA7287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BA7287" w:rsidRPr="00461919" w14:paraId="375B37EE" w14:textId="77777777" w:rsidTr="004F426F">
        <w:tc>
          <w:tcPr>
            <w:tcW w:w="3823" w:type="dxa"/>
          </w:tcPr>
          <w:p w14:paraId="62A6CD0E" w14:textId="04F1D0CE" w:rsidR="00BA7287" w:rsidRPr="00461919" w:rsidRDefault="00BA7287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1.8 Locația geografică de desfășurare a studiilor </w:t>
            </w:r>
          </w:p>
        </w:tc>
        <w:tc>
          <w:tcPr>
            <w:tcW w:w="6196" w:type="dxa"/>
          </w:tcPr>
          <w:p w14:paraId="34157CA3" w14:textId="143363C2" w:rsidR="00BA7287" w:rsidRPr="00461919" w:rsidRDefault="00BA7287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14:paraId="2598DE8A" w14:textId="77777777" w:rsidR="00FD0711" w:rsidRPr="00461919" w:rsidRDefault="00FD0711" w:rsidP="004619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9E27FA" w14:textId="07157B88" w:rsidR="00FD0711" w:rsidRPr="00461919" w:rsidRDefault="00FD0711" w:rsidP="00461919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461919">
        <w:rPr>
          <w:rFonts w:ascii="Times New Roman" w:hAnsi="Times New Roman"/>
          <w:b/>
          <w:sz w:val="24"/>
          <w:szCs w:val="24"/>
        </w:rPr>
        <w:t>2. 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5"/>
        <w:gridCol w:w="384"/>
        <w:gridCol w:w="670"/>
        <w:gridCol w:w="1273"/>
        <w:gridCol w:w="179"/>
        <w:gridCol w:w="304"/>
        <w:gridCol w:w="1729"/>
        <w:gridCol w:w="26"/>
        <w:gridCol w:w="1163"/>
        <w:gridCol w:w="1926"/>
        <w:gridCol w:w="696"/>
      </w:tblGrid>
      <w:tr w:rsidR="00FD0711" w:rsidRPr="00461919" w14:paraId="57E36C1D" w14:textId="77777777" w:rsidTr="00204311">
        <w:tc>
          <w:tcPr>
            <w:tcW w:w="2846" w:type="dxa"/>
            <w:gridSpan w:val="3"/>
          </w:tcPr>
          <w:p w14:paraId="35767C96" w14:textId="5D79072F" w:rsidR="00BA7287" w:rsidRPr="00461919" w:rsidRDefault="00FD0711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  <w:r w:rsidR="00085094" w:rsidRPr="00461919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  <w:p w14:paraId="61BD6346" w14:textId="1B11F085" w:rsidR="00532F3D" w:rsidRPr="00461919" w:rsidRDefault="00532F3D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9" w:type="dxa"/>
            <w:gridSpan w:val="8"/>
          </w:tcPr>
          <w:p w14:paraId="7518365A" w14:textId="77777777" w:rsidR="001F003F" w:rsidRPr="00461919" w:rsidRDefault="001F003F" w:rsidP="004619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  <w:p w14:paraId="3996590F" w14:textId="7D68D30A" w:rsidR="001F003F" w:rsidRPr="00461919" w:rsidRDefault="00F20315" w:rsidP="004619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b/>
                <w:sz w:val="24"/>
                <w:szCs w:val="24"/>
              </w:rPr>
              <w:t>Tehnologia fabricației sistemelor de propulsie aerospațiale</w:t>
            </w:r>
          </w:p>
        </w:tc>
      </w:tr>
      <w:tr w:rsidR="00FD0711" w:rsidRPr="00461919" w14:paraId="3B211D2A" w14:textId="77777777" w:rsidTr="00204311">
        <w:tc>
          <w:tcPr>
            <w:tcW w:w="4449" w:type="dxa"/>
            <w:gridSpan w:val="5"/>
          </w:tcPr>
          <w:p w14:paraId="4AB7824E" w14:textId="13A46E1D" w:rsidR="00FD0711" w:rsidRPr="00461919" w:rsidRDefault="00FD0711" w:rsidP="00461919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2.2 Titularul activită</w:t>
            </w:r>
            <w:r w:rsidR="001B1709" w:rsidRPr="00461919">
              <w:rPr>
                <w:rFonts w:ascii="Times New Roman" w:hAnsi="Times New Roman"/>
                <w:sz w:val="24"/>
                <w:szCs w:val="24"/>
              </w:rPr>
              <w:t>ț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14:paraId="7D0EC825" w14:textId="2B356782" w:rsidR="00FD0711" w:rsidRPr="00461919" w:rsidRDefault="00E4057D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Grigore Cican</w:t>
            </w:r>
          </w:p>
        </w:tc>
      </w:tr>
      <w:tr w:rsidR="00FD0711" w:rsidRPr="00461919" w14:paraId="4C0392E2" w14:textId="77777777" w:rsidTr="00204311">
        <w:tc>
          <w:tcPr>
            <w:tcW w:w="4449" w:type="dxa"/>
            <w:gridSpan w:val="5"/>
          </w:tcPr>
          <w:p w14:paraId="0068B97D" w14:textId="3052C3FD" w:rsidR="00FD0711" w:rsidRPr="00461919" w:rsidRDefault="00FD0711" w:rsidP="00461919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2.3 Titularul activită</w:t>
            </w:r>
            <w:r w:rsidR="001B1709" w:rsidRPr="00461919">
              <w:rPr>
                <w:rFonts w:ascii="Times New Roman" w:hAnsi="Times New Roman"/>
                <w:sz w:val="24"/>
                <w:szCs w:val="24"/>
              </w:rPr>
              <w:t>ț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="00C116E4" w:rsidRPr="00461919">
              <w:rPr>
                <w:rFonts w:ascii="Times New Roman" w:hAnsi="Times New Roman"/>
                <w:sz w:val="24"/>
                <w:szCs w:val="24"/>
              </w:rPr>
              <w:t xml:space="preserve"> / laborator</w:t>
            </w:r>
            <w:r w:rsidR="00ED7111" w:rsidRPr="00461919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6" w:type="dxa"/>
            <w:gridSpan w:val="6"/>
          </w:tcPr>
          <w:p w14:paraId="4CA0B319" w14:textId="72717010" w:rsidR="00FD0711" w:rsidRPr="00461919" w:rsidRDefault="00EB3F2B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Victor Pricop</w:t>
            </w:r>
          </w:p>
        </w:tc>
      </w:tr>
      <w:tr w:rsidR="00940776" w:rsidRPr="00461919" w14:paraId="3BE3C0BE" w14:textId="77777777" w:rsidTr="00204311">
        <w:tc>
          <w:tcPr>
            <w:tcW w:w="1756" w:type="dxa"/>
          </w:tcPr>
          <w:p w14:paraId="4026D74C" w14:textId="709688E1" w:rsidR="00FD0711" w:rsidRPr="00461919" w:rsidRDefault="00FD0711" w:rsidP="00461919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14:paraId="2D1E475E" w14:textId="0571AAF5" w:rsidR="00FD0711" w:rsidRPr="00461919" w:rsidRDefault="00700487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</w:tcPr>
          <w:p w14:paraId="7DA4A2EF" w14:textId="7C415B17" w:rsidR="00FD0711" w:rsidRPr="00461919" w:rsidRDefault="00FD0711" w:rsidP="00461919">
            <w:pPr>
              <w:spacing w:after="0" w:line="240" w:lineRule="auto"/>
              <w:ind w:left="-82" w:right="-164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14:paraId="300B9719" w14:textId="342CE257" w:rsidR="00FD0711" w:rsidRPr="00461919" w:rsidRDefault="007A1B42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I</w:t>
            </w:r>
            <w:r w:rsidR="009240D4" w:rsidRPr="0046191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</w:tcPr>
          <w:p w14:paraId="47B05FB1" w14:textId="2F764387" w:rsidR="00FD0711" w:rsidRPr="00461919" w:rsidRDefault="00FD0711" w:rsidP="00461919">
            <w:pPr>
              <w:spacing w:after="0" w:line="240" w:lineRule="auto"/>
              <w:ind w:left="-80" w:right="-122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14:paraId="5453D953" w14:textId="61F0D783" w:rsidR="00FD0711" w:rsidRPr="00461919" w:rsidRDefault="00E4057D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Verificare</w:t>
            </w:r>
          </w:p>
        </w:tc>
        <w:tc>
          <w:tcPr>
            <w:tcW w:w="2090" w:type="dxa"/>
          </w:tcPr>
          <w:p w14:paraId="2FC51EB1" w14:textId="5BF402F3" w:rsidR="00FD0711" w:rsidRPr="00461919" w:rsidRDefault="00FD0711" w:rsidP="00461919">
            <w:pPr>
              <w:spacing w:after="0" w:line="240" w:lineRule="auto"/>
              <w:ind w:left="-38" w:right="-136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 w:rsidRPr="00461919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14:paraId="38374877" w14:textId="2766BE3E" w:rsidR="00FD0711" w:rsidRPr="00461919" w:rsidRDefault="00D605BE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O</w:t>
            </w:r>
            <w:r w:rsidR="00A8150A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376720" w:rsidRPr="00461919" w14:paraId="14E46E6F" w14:textId="24CDA01A" w:rsidTr="00204311">
        <w:tc>
          <w:tcPr>
            <w:tcW w:w="2140" w:type="dxa"/>
            <w:gridSpan w:val="2"/>
          </w:tcPr>
          <w:p w14:paraId="2B6605C0" w14:textId="31224218" w:rsidR="00204311" w:rsidRPr="00461919" w:rsidRDefault="00204311" w:rsidP="00461919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 w:rsidRPr="00461919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14:paraId="03F77098" w14:textId="1A36CD5F" w:rsidR="00204311" w:rsidRPr="00461919" w:rsidRDefault="006E7AB8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D</w:t>
            </w:r>
            <w:r w:rsidR="00204311" w:rsidRPr="0046191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412" w:type="dxa"/>
            <w:gridSpan w:val="4"/>
          </w:tcPr>
          <w:p w14:paraId="46A72287" w14:textId="54059028" w:rsidR="00204311" w:rsidRPr="00461919" w:rsidRDefault="00204311" w:rsidP="00461919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323" w:type="dxa"/>
            <w:gridSpan w:val="3"/>
          </w:tcPr>
          <w:p w14:paraId="7F83CE32" w14:textId="5F52F9D7" w:rsidR="00940776" w:rsidRPr="00461919" w:rsidRDefault="00EB3F2B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UPB.09.S.08.A.003</w:t>
            </w:r>
          </w:p>
        </w:tc>
      </w:tr>
    </w:tbl>
    <w:p w14:paraId="0EDAC24C" w14:textId="77777777" w:rsidR="00AA5BBD" w:rsidRPr="00461919" w:rsidRDefault="00AA5BBD" w:rsidP="004619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03FAF9" w14:textId="0A4E4E71" w:rsidR="00FD0711" w:rsidRPr="00461919" w:rsidRDefault="00FD0711" w:rsidP="00461919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461919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461919">
        <w:rPr>
          <w:rFonts w:ascii="Times New Roman" w:hAnsi="Times New Roman"/>
          <w:sz w:val="24"/>
          <w:szCs w:val="24"/>
        </w:rPr>
        <w:t>(ore pe semestru al activită</w:t>
      </w:r>
      <w:r w:rsidR="001B1709" w:rsidRPr="00461919">
        <w:rPr>
          <w:rFonts w:ascii="Times New Roman" w:hAnsi="Times New Roman"/>
          <w:sz w:val="24"/>
          <w:szCs w:val="24"/>
        </w:rPr>
        <w:t>ț</w:t>
      </w:r>
      <w:r w:rsidRPr="00461919">
        <w:rPr>
          <w:rFonts w:ascii="Times New Roman" w:hAnsi="Times New Roman"/>
          <w:sz w:val="24"/>
          <w:szCs w:val="24"/>
        </w:rPr>
        <w:t>ilor didactice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w:rsidR="00FD0711" w:rsidRPr="00461919" w14:paraId="02F8C437" w14:textId="77777777" w:rsidTr="00A5014E">
        <w:tc>
          <w:tcPr>
            <w:tcW w:w="3790" w:type="dxa"/>
          </w:tcPr>
          <w:p w14:paraId="1DC014CD" w14:textId="72AC141A" w:rsidR="00FD0711" w:rsidRPr="00461919" w:rsidRDefault="00FD0711" w:rsidP="00461919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</w:tcPr>
          <w:p w14:paraId="6CEAB724" w14:textId="5DB07061" w:rsidR="00FD0711" w:rsidRPr="00461919" w:rsidRDefault="00F20315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gridSpan w:val="2"/>
          </w:tcPr>
          <w:p w14:paraId="0380C28A" w14:textId="7F4FE44D" w:rsidR="00FD0711" w:rsidRPr="00461919" w:rsidRDefault="00FD0711" w:rsidP="00461919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Din care</w:t>
            </w:r>
            <w:r w:rsidR="003969A8" w:rsidRPr="0046191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E4057D" w:rsidRPr="00461919">
              <w:rPr>
                <w:rFonts w:ascii="Times New Roman" w:hAnsi="Times New Roman"/>
                <w:sz w:val="24"/>
                <w:szCs w:val="24"/>
              </w:rPr>
              <w:t>1</w:t>
            </w:r>
            <w:r w:rsidR="003969A8" w:rsidRPr="0046191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</w:tcPr>
          <w:p w14:paraId="7DB3CF51" w14:textId="5A7AA0D7" w:rsidR="00FD0711" w:rsidRPr="00461919" w:rsidRDefault="00C116E4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14:paraId="7625568D" w14:textId="5ACA5B0C" w:rsidR="00FD0711" w:rsidRPr="00461919" w:rsidRDefault="00FD0711" w:rsidP="00461919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11765071" w14:textId="09AA8930" w:rsidR="00FD0711" w:rsidRPr="00461919" w:rsidRDefault="00F20315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D0711" w:rsidRPr="00461919" w14:paraId="5F470B7C" w14:textId="77777777" w:rsidTr="00A5014E">
        <w:tc>
          <w:tcPr>
            <w:tcW w:w="3790" w:type="dxa"/>
            <w:shd w:val="clear" w:color="auto" w:fill="D9D9D9"/>
          </w:tcPr>
          <w:p w14:paraId="1C8C1832" w14:textId="3FB4925D" w:rsidR="00FD0711" w:rsidRPr="00461919" w:rsidRDefault="00FD0711" w:rsidP="00461919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="001B1709" w:rsidRPr="00461919">
              <w:rPr>
                <w:rFonts w:ascii="Times New Roman" w:hAnsi="Times New Roman"/>
                <w:sz w:val="24"/>
                <w:szCs w:val="24"/>
              </w:rPr>
              <w:t>ț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 w:rsidRPr="00461919">
              <w:rPr>
                <w:rFonts w:ascii="Times New Roman" w:hAnsi="Times New Roman"/>
                <w:sz w:val="24"/>
                <w:szCs w:val="24"/>
              </w:rPr>
              <w:t xml:space="preserve">t </w:t>
            </w:r>
          </w:p>
        </w:tc>
        <w:tc>
          <w:tcPr>
            <w:tcW w:w="574" w:type="dxa"/>
            <w:gridSpan w:val="2"/>
            <w:shd w:val="clear" w:color="auto" w:fill="D9D9D9"/>
          </w:tcPr>
          <w:p w14:paraId="45890212" w14:textId="78CD2BB4" w:rsidR="00FD0711" w:rsidRPr="00461919" w:rsidRDefault="00835D59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02" w:type="dxa"/>
            <w:gridSpan w:val="2"/>
            <w:shd w:val="clear" w:color="auto" w:fill="D9D9D9"/>
          </w:tcPr>
          <w:p w14:paraId="34213718" w14:textId="0EAB6666" w:rsidR="00FD0711" w:rsidRPr="00461919" w:rsidRDefault="00FD0711" w:rsidP="00461919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Din care</w:t>
            </w:r>
            <w:r w:rsidR="003148A9" w:rsidRPr="0046191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E4057D" w:rsidRPr="00461919">
              <w:rPr>
                <w:rFonts w:ascii="Times New Roman" w:hAnsi="Times New Roman"/>
                <w:sz w:val="24"/>
                <w:szCs w:val="24"/>
              </w:rPr>
              <w:t>1</w:t>
            </w:r>
            <w:r w:rsidR="003148A9" w:rsidRPr="00461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0315" w:rsidRPr="00461919">
              <w:rPr>
                <w:rFonts w:ascii="Times New Roman" w:hAnsi="Times New Roman"/>
                <w:sz w:val="24"/>
                <w:szCs w:val="24"/>
              </w:rPr>
              <w:t>–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5D59" w:rsidRPr="00461919">
              <w:rPr>
                <w:rFonts w:ascii="Times New Roman" w:hAnsi="Times New Roman"/>
                <w:sz w:val="24"/>
                <w:szCs w:val="24"/>
              </w:rPr>
              <w:t>Laborator</w:t>
            </w:r>
            <w:r w:rsidR="00F20315" w:rsidRPr="00461919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91" w:type="dxa"/>
            <w:shd w:val="clear" w:color="auto" w:fill="D9D9D9"/>
          </w:tcPr>
          <w:p w14:paraId="794B634A" w14:textId="6A258F2A" w:rsidR="00FD0711" w:rsidRPr="00461919" w:rsidRDefault="003B573D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shd w:val="clear" w:color="auto" w:fill="D9D9D9"/>
          </w:tcPr>
          <w:p w14:paraId="5C2D0A56" w14:textId="2013BD98" w:rsidR="00FD0711" w:rsidRPr="00461919" w:rsidRDefault="00FD0711" w:rsidP="00461919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D9D9D9"/>
          </w:tcPr>
          <w:p w14:paraId="46F27A35" w14:textId="6BDFAA17" w:rsidR="00FD0711" w:rsidRPr="00461919" w:rsidRDefault="00F20315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D0711" w:rsidRPr="00461919" w14:paraId="5505ED6B" w14:textId="77777777" w:rsidTr="002812A5">
        <w:tc>
          <w:tcPr>
            <w:tcW w:w="9470" w:type="dxa"/>
            <w:gridSpan w:val="7"/>
          </w:tcPr>
          <w:p w14:paraId="439071C8" w14:textId="0BBC4959" w:rsidR="00FD0711" w:rsidRPr="00461919" w:rsidRDefault="00FD0711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 w:rsidRPr="00461919">
              <w:rPr>
                <w:rFonts w:ascii="Times New Roman" w:hAnsi="Times New Roman"/>
                <w:sz w:val="24"/>
                <w:szCs w:val="24"/>
              </w:rPr>
              <w:t>ț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ia fondului de timp</w:t>
            </w:r>
          </w:p>
        </w:tc>
        <w:tc>
          <w:tcPr>
            <w:tcW w:w="555" w:type="dxa"/>
          </w:tcPr>
          <w:p w14:paraId="1769E86A" w14:textId="1B05745C" w:rsidR="00FD0711" w:rsidRPr="00461919" w:rsidRDefault="00F20315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56</w:t>
            </w:r>
            <w:r w:rsidR="003969A8" w:rsidRPr="0046191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D0711" w:rsidRPr="00461919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461919" w14:paraId="02D3FB4C" w14:textId="77777777" w:rsidTr="00CB58A7">
        <w:trPr>
          <w:trHeight w:val="972"/>
        </w:trPr>
        <w:tc>
          <w:tcPr>
            <w:tcW w:w="9470" w:type="dxa"/>
            <w:gridSpan w:val="7"/>
          </w:tcPr>
          <w:p w14:paraId="5F720393" w14:textId="5DCBBE81" w:rsidR="0065472F" w:rsidRPr="00461919" w:rsidRDefault="0065472F" w:rsidP="00461919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 w:rsidRPr="00461919">
              <w:rPr>
                <w:rFonts w:ascii="Times New Roman" w:hAnsi="Times New Roman"/>
                <w:sz w:val="24"/>
                <w:szCs w:val="24"/>
              </w:rPr>
              <w:t>ș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 w:rsidRPr="00461919">
              <w:rPr>
                <w:rFonts w:ascii="Times New Roman" w:hAnsi="Times New Roman"/>
                <w:sz w:val="24"/>
                <w:szCs w:val="24"/>
              </w:rPr>
              <w:t>ț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e</w:t>
            </w:r>
            <w:r w:rsidR="00021AA3" w:rsidRPr="00461919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. 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 w:rsidRPr="00461919">
              <w:rPr>
                <w:rFonts w:ascii="Times New Roman" w:hAnsi="Times New Roman"/>
                <w:sz w:val="24"/>
                <w:szCs w:val="24"/>
              </w:rPr>
              <w:t>e</w:t>
            </w:r>
            <w:r w:rsidR="00021AA3" w:rsidRPr="00461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 w:rsidR="00F31C12" w:rsidRPr="00461919">
              <w:rPr>
                <w:rFonts w:ascii="Times New Roman" w:hAnsi="Times New Roman"/>
                <w:sz w:val="24"/>
                <w:szCs w:val="24"/>
              </w:rPr>
              <w:t>proiect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 w:rsidRPr="00461919">
              <w:rPr>
                <w:rFonts w:ascii="Times New Roman" w:hAnsi="Times New Roman"/>
                <w:sz w:val="24"/>
                <w:szCs w:val="24"/>
              </w:rPr>
              <w:t>ș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14:paraId="34001936" w14:textId="63355F9C" w:rsidR="0065472F" w:rsidRPr="00461919" w:rsidRDefault="00E4057D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FD0711" w:rsidRPr="00461919" w14:paraId="4D18A6AB" w14:textId="77777777" w:rsidTr="002812A5">
        <w:tc>
          <w:tcPr>
            <w:tcW w:w="9470" w:type="dxa"/>
            <w:gridSpan w:val="7"/>
          </w:tcPr>
          <w:p w14:paraId="7C066D2C" w14:textId="558F69E3" w:rsidR="00FD0711" w:rsidRPr="00461919" w:rsidRDefault="00FD0711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14:paraId="1D9736A9" w14:textId="309A75C2" w:rsidR="00FD0711" w:rsidRPr="00461919" w:rsidRDefault="00F20315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461919" w14:paraId="3F6B30D3" w14:textId="77777777" w:rsidTr="002812A5">
        <w:tc>
          <w:tcPr>
            <w:tcW w:w="9470" w:type="dxa"/>
            <w:gridSpan w:val="7"/>
          </w:tcPr>
          <w:p w14:paraId="45BECD94" w14:textId="2C9E7230" w:rsidR="00FD0711" w:rsidRPr="00461919" w:rsidRDefault="00FD0711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14:paraId="43E19057" w14:textId="3E1C548E" w:rsidR="00FD0711" w:rsidRPr="00461919" w:rsidRDefault="003969A8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092B" w:rsidRPr="00461919" w14:paraId="23FA439D" w14:textId="77777777" w:rsidTr="002812A5">
        <w:tc>
          <w:tcPr>
            <w:tcW w:w="9470" w:type="dxa"/>
            <w:gridSpan w:val="7"/>
          </w:tcPr>
          <w:p w14:paraId="51A6CC95" w14:textId="6B59E40E" w:rsidR="00A8092B" w:rsidRPr="00461919" w:rsidRDefault="00A8092B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14:paraId="07034853" w14:textId="5A092A09" w:rsidR="00A8092B" w:rsidRPr="00461919" w:rsidRDefault="00A8092B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D0711" w:rsidRPr="00461919" w14:paraId="357B690C" w14:textId="77777777" w:rsidTr="00021AA3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77CEBADA" w14:textId="6A160939" w:rsidR="00FD0711" w:rsidRPr="00461919" w:rsidRDefault="00FD0711" w:rsidP="004619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</w:tcPr>
          <w:p w14:paraId="50E327D1" w14:textId="6402489B" w:rsidR="00FD0711" w:rsidRPr="00461919" w:rsidRDefault="00F20315" w:rsidP="00461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  <w:tr w:rsidR="00FD0711" w:rsidRPr="00461919" w14:paraId="15A77EE8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A79CF51" w14:textId="72020775" w:rsidR="00FD0711" w:rsidRPr="00461919" w:rsidRDefault="00FD0711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0E134E17" w14:textId="2C4FB9A7" w:rsidR="00FD0711" w:rsidRPr="00461919" w:rsidRDefault="00F20315" w:rsidP="00461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FD0711" w:rsidRPr="00461919" w14:paraId="2EF8E713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5BC46BF" w14:textId="374EEE3A" w:rsidR="00FD0711" w:rsidRPr="00461919" w:rsidRDefault="00FD0711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32F2FDA1" w14:textId="69B877BC" w:rsidR="00FD0711" w:rsidRPr="00461919" w:rsidRDefault="00F20315" w:rsidP="00461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3B686936" w14:textId="77777777" w:rsidR="0004012C" w:rsidRPr="00461919" w:rsidRDefault="0004012C" w:rsidP="004619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0BC5C" w14:textId="5BBB4087" w:rsidR="00FD0711" w:rsidRPr="00461919" w:rsidRDefault="00FD0711" w:rsidP="004619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1919">
        <w:rPr>
          <w:rFonts w:ascii="Times New Roman" w:hAnsi="Times New Roman"/>
          <w:b/>
          <w:sz w:val="24"/>
          <w:szCs w:val="24"/>
        </w:rPr>
        <w:t>4. Precondi</w:t>
      </w:r>
      <w:r w:rsidR="001B1709" w:rsidRPr="00461919">
        <w:rPr>
          <w:rFonts w:ascii="Times New Roman" w:hAnsi="Times New Roman"/>
          <w:b/>
          <w:sz w:val="24"/>
          <w:szCs w:val="24"/>
        </w:rPr>
        <w:t>ț</w:t>
      </w:r>
      <w:r w:rsidRPr="00461919">
        <w:rPr>
          <w:rFonts w:ascii="Times New Roman" w:hAnsi="Times New Roman"/>
          <w:b/>
          <w:sz w:val="24"/>
          <w:szCs w:val="24"/>
        </w:rPr>
        <w:t xml:space="preserve">ii </w:t>
      </w:r>
      <w:r w:rsidRPr="00461919">
        <w:rPr>
          <w:rFonts w:ascii="Times New Roman" w:hAnsi="Times New Roman"/>
          <w:sz w:val="24"/>
          <w:szCs w:val="24"/>
        </w:rPr>
        <w:t>(acolo unde este cazul)</w:t>
      </w:r>
    </w:p>
    <w:p w14:paraId="7BDFD6BF" w14:textId="3EB76043" w:rsidR="00B609FA" w:rsidRPr="00461919" w:rsidRDefault="00B609FA" w:rsidP="004619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8051"/>
      </w:tblGrid>
      <w:tr w:rsidR="00D13757" w:rsidRPr="00461919" w14:paraId="5EA811CB" w14:textId="77777777" w:rsidTr="00C05873">
        <w:tc>
          <w:tcPr>
            <w:tcW w:w="2405" w:type="dxa"/>
          </w:tcPr>
          <w:p w14:paraId="043987E3" w14:textId="2A052315" w:rsidR="00D13757" w:rsidRPr="00461919" w:rsidRDefault="00D13757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8051" w:type="dxa"/>
          </w:tcPr>
          <w:p w14:paraId="73B5D1CB" w14:textId="799DE773" w:rsidR="00D13757" w:rsidRPr="00461919" w:rsidRDefault="00D13757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Mecanică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Rezistența materialelor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Organe de mașini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3E4552" w14:textId="5748B891" w:rsidR="00D13757" w:rsidRPr="00461919" w:rsidRDefault="00D13757" w:rsidP="00461919">
            <w:pPr>
              <w:spacing w:after="0" w:line="240" w:lineRule="auto"/>
              <w:ind w:left="641" w:hanging="608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Știința materialelor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(aliaje pentru propulsie, tratamente),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Procese de fabricație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(așchiere, deformare plastică, turnare, tratamente) și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Mașini-unelte/CNC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F615E8" w14:textId="1B16F8EB" w:rsidR="00D13757" w:rsidRPr="00461919" w:rsidRDefault="00D13757" w:rsidP="00461919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Desen tehnic &amp; cotare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toleranțe/geometrice (GD&amp;T)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metrologie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CAD 2D/3D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(AutoCAD/SolidWorks/CATIA sau echiv.).</w:t>
            </w:r>
          </w:p>
          <w:p w14:paraId="6E6CCAAC" w14:textId="53706070" w:rsidR="00D13757" w:rsidRPr="00461919" w:rsidRDefault="00D13757" w:rsidP="00461919">
            <w:pPr>
              <w:spacing w:after="0" w:line="240" w:lineRule="auto"/>
              <w:ind w:left="641" w:hanging="608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Bazele propulsiei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(pentru contextul de funcționare al pieselor). </w:t>
            </w:r>
          </w:p>
        </w:tc>
      </w:tr>
      <w:tr w:rsidR="00D13757" w:rsidRPr="00461919" w14:paraId="5FE10630" w14:textId="77777777" w:rsidTr="00C05873">
        <w:tc>
          <w:tcPr>
            <w:tcW w:w="2405" w:type="dxa"/>
          </w:tcPr>
          <w:p w14:paraId="70BF9127" w14:textId="0E6308AA" w:rsidR="00D13757" w:rsidRPr="00461919" w:rsidRDefault="00D13757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lastRenderedPageBreak/>
              <w:t>4.2 de rezultate ale învățării</w:t>
            </w:r>
          </w:p>
        </w:tc>
        <w:tc>
          <w:tcPr>
            <w:tcW w:w="8051" w:type="dxa"/>
          </w:tcPr>
          <w:p w14:paraId="15965ECF" w14:textId="1E4EAA8F" w:rsidR="00D13757" w:rsidRPr="00461919" w:rsidRDefault="00D13757" w:rsidP="004619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Interpretează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desene de execuție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(viziuni, cote, toleranțe) și alege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materialul &amp; semifabricatul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potrivit rolului funcțional.</w:t>
            </w:r>
          </w:p>
          <w:p w14:paraId="44BFEEF9" w14:textId="20F37CC1" w:rsidR="00D13757" w:rsidRPr="00461919" w:rsidRDefault="00D13757" w:rsidP="004619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Explică principiile operațiilor de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așchiere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(strunjire, frezare, găurire etc.) și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deformare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; identifică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utilaje/ scule/ dispozitive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adecvate.</w:t>
            </w:r>
          </w:p>
          <w:p w14:paraId="00308167" w14:textId="01BD8E75" w:rsidR="00D13757" w:rsidRPr="00461919" w:rsidRDefault="00D13757" w:rsidP="004619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Efectuează calcule de bază pentru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regimuri de așchiere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și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norme de timp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; utilizează foi de calcul/șabloane pentru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fișa-film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865D9D7" w14:textId="77777777" w:rsidR="00D13757" w:rsidRPr="00461919" w:rsidRDefault="00D13757" w:rsidP="004619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284064" w14:textId="08DBAD31" w:rsidR="001F002C" w:rsidRPr="00461919" w:rsidRDefault="00FD0711" w:rsidP="00461919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461919">
        <w:rPr>
          <w:rFonts w:ascii="Times New Roman" w:hAnsi="Times New Roman"/>
          <w:b/>
          <w:sz w:val="24"/>
          <w:szCs w:val="24"/>
        </w:rPr>
        <w:t>5. Condi</w:t>
      </w:r>
      <w:r w:rsidR="001B1709" w:rsidRPr="00461919">
        <w:rPr>
          <w:rFonts w:ascii="Times New Roman" w:hAnsi="Times New Roman"/>
          <w:b/>
          <w:sz w:val="24"/>
          <w:szCs w:val="24"/>
        </w:rPr>
        <w:t>ț</w:t>
      </w:r>
      <w:r w:rsidRPr="00461919">
        <w:rPr>
          <w:rFonts w:ascii="Times New Roman" w:hAnsi="Times New Roman"/>
          <w:b/>
          <w:sz w:val="24"/>
          <w:szCs w:val="24"/>
        </w:rPr>
        <w:t>ii</w:t>
      </w:r>
      <w:r w:rsidR="003C430C" w:rsidRPr="00461919">
        <w:rPr>
          <w:rFonts w:ascii="Times New Roman" w:hAnsi="Times New Roman"/>
          <w:b/>
          <w:sz w:val="24"/>
          <w:szCs w:val="24"/>
        </w:rPr>
        <w:t xml:space="preserve"> </w:t>
      </w:r>
      <w:r w:rsidR="00051BDC" w:rsidRPr="00461919">
        <w:rPr>
          <w:rFonts w:ascii="Times New Roman" w:hAnsi="Times New Roman"/>
          <w:b/>
          <w:sz w:val="24"/>
          <w:szCs w:val="24"/>
        </w:rPr>
        <w:t xml:space="preserve">necesare </w:t>
      </w:r>
      <w:r w:rsidR="003C430C" w:rsidRPr="00461919">
        <w:rPr>
          <w:rFonts w:ascii="Times New Roman" w:hAnsi="Times New Roman"/>
          <w:b/>
          <w:sz w:val="24"/>
          <w:szCs w:val="24"/>
        </w:rPr>
        <w:t>pentru desfă</w:t>
      </w:r>
      <w:r w:rsidR="001B1709" w:rsidRPr="00461919">
        <w:rPr>
          <w:rFonts w:ascii="Times New Roman" w:hAnsi="Times New Roman"/>
          <w:b/>
          <w:sz w:val="24"/>
          <w:szCs w:val="24"/>
        </w:rPr>
        <w:t>ș</w:t>
      </w:r>
      <w:r w:rsidR="003C430C" w:rsidRPr="00461919">
        <w:rPr>
          <w:rFonts w:ascii="Times New Roman" w:hAnsi="Times New Roman"/>
          <w:b/>
          <w:sz w:val="24"/>
          <w:szCs w:val="24"/>
        </w:rPr>
        <w:t>urarea</w:t>
      </w:r>
      <w:r w:rsidR="00051BDC" w:rsidRPr="00461919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 w:rsidRPr="00461919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 w:rsidRPr="00461919">
        <w:rPr>
          <w:rFonts w:ascii="Times New Roman" w:hAnsi="Times New Roman"/>
          <w:b/>
          <w:sz w:val="24"/>
          <w:szCs w:val="24"/>
        </w:rPr>
        <w:t>ț</w:t>
      </w:r>
      <w:r w:rsidR="003C430C" w:rsidRPr="00461919">
        <w:rPr>
          <w:rFonts w:ascii="Times New Roman" w:hAnsi="Times New Roman"/>
          <w:b/>
          <w:sz w:val="24"/>
          <w:szCs w:val="24"/>
        </w:rPr>
        <w:t>ilor didactice</w:t>
      </w:r>
      <w:r w:rsidRPr="00461919">
        <w:rPr>
          <w:rFonts w:ascii="Times New Roman" w:hAnsi="Times New Roman"/>
          <w:sz w:val="24"/>
          <w:szCs w:val="24"/>
        </w:rPr>
        <w:t xml:space="preserve"> (acolo unde este cazul)</w:t>
      </w:r>
      <w:r w:rsidR="00A1304B" w:rsidRPr="00461919">
        <w:rPr>
          <w:rFonts w:ascii="Times New Roman" w:hAnsi="Times New Roman"/>
          <w:color w:val="9BBB59" w:themeColor="accent3"/>
          <w:sz w:val="24"/>
          <w:szCs w:val="24"/>
        </w:rPr>
        <w:t xml:space="preserve">/ 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8051"/>
      </w:tblGrid>
      <w:tr w:rsidR="00FD0711" w:rsidRPr="00461919" w14:paraId="312E0DE7" w14:textId="77777777" w:rsidTr="6B7653A3">
        <w:tc>
          <w:tcPr>
            <w:tcW w:w="2405" w:type="dxa"/>
          </w:tcPr>
          <w:p w14:paraId="5FCC0C5A" w14:textId="67736C77" w:rsidR="00FD0711" w:rsidRPr="00461919" w:rsidRDefault="00FD0711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 w:rsidRPr="00461919">
              <w:rPr>
                <w:rFonts w:ascii="Times New Roman" w:hAnsi="Times New Roman"/>
                <w:sz w:val="24"/>
                <w:szCs w:val="24"/>
              </w:rPr>
              <w:t xml:space="preserve"> de desfășurare a cursului</w:t>
            </w:r>
            <w:r w:rsidR="00A1304B" w:rsidRPr="00461919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 </w:t>
            </w:r>
          </w:p>
        </w:tc>
        <w:tc>
          <w:tcPr>
            <w:tcW w:w="8051" w:type="dxa"/>
          </w:tcPr>
          <w:p w14:paraId="6B9EB768" w14:textId="77777777" w:rsidR="00FD0711" w:rsidRPr="00461919" w:rsidRDefault="00D31C96" w:rsidP="00461919">
            <w:pPr>
              <w:spacing w:after="0" w:line="240" w:lineRule="auto"/>
              <w:ind w:left="641" w:hanging="608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Cursul se va desfă</w:t>
            </w:r>
            <w:r w:rsidR="001B1709" w:rsidRPr="00461919">
              <w:rPr>
                <w:rFonts w:ascii="Times New Roman" w:hAnsi="Times New Roman"/>
                <w:sz w:val="24"/>
                <w:szCs w:val="24"/>
              </w:rPr>
              <w:t>ș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ura într-o sală dotată cu videoproiector </w:t>
            </w:r>
            <w:r w:rsidR="001B1709" w:rsidRPr="00461919">
              <w:rPr>
                <w:rFonts w:ascii="Times New Roman" w:hAnsi="Times New Roman"/>
                <w:sz w:val="24"/>
                <w:szCs w:val="24"/>
              </w:rPr>
              <w:t>ș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i computer. </w:t>
            </w:r>
          </w:p>
          <w:p w14:paraId="3202D18E" w14:textId="3AE189F2" w:rsidR="00E20BD3" w:rsidRPr="00461919" w:rsidRDefault="00E20BD3" w:rsidP="00461919">
            <w:pPr>
              <w:spacing w:after="0" w:line="240" w:lineRule="auto"/>
              <w:ind w:left="64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D0711" w:rsidRPr="00461919" w14:paraId="30197A50" w14:textId="77777777" w:rsidTr="6B7653A3">
        <w:tc>
          <w:tcPr>
            <w:tcW w:w="2405" w:type="dxa"/>
          </w:tcPr>
          <w:p w14:paraId="4ED81E2D" w14:textId="387DAF53" w:rsidR="00FD0711" w:rsidRPr="00461919" w:rsidRDefault="00FD0711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A1304B" w:rsidRPr="00461919">
              <w:rPr>
                <w:rFonts w:ascii="Times New Roman" w:hAnsi="Times New Roman"/>
                <w:sz w:val="24"/>
                <w:szCs w:val="24"/>
              </w:rPr>
              <w:t xml:space="preserve"> de desfășurare a proiectului</w:t>
            </w:r>
          </w:p>
        </w:tc>
        <w:tc>
          <w:tcPr>
            <w:tcW w:w="8051" w:type="dxa"/>
          </w:tcPr>
          <w:p w14:paraId="540A7438" w14:textId="0E960EA0" w:rsidR="00D31C96" w:rsidRPr="00461919" w:rsidRDefault="003D7D8C" w:rsidP="004619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Seminarul</w:t>
            </w:r>
            <w:r w:rsidR="006B0B01" w:rsidRPr="00461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3757" w:rsidRPr="00461919">
              <w:rPr>
                <w:rFonts w:ascii="Times New Roman" w:hAnsi="Times New Roman"/>
                <w:sz w:val="24"/>
                <w:szCs w:val="24"/>
              </w:rPr>
              <w:t xml:space="preserve">si </w:t>
            </w:r>
            <w:r w:rsidR="6B7653A3" w:rsidRPr="00461919">
              <w:rPr>
                <w:rFonts w:ascii="Times New Roman" w:hAnsi="Times New Roman"/>
                <w:sz w:val="24"/>
                <w:szCs w:val="24"/>
              </w:rPr>
              <w:t>se va desfă</w:t>
            </w:r>
            <w:r w:rsidR="001B1709" w:rsidRPr="00461919">
              <w:rPr>
                <w:rFonts w:ascii="Times New Roman" w:hAnsi="Times New Roman"/>
                <w:sz w:val="24"/>
                <w:szCs w:val="24"/>
              </w:rPr>
              <w:t>ș</w:t>
            </w:r>
            <w:r w:rsidR="6B7653A3" w:rsidRPr="00461919">
              <w:rPr>
                <w:rFonts w:ascii="Times New Roman" w:hAnsi="Times New Roman"/>
                <w:sz w:val="24"/>
                <w:szCs w:val="24"/>
              </w:rPr>
              <w:t xml:space="preserve">ura </w:t>
            </w:r>
            <w:r w:rsidR="00940776" w:rsidRPr="00461919">
              <w:rPr>
                <w:rFonts w:ascii="Times New Roman" w:hAnsi="Times New Roman"/>
                <w:sz w:val="24"/>
                <w:szCs w:val="24"/>
              </w:rPr>
              <w:t>in laboratorul de turbomotoare.</w:t>
            </w:r>
          </w:p>
        </w:tc>
      </w:tr>
    </w:tbl>
    <w:p w14:paraId="5C760D1A" w14:textId="7EFEC6D5" w:rsidR="00FD0711" w:rsidRPr="00461919" w:rsidRDefault="00FD0711" w:rsidP="004619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AE89E1" w14:textId="30CDD58E" w:rsidR="00CC6774" w:rsidRPr="00461919" w:rsidRDefault="00D31C96" w:rsidP="00461919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61919">
        <w:rPr>
          <w:rFonts w:ascii="Times New Roman" w:hAnsi="Times New Roman"/>
          <w:b/>
          <w:sz w:val="24"/>
          <w:szCs w:val="24"/>
        </w:rPr>
        <w:t>6. Obiectiv</w:t>
      </w:r>
      <w:r w:rsidR="00253624" w:rsidRPr="00461919">
        <w:rPr>
          <w:rFonts w:ascii="Times New Roman" w:hAnsi="Times New Roman"/>
          <w:b/>
          <w:sz w:val="24"/>
          <w:szCs w:val="24"/>
        </w:rPr>
        <w:t xml:space="preserve"> general</w:t>
      </w:r>
      <w:r w:rsidR="00733BD4" w:rsidRPr="00461919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p w14:paraId="6CBBE367" w14:textId="77777777" w:rsidR="00D13757" w:rsidRPr="00461919" w:rsidRDefault="00D13757" w:rsidP="004619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Hlk139278969"/>
      <w:r w:rsidRPr="00461919">
        <w:rPr>
          <w:rFonts w:ascii="Times New Roman" w:hAnsi="Times New Roman"/>
          <w:sz w:val="24"/>
          <w:szCs w:val="24"/>
        </w:rPr>
        <w:t xml:space="preserve">Disciplina urmărește formarea competențelor necesare </w:t>
      </w:r>
      <w:r w:rsidRPr="00461919">
        <w:rPr>
          <w:rFonts w:ascii="Times New Roman" w:hAnsi="Times New Roman"/>
          <w:b/>
          <w:bCs/>
          <w:sz w:val="24"/>
          <w:szCs w:val="24"/>
        </w:rPr>
        <w:t>proiectării și planificării proceselor tehnologice</w:t>
      </w:r>
      <w:r w:rsidRPr="00461919">
        <w:rPr>
          <w:rFonts w:ascii="Times New Roman" w:hAnsi="Times New Roman"/>
          <w:sz w:val="24"/>
          <w:szCs w:val="24"/>
        </w:rPr>
        <w:t xml:space="preserve"> pentru componentele sistemelor de propulsie aerospațiale (motoare cu piston și cu reacție), acoperind </w:t>
      </w:r>
      <w:r w:rsidRPr="00461919">
        <w:rPr>
          <w:rFonts w:ascii="Times New Roman" w:hAnsi="Times New Roman"/>
          <w:b/>
          <w:bCs/>
          <w:sz w:val="24"/>
          <w:szCs w:val="24"/>
        </w:rPr>
        <w:t>întregul flux</w:t>
      </w:r>
      <w:r w:rsidRPr="00461919">
        <w:rPr>
          <w:rFonts w:ascii="Times New Roman" w:hAnsi="Times New Roman"/>
          <w:sz w:val="24"/>
          <w:szCs w:val="24"/>
        </w:rPr>
        <w:t xml:space="preserve">: de la </w:t>
      </w:r>
      <w:r w:rsidRPr="00461919">
        <w:rPr>
          <w:rFonts w:ascii="Times New Roman" w:hAnsi="Times New Roman"/>
          <w:b/>
          <w:bCs/>
          <w:sz w:val="24"/>
          <w:szCs w:val="24"/>
        </w:rPr>
        <w:t>selecția materialelor și a semifabricatelor</w:t>
      </w:r>
      <w:r w:rsidRPr="00461919">
        <w:rPr>
          <w:rFonts w:ascii="Times New Roman" w:hAnsi="Times New Roman"/>
          <w:sz w:val="24"/>
          <w:szCs w:val="24"/>
        </w:rPr>
        <w:t xml:space="preserve">, la </w:t>
      </w:r>
      <w:r w:rsidRPr="00461919">
        <w:rPr>
          <w:rFonts w:ascii="Times New Roman" w:hAnsi="Times New Roman"/>
          <w:b/>
          <w:bCs/>
          <w:sz w:val="24"/>
          <w:szCs w:val="24"/>
        </w:rPr>
        <w:t>prelucrări la cald/rece și pe mașini-unelte/CNC</w:t>
      </w:r>
      <w:r w:rsidRPr="00461919">
        <w:rPr>
          <w:rFonts w:ascii="Times New Roman" w:hAnsi="Times New Roman"/>
          <w:sz w:val="24"/>
          <w:szCs w:val="24"/>
        </w:rPr>
        <w:t xml:space="preserve">, </w:t>
      </w:r>
      <w:r w:rsidRPr="00461919">
        <w:rPr>
          <w:rFonts w:ascii="Times New Roman" w:hAnsi="Times New Roman"/>
          <w:b/>
          <w:bCs/>
          <w:sz w:val="24"/>
          <w:szCs w:val="24"/>
        </w:rPr>
        <w:t>asamblare și montaj pe aeronavă</w:t>
      </w:r>
      <w:r w:rsidRPr="00461919">
        <w:rPr>
          <w:rFonts w:ascii="Times New Roman" w:hAnsi="Times New Roman"/>
          <w:sz w:val="24"/>
          <w:szCs w:val="24"/>
        </w:rPr>
        <w:t xml:space="preserve">, până la </w:t>
      </w:r>
      <w:r w:rsidRPr="00461919">
        <w:rPr>
          <w:rFonts w:ascii="Times New Roman" w:hAnsi="Times New Roman"/>
          <w:b/>
          <w:bCs/>
          <w:sz w:val="24"/>
          <w:szCs w:val="24"/>
        </w:rPr>
        <w:t>încercare</w:t>
      </w:r>
      <w:r w:rsidRPr="00461919">
        <w:rPr>
          <w:rFonts w:ascii="Times New Roman" w:hAnsi="Times New Roman"/>
          <w:sz w:val="24"/>
          <w:szCs w:val="24"/>
        </w:rPr>
        <w:t xml:space="preserve"> și </w:t>
      </w:r>
      <w:r w:rsidRPr="00461919">
        <w:rPr>
          <w:rFonts w:ascii="Times New Roman" w:hAnsi="Times New Roman"/>
          <w:b/>
          <w:bCs/>
          <w:sz w:val="24"/>
          <w:szCs w:val="24"/>
        </w:rPr>
        <w:t>evaluarea costurilor specifice</w:t>
      </w:r>
      <w:r w:rsidRPr="00461919">
        <w:rPr>
          <w:rFonts w:ascii="Times New Roman" w:hAnsi="Times New Roman"/>
          <w:sz w:val="24"/>
          <w:szCs w:val="24"/>
        </w:rPr>
        <w:t xml:space="preserve">. Cursul dezvoltă la studenți o </w:t>
      </w:r>
      <w:r w:rsidRPr="00461919">
        <w:rPr>
          <w:rFonts w:ascii="Times New Roman" w:hAnsi="Times New Roman"/>
          <w:b/>
          <w:bCs/>
          <w:sz w:val="24"/>
          <w:szCs w:val="24"/>
        </w:rPr>
        <w:t>viziune integrată</w:t>
      </w:r>
      <w:r w:rsidRPr="00461919">
        <w:rPr>
          <w:rFonts w:ascii="Times New Roman" w:hAnsi="Times New Roman"/>
          <w:sz w:val="24"/>
          <w:szCs w:val="24"/>
        </w:rPr>
        <w:t xml:space="preserve"> asupra relației „proiect–proces–calitate–cost–siguranță” în context aerospațial.</w:t>
      </w:r>
    </w:p>
    <w:p w14:paraId="7F0FD143" w14:textId="77777777" w:rsidR="00D13757" w:rsidRPr="00461919" w:rsidRDefault="00D13757" w:rsidP="004619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61919">
        <w:rPr>
          <w:rFonts w:ascii="Times New Roman" w:hAnsi="Times New Roman"/>
          <w:sz w:val="24"/>
          <w:szCs w:val="24"/>
        </w:rPr>
        <w:t>Obiective specifice:</w:t>
      </w:r>
    </w:p>
    <w:p w14:paraId="1CDBF872" w14:textId="77777777" w:rsidR="00D13757" w:rsidRPr="00461919" w:rsidRDefault="00D13757" w:rsidP="0046191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1919">
        <w:rPr>
          <w:rFonts w:ascii="Times New Roman" w:hAnsi="Times New Roman"/>
          <w:b/>
          <w:bCs/>
          <w:sz w:val="24"/>
          <w:szCs w:val="24"/>
        </w:rPr>
        <w:t>Materiale &amp; semifabricate</w:t>
      </w:r>
      <w:r w:rsidRPr="00461919">
        <w:rPr>
          <w:rFonts w:ascii="Times New Roman" w:hAnsi="Times New Roman"/>
          <w:sz w:val="24"/>
          <w:szCs w:val="24"/>
        </w:rPr>
        <w:t>: alegerea aliatelor uzuale pentru propulsie și a tratamentelor (călire, revenire, termochimice) în raport cu solicitările pieselor; stabilirea traseului de obținere a semifabricatului.</w:t>
      </w:r>
    </w:p>
    <w:p w14:paraId="3DD6DFB1" w14:textId="77777777" w:rsidR="00D13757" w:rsidRPr="00461919" w:rsidRDefault="00D13757" w:rsidP="0046191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1919">
        <w:rPr>
          <w:rFonts w:ascii="Times New Roman" w:hAnsi="Times New Roman"/>
          <w:b/>
          <w:bCs/>
          <w:sz w:val="24"/>
          <w:szCs w:val="24"/>
        </w:rPr>
        <w:t>Procese de fabricație</w:t>
      </w:r>
      <w:r w:rsidRPr="00461919">
        <w:rPr>
          <w:rFonts w:ascii="Times New Roman" w:hAnsi="Times New Roman"/>
          <w:sz w:val="24"/>
          <w:szCs w:val="24"/>
        </w:rPr>
        <w:t xml:space="preserve">: dimensionarea și ordonarea operațiilor de </w:t>
      </w:r>
      <w:r w:rsidRPr="00461919">
        <w:rPr>
          <w:rFonts w:ascii="Times New Roman" w:hAnsi="Times New Roman"/>
          <w:b/>
          <w:bCs/>
          <w:sz w:val="24"/>
          <w:szCs w:val="24"/>
        </w:rPr>
        <w:t>deformare plastică</w:t>
      </w:r>
      <w:r w:rsidRPr="00461919">
        <w:rPr>
          <w:rFonts w:ascii="Times New Roman" w:hAnsi="Times New Roman"/>
          <w:sz w:val="24"/>
          <w:szCs w:val="24"/>
        </w:rPr>
        <w:t xml:space="preserve">, </w:t>
      </w:r>
      <w:r w:rsidRPr="00461919">
        <w:rPr>
          <w:rFonts w:ascii="Times New Roman" w:hAnsi="Times New Roman"/>
          <w:b/>
          <w:bCs/>
          <w:sz w:val="24"/>
          <w:szCs w:val="24"/>
        </w:rPr>
        <w:t>turnare</w:t>
      </w:r>
      <w:r w:rsidRPr="00461919">
        <w:rPr>
          <w:rFonts w:ascii="Times New Roman" w:hAnsi="Times New Roman"/>
          <w:sz w:val="24"/>
          <w:szCs w:val="24"/>
        </w:rPr>
        <w:t xml:space="preserve">, </w:t>
      </w:r>
      <w:r w:rsidRPr="00461919">
        <w:rPr>
          <w:rFonts w:ascii="Times New Roman" w:hAnsi="Times New Roman"/>
          <w:b/>
          <w:bCs/>
          <w:sz w:val="24"/>
          <w:szCs w:val="24"/>
        </w:rPr>
        <w:t>prelucrări prin așchiere</w:t>
      </w:r>
      <w:r w:rsidRPr="00461919">
        <w:rPr>
          <w:rFonts w:ascii="Times New Roman" w:hAnsi="Times New Roman"/>
          <w:sz w:val="24"/>
          <w:szCs w:val="24"/>
        </w:rPr>
        <w:t xml:space="preserve"> (strunjire, frezare, găurire, rectificare, honuire), </w:t>
      </w:r>
      <w:r w:rsidRPr="00461919">
        <w:rPr>
          <w:rFonts w:ascii="Times New Roman" w:hAnsi="Times New Roman"/>
          <w:b/>
          <w:bCs/>
          <w:sz w:val="24"/>
          <w:szCs w:val="24"/>
        </w:rPr>
        <w:t>prelucrări pe CNC</w:t>
      </w:r>
      <w:r w:rsidRPr="00461919">
        <w:rPr>
          <w:rFonts w:ascii="Times New Roman" w:hAnsi="Times New Roman"/>
          <w:sz w:val="24"/>
          <w:szCs w:val="24"/>
        </w:rPr>
        <w:t xml:space="preserve"> și integrarea fișei-film.</w:t>
      </w:r>
    </w:p>
    <w:p w14:paraId="77505E91" w14:textId="77777777" w:rsidR="00D13757" w:rsidRPr="00461919" w:rsidRDefault="00D13757" w:rsidP="0046191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1919">
        <w:rPr>
          <w:rFonts w:ascii="Times New Roman" w:hAnsi="Times New Roman"/>
          <w:b/>
          <w:bCs/>
          <w:sz w:val="24"/>
          <w:szCs w:val="24"/>
        </w:rPr>
        <w:t>Scule, dispozitive, verificatoare (SDV)</w:t>
      </w:r>
      <w:r w:rsidRPr="00461919">
        <w:rPr>
          <w:rFonts w:ascii="Times New Roman" w:hAnsi="Times New Roman"/>
          <w:sz w:val="24"/>
          <w:szCs w:val="24"/>
        </w:rPr>
        <w:t xml:space="preserve">: selectarea și proiectarea SDV-urilor, stabilirea </w:t>
      </w:r>
      <w:r w:rsidRPr="00461919">
        <w:rPr>
          <w:rFonts w:ascii="Times New Roman" w:hAnsi="Times New Roman"/>
          <w:b/>
          <w:bCs/>
          <w:sz w:val="24"/>
          <w:szCs w:val="24"/>
        </w:rPr>
        <w:t>regimurilor de așchiere</w:t>
      </w:r>
      <w:r w:rsidRPr="00461919">
        <w:rPr>
          <w:rFonts w:ascii="Times New Roman" w:hAnsi="Times New Roman"/>
          <w:sz w:val="24"/>
          <w:szCs w:val="24"/>
        </w:rPr>
        <w:t xml:space="preserve">, a </w:t>
      </w:r>
      <w:r w:rsidRPr="00461919">
        <w:rPr>
          <w:rFonts w:ascii="Times New Roman" w:hAnsi="Times New Roman"/>
          <w:b/>
          <w:bCs/>
          <w:sz w:val="24"/>
          <w:szCs w:val="24"/>
        </w:rPr>
        <w:t>normelor de timp</w:t>
      </w:r>
      <w:r w:rsidRPr="00461919">
        <w:rPr>
          <w:rFonts w:ascii="Times New Roman" w:hAnsi="Times New Roman"/>
          <w:sz w:val="24"/>
          <w:szCs w:val="24"/>
        </w:rPr>
        <w:t xml:space="preserve"> și a </w:t>
      </w:r>
      <w:r w:rsidRPr="00461919">
        <w:rPr>
          <w:rFonts w:ascii="Times New Roman" w:hAnsi="Times New Roman"/>
          <w:b/>
          <w:bCs/>
          <w:sz w:val="24"/>
          <w:szCs w:val="24"/>
        </w:rPr>
        <w:t>toleranțelor</w:t>
      </w:r>
      <w:r w:rsidRPr="00461919">
        <w:rPr>
          <w:rFonts w:ascii="Times New Roman" w:hAnsi="Times New Roman"/>
          <w:sz w:val="24"/>
          <w:szCs w:val="24"/>
        </w:rPr>
        <w:t>/GD&amp;T necesare atingerii cerințelor funcționale.</w:t>
      </w:r>
    </w:p>
    <w:p w14:paraId="6148D5A3" w14:textId="77777777" w:rsidR="00D13757" w:rsidRPr="00461919" w:rsidRDefault="00D13757" w:rsidP="0046191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1919">
        <w:rPr>
          <w:rFonts w:ascii="Times New Roman" w:hAnsi="Times New Roman"/>
          <w:b/>
          <w:bCs/>
          <w:sz w:val="24"/>
          <w:szCs w:val="24"/>
        </w:rPr>
        <w:t>Asamblare &amp; montaj general</w:t>
      </w:r>
      <w:r w:rsidRPr="00461919">
        <w:rPr>
          <w:rFonts w:ascii="Times New Roman" w:hAnsi="Times New Roman"/>
          <w:sz w:val="24"/>
          <w:szCs w:val="24"/>
        </w:rPr>
        <w:t>: reguli de poziționare și fixare, tratamente de suprafață, compatibilități geometrice și funcționale între componente; integrarea ansamblelor pe aeronavă.</w:t>
      </w:r>
    </w:p>
    <w:p w14:paraId="4238BCE2" w14:textId="77777777" w:rsidR="00D13757" w:rsidRPr="00461919" w:rsidRDefault="00D13757" w:rsidP="0046191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1919">
        <w:rPr>
          <w:rFonts w:ascii="Times New Roman" w:hAnsi="Times New Roman"/>
          <w:b/>
          <w:bCs/>
          <w:sz w:val="24"/>
          <w:szCs w:val="24"/>
        </w:rPr>
        <w:t>Încercare &amp; calitate</w:t>
      </w:r>
      <w:r w:rsidRPr="00461919">
        <w:rPr>
          <w:rFonts w:ascii="Times New Roman" w:hAnsi="Times New Roman"/>
          <w:sz w:val="24"/>
          <w:szCs w:val="24"/>
        </w:rPr>
        <w:t xml:space="preserve">: planuri de încercare, criterii de acceptanță, trasabilitate; introducere în </w:t>
      </w:r>
      <w:r w:rsidRPr="00461919">
        <w:rPr>
          <w:rFonts w:ascii="Times New Roman" w:hAnsi="Times New Roman"/>
          <w:b/>
          <w:bCs/>
          <w:sz w:val="24"/>
          <w:szCs w:val="24"/>
        </w:rPr>
        <w:t>metrologia</w:t>
      </w:r>
      <w:r w:rsidRPr="00461919">
        <w:rPr>
          <w:rFonts w:ascii="Times New Roman" w:hAnsi="Times New Roman"/>
          <w:sz w:val="24"/>
          <w:szCs w:val="24"/>
        </w:rPr>
        <w:t xml:space="preserve"> operațională și în </w:t>
      </w:r>
      <w:r w:rsidRPr="00461919">
        <w:rPr>
          <w:rFonts w:ascii="Times New Roman" w:hAnsi="Times New Roman"/>
          <w:b/>
          <w:bCs/>
          <w:sz w:val="24"/>
          <w:szCs w:val="24"/>
        </w:rPr>
        <w:t>NDT</w:t>
      </w:r>
      <w:r w:rsidRPr="00461919">
        <w:rPr>
          <w:rFonts w:ascii="Times New Roman" w:hAnsi="Times New Roman"/>
          <w:sz w:val="24"/>
          <w:szCs w:val="24"/>
        </w:rPr>
        <w:t xml:space="preserve"> la nivel didactic.</w:t>
      </w:r>
    </w:p>
    <w:p w14:paraId="15B30ECF" w14:textId="77777777" w:rsidR="00D13757" w:rsidRPr="00461919" w:rsidRDefault="00D13757" w:rsidP="0046191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1919">
        <w:rPr>
          <w:rFonts w:ascii="Times New Roman" w:hAnsi="Times New Roman"/>
          <w:b/>
          <w:bCs/>
          <w:sz w:val="24"/>
          <w:szCs w:val="24"/>
        </w:rPr>
        <w:t>Cost &amp; sustenabilitate</w:t>
      </w:r>
      <w:r w:rsidRPr="00461919">
        <w:rPr>
          <w:rFonts w:ascii="Times New Roman" w:hAnsi="Times New Roman"/>
          <w:sz w:val="24"/>
          <w:szCs w:val="24"/>
        </w:rPr>
        <w:t xml:space="preserve">: estimarea </w:t>
      </w:r>
      <w:r w:rsidRPr="00461919">
        <w:rPr>
          <w:rFonts w:ascii="Times New Roman" w:hAnsi="Times New Roman"/>
          <w:b/>
          <w:bCs/>
          <w:sz w:val="24"/>
          <w:szCs w:val="24"/>
        </w:rPr>
        <w:t>costului specific</w:t>
      </w:r>
      <w:r w:rsidRPr="00461919">
        <w:rPr>
          <w:rFonts w:ascii="Times New Roman" w:hAnsi="Times New Roman"/>
          <w:sz w:val="24"/>
          <w:szCs w:val="24"/>
        </w:rPr>
        <w:t xml:space="preserve"> per operație/ansamblu, identificarea „gâturilor de sticlă”, principii DFMA/Lean pentru reducerea risipei.</w:t>
      </w:r>
    </w:p>
    <w:p w14:paraId="114BD379" w14:textId="77777777" w:rsidR="00D13757" w:rsidRPr="00461919" w:rsidRDefault="00D13757" w:rsidP="0046191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1919">
        <w:rPr>
          <w:rFonts w:ascii="Times New Roman" w:hAnsi="Times New Roman"/>
          <w:b/>
          <w:bCs/>
          <w:sz w:val="24"/>
          <w:szCs w:val="24"/>
        </w:rPr>
        <w:t>Tehnologii viitoare</w:t>
      </w:r>
      <w:r w:rsidRPr="00461919">
        <w:rPr>
          <w:rFonts w:ascii="Times New Roman" w:hAnsi="Times New Roman"/>
          <w:sz w:val="24"/>
          <w:szCs w:val="24"/>
        </w:rPr>
        <w:t>: perspective asupra fabricației digitale (CAD/CAM, simulare proces), automatizării și direcțiilor emergente.</w:t>
      </w:r>
    </w:p>
    <w:p w14:paraId="24FC8C3F" w14:textId="77777777" w:rsidR="00D13757" w:rsidRPr="00461919" w:rsidRDefault="00D13757" w:rsidP="004619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61919">
        <w:rPr>
          <w:rFonts w:ascii="Times New Roman" w:hAnsi="Times New Roman"/>
          <w:sz w:val="24"/>
          <w:szCs w:val="24"/>
        </w:rPr>
        <w:t xml:space="preserve">La final, studentul este capabil să </w:t>
      </w:r>
      <w:r w:rsidRPr="00461919">
        <w:rPr>
          <w:rFonts w:ascii="Times New Roman" w:hAnsi="Times New Roman"/>
          <w:b/>
          <w:bCs/>
          <w:sz w:val="24"/>
          <w:szCs w:val="24"/>
        </w:rPr>
        <w:t>conceapă și să justifice un proces tehnologic complet</w:t>
      </w:r>
      <w:r w:rsidRPr="00461919">
        <w:rPr>
          <w:rFonts w:ascii="Times New Roman" w:hAnsi="Times New Roman"/>
          <w:sz w:val="24"/>
          <w:szCs w:val="24"/>
        </w:rPr>
        <w:t xml:space="preserve"> pentru o piesă/ansamblu de motor, să elaboreze documentația aferentă (desene, fișă-film, liste SDV, calcule de regim/normă/cost) și să comunice soluțiile într-o susținere tehnică.</w:t>
      </w:r>
    </w:p>
    <w:p w14:paraId="73DB7D36" w14:textId="77777777" w:rsidR="0004012C" w:rsidRPr="00461919" w:rsidRDefault="0004012C" w:rsidP="004619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bookmarkEnd w:id="0"/>
    <w:p w14:paraId="581229AD" w14:textId="43CFC620" w:rsidR="0091383B" w:rsidRPr="00461919" w:rsidRDefault="000B3BD0" w:rsidP="004619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1919">
        <w:rPr>
          <w:rFonts w:ascii="Times New Roman" w:hAnsi="Times New Roman"/>
          <w:b/>
          <w:sz w:val="24"/>
          <w:szCs w:val="24"/>
        </w:rPr>
        <w:t>7</w:t>
      </w:r>
      <w:r w:rsidR="00D31C96" w:rsidRPr="00461919">
        <w:rPr>
          <w:rFonts w:ascii="Times New Roman" w:hAnsi="Times New Roman"/>
          <w:b/>
          <w:sz w:val="24"/>
          <w:szCs w:val="24"/>
        </w:rPr>
        <w:t>. Rezultatele învă</w:t>
      </w:r>
      <w:r w:rsidR="001B1709" w:rsidRPr="00461919">
        <w:rPr>
          <w:rFonts w:ascii="Times New Roman" w:hAnsi="Times New Roman"/>
          <w:b/>
          <w:sz w:val="24"/>
          <w:szCs w:val="24"/>
        </w:rPr>
        <w:t>ț</w:t>
      </w:r>
      <w:r w:rsidR="00D31C96" w:rsidRPr="00461919">
        <w:rPr>
          <w:rFonts w:ascii="Times New Roman" w:hAnsi="Times New Roman"/>
          <w:b/>
          <w:sz w:val="24"/>
          <w:szCs w:val="24"/>
        </w:rPr>
        <w:t>ării</w:t>
      </w:r>
      <w:r w:rsidR="002D5B8A" w:rsidRPr="0046191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="00FD0711" w:rsidRPr="00461919" w14:paraId="44888664" w14:textId="77777777" w:rsidTr="0004012C">
        <w:trPr>
          <w:cantSplit/>
          <w:trHeight w:val="1975"/>
        </w:trPr>
        <w:tc>
          <w:tcPr>
            <w:tcW w:w="993" w:type="dxa"/>
            <w:textDirection w:val="btLr"/>
            <w:vAlign w:val="center"/>
          </w:tcPr>
          <w:p w14:paraId="621ABFCF" w14:textId="1CF0D4C4" w:rsidR="00FD0711" w:rsidRPr="00461919" w:rsidRDefault="002A2A27" w:rsidP="00461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Cuno</w:t>
            </w:r>
            <w:r w:rsidR="001B1709" w:rsidRPr="0046191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461919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 w:rsidRPr="0046191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461919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463" w:type="dxa"/>
          </w:tcPr>
          <w:p w14:paraId="1B2022DC" w14:textId="6846BE2B" w:rsidR="00983042" w:rsidRPr="00461919" w:rsidRDefault="00983042" w:rsidP="00461919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Identifică și descrie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materialele și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semifabricatele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uzuale pentru componente de propulsie; înțelege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tratamentele termice/termochimice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și efectul lor asupra proprietăților.</w:t>
            </w:r>
          </w:p>
          <w:p w14:paraId="3AE62039" w14:textId="12872B0E" w:rsidR="00983042" w:rsidRPr="00461919" w:rsidRDefault="00983042" w:rsidP="00461919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Explică principiile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proceselor: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deformare plastică la cald/rece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turnare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așchiere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(strunjire, frezare, găurire, rectificare, honuire), precum și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prelucrările CNC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și organizarea lor într-un flux tehnologic.</w:t>
            </w:r>
          </w:p>
          <w:p w14:paraId="296EFD6E" w14:textId="3FFC5FFF" w:rsidR="00983042" w:rsidRPr="00461919" w:rsidRDefault="00983042" w:rsidP="00461919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Înțelege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structura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procesului tehnologic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(operație, fază, trecere), rolul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fișei-film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, al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SDV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(scule, dispozitive, verificatoare), noțiuni de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GD&amp;T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(toleranțe geometrice) și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rugozitate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FD2CD2" w14:textId="64583FD7" w:rsidR="00983042" w:rsidRPr="00461919" w:rsidRDefault="00983042" w:rsidP="00461919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Interpretează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corect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desenele de execuție 2D/3D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, cotele și lanțurile de cote; maparea suprafețelor funcționale la cerințele procesului.</w:t>
            </w:r>
          </w:p>
          <w:p w14:paraId="08AD2F30" w14:textId="40835CAA" w:rsidR="00983042" w:rsidRPr="00461919" w:rsidRDefault="00983042" w:rsidP="00461919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Cunoaște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cerințele de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calitate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: plan de verificare,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metrologie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de bază, trasabilitate, introducere în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NDT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(nivel didactic) și documentația tehnică aferentă.</w:t>
            </w:r>
          </w:p>
          <w:p w14:paraId="373D44E3" w14:textId="23BD5750" w:rsidR="00E20BD3" w:rsidRPr="00461919" w:rsidRDefault="00983042" w:rsidP="00461919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Fundamentează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reguli de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asamblare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și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montaj general pe aeronavă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, principiile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încercării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pieselor/ansamblelor și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estimarea costurilor specifice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(DFMA/Lean – noțiuni introductive).</w:t>
            </w:r>
          </w:p>
        </w:tc>
      </w:tr>
      <w:tr w:rsidR="00FD0711" w:rsidRPr="00461919" w14:paraId="110936E3" w14:textId="77777777" w:rsidTr="0004012C">
        <w:trPr>
          <w:cantSplit/>
          <w:trHeight w:val="1775"/>
        </w:trPr>
        <w:tc>
          <w:tcPr>
            <w:tcW w:w="993" w:type="dxa"/>
            <w:textDirection w:val="btLr"/>
            <w:vAlign w:val="center"/>
          </w:tcPr>
          <w:p w14:paraId="44988092" w14:textId="7246B092" w:rsidR="00FD0711" w:rsidRPr="00461919" w:rsidRDefault="00E5213F" w:rsidP="00461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463" w:type="dxa"/>
          </w:tcPr>
          <w:p w14:paraId="3C2E84A0" w14:textId="61150A3D" w:rsidR="00983042" w:rsidRPr="00461919" w:rsidRDefault="00983042" w:rsidP="00461919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Elaborează traseul tehnologic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 pentru o piesă de motor: alege </w:t>
            </w: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materialul &amp; semifabricatul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, ordonează </w:t>
            </w: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operațiile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 și definește </w:t>
            </w: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puncte de control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14:paraId="5FA2B588" w14:textId="55F37777" w:rsidR="00983042" w:rsidRPr="00461919" w:rsidRDefault="00983042" w:rsidP="00461919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Calculează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regimurile de așchiere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 și </w:t>
            </w: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normele de timp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; </w:t>
            </w: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selectează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 scule, capete de lucru, </w:t>
            </w: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dispozitive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 și </w:t>
            </w: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verificatoare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 din cataloage, în funcție de cerințele de precizie/cost.</w:t>
            </w:r>
          </w:p>
          <w:p w14:paraId="001B0038" w14:textId="06D587DA" w:rsidR="00983042" w:rsidRPr="00461919" w:rsidRDefault="00983042" w:rsidP="00461919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Construiește fișa-film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 completă (operații, parametri, SDV, timpi); pregătește </w:t>
            </w: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documente de proces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 și instrucțiuni de lucru.</w:t>
            </w:r>
          </w:p>
          <w:p w14:paraId="26E427B5" w14:textId="745D40D5" w:rsidR="00983042" w:rsidRPr="00461919" w:rsidRDefault="00983042" w:rsidP="00461919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Modelează în CAD 2D/3D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, generează </w:t>
            </w: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desene de execuție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 și actualizează documentația la modificări (revizie/trasabilitate).</w:t>
            </w:r>
          </w:p>
          <w:p w14:paraId="19D4098C" w14:textId="6D6005ED" w:rsidR="00983042" w:rsidRPr="00461919" w:rsidRDefault="00983042" w:rsidP="00461919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Efectuează verificări metrologice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 de bază și întocmește </w:t>
            </w: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planul de verificare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>; raportează abaterile și propune acțiuni corective.</w:t>
            </w:r>
          </w:p>
          <w:p w14:paraId="29893D81" w14:textId="4591565A" w:rsidR="00241E04" w:rsidRPr="00461919" w:rsidRDefault="00983042" w:rsidP="00461919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Estimează costul specific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 pe operație/ansamblu, identifică </w:t>
            </w: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gâturi de sticlă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 și argumentează opțiuni de optimizare; redactează </w:t>
            </w: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rapoarte tehnice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 și susține </w:t>
            </w: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prezentarea proiectului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>.</w:t>
            </w:r>
          </w:p>
        </w:tc>
      </w:tr>
      <w:tr w:rsidR="002A2A27" w:rsidRPr="00461919" w14:paraId="22C94215" w14:textId="77777777" w:rsidTr="0004012C">
        <w:trPr>
          <w:cantSplit/>
          <w:trHeight w:val="2329"/>
        </w:trPr>
        <w:tc>
          <w:tcPr>
            <w:tcW w:w="993" w:type="dxa"/>
            <w:textDirection w:val="btLr"/>
            <w:vAlign w:val="center"/>
          </w:tcPr>
          <w:p w14:paraId="6A44056B" w14:textId="05859F8E" w:rsidR="002A2A27" w:rsidRPr="00461919" w:rsidRDefault="002A2A27" w:rsidP="00461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 w:rsidRPr="0046191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461919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463" w:type="dxa"/>
          </w:tcPr>
          <w:p w14:paraId="222A5C4E" w14:textId="3ED0C11B" w:rsidR="00983042" w:rsidRPr="00461919" w:rsidRDefault="00983042" w:rsidP="0046191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Respectă SSM/PSI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în laborator/atelier (EIP, reguli la mașini-unelte/CNC, manipulare SDV, ordine 5S) și normele de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protecția mediului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23D9A0" w14:textId="241AFFE7" w:rsidR="00983042" w:rsidRPr="00461919" w:rsidRDefault="00983042" w:rsidP="0046191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Planifică și gestionează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autonom etapele proiectului (termene, versiuni de fișiere, trasabilitate); livrează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la termen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documentația.</w:t>
            </w:r>
          </w:p>
          <w:p w14:paraId="5060BF4B" w14:textId="56186AD2" w:rsidR="00983042" w:rsidRPr="00461919" w:rsidRDefault="00983042" w:rsidP="0046191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Colaborează eficient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în echipă (releveu, calcul, fișă-film, metrologie, costuri), cu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verificare încrucișată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și comunicare tehnică concisă.</w:t>
            </w:r>
          </w:p>
          <w:p w14:paraId="2A9776DD" w14:textId="10B6266D" w:rsidR="00983042" w:rsidRPr="00461919" w:rsidRDefault="00983042" w:rsidP="0046191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Respectă etica/integritatea academică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și drepturile de proprietate intelectuală; citează corect sursele tehnice/standardele.</w:t>
            </w:r>
          </w:p>
          <w:p w14:paraId="4E90C458" w14:textId="24D50FBF" w:rsidR="00C95774" w:rsidRPr="00461919" w:rsidRDefault="00983042" w:rsidP="0046191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Demonstrează inițiativă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în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optimizarea procesului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(reducerea timpilor, a risipei, îmbunătățirea calității) și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justifică deciziile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pe baza datelor, standardelor și constrângerilor industriale.</w:t>
            </w:r>
          </w:p>
        </w:tc>
      </w:tr>
    </w:tbl>
    <w:p w14:paraId="492605DF" w14:textId="77777777" w:rsidR="001B1D5F" w:rsidRPr="00461919" w:rsidRDefault="001B1D5F" w:rsidP="004619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196F8A" w14:textId="68CC1E65" w:rsidR="007C6BB6" w:rsidRPr="00461919" w:rsidRDefault="000B3BD0" w:rsidP="00461919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461919"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461919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 w:rsidRPr="0046191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431B811" w14:textId="77777777" w:rsidR="00D13757" w:rsidRPr="00461919" w:rsidRDefault="00545A1F" w:rsidP="00461919">
      <w:p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61919">
        <w:rPr>
          <w:rFonts w:ascii="Times New Roman" w:eastAsia="Calibri" w:hAnsi="Times New Roman"/>
          <w:sz w:val="24"/>
          <w:szCs w:val="24"/>
        </w:rPr>
        <w:t xml:space="preserve">Loc de desfășurare: toate orele (curs + aplicații) se țin în Laboratorul de Turbomotoare. </w:t>
      </w:r>
    </w:p>
    <w:p w14:paraId="22DDC20A" w14:textId="77777777" w:rsidR="00D13757" w:rsidRPr="00461919" w:rsidRDefault="00D13757" w:rsidP="00461919">
      <w:p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61919">
        <w:rPr>
          <w:rFonts w:ascii="Times New Roman" w:eastAsia="Calibri" w:hAnsi="Times New Roman"/>
          <w:sz w:val="24"/>
          <w:szCs w:val="24"/>
        </w:rPr>
        <w:t xml:space="preserve">Abordarea este </w:t>
      </w:r>
      <w:r w:rsidRPr="00461919">
        <w:rPr>
          <w:rFonts w:ascii="Times New Roman" w:eastAsia="Calibri" w:hAnsi="Times New Roman"/>
          <w:b/>
          <w:bCs/>
          <w:sz w:val="24"/>
          <w:szCs w:val="24"/>
        </w:rPr>
        <w:t>blended, aplicativă și centrată pe student</w:t>
      </w:r>
      <w:r w:rsidRPr="00461919">
        <w:rPr>
          <w:rFonts w:ascii="Times New Roman" w:eastAsia="Calibri" w:hAnsi="Times New Roman"/>
          <w:sz w:val="24"/>
          <w:szCs w:val="24"/>
        </w:rPr>
        <w:t>, combinând expunerea concisă a conceptelor cu învățare prin problem-solving și proiect tehnologic.</w:t>
      </w:r>
    </w:p>
    <w:p w14:paraId="3069ABC3" w14:textId="77777777" w:rsidR="00D13757" w:rsidRPr="00461919" w:rsidRDefault="00D13757" w:rsidP="00461919">
      <w:p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61919">
        <w:rPr>
          <w:rFonts w:ascii="Times New Roman" w:eastAsia="Calibri" w:hAnsi="Times New Roman"/>
          <w:b/>
          <w:bCs/>
          <w:sz w:val="24"/>
          <w:szCs w:val="24"/>
        </w:rPr>
        <w:t>Structură și tehnici didactice</w:t>
      </w:r>
    </w:p>
    <w:p w14:paraId="60EF1F2B" w14:textId="77777777" w:rsidR="00D13757" w:rsidRPr="00461919" w:rsidRDefault="00D13757" w:rsidP="00461919">
      <w:pPr>
        <w:numPr>
          <w:ilvl w:val="0"/>
          <w:numId w:val="42"/>
        </w:num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61919">
        <w:rPr>
          <w:rFonts w:ascii="Times New Roman" w:eastAsia="Calibri" w:hAnsi="Times New Roman"/>
          <w:b/>
          <w:bCs/>
          <w:sz w:val="24"/>
          <w:szCs w:val="24"/>
        </w:rPr>
        <w:t>Mini-prelegeri expozitive</w:t>
      </w:r>
      <w:r w:rsidRPr="00461919">
        <w:rPr>
          <w:rFonts w:ascii="Times New Roman" w:eastAsia="Calibri" w:hAnsi="Times New Roman"/>
          <w:sz w:val="24"/>
          <w:szCs w:val="24"/>
        </w:rPr>
        <w:t xml:space="preserve"> (15–25 min) pentru conceptele cheie, urmate de </w:t>
      </w:r>
      <w:r w:rsidRPr="00461919">
        <w:rPr>
          <w:rFonts w:ascii="Times New Roman" w:eastAsia="Calibri" w:hAnsi="Times New Roman"/>
          <w:b/>
          <w:bCs/>
          <w:sz w:val="24"/>
          <w:szCs w:val="24"/>
        </w:rPr>
        <w:t>dialog ghidat</w:t>
      </w:r>
      <w:r w:rsidRPr="00461919">
        <w:rPr>
          <w:rFonts w:ascii="Times New Roman" w:eastAsia="Calibri" w:hAnsi="Times New Roman"/>
          <w:sz w:val="24"/>
          <w:szCs w:val="24"/>
        </w:rPr>
        <w:t xml:space="preserve"> și întrebări rapide de verificare.</w:t>
      </w:r>
    </w:p>
    <w:p w14:paraId="508BB1D3" w14:textId="77777777" w:rsidR="00D13757" w:rsidRPr="00461919" w:rsidRDefault="00D13757" w:rsidP="00461919">
      <w:pPr>
        <w:numPr>
          <w:ilvl w:val="0"/>
          <w:numId w:val="42"/>
        </w:num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61919">
        <w:rPr>
          <w:rFonts w:ascii="Times New Roman" w:eastAsia="Calibri" w:hAnsi="Times New Roman"/>
          <w:b/>
          <w:bCs/>
          <w:sz w:val="24"/>
          <w:szCs w:val="24"/>
        </w:rPr>
        <w:t>Învățare prin descoperire</w:t>
      </w:r>
      <w:r w:rsidRPr="00461919">
        <w:rPr>
          <w:rFonts w:ascii="Times New Roman" w:eastAsia="Calibri" w:hAnsi="Times New Roman"/>
          <w:sz w:val="24"/>
          <w:szCs w:val="24"/>
        </w:rPr>
        <w:t xml:space="preserve"> pe </w:t>
      </w:r>
      <w:r w:rsidRPr="00461919">
        <w:rPr>
          <w:rFonts w:ascii="Times New Roman" w:eastAsia="Calibri" w:hAnsi="Times New Roman"/>
          <w:b/>
          <w:bCs/>
          <w:sz w:val="24"/>
          <w:szCs w:val="24"/>
        </w:rPr>
        <w:t>piese reale</w:t>
      </w:r>
      <w:r w:rsidRPr="00461919">
        <w:rPr>
          <w:rFonts w:ascii="Times New Roman" w:eastAsia="Calibri" w:hAnsi="Times New Roman"/>
          <w:sz w:val="24"/>
          <w:szCs w:val="24"/>
        </w:rPr>
        <w:t xml:space="preserve"> și trasee de fabricație: analiză de material, semifabricat, tratamente, suprafețe funcționale, cote și toleranțe.</w:t>
      </w:r>
    </w:p>
    <w:p w14:paraId="1A31D980" w14:textId="77777777" w:rsidR="00D13757" w:rsidRPr="00461919" w:rsidRDefault="00D13757" w:rsidP="00461919">
      <w:pPr>
        <w:numPr>
          <w:ilvl w:val="0"/>
          <w:numId w:val="42"/>
        </w:num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61919">
        <w:rPr>
          <w:rFonts w:ascii="Times New Roman" w:eastAsia="Calibri" w:hAnsi="Times New Roman"/>
          <w:b/>
          <w:bCs/>
          <w:sz w:val="24"/>
          <w:szCs w:val="24"/>
        </w:rPr>
        <w:lastRenderedPageBreak/>
        <w:t>Demonstrații</w:t>
      </w:r>
      <w:r w:rsidRPr="00461919">
        <w:rPr>
          <w:rFonts w:ascii="Times New Roman" w:eastAsia="Calibri" w:hAnsi="Times New Roman"/>
          <w:sz w:val="24"/>
          <w:szCs w:val="24"/>
        </w:rPr>
        <w:t xml:space="preserve"> în atelier/lab (acolo unde este disponibil): prezentare de SDV, fixări, orientări, principii de prelucrare pe mașini-unelte/CNC; exemple de verificare metrologică.</w:t>
      </w:r>
    </w:p>
    <w:p w14:paraId="0571C1EB" w14:textId="77777777" w:rsidR="00D13757" w:rsidRPr="00461919" w:rsidRDefault="00D13757" w:rsidP="00461919">
      <w:pPr>
        <w:numPr>
          <w:ilvl w:val="0"/>
          <w:numId w:val="42"/>
        </w:num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61919">
        <w:rPr>
          <w:rFonts w:ascii="Times New Roman" w:eastAsia="Calibri" w:hAnsi="Times New Roman"/>
          <w:b/>
          <w:bCs/>
          <w:sz w:val="24"/>
          <w:szCs w:val="24"/>
        </w:rPr>
        <w:t>Modelare &amp; calcul</w:t>
      </w:r>
      <w:r w:rsidRPr="00461919">
        <w:rPr>
          <w:rFonts w:ascii="Times New Roman" w:eastAsia="Calibri" w:hAnsi="Times New Roman"/>
          <w:sz w:val="24"/>
          <w:szCs w:val="24"/>
        </w:rPr>
        <w:t xml:space="preserve">: exerciții </w:t>
      </w:r>
      <w:r w:rsidRPr="00461919">
        <w:rPr>
          <w:rFonts w:ascii="Times New Roman" w:eastAsia="Calibri" w:hAnsi="Times New Roman"/>
          <w:b/>
          <w:bCs/>
          <w:sz w:val="24"/>
          <w:szCs w:val="24"/>
        </w:rPr>
        <w:t>pas-cu-pas</w:t>
      </w:r>
      <w:r w:rsidRPr="00461919">
        <w:rPr>
          <w:rFonts w:ascii="Times New Roman" w:eastAsia="Calibri" w:hAnsi="Times New Roman"/>
          <w:sz w:val="24"/>
          <w:szCs w:val="24"/>
        </w:rPr>
        <w:t xml:space="preserve"> la proiector pentru regimuri de așchiere, norme de timp, </w:t>
      </w:r>
      <w:r w:rsidRPr="00461919">
        <w:rPr>
          <w:rFonts w:ascii="Times New Roman" w:eastAsia="Calibri" w:hAnsi="Times New Roman"/>
          <w:b/>
          <w:bCs/>
          <w:sz w:val="24"/>
          <w:szCs w:val="24"/>
        </w:rPr>
        <w:t>fișă-film</w:t>
      </w:r>
      <w:r w:rsidRPr="00461919">
        <w:rPr>
          <w:rFonts w:ascii="Times New Roman" w:eastAsia="Calibri" w:hAnsi="Times New Roman"/>
          <w:sz w:val="24"/>
          <w:szCs w:val="24"/>
        </w:rPr>
        <w:t xml:space="preserve"> și </w:t>
      </w:r>
      <w:r w:rsidRPr="00461919">
        <w:rPr>
          <w:rFonts w:ascii="Times New Roman" w:eastAsia="Calibri" w:hAnsi="Times New Roman"/>
          <w:b/>
          <w:bCs/>
          <w:sz w:val="24"/>
          <w:szCs w:val="24"/>
        </w:rPr>
        <w:t>costuri</w:t>
      </w:r>
      <w:r w:rsidRPr="00461919">
        <w:rPr>
          <w:rFonts w:ascii="Times New Roman" w:eastAsia="Calibri" w:hAnsi="Times New Roman"/>
          <w:sz w:val="24"/>
          <w:szCs w:val="24"/>
        </w:rPr>
        <w:t>; completare de către studenți în foi de calcul/șabloane predefinite.</w:t>
      </w:r>
    </w:p>
    <w:p w14:paraId="7829139C" w14:textId="77777777" w:rsidR="00D13757" w:rsidRPr="00461919" w:rsidRDefault="00D13757" w:rsidP="00461919">
      <w:pPr>
        <w:numPr>
          <w:ilvl w:val="0"/>
          <w:numId w:val="42"/>
        </w:num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61919">
        <w:rPr>
          <w:rFonts w:ascii="Times New Roman" w:eastAsia="Calibri" w:hAnsi="Times New Roman"/>
          <w:b/>
          <w:bCs/>
          <w:sz w:val="24"/>
          <w:szCs w:val="24"/>
        </w:rPr>
        <w:t>Studii de caz</w:t>
      </w:r>
      <w:r w:rsidRPr="00461919">
        <w:rPr>
          <w:rFonts w:ascii="Times New Roman" w:eastAsia="Calibri" w:hAnsi="Times New Roman"/>
          <w:sz w:val="24"/>
          <w:szCs w:val="24"/>
        </w:rPr>
        <w:t xml:space="preserve">: procese pentru componente de motor cu piston (arbore cotit, chiulasă, segmenți) și pentru motoare cu reacție (palete, discuri, camere de ardere), plus </w:t>
      </w:r>
      <w:r w:rsidRPr="00461919">
        <w:rPr>
          <w:rFonts w:ascii="Times New Roman" w:eastAsia="Calibri" w:hAnsi="Times New Roman"/>
          <w:b/>
          <w:bCs/>
          <w:sz w:val="24"/>
          <w:szCs w:val="24"/>
        </w:rPr>
        <w:t>montaj</w:t>
      </w:r>
      <w:r w:rsidRPr="00461919">
        <w:rPr>
          <w:rFonts w:ascii="Times New Roman" w:eastAsia="Calibri" w:hAnsi="Times New Roman"/>
          <w:sz w:val="24"/>
          <w:szCs w:val="24"/>
        </w:rPr>
        <w:t xml:space="preserve"> și </w:t>
      </w:r>
      <w:r w:rsidRPr="00461919">
        <w:rPr>
          <w:rFonts w:ascii="Times New Roman" w:eastAsia="Calibri" w:hAnsi="Times New Roman"/>
          <w:b/>
          <w:bCs/>
          <w:sz w:val="24"/>
          <w:szCs w:val="24"/>
        </w:rPr>
        <w:t>încercare</w:t>
      </w:r>
      <w:r w:rsidRPr="00461919">
        <w:rPr>
          <w:rFonts w:ascii="Times New Roman" w:eastAsia="Calibri" w:hAnsi="Times New Roman"/>
          <w:sz w:val="24"/>
          <w:szCs w:val="24"/>
        </w:rPr>
        <w:t>.</w:t>
      </w:r>
    </w:p>
    <w:p w14:paraId="5AE22D33" w14:textId="77777777" w:rsidR="00D13757" w:rsidRPr="00461919" w:rsidRDefault="00D13757" w:rsidP="00461919">
      <w:pPr>
        <w:numPr>
          <w:ilvl w:val="0"/>
          <w:numId w:val="42"/>
        </w:num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61919">
        <w:rPr>
          <w:rFonts w:ascii="Times New Roman" w:eastAsia="Calibri" w:hAnsi="Times New Roman"/>
          <w:b/>
          <w:bCs/>
          <w:sz w:val="24"/>
          <w:szCs w:val="24"/>
        </w:rPr>
        <w:t>Proiect pe echipe</w:t>
      </w:r>
      <w:r w:rsidRPr="00461919">
        <w:rPr>
          <w:rFonts w:ascii="Times New Roman" w:eastAsia="Calibri" w:hAnsi="Times New Roman"/>
          <w:sz w:val="24"/>
          <w:szCs w:val="24"/>
        </w:rPr>
        <w:t xml:space="preserve"> (fir roșu al disciplinei):</w:t>
      </w:r>
    </w:p>
    <w:p w14:paraId="31ECDC2A" w14:textId="77777777" w:rsidR="00D13757" w:rsidRPr="00461919" w:rsidRDefault="00D13757" w:rsidP="00461919">
      <w:pPr>
        <w:numPr>
          <w:ilvl w:val="1"/>
          <w:numId w:val="4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61919">
        <w:rPr>
          <w:rFonts w:ascii="Times New Roman" w:eastAsia="Calibri" w:hAnsi="Times New Roman"/>
          <w:b/>
          <w:bCs/>
          <w:sz w:val="24"/>
          <w:szCs w:val="24"/>
        </w:rPr>
        <w:t>Releveu &amp; desen</w:t>
      </w:r>
      <w:r w:rsidRPr="00461919">
        <w:rPr>
          <w:rFonts w:ascii="Times New Roman" w:eastAsia="Calibri" w:hAnsi="Times New Roman"/>
          <w:sz w:val="24"/>
          <w:szCs w:val="24"/>
        </w:rPr>
        <w:t xml:space="preserve"> (2D/3D) al piesei selectate;</w:t>
      </w:r>
    </w:p>
    <w:p w14:paraId="66C6FA8B" w14:textId="77777777" w:rsidR="00D13757" w:rsidRPr="00461919" w:rsidRDefault="00D13757" w:rsidP="00461919">
      <w:pPr>
        <w:numPr>
          <w:ilvl w:val="1"/>
          <w:numId w:val="4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61919">
        <w:rPr>
          <w:rFonts w:ascii="Times New Roman" w:eastAsia="Calibri" w:hAnsi="Times New Roman"/>
          <w:b/>
          <w:bCs/>
          <w:sz w:val="24"/>
          <w:szCs w:val="24"/>
        </w:rPr>
        <w:t>Material &amp; semifabricat</w:t>
      </w:r>
      <w:r w:rsidRPr="00461919">
        <w:rPr>
          <w:rFonts w:ascii="Times New Roman" w:eastAsia="Calibri" w:hAnsi="Times New Roman"/>
          <w:sz w:val="24"/>
          <w:szCs w:val="24"/>
        </w:rPr>
        <w:t xml:space="preserve"> + traseu tehnologic;</w:t>
      </w:r>
    </w:p>
    <w:p w14:paraId="7A8684AD" w14:textId="77777777" w:rsidR="00D13757" w:rsidRPr="00461919" w:rsidRDefault="00D13757" w:rsidP="00461919">
      <w:pPr>
        <w:numPr>
          <w:ilvl w:val="1"/>
          <w:numId w:val="4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61919">
        <w:rPr>
          <w:rFonts w:ascii="Times New Roman" w:eastAsia="Calibri" w:hAnsi="Times New Roman"/>
          <w:b/>
          <w:bCs/>
          <w:sz w:val="24"/>
          <w:szCs w:val="24"/>
        </w:rPr>
        <w:t>Operații &amp; fișă-film</w:t>
      </w:r>
      <w:r w:rsidRPr="00461919">
        <w:rPr>
          <w:rFonts w:ascii="Times New Roman" w:eastAsia="Calibri" w:hAnsi="Times New Roman"/>
          <w:sz w:val="24"/>
          <w:szCs w:val="24"/>
        </w:rPr>
        <w:t xml:space="preserve"> cu SDV/parametri;</w:t>
      </w:r>
    </w:p>
    <w:p w14:paraId="159CED6B" w14:textId="77777777" w:rsidR="00D13757" w:rsidRPr="00461919" w:rsidRDefault="00D13757" w:rsidP="00461919">
      <w:pPr>
        <w:numPr>
          <w:ilvl w:val="1"/>
          <w:numId w:val="4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61919">
        <w:rPr>
          <w:rFonts w:ascii="Times New Roman" w:eastAsia="Calibri" w:hAnsi="Times New Roman"/>
          <w:b/>
          <w:bCs/>
          <w:sz w:val="24"/>
          <w:szCs w:val="24"/>
        </w:rPr>
        <w:t>Regimuri de așchiere</w:t>
      </w:r>
      <w:r w:rsidRPr="00461919">
        <w:rPr>
          <w:rFonts w:ascii="Times New Roman" w:eastAsia="Calibri" w:hAnsi="Times New Roman"/>
          <w:sz w:val="24"/>
          <w:szCs w:val="24"/>
        </w:rPr>
        <w:t xml:space="preserve"> și </w:t>
      </w:r>
      <w:r w:rsidRPr="00461919">
        <w:rPr>
          <w:rFonts w:ascii="Times New Roman" w:eastAsia="Calibri" w:hAnsi="Times New Roman"/>
          <w:b/>
          <w:bCs/>
          <w:sz w:val="24"/>
          <w:szCs w:val="24"/>
        </w:rPr>
        <w:t>norme</w:t>
      </w:r>
      <w:r w:rsidRPr="00461919">
        <w:rPr>
          <w:rFonts w:ascii="Times New Roman" w:eastAsia="Calibri" w:hAnsi="Times New Roman"/>
          <w:sz w:val="24"/>
          <w:szCs w:val="24"/>
        </w:rPr>
        <w:t>;</w:t>
      </w:r>
    </w:p>
    <w:p w14:paraId="404CCC0E" w14:textId="77777777" w:rsidR="00D13757" w:rsidRPr="00461919" w:rsidRDefault="00D13757" w:rsidP="00461919">
      <w:pPr>
        <w:numPr>
          <w:ilvl w:val="1"/>
          <w:numId w:val="4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61919">
        <w:rPr>
          <w:rFonts w:ascii="Times New Roman" w:eastAsia="Calibri" w:hAnsi="Times New Roman"/>
          <w:b/>
          <w:bCs/>
          <w:sz w:val="24"/>
          <w:szCs w:val="24"/>
        </w:rPr>
        <w:t>Plan de verificare</w:t>
      </w:r>
      <w:r w:rsidRPr="00461919">
        <w:rPr>
          <w:rFonts w:ascii="Times New Roman" w:eastAsia="Calibri" w:hAnsi="Times New Roman"/>
          <w:sz w:val="24"/>
          <w:szCs w:val="24"/>
        </w:rPr>
        <w:t xml:space="preserve"> (metrologie) și elemente NDT la nivel didactic;</w:t>
      </w:r>
    </w:p>
    <w:p w14:paraId="5D3D190A" w14:textId="77777777" w:rsidR="00D13757" w:rsidRPr="00461919" w:rsidRDefault="00D13757" w:rsidP="00461919">
      <w:pPr>
        <w:numPr>
          <w:ilvl w:val="1"/>
          <w:numId w:val="4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61919">
        <w:rPr>
          <w:rFonts w:ascii="Times New Roman" w:eastAsia="Calibri" w:hAnsi="Times New Roman"/>
          <w:b/>
          <w:bCs/>
          <w:sz w:val="24"/>
          <w:szCs w:val="24"/>
        </w:rPr>
        <w:t>Estimarea costurilor specifice</w:t>
      </w:r>
      <w:r w:rsidRPr="00461919">
        <w:rPr>
          <w:rFonts w:ascii="Times New Roman" w:eastAsia="Calibri" w:hAnsi="Times New Roman"/>
          <w:sz w:val="24"/>
          <w:szCs w:val="24"/>
        </w:rPr>
        <w:t>;</w:t>
      </w:r>
    </w:p>
    <w:p w14:paraId="0BF67A50" w14:textId="77777777" w:rsidR="00D13757" w:rsidRPr="00461919" w:rsidRDefault="00D13757" w:rsidP="00461919">
      <w:pPr>
        <w:numPr>
          <w:ilvl w:val="1"/>
          <w:numId w:val="4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61919">
        <w:rPr>
          <w:rFonts w:ascii="Times New Roman" w:eastAsia="Calibri" w:hAnsi="Times New Roman"/>
          <w:b/>
          <w:bCs/>
          <w:sz w:val="24"/>
          <w:szCs w:val="24"/>
        </w:rPr>
        <w:t>Raport &amp; susținere publică</w:t>
      </w:r>
      <w:r w:rsidRPr="00461919">
        <w:rPr>
          <w:rFonts w:ascii="Times New Roman" w:eastAsia="Calibri" w:hAnsi="Times New Roman"/>
          <w:sz w:val="24"/>
          <w:szCs w:val="24"/>
        </w:rPr>
        <w:t xml:space="preserve"> (poster/prezentare).</w:t>
      </w:r>
    </w:p>
    <w:p w14:paraId="09BF1533" w14:textId="77777777" w:rsidR="00D13757" w:rsidRPr="00461919" w:rsidRDefault="00D13757" w:rsidP="00461919">
      <w:pPr>
        <w:numPr>
          <w:ilvl w:val="0"/>
          <w:numId w:val="42"/>
        </w:num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61919">
        <w:rPr>
          <w:rFonts w:ascii="Times New Roman" w:eastAsia="Calibri" w:hAnsi="Times New Roman"/>
          <w:b/>
          <w:bCs/>
          <w:sz w:val="24"/>
          <w:szCs w:val="24"/>
        </w:rPr>
        <w:t>Feedback formativ</w:t>
      </w:r>
      <w:r w:rsidRPr="00461919">
        <w:rPr>
          <w:rFonts w:ascii="Times New Roman" w:eastAsia="Calibri" w:hAnsi="Times New Roman"/>
          <w:sz w:val="24"/>
          <w:szCs w:val="24"/>
        </w:rPr>
        <w:t xml:space="preserve"> la fiecare etapă (rubrici scurte), sesiuni de </w:t>
      </w:r>
      <w:r w:rsidRPr="00461919">
        <w:rPr>
          <w:rFonts w:ascii="Times New Roman" w:eastAsia="Calibri" w:hAnsi="Times New Roman"/>
          <w:b/>
          <w:bCs/>
          <w:sz w:val="24"/>
          <w:szCs w:val="24"/>
        </w:rPr>
        <w:t>peer-review</w:t>
      </w:r>
      <w:r w:rsidRPr="00461919">
        <w:rPr>
          <w:rFonts w:ascii="Times New Roman" w:eastAsia="Calibri" w:hAnsi="Times New Roman"/>
          <w:sz w:val="24"/>
          <w:szCs w:val="24"/>
        </w:rPr>
        <w:t xml:space="preserve"> între echipe și </w:t>
      </w:r>
      <w:r w:rsidRPr="00461919">
        <w:rPr>
          <w:rFonts w:ascii="Times New Roman" w:eastAsia="Calibri" w:hAnsi="Times New Roman"/>
          <w:b/>
          <w:bCs/>
          <w:sz w:val="24"/>
          <w:szCs w:val="24"/>
        </w:rPr>
        <w:t>Q&amp;A</w:t>
      </w:r>
      <w:r w:rsidRPr="00461919">
        <w:rPr>
          <w:rFonts w:ascii="Times New Roman" w:eastAsia="Calibri" w:hAnsi="Times New Roman"/>
          <w:sz w:val="24"/>
          <w:szCs w:val="24"/>
        </w:rPr>
        <w:t xml:space="preserve"> operative.</w:t>
      </w:r>
    </w:p>
    <w:p w14:paraId="029CF99B" w14:textId="77777777" w:rsidR="00D13757" w:rsidRPr="00461919" w:rsidRDefault="00D13757" w:rsidP="00461919">
      <w:pPr>
        <w:numPr>
          <w:ilvl w:val="0"/>
          <w:numId w:val="42"/>
        </w:num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61919">
        <w:rPr>
          <w:rFonts w:ascii="Times New Roman" w:eastAsia="Calibri" w:hAnsi="Times New Roman"/>
          <w:b/>
          <w:bCs/>
          <w:sz w:val="24"/>
          <w:szCs w:val="24"/>
        </w:rPr>
        <w:t>Resurse</w:t>
      </w:r>
      <w:r w:rsidRPr="00461919">
        <w:rPr>
          <w:rFonts w:ascii="Times New Roman" w:eastAsia="Calibri" w:hAnsi="Times New Roman"/>
          <w:sz w:val="24"/>
          <w:szCs w:val="24"/>
        </w:rPr>
        <w:t xml:space="preserve">: laborator PC cu </w:t>
      </w:r>
      <w:r w:rsidRPr="00461919">
        <w:rPr>
          <w:rFonts w:ascii="Times New Roman" w:eastAsia="Calibri" w:hAnsi="Times New Roman"/>
          <w:b/>
          <w:bCs/>
          <w:sz w:val="24"/>
          <w:szCs w:val="24"/>
        </w:rPr>
        <w:t>CAD 2D/3D</w:t>
      </w:r>
      <w:r w:rsidRPr="00461919">
        <w:rPr>
          <w:rFonts w:ascii="Times New Roman" w:eastAsia="Calibri" w:hAnsi="Times New Roman"/>
          <w:sz w:val="24"/>
          <w:szCs w:val="24"/>
        </w:rPr>
        <w:t xml:space="preserve"> și foi de calcul (șabloane pentru regimuri, norme, fișă-film, cost), prezentări multimedia, extrase din manuale/standarde.</w:t>
      </w:r>
    </w:p>
    <w:p w14:paraId="5B206C00" w14:textId="77777777" w:rsidR="00D13757" w:rsidRPr="00461919" w:rsidRDefault="00D13757" w:rsidP="00461919">
      <w:p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61919">
        <w:rPr>
          <w:rFonts w:ascii="Times New Roman" w:eastAsia="Calibri" w:hAnsi="Times New Roman"/>
          <w:b/>
          <w:bCs/>
          <w:sz w:val="24"/>
          <w:szCs w:val="24"/>
        </w:rPr>
        <w:t>Organizare practică</w:t>
      </w:r>
    </w:p>
    <w:p w14:paraId="05DC1ACA" w14:textId="77777777" w:rsidR="00D13757" w:rsidRPr="00461919" w:rsidRDefault="00D13757" w:rsidP="00461919">
      <w:pPr>
        <w:numPr>
          <w:ilvl w:val="0"/>
          <w:numId w:val="43"/>
        </w:num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61919">
        <w:rPr>
          <w:rFonts w:ascii="Times New Roman" w:eastAsia="Calibri" w:hAnsi="Times New Roman"/>
          <w:sz w:val="24"/>
          <w:szCs w:val="24"/>
        </w:rPr>
        <w:t xml:space="preserve">Fiecare întâlnire începe cu </w:t>
      </w:r>
      <w:r w:rsidRPr="00461919">
        <w:rPr>
          <w:rFonts w:ascii="Times New Roman" w:eastAsia="Calibri" w:hAnsi="Times New Roman"/>
          <w:b/>
          <w:bCs/>
          <w:sz w:val="24"/>
          <w:szCs w:val="24"/>
        </w:rPr>
        <w:t>recapitulare</w:t>
      </w:r>
      <w:r w:rsidRPr="00461919">
        <w:rPr>
          <w:rFonts w:ascii="Times New Roman" w:eastAsia="Calibri" w:hAnsi="Times New Roman"/>
          <w:sz w:val="24"/>
          <w:szCs w:val="24"/>
        </w:rPr>
        <w:t xml:space="preserve"> și obiective măsurabile; se încheie cu </w:t>
      </w:r>
      <w:r w:rsidRPr="00461919">
        <w:rPr>
          <w:rFonts w:ascii="Times New Roman" w:eastAsia="Calibri" w:hAnsi="Times New Roman"/>
          <w:b/>
          <w:bCs/>
          <w:sz w:val="24"/>
          <w:szCs w:val="24"/>
        </w:rPr>
        <w:t>check-out</w:t>
      </w:r>
      <w:r w:rsidRPr="00461919">
        <w:rPr>
          <w:rFonts w:ascii="Times New Roman" w:eastAsia="Calibri" w:hAnsi="Times New Roman"/>
          <w:sz w:val="24"/>
          <w:szCs w:val="24"/>
        </w:rPr>
        <w:t xml:space="preserve"> (3–5 minute) pentru a fixa ce s-a învățat și ce rămâne de clarificat.</w:t>
      </w:r>
    </w:p>
    <w:p w14:paraId="67FC793E" w14:textId="77777777" w:rsidR="00D13757" w:rsidRPr="00461919" w:rsidRDefault="00D13757" w:rsidP="00461919">
      <w:pPr>
        <w:numPr>
          <w:ilvl w:val="0"/>
          <w:numId w:val="43"/>
        </w:num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61919">
        <w:rPr>
          <w:rFonts w:ascii="Times New Roman" w:eastAsia="Calibri" w:hAnsi="Times New Roman"/>
          <w:b/>
          <w:bCs/>
          <w:sz w:val="24"/>
          <w:szCs w:val="24"/>
        </w:rPr>
        <w:t>Siguranță</w:t>
      </w:r>
      <w:r w:rsidRPr="00461919">
        <w:rPr>
          <w:rFonts w:ascii="Times New Roman" w:eastAsia="Calibri" w:hAnsi="Times New Roman"/>
          <w:sz w:val="24"/>
          <w:szCs w:val="24"/>
        </w:rPr>
        <w:t>: briefing inițial SSM/PSI; respectarea EIP, reguli pentru manipularea sculelor, operarea la mașini și circulația în atelier.</w:t>
      </w:r>
    </w:p>
    <w:p w14:paraId="5BC432C3" w14:textId="77777777" w:rsidR="00D13757" w:rsidRPr="00461919" w:rsidRDefault="00D13757" w:rsidP="00461919">
      <w:pPr>
        <w:numPr>
          <w:ilvl w:val="0"/>
          <w:numId w:val="43"/>
        </w:num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61919">
        <w:rPr>
          <w:rFonts w:ascii="Times New Roman" w:eastAsia="Calibri" w:hAnsi="Times New Roman"/>
          <w:b/>
          <w:bCs/>
          <w:sz w:val="24"/>
          <w:szCs w:val="24"/>
        </w:rPr>
        <w:t>Comunicare</w:t>
      </w:r>
      <w:r w:rsidRPr="00461919">
        <w:rPr>
          <w:rFonts w:ascii="Times New Roman" w:eastAsia="Calibri" w:hAnsi="Times New Roman"/>
          <w:sz w:val="24"/>
          <w:szCs w:val="24"/>
        </w:rPr>
        <w:t>: canale digitale pentru predare materiale, întrebări și programări; termene clare și puncte de control pentru proiect.</w:t>
      </w:r>
    </w:p>
    <w:p w14:paraId="3D84A401" w14:textId="77777777" w:rsidR="00545A1F" w:rsidRPr="00461919" w:rsidRDefault="00545A1F" w:rsidP="00461919">
      <w:p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61919">
        <w:rPr>
          <w:rFonts w:ascii="Times New Roman" w:eastAsia="Calibri" w:hAnsi="Times New Roman"/>
          <w:sz w:val="24"/>
          <w:szCs w:val="24"/>
        </w:rPr>
        <w:t>Mediu și instrumente: laborator dotat cu rețea de PC-uri, standuri/ panouri cu motoare și instrumentație; videoproiector, tablă, kituri didactice pentru demonstrații. Comunicarea și feedbackul se fac interactiv (întrebări pe loc, e-mail/Teams), într-un climat care încurajează ascultarea activă, comunicarea asertivă și ajustarea demersului la nevoile grupului.</w:t>
      </w:r>
    </w:p>
    <w:p w14:paraId="4C82E5C9" w14:textId="77777777" w:rsidR="003D0D85" w:rsidRPr="00461919" w:rsidRDefault="003D0D85" w:rsidP="00461919">
      <w:pPr>
        <w:spacing w:after="0" w:line="240" w:lineRule="auto"/>
        <w:ind w:left="1416" w:hanging="1416"/>
        <w:rPr>
          <w:rFonts w:ascii="Times New Roman" w:hAnsi="Times New Roman"/>
          <w:b/>
          <w:sz w:val="24"/>
          <w:szCs w:val="24"/>
        </w:rPr>
      </w:pPr>
    </w:p>
    <w:p w14:paraId="391117EE" w14:textId="3A721CAA" w:rsidR="00FD0711" w:rsidRPr="00461919" w:rsidRDefault="007927E2" w:rsidP="004619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61919">
        <w:rPr>
          <w:rFonts w:ascii="Times New Roman" w:hAnsi="Times New Roman"/>
          <w:b/>
          <w:sz w:val="24"/>
          <w:szCs w:val="24"/>
        </w:rPr>
        <w:t>9</w:t>
      </w:r>
      <w:r w:rsidR="003D0D85" w:rsidRPr="00461919">
        <w:rPr>
          <w:rFonts w:ascii="Times New Roman" w:hAnsi="Times New Roman"/>
          <w:b/>
          <w:sz w:val="24"/>
          <w:szCs w:val="24"/>
        </w:rPr>
        <w:t xml:space="preserve">. </w:t>
      </w:r>
      <w:r w:rsidR="00FD0711" w:rsidRPr="00461919">
        <w:rPr>
          <w:rFonts w:ascii="Times New Roman" w:hAnsi="Times New Roman"/>
          <w:b/>
          <w:sz w:val="24"/>
          <w:szCs w:val="24"/>
        </w:rPr>
        <w:t>Con</w:t>
      </w:r>
      <w:r w:rsidR="001B1709" w:rsidRPr="00461919">
        <w:rPr>
          <w:rFonts w:ascii="Times New Roman" w:hAnsi="Times New Roman"/>
          <w:b/>
          <w:sz w:val="24"/>
          <w:szCs w:val="24"/>
        </w:rPr>
        <w:t>ț</w:t>
      </w:r>
      <w:r w:rsidR="00FD0711" w:rsidRPr="00461919">
        <w:rPr>
          <w:rFonts w:ascii="Times New Roman" w:hAnsi="Times New Roman"/>
          <w:b/>
          <w:sz w:val="24"/>
          <w:szCs w:val="24"/>
        </w:rPr>
        <w:t>inuturi</w:t>
      </w: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="00AD6760" w:rsidRPr="00461919" w14:paraId="14972563" w14:textId="77777777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14:paraId="238085BB" w14:textId="46C27F39" w:rsidR="00AD6760" w:rsidRPr="00461919" w:rsidRDefault="00AD6760" w:rsidP="004619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461919" w14:paraId="68E046A2" w14:textId="77777777" w:rsidTr="136E1F19">
        <w:trPr>
          <w:jc w:val="center"/>
        </w:trPr>
        <w:tc>
          <w:tcPr>
            <w:tcW w:w="1271" w:type="dxa"/>
            <w:vAlign w:val="center"/>
          </w:tcPr>
          <w:p w14:paraId="482092A5" w14:textId="7C8AE06C" w:rsidR="00AD6760" w:rsidRPr="00461919" w:rsidRDefault="00AD6760" w:rsidP="00461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14:paraId="24A6971D" w14:textId="69E290BE" w:rsidR="00AD6760" w:rsidRPr="00461919" w:rsidRDefault="00AD6760" w:rsidP="00461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14:paraId="25FFFED7" w14:textId="62B374FF" w:rsidR="00AD6760" w:rsidRPr="00461919" w:rsidRDefault="00AD6760" w:rsidP="00461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EB3F2B" w:rsidRPr="00461919" w14:paraId="2FAF5653" w14:textId="77777777" w:rsidTr="00EB1A12">
        <w:trPr>
          <w:trHeight w:val="287"/>
          <w:jc w:val="center"/>
        </w:trPr>
        <w:tc>
          <w:tcPr>
            <w:tcW w:w="1271" w:type="dxa"/>
            <w:vAlign w:val="center"/>
          </w:tcPr>
          <w:p w14:paraId="70FBC42F" w14:textId="292A42E5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99" w:type="dxa"/>
            <w:vAlign w:val="center"/>
          </w:tcPr>
          <w:p w14:paraId="05A240DB" w14:textId="7992A5D1" w:rsidR="00EB3F2B" w:rsidRPr="00461919" w:rsidRDefault="00EB3F2B" w:rsidP="004619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Notiuni introductive, considerații introductive asupra structurii procesului tehnologic</w:t>
            </w:r>
          </w:p>
        </w:tc>
        <w:tc>
          <w:tcPr>
            <w:tcW w:w="857" w:type="dxa"/>
            <w:vAlign w:val="center"/>
          </w:tcPr>
          <w:p w14:paraId="3C9EB5C0" w14:textId="3AFAE12A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B3F2B" w:rsidRPr="00461919" w14:paraId="18ABA96D" w14:textId="77777777" w:rsidTr="00EB1A12">
        <w:trPr>
          <w:jc w:val="center"/>
        </w:trPr>
        <w:tc>
          <w:tcPr>
            <w:tcW w:w="1271" w:type="dxa"/>
            <w:vAlign w:val="center"/>
          </w:tcPr>
          <w:p w14:paraId="748F843E" w14:textId="3D72017A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99" w:type="dxa"/>
            <w:vAlign w:val="center"/>
          </w:tcPr>
          <w:p w14:paraId="40D13369" w14:textId="61071DD6" w:rsidR="00EB3F2B" w:rsidRPr="00461919" w:rsidRDefault="00EB3F2B" w:rsidP="0046191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61919">
              <w:rPr>
                <w:rFonts w:ascii="Times New Roman" w:hAnsi="Times New Roman" w:cs="Times New Roman"/>
              </w:rPr>
              <w:t>Materiale utilizate în construcția sistemelor de propulsie pentru aeronave</w:t>
            </w:r>
          </w:p>
        </w:tc>
        <w:tc>
          <w:tcPr>
            <w:tcW w:w="857" w:type="dxa"/>
            <w:vAlign w:val="center"/>
          </w:tcPr>
          <w:p w14:paraId="34AE2AC5" w14:textId="308354C5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B3F2B" w:rsidRPr="00461919" w14:paraId="389DF12A" w14:textId="77777777" w:rsidTr="00EB1A12">
        <w:trPr>
          <w:jc w:val="center"/>
        </w:trPr>
        <w:tc>
          <w:tcPr>
            <w:tcW w:w="1271" w:type="dxa"/>
            <w:vAlign w:val="center"/>
          </w:tcPr>
          <w:p w14:paraId="0C8F769E" w14:textId="3BF0621A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99" w:type="dxa"/>
            <w:vAlign w:val="center"/>
          </w:tcPr>
          <w:p w14:paraId="76C651D4" w14:textId="3BA23845" w:rsidR="00EB3F2B" w:rsidRPr="00461919" w:rsidRDefault="00EB3F2B" w:rsidP="004619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Tehnologii de prelucrare a metalelor utilizate în construcția sistemelor de propulsie, Clasificarea metodelor de prelucrare a metalelor, Utilajele prelucrării mecanice, Prelucrarea metalelor la cald, </w:t>
            </w:r>
          </w:p>
        </w:tc>
        <w:tc>
          <w:tcPr>
            <w:tcW w:w="857" w:type="dxa"/>
            <w:vAlign w:val="center"/>
          </w:tcPr>
          <w:p w14:paraId="313E2854" w14:textId="6ABC596E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B3F2B" w:rsidRPr="00461919" w14:paraId="2CC7EA92" w14:textId="77777777" w:rsidTr="00EB1A12">
        <w:trPr>
          <w:jc w:val="center"/>
        </w:trPr>
        <w:tc>
          <w:tcPr>
            <w:tcW w:w="1271" w:type="dxa"/>
            <w:vAlign w:val="center"/>
          </w:tcPr>
          <w:p w14:paraId="1E399926" w14:textId="13111205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99" w:type="dxa"/>
            <w:vAlign w:val="center"/>
          </w:tcPr>
          <w:p w14:paraId="22B505D2" w14:textId="408EE82C" w:rsidR="00EB3F2B" w:rsidRPr="00461919" w:rsidRDefault="00EB3F2B" w:rsidP="0046191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Prelucrarea metalelor la rece, Prelucrarea metalelor cu ajutorul mașinilor CNC</w:t>
            </w:r>
          </w:p>
        </w:tc>
        <w:tc>
          <w:tcPr>
            <w:tcW w:w="857" w:type="dxa"/>
            <w:vAlign w:val="center"/>
          </w:tcPr>
          <w:p w14:paraId="15AD19EA" w14:textId="74D2411F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B3F2B" w:rsidRPr="00461919" w14:paraId="4AF2D916" w14:textId="77777777" w:rsidTr="00EB1A12">
        <w:trPr>
          <w:jc w:val="center"/>
        </w:trPr>
        <w:tc>
          <w:tcPr>
            <w:tcW w:w="1271" w:type="dxa"/>
            <w:vAlign w:val="center"/>
          </w:tcPr>
          <w:p w14:paraId="78483FE9" w14:textId="72B78A22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99" w:type="dxa"/>
            <w:vAlign w:val="center"/>
          </w:tcPr>
          <w:p w14:paraId="06C8D4D2" w14:textId="1A79681E" w:rsidR="00EB3F2B" w:rsidRPr="00461919" w:rsidRDefault="00EB3F2B" w:rsidP="0046191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Tehnologii de asamblare a pieselor motoarelor de aviație</w:t>
            </w:r>
          </w:p>
        </w:tc>
        <w:tc>
          <w:tcPr>
            <w:tcW w:w="857" w:type="dxa"/>
            <w:vAlign w:val="center"/>
          </w:tcPr>
          <w:p w14:paraId="6199237A" w14:textId="3957D8EB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B3F2B" w:rsidRPr="00461919" w14:paraId="5C7CA9D1" w14:textId="77777777" w:rsidTr="00EB1A12">
        <w:trPr>
          <w:jc w:val="center"/>
        </w:trPr>
        <w:tc>
          <w:tcPr>
            <w:tcW w:w="1271" w:type="dxa"/>
            <w:vAlign w:val="center"/>
          </w:tcPr>
          <w:p w14:paraId="5220D934" w14:textId="2908ADEC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99" w:type="dxa"/>
            <w:vAlign w:val="center"/>
          </w:tcPr>
          <w:p w14:paraId="51398CD6" w14:textId="00376E2E" w:rsidR="00EB3F2B" w:rsidRPr="00461919" w:rsidRDefault="00EB3F2B" w:rsidP="0046191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Tehnologii de fabricație și construcție a motoarelor cu piston pentru aviație</w:t>
            </w:r>
          </w:p>
        </w:tc>
        <w:tc>
          <w:tcPr>
            <w:tcW w:w="857" w:type="dxa"/>
            <w:vAlign w:val="center"/>
          </w:tcPr>
          <w:p w14:paraId="27DCCBA1" w14:textId="7A29708E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B3F2B" w:rsidRPr="00461919" w14:paraId="3D76687B" w14:textId="77777777" w:rsidTr="00BA62F4">
        <w:trPr>
          <w:jc w:val="center"/>
        </w:trPr>
        <w:tc>
          <w:tcPr>
            <w:tcW w:w="1271" w:type="dxa"/>
            <w:vAlign w:val="center"/>
          </w:tcPr>
          <w:p w14:paraId="41D6DEEB" w14:textId="5CAA4DA4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99" w:type="dxa"/>
            <w:vAlign w:val="center"/>
          </w:tcPr>
          <w:p w14:paraId="6B32A54D" w14:textId="055DA384" w:rsidR="00EB3F2B" w:rsidRPr="00461919" w:rsidRDefault="00EB3F2B" w:rsidP="0046191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Tehnologii de fabricație și construcție a motoarelor cu piston pentru aviație </w:t>
            </w:r>
          </w:p>
        </w:tc>
        <w:tc>
          <w:tcPr>
            <w:tcW w:w="857" w:type="dxa"/>
          </w:tcPr>
          <w:p w14:paraId="10FC6333" w14:textId="6AC1BAB1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B3F2B" w:rsidRPr="00461919" w14:paraId="4054E80D" w14:textId="77777777" w:rsidTr="00BA62F4">
        <w:trPr>
          <w:jc w:val="center"/>
        </w:trPr>
        <w:tc>
          <w:tcPr>
            <w:tcW w:w="1271" w:type="dxa"/>
            <w:vAlign w:val="center"/>
          </w:tcPr>
          <w:p w14:paraId="2F5CEA31" w14:textId="0C716752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99" w:type="dxa"/>
            <w:vAlign w:val="center"/>
          </w:tcPr>
          <w:p w14:paraId="1A911F7D" w14:textId="3F77BB92" w:rsidR="00EB3F2B" w:rsidRPr="00461919" w:rsidRDefault="00EB3F2B" w:rsidP="0046191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Tehnologii de fabricație și construcție a motoarelor cu reacție</w:t>
            </w:r>
          </w:p>
        </w:tc>
        <w:tc>
          <w:tcPr>
            <w:tcW w:w="857" w:type="dxa"/>
          </w:tcPr>
          <w:p w14:paraId="4C71AF0A" w14:textId="2523FC55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B3F2B" w:rsidRPr="00461919" w14:paraId="5239F4E9" w14:textId="77777777" w:rsidTr="00BA62F4">
        <w:trPr>
          <w:jc w:val="center"/>
        </w:trPr>
        <w:tc>
          <w:tcPr>
            <w:tcW w:w="1271" w:type="dxa"/>
            <w:vAlign w:val="center"/>
          </w:tcPr>
          <w:p w14:paraId="0F92E3F2" w14:textId="759566FD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99" w:type="dxa"/>
            <w:vAlign w:val="center"/>
          </w:tcPr>
          <w:p w14:paraId="113F7B0E" w14:textId="5BA1839E" w:rsidR="00EB3F2B" w:rsidRPr="00461919" w:rsidRDefault="00EB3F2B" w:rsidP="0046191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Tehnologii de fabricație și construcție a motoarelor cu reacție</w:t>
            </w:r>
          </w:p>
        </w:tc>
        <w:tc>
          <w:tcPr>
            <w:tcW w:w="857" w:type="dxa"/>
          </w:tcPr>
          <w:p w14:paraId="4B608E25" w14:textId="70940F29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B3F2B" w:rsidRPr="00461919" w14:paraId="2A106013" w14:textId="77777777" w:rsidTr="00BA62F4">
        <w:trPr>
          <w:jc w:val="center"/>
        </w:trPr>
        <w:tc>
          <w:tcPr>
            <w:tcW w:w="1271" w:type="dxa"/>
            <w:vAlign w:val="center"/>
          </w:tcPr>
          <w:p w14:paraId="6D5C69C9" w14:textId="422C9633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99" w:type="dxa"/>
            <w:vAlign w:val="center"/>
          </w:tcPr>
          <w:p w14:paraId="0D53316B" w14:textId="536CB37B" w:rsidR="00EB3F2B" w:rsidRPr="00461919" w:rsidRDefault="00EB3F2B" w:rsidP="0046191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Tehnologii de montaj general a motoarelor și instalațiilor pe aeronave</w:t>
            </w:r>
          </w:p>
        </w:tc>
        <w:tc>
          <w:tcPr>
            <w:tcW w:w="857" w:type="dxa"/>
          </w:tcPr>
          <w:p w14:paraId="4B9B90D7" w14:textId="7B168044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B3F2B" w:rsidRPr="00461919" w14:paraId="7C768911" w14:textId="77777777" w:rsidTr="00BA62F4">
        <w:trPr>
          <w:jc w:val="center"/>
        </w:trPr>
        <w:tc>
          <w:tcPr>
            <w:tcW w:w="1271" w:type="dxa"/>
            <w:vAlign w:val="center"/>
          </w:tcPr>
          <w:p w14:paraId="598681DB" w14:textId="445CC6B4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99" w:type="dxa"/>
            <w:vAlign w:val="center"/>
          </w:tcPr>
          <w:p w14:paraId="18308853" w14:textId="6A653A0D" w:rsidR="00EB3F2B" w:rsidRPr="00461919" w:rsidRDefault="00EB3F2B" w:rsidP="0046191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Tehnologii de încercare a motoarelor de aviație</w:t>
            </w:r>
          </w:p>
        </w:tc>
        <w:tc>
          <w:tcPr>
            <w:tcW w:w="857" w:type="dxa"/>
          </w:tcPr>
          <w:p w14:paraId="18EAA2DC" w14:textId="2943B1F5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B3F2B" w:rsidRPr="00461919" w14:paraId="12A0A3D6" w14:textId="77777777" w:rsidTr="00BA62F4">
        <w:trPr>
          <w:jc w:val="center"/>
        </w:trPr>
        <w:tc>
          <w:tcPr>
            <w:tcW w:w="1271" w:type="dxa"/>
            <w:vAlign w:val="center"/>
          </w:tcPr>
          <w:p w14:paraId="45E6DD09" w14:textId="4501DBD5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99" w:type="dxa"/>
            <w:vAlign w:val="center"/>
          </w:tcPr>
          <w:p w14:paraId="44BA8925" w14:textId="32CB4A4A" w:rsidR="00EB3F2B" w:rsidRPr="00461919" w:rsidRDefault="00EB3F2B" w:rsidP="0046191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Tehnologii de încercare a motoarelor de aviație</w:t>
            </w:r>
          </w:p>
        </w:tc>
        <w:tc>
          <w:tcPr>
            <w:tcW w:w="857" w:type="dxa"/>
          </w:tcPr>
          <w:p w14:paraId="432C3957" w14:textId="250EC438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B3F2B" w:rsidRPr="00461919" w14:paraId="394E47E4" w14:textId="77777777" w:rsidTr="00BA62F4">
        <w:trPr>
          <w:jc w:val="center"/>
        </w:trPr>
        <w:tc>
          <w:tcPr>
            <w:tcW w:w="1271" w:type="dxa"/>
            <w:vAlign w:val="center"/>
          </w:tcPr>
          <w:p w14:paraId="2DF255FA" w14:textId="11EE77B1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99" w:type="dxa"/>
            <w:vAlign w:val="center"/>
          </w:tcPr>
          <w:p w14:paraId="44D9296B" w14:textId="2A613B6B" w:rsidR="00EB3F2B" w:rsidRPr="00461919" w:rsidRDefault="00EB3F2B" w:rsidP="0046191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Tehnologii de montaj general a motoarelor și instalațiilor pe aeronave</w:t>
            </w:r>
          </w:p>
        </w:tc>
        <w:tc>
          <w:tcPr>
            <w:tcW w:w="857" w:type="dxa"/>
          </w:tcPr>
          <w:p w14:paraId="5A16D74B" w14:textId="428A655F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B3F2B" w:rsidRPr="00461919" w14:paraId="66871DFE" w14:textId="77777777" w:rsidTr="00BA62F4">
        <w:trPr>
          <w:jc w:val="center"/>
        </w:trPr>
        <w:tc>
          <w:tcPr>
            <w:tcW w:w="1271" w:type="dxa"/>
            <w:vAlign w:val="center"/>
          </w:tcPr>
          <w:p w14:paraId="650771EF" w14:textId="36474458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399" w:type="dxa"/>
            <w:vAlign w:val="center"/>
          </w:tcPr>
          <w:p w14:paraId="69AADC3A" w14:textId="521884CA" w:rsidR="00EB3F2B" w:rsidRPr="00461919" w:rsidRDefault="00EB3F2B" w:rsidP="0046191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Tehnologii de fabricare viitoare, perspective</w:t>
            </w:r>
          </w:p>
        </w:tc>
        <w:tc>
          <w:tcPr>
            <w:tcW w:w="857" w:type="dxa"/>
          </w:tcPr>
          <w:p w14:paraId="5ACF8751" w14:textId="525FBCDC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972C4" w:rsidRPr="00461919" w14:paraId="57D01962" w14:textId="77777777" w:rsidTr="136E1F19">
        <w:trPr>
          <w:jc w:val="center"/>
        </w:trPr>
        <w:tc>
          <w:tcPr>
            <w:tcW w:w="1271" w:type="dxa"/>
          </w:tcPr>
          <w:p w14:paraId="525731DE" w14:textId="77777777" w:rsidR="00F972C4" w:rsidRPr="00461919" w:rsidRDefault="00F972C4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14:paraId="7620E052" w14:textId="77777777" w:rsidR="00F972C4" w:rsidRPr="00461919" w:rsidRDefault="00F972C4" w:rsidP="004619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14:paraId="664A9F59" w14:textId="0EA0E6D2" w:rsidR="00F972C4" w:rsidRPr="00461919" w:rsidRDefault="00E4057D" w:rsidP="00461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F972C4" w:rsidRPr="00461919" w14:paraId="210E37E8" w14:textId="77777777" w:rsidTr="136E1F19">
        <w:trPr>
          <w:jc w:val="center"/>
        </w:trPr>
        <w:tc>
          <w:tcPr>
            <w:tcW w:w="10527" w:type="dxa"/>
            <w:gridSpan w:val="3"/>
          </w:tcPr>
          <w:p w14:paraId="494D1DED" w14:textId="4D6DBD05" w:rsidR="00F972C4" w:rsidRPr="00461919" w:rsidRDefault="002E2B93" w:rsidP="004619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Bibliografie</w:t>
            </w:r>
          </w:p>
          <w:p w14:paraId="1BE812E0" w14:textId="77777777" w:rsidR="00EB3F2B" w:rsidRPr="00461919" w:rsidRDefault="00EB3F2B" w:rsidP="00461919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Grigore Cican, </w:t>
            </w:r>
            <w:r w:rsidRPr="00461919">
              <w:rPr>
                <w:rFonts w:ascii="Times New Roman" w:hAnsi="Times New Roman"/>
                <w:noProof/>
                <w:sz w:val="24"/>
                <w:szCs w:val="24"/>
              </w:rPr>
              <w:t xml:space="preserve">Virgil Stanciu, </w:t>
            </w:r>
            <w:r w:rsidRPr="00461919">
              <w:rPr>
                <w:rFonts w:ascii="Times New Roman" w:hAnsi="Times New Roman"/>
                <w:i/>
                <w:noProof/>
                <w:sz w:val="24"/>
                <w:szCs w:val="24"/>
              </w:rPr>
              <w:t>Tehnologii de fabricatie a sistemelor de propulsie pentru aviatie- curs universitar</w:t>
            </w:r>
            <w:r w:rsidRPr="00461919">
              <w:rPr>
                <w:rFonts w:ascii="Times New Roman" w:hAnsi="Times New Roman"/>
                <w:noProof/>
                <w:sz w:val="24"/>
                <w:szCs w:val="24"/>
              </w:rPr>
              <w:t>, Editura Printech, Bucuresti, 2017</w:t>
            </w:r>
          </w:p>
          <w:p w14:paraId="3128D8F8" w14:textId="77777777" w:rsidR="00EB3F2B" w:rsidRPr="00461919" w:rsidRDefault="00EB3F2B" w:rsidP="00461919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Coman Gh., Nica A., Iliescu P., Fenici M., Pașcuț I., Ghiban C., Motoare și instalații ale aeronavelor - manual pentru licee industriale cu profil de aeronautică, clasa XII, Editura DIDACTICĂ ȘI PEDAGOGICĂ, București, 1980.</w:t>
            </w:r>
          </w:p>
          <w:p w14:paraId="07186169" w14:textId="77777777" w:rsidR="00EB3F2B" w:rsidRPr="00461919" w:rsidRDefault="00EB3F2B" w:rsidP="00461919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Manole I. Turbomotoare de aviație - construcția ansamblului motorului, Editura UPB, București 1998; </w:t>
            </w:r>
          </w:p>
          <w:p w14:paraId="4D5DBF47" w14:textId="77777777" w:rsidR="00EB3F2B" w:rsidRPr="00461919" w:rsidRDefault="00EB3F2B" w:rsidP="00461919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Nica A., Iliescu P., Gugui N., Coman Gh., Bazele fabricației navelor aerospațiale, Editura TEHNICĂ, București, 1986</w:t>
            </w:r>
          </w:p>
          <w:p w14:paraId="207FE13C" w14:textId="77777777" w:rsidR="00EB3F2B" w:rsidRPr="00461919" w:rsidRDefault="00EB3F2B" w:rsidP="00461919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noProof/>
                <w:sz w:val="24"/>
                <w:szCs w:val="24"/>
              </w:rPr>
              <w:t>Grigore Cican</w:t>
            </w:r>
            <w:r w:rsidRPr="00461919">
              <w:rPr>
                <w:rFonts w:ascii="Times New Roman" w:hAnsi="Times New Roman"/>
                <w:b/>
                <w:noProof/>
                <w:sz w:val="24"/>
                <w:szCs w:val="24"/>
              </w:rPr>
              <w:t>,</w:t>
            </w:r>
            <w:r w:rsidRPr="00461919">
              <w:rPr>
                <w:rFonts w:ascii="Times New Roman" w:hAnsi="Times New Roman"/>
                <w:noProof/>
                <w:sz w:val="24"/>
                <w:szCs w:val="24"/>
              </w:rPr>
              <w:t xml:space="preserve"> Valentin Silivestru, Virgil Stanciu, Razvan Catana, </w:t>
            </w:r>
            <w:r w:rsidRPr="00461919">
              <w:rPr>
                <w:rFonts w:ascii="Times New Roman" w:hAnsi="Times New Roman"/>
                <w:i/>
                <w:noProof/>
                <w:sz w:val="24"/>
                <w:szCs w:val="24"/>
              </w:rPr>
              <w:t>Pornirea turbomotoarelor, Procese si experimente,</w:t>
            </w:r>
            <w:r w:rsidRPr="00461919">
              <w:rPr>
                <w:rFonts w:ascii="Times New Roman" w:hAnsi="Times New Roman"/>
                <w:noProof/>
                <w:sz w:val="24"/>
                <w:szCs w:val="24"/>
              </w:rPr>
              <w:t xml:space="preserve"> Editura Printech, Bucuresti, 2016</w:t>
            </w:r>
          </w:p>
          <w:p w14:paraId="64F0777D" w14:textId="77777777" w:rsidR="00EB3F2B" w:rsidRPr="00461919" w:rsidRDefault="00EB3F2B" w:rsidP="00461919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Tehnologia prelucrarii metalelor prin aşchiere – V. Tabără</w:t>
            </w:r>
          </w:p>
          <w:p w14:paraId="14F5496B" w14:textId="7824D531" w:rsidR="00DB2F53" w:rsidRPr="00461919" w:rsidRDefault="00EB3F2B" w:rsidP="00461919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7. Normarea tehnica pentru prelucrări prin aşchiere, vol. I şi II  - C. Picoş, Gh. Coman, N. Dobre, O. Pruteanu, C. Rusu, Şt. Rusu, Şt. Trufinescu</w:t>
            </w:r>
          </w:p>
        </w:tc>
      </w:tr>
    </w:tbl>
    <w:p w14:paraId="0CDD3DC7" w14:textId="52BC28E2" w:rsidR="002A2A27" w:rsidRPr="00461919" w:rsidRDefault="002A2A27" w:rsidP="004619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AD6760" w:rsidRPr="00461919" w14:paraId="3642EC7C" w14:textId="77777777" w:rsidTr="00DB2F53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56131CC1" w14:textId="29AAE44D" w:rsidR="00AD6760" w:rsidRPr="00461919" w:rsidRDefault="00EB3F2B" w:rsidP="004619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Seminar</w:t>
            </w:r>
          </w:p>
        </w:tc>
      </w:tr>
      <w:tr w:rsidR="00AD6760" w:rsidRPr="00461919" w14:paraId="6B577D84" w14:textId="77777777" w:rsidTr="00DB2F53">
        <w:trPr>
          <w:trHeight w:val="310"/>
          <w:jc w:val="center"/>
        </w:trPr>
        <w:tc>
          <w:tcPr>
            <w:tcW w:w="850" w:type="dxa"/>
            <w:vAlign w:val="center"/>
          </w:tcPr>
          <w:p w14:paraId="65233FCB" w14:textId="298DB43C" w:rsidR="00AD6760" w:rsidRPr="00461919" w:rsidRDefault="00AD6760" w:rsidP="00461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14:paraId="14533F4B" w14:textId="2BCE88AC" w:rsidR="00AD6760" w:rsidRPr="00461919" w:rsidRDefault="00AD6760" w:rsidP="00461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14:paraId="58AFCCFA" w14:textId="39F18312" w:rsidR="00AD6760" w:rsidRPr="00461919" w:rsidRDefault="00AD6760" w:rsidP="00461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EB3F2B" w:rsidRPr="00461919" w14:paraId="10F798F8" w14:textId="77777777" w:rsidTr="00E4057D">
        <w:trPr>
          <w:trHeight w:val="332"/>
          <w:jc w:val="center"/>
        </w:trPr>
        <w:tc>
          <w:tcPr>
            <w:tcW w:w="850" w:type="dxa"/>
          </w:tcPr>
          <w:p w14:paraId="407718C1" w14:textId="77777777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776F" w14:textId="046646D7" w:rsidR="00EB3F2B" w:rsidRPr="00461919" w:rsidRDefault="00EB3F2B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Definirea unor noţiuni de bază caracteristice procesului de proiectare: reprezentare şi cotare.</w:t>
            </w:r>
          </w:p>
        </w:tc>
        <w:tc>
          <w:tcPr>
            <w:tcW w:w="874" w:type="dxa"/>
            <w:vAlign w:val="center"/>
          </w:tcPr>
          <w:p w14:paraId="1DDBB691" w14:textId="5610F0EA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B3F2B" w:rsidRPr="00461919" w14:paraId="41A147A3" w14:textId="77777777" w:rsidTr="00A46A3F">
        <w:trPr>
          <w:trHeight w:val="269"/>
          <w:jc w:val="center"/>
        </w:trPr>
        <w:tc>
          <w:tcPr>
            <w:tcW w:w="850" w:type="dxa"/>
          </w:tcPr>
          <w:p w14:paraId="05B40FBB" w14:textId="77777777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vAlign w:val="center"/>
          </w:tcPr>
          <w:p w14:paraId="67CC1DCC" w14:textId="0899EE59" w:rsidR="00EB3F2B" w:rsidRPr="00461919" w:rsidRDefault="00EB3F2B" w:rsidP="004619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Prezentarea unor procese tehnologice de bază în realizarea semifabricatelor.</w:t>
            </w:r>
          </w:p>
        </w:tc>
        <w:tc>
          <w:tcPr>
            <w:tcW w:w="874" w:type="dxa"/>
            <w:vAlign w:val="center"/>
          </w:tcPr>
          <w:p w14:paraId="1CA0030A" w14:textId="5963C629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EB3F2B" w:rsidRPr="00461919" w14:paraId="5DF61C81" w14:textId="77777777" w:rsidTr="00A46A3F">
        <w:trPr>
          <w:trHeight w:val="269"/>
          <w:jc w:val="center"/>
        </w:trPr>
        <w:tc>
          <w:tcPr>
            <w:tcW w:w="850" w:type="dxa"/>
          </w:tcPr>
          <w:p w14:paraId="36607A81" w14:textId="45B075C0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40" w:type="dxa"/>
            <w:vAlign w:val="center"/>
          </w:tcPr>
          <w:p w14:paraId="2E48716B" w14:textId="43B598C8" w:rsidR="00EB3F2B" w:rsidRPr="00461919" w:rsidRDefault="00EB3F2B" w:rsidP="004619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Definirea principalelor caracteristici de prelucrare prin aşchiere: strunjire, frezare, mortezare, rabotare, găurire şi hornuire.</w:t>
            </w:r>
          </w:p>
        </w:tc>
        <w:tc>
          <w:tcPr>
            <w:tcW w:w="874" w:type="dxa"/>
            <w:vAlign w:val="center"/>
          </w:tcPr>
          <w:p w14:paraId="2C33E572" w14:textId="6470A857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B3F2B" w:rsidRPr="00461919" w14:paraId="28524F9E" w14:textId="77777777" w:rsidTr="00A46A3F">
        <w:trPr>
          <w:trHeight w:val="269"/>
          <w:jc w:val="center"/>
        </w:trPr>
        <w:tc>
          <w:tcPr>
            <w:tcW w:w="850" w:type="dxa"/>
          </w:tcPr>
          <w:p w14:paraId="0BDC2ABC" w14:textId="6A77F751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40" w:type="dxa"/>
            <w:vAlign w:val="center"/>
          </w:tcPr>
          <w:p w14:paraId="18602453" w14:textId="587D056B" w:rsidR="00EB3F2B" w:rsidRPr="00461919" w:rsidRDefault="00EB3F2B" w:rsidP="004619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Alegerea sculelor aşchietoare şi calcularea regimurilor de aşchiere.</w:t>
            </w:r>
          </w:p>
        </w:tc>
        <w:tc>
          <w:tcPr>
            <w:tcW w:w="874" w:type="dxa"/>
            <w:vAlign w:val="center"/>
          </w:tcPr>
          <w:p w14:paraId="3B5E3634" w14:textId="01941495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B3F2B" w:rsidRPr="00461919" w14:paraId="5C2059C4" w14:textId="77777777" w:rsidTr="00A46A3F">
        <w:trPr>
          <w:trHeight w:val="269"/>
          <w:jc w:val="center"/>
        </w:trPr>
        <w:tc>
          <w:tcPr>
            <w:tcW w:w="850" w:type="dxa"/>
          </w:tcPr>
          <w:p w14:paraId="5BF1D3F6" w14:textId="5A85869D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40" w:type="dxa"/>
            <w:vAlign w:val="center"/>
          </w:tcPr>
          <w:p w14:paraId="675D780E" w14:textId="727DBC36" w:rsidR="00EB3F2B" w:rsidRPr="00461919" w:rsidRDefault="00EB3F2B" w:rsidP="004619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Normarea proceselor tehnologice prin diferite mijloace de aşchiere. Proiectarea proceselor şi identificarea costurilor specifice de prelucrare.</w:t>
            </w:r>
          </w:p>
        </w:tc>
        <w:tc>
          <w:tcPr>
            <w:tcW w:w="874" w:type="dxa"/>
            <w:vAlign w:val="center"/>
          </w:tcPr>
          <w:p w14:paraId="07D39C50" w14:textId="28E63FEB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B0F34" w:rsidRPr="00461919" w14:paraId="73EE7879" w14:textId="77777777" w:rsidTr="00DB2F53">
        <w:trPr>
          <w:jc w:val="center"/>
        </w:trPr>
        <w:tc>
          <w:tcPr>
            <w:tcW w:w="850" w:type="dxa"/>
          </w:tcPr>
          <w:p w14:paraId="56C9A637" w14:textId="77777777" w:rsidR="001B0F34" w:rsidRPr="00461919" w:rsidRDefault="001B0F34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10FA6346" w14:textId="77777777" w:rsidR="001B0F34" w:rsidRPr="00461919" w:rsidRDefault="001B0F34" w:rsidP="004619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14:paraId="70BF3F5B" w14:textId="67BF25EC" w:rsidR="001B0F34" w:rsidRPr="00461919" w:rsidRDefault="00940776" w:rsidP="00461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1B0F34" w:rsidRPr="00461919" w14:paraId="4A9FE7DB" w14:textId="77777777" w:rsidTr="00DB2F53">
        <w:trPr>
          <w:trHeight w:val="980"/>
          <w:jc w:val="center"/>
        </w:trPr>
        <w:tc>
          <w:tcPr>
            <w:tcW w:w="10464" w:type="dxa"/>
            <w:gridSpan w:val="3"/>
          </w:tcPr>
          <w:p w14:paraId="7F695DA8" w14:textId="6BF7BE11" w:rsidR="001B0F34" w:rsidRPr="00461919" w:rsidRDefault="001B0F34" w:rsidP="00461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Bibliografie</w:t>
            </w:r>
          </w:p>
          <w:p w14:paraId="4253DCE4" w14:textId="77777777" w:rsidR="00EB3F2B" w:rsidRPr="00461919" w:rsidRDefault="00EB3F2B" w:rsidP="0046191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Grigore Cican, </w:t>
            </w:r>
            <w:r w:rsidRPr="00461919">
              <w:rPr>
                <w:rFonts w:ascii="Times New Roman" w:hAnsi="Times New Roman"/>
                <w:noProof/>
                <w:sz w:val="24"/>
                <w:szCs w:val="24"/>
              </w:rPr>
              <w:t xml:space="preserve">Virgil Stanciu, </w:t>
            </w:r>
            <w:r w:rsidRPr="00461919">
              <w:rPr>
                <w:rFonts w:ascii="Times New Roman" w:hAnsi="Times New Roman"/>
                <w:i/>
                <w:noProof/>
                <w:sz w:val="24"/>
                <w:szCs w:val="24"/>
              </w:rPr>
              <w:t>Tehnologii de fabricatie a sistemelor de propulsie pentru aviatie- curs universitar</w:t>
            </w:r>
            <w:r w:rsidRPr="00461919">
              <w:rPr>
                <w:rFonts w:ascii="Times New Roman" w:hAnsi="Times New Roman"/>
                <w:noProof/>
                <w:sz w:val="24"/>
                <w:szCs w:val="24"/>
              </w:rPr>
              <w:t>, Editura Printech, Bucuresti, 2017</w:t>
            </w:r>
          </w:p>
          <w:p w14:paraId="264DFB75" w14:textId="77777777" w:rsidR="00EB3F2B" w:rsidRPr="00461919" w:rsidRDefault="00EB3F2B" w:rsidP="0046191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Coman Gh., Nica A., Iliescu P., Fenici M., Pașcuț I., Ghiban C., Motoare și instalații ale aeronavelor - manual pentru licee industriale cu profil de aeronautică, clasa XII, Editura DIDACTICĂ ȘI PEDAGOGICĂ, București, 1980.</w:t>
            </w:r>
          </w:p>
          <w:p w14:paraId="18B48F2C" w14:textId="77777777" w:rsidR="00EB3F2B" w:rsidRPr="00461919" w:rsidRDefault="00EB3F2B" w:rsidP="0046191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Manole I. Turbomotoare de aviație - construcția ansamblului motorului, Editura UPB, București 1998; </w:t>
            </w:r>
          </w:p>
          <w:p w14:paraId="61E55264" w14:textId="77777777" w:rsidR="00EB3F2B" w:rsidRPr="00461919" w:rsidRDefault="00EB3F2B" w:rsidP="0046191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Nica A., Iliescu P., Gugui N., Coman Gh., Bazele fabricației navelor aerospațiale, Editura TEHNICĂ, București, 1986</w:t>
            </w:r>
          </w:p>
          <w:p w14:paraId="3596A424" w14:textId="77777777" w:rsidR="00EB3F2B" w:rsidRPr="00461919" w:rsidRDefault="00EB3F2B" w:rsidP="0046191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noProof/>
                <w:sz w:val="24"/>
                <w:szCs w:val="24"/>
              </w:rPr>
              <w:t>Grigore Cican</w:t>
            </w:r>
            <w:r w:rsidRPr="00461919">
              <w:rPr>
                <w:rFonts w:ascii="Times New Roman" w:hAnsi="Times New Roman"/>
                <w:b/>
                <w:noProof/>
                <w:sz w:val="24"/>
                <w:szCs w:val="24"/>
              </w:rPr>
              <w:t>,</w:t>
            </w:r>
            <w:r w:rsidRPr="00461919">
              <w:rPr>
                <w:rFonts w:ascii="Times New Roman" w:hAnsi="Times New Roman"/>
                <w:noProof/>
                <w:sz w:val="24"/>
                <w:szCs w:val="24"/>
              </w:rPr>
              <w:t xml:space="preserve"> Valentin Silivestru, Virgil Stanciu, Razvan Catana, </w:t>
            </w:r>
            <w:r w:rsidRPr="00461919">
              <w:rPr>
                <w:rFonts w:ascii="Times New Roman" w:hAnsi="Times New Roman"/>
                <w:i/>
                <w:noProof/>
                <w:sz w:val="24"/>
                <w:szCs w:val="24"/>
              </w:rPr>
              <w:t>Pornirea turbomotoarelor, Procese si experimente,</w:t>
            </w:r>
            <w:r w:rsidRPr="00461919">
              <w:rPr>
                <w:rFonts w:ascii="Times New Roman" w:hAnsi="Times New Roman"/>
                <w:noProof/>
                <w:sz w:val="24"/>
                <w:szCs w:val="24"/>
              </w:rPr>
              <w:t xml:space="preserve"> Editura Printech, Bucuresti, 2016</w:t>
            </w:r>
          </w:p>
          <w:p w14:paraId="6F23BC70" w14:textId="77777777" w:rsidR="00EB3F2B" w:rsidRPr="00461919" w:rsidRDefault="00EB3F2B" w:rsidP="0046191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Tehnologia prelucrarii metalelor prin aşchiere – V. Tabără</w:t>
            </w:r>
          </w:p>
          <w:p w14:paraId="54BBFB2E" w14:textId="4900F9D7" w:rsidR="001B0F34" w:rsidRPr="00461919" w:rsidRDefault="00EB3F2B" w:rsidP="0046191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7. Normarea tehnica pentru prelucrări prin aşchiere, vol. I şi II  - C. Picoş, Gh. Coman, N. Dobre, O. Pruteanu, C. Rusu, Şt. Rusu, Şt. Trufinescu</w:t>
            </w:r>
          </w:p>
        </w:tc>
      </w:tr>
    </w:tbl>
    <w:p w14:paraId="51BC018E" w14:textId="7D2CB7D1" w:rsidR="008F48E0" w:rsidRPr="00461919" w:rsidRDefault="008F48E0" w:rsidP="004619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EB3F2B" w:rsidRPr="00461919" w14:paraId="4E510B8B" w14:textId="77777777" w:rsidTr="00C05873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0F586CC2" w14:textId="086E2595" w:rsidR="00EB3F2B" w:rsidRPr="00461919" w:rsidRDefault="00EB3F2B" w:rsidP="004619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Proiect</w:t>
            </w:r>
          </w:p>
        </w:tc>
      </w:tr>
      <w:tr w:rsidR="00EB3F2B" w:rsidRPr="00461919" w14:paraId="112BC223" w14:textId="77777777" w:rsidTr="00C05873">
        <w:trPr>
          <w:trHeight w:val="310"/>
          <w:jc w:val="center"/>
        </w:trPr>
        <w:tc>
          <w:tcPr>
            <w:tcW w:w="850" w:type="dxa"/>
            <w:vAlign w:val="center"/>
          </w:tcPr>
          <w:p w14:paraId="1634AEC3" w14:textId="77777777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14:paraId="7E212B74" w14:textId="77777777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Conținutul</w:t>
            </w:r>
          </w:p>
        </w:tc>
        <w:tc>
          <w:tcPr>
            <w:tcW w:w="874" w:type="dxa"/>
            <w:vAlign w:val="center"/>
          </w:tcPr>
          <w:p w14:paraId="598CFF52" w14:textId="77777777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EB3F2B" w:rsidRPr="00461919" w14:paraId="70E9C4FF" w14:textId="77777777" w:rsidTr="00C05873">
        <w:trPr>
          <w:trHeight w:val="332"/>
          <w:jc w:val="center"/>
        </w:trPr>
        <w:tc>
          <w:tcPr>
            <w:tcW w:w="850" w:type="dxa"/>
          </w:tcPr>
          <w:p w14:paraId="56C367EB" w14:textId="77777777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8CD9" w14:textId="3CC516A9" w:rsidR="00EB3F2B" w:rsidRPr="00461919" w:rsidRDefault="00EB3F2B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Stabilirea echipelor de lucru şi a pieselor pentru care se vor proiecta procesele de execuţie; Reprezentarea schiţei după releveu, a desenelor de execuţie în 2D şi 3D într-un mediu grafic dorit.</w:t>
            </w:r>
          </w:p>
        </w:tc>
        <w:tc>
          <w:tcPr>
            <w:tcW w:w="874" w:type="dxa"/>
            <w:vAlign w:val="center"/>
          </w:tcPr>
          <w:p w14:paraId="5C061894" w14:textId="77777777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B3F2B" w:rsidRPr="00461919" w14:paraId="5DEA7F97" w14:textId="77777777" w:rsidTr="00C05873">
        <w:trPr>
          <w:trHeight w:val="269"/>
          <w:jc w:val="center"/>
        </w:trPr>
        <w:tc>
          <w:tcPr>
            <w:tcW w:w="850" w:type="dxa"/>
          </w:tcPr>
          <w:p w14:paraId="533765AB" w14:textId="77777777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vAlign w:val="center"/>
          </w:tcPr>
          <w:p w14:paraId="0F4434DB" w14:textId="32B832AA" w:rsidR="00EB3F2B" w:rsidRPr="00461919" w:rsidRDefault="00EB3F2B" w:rsidP="004619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Reprezentarea schiţei după releveu, a desenelor de execuţie în 2D şi 3D într-un mediu grafic dorit.</w:t>
            </w:r>
          </w:p>
        </w:tc>
        <w:tc>
          <w:tcPr>
            <w:tcW w:w="874" w:type="dxa"/>
            <w:vAlign w:val="center"/>
          </w:tcPr>
          <w:p w14:paraId="46AC5FF8" w14:textId="77777777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EB3F2B" w:rsidRPr="00461919" w14:paraId="5CE42EA8" w14:textId="77777777" w:rsidTr="00C05873">
        <w:trPr>
          <w:trHeight w:val="269"/>
          <w:jc w:val="center"/>
        </w:trPr>
        <w:tc>
          <w:tcPr>
            <w:tcW w:w="850" w:type="dxa"/>
          </w:tcPr>
          <w:p w14:paraId="082D9D2C" w14:textId="77777777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40" w:type="dxa"/>
            <w:vAlign w:val="center"/>
          </w:tcPr>
          <w:p w14:paraId="7DCF47D0" w14:textId="77777777" w:rsidR="00EB3F2B" w:rsidRPr="00461919" w:rsidRDefault="00EB3F2B" w:rsidP="004619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Alegerea materialului piesei în conformitate cu rolul funcţional al acesteia în motor. Stabilirea proceselor tehnologice de execuţie a semifabricatului. </w:t>
            </w:r>
          </w:p>
          <w:p w14:paraId="58F3683D" w14:textId="1402FF9C" w:rsidR="00EB3F2B" w:rsidRPr="00461919" w:rsidRDefault="00EB3F2B" w:rsidP="004619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Realizarea fişei film de lucru, ţinând cont de mărimea lotului de fabricaţie, specificând principalele procese de aşchiere.</w:t>
            </w:r>
          </w:p>
        </w:tc>
        <w:tc>
          <w:tcPr>
            <w:tcW w:w="874" w:type="dxa"/>
            <w:vAlign w:val="center"/>
          </w:tcPr>
          <w:p w14:paraId="0CF2E267" w14:textId="77777777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B3F2B" w:rsidRPr="00461919" w14:paraId="66EA508B" w14:textId="77777777" w:rsidTr="00C05873">
        <w:trPr>
          <w:trHeight w:val="269"/>
          <w:jc w:val="center"/>
        </w:trPr>
        <w:tc>
          <w:tcPr>
            <w:tcW w:w="850" w:type="dxa"/>
          </w:tcPr>
          <w:p w14:paraId="38DEC770" w14:textId="77777777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40" w:type="dxa"/>
            <w:vAlign w:val="center"/>
          </w:tcPr>
          <w:p w14:paraId="5595D673" w14:textId="12048F40" w:rsidR="00EB3F2B" w:rsidRPr="00461919" w:rsidRDefault="00EB3F2B" w:rsidP="004619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Alegerea sculelor, dispozitivelor, verificatoarelor şi a consumabilelor necesare prelucrării</w:t>
            </w:r>
          </w:p>
        </w:tc>
        <w:tc>
          <w:tcPr>
            <w:tcW w:w="874" w:type="dxa"/>
            <w:vAlign w:val="center"/>
          </w:tcPr>
          <w:p w14:paraId="7050CD8B" w14:textId="7231C495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B3F2B" w:rsidRPr="00461919" w14:paraId="41ED0B22" w14:textId="77777777" w:rsidTr="00C05873">
        <w:trPr>
          <w:trHeight w:val="269"/>
          <w:jc w:val="center"/>
        </w:trPr>
        <w:tc>
          <w:tcPr>
            <w:tcW w:w="850" w:type="dxa"/>
          </w:tcPr>
          <w:p w14:paraId="4620D8DC" w14:textId="77777777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40" w:type="dxa"/>
            <w:vAlign w:val="center"/>
          </w:tcPr>
          <w:p w14:paraId="752C4D21" w14:textId="722072B4" w:rsidR="00EB3F2B" w:rsidRPr="00461919" w:rsidRDefault="00EB3F2B" w:rsidP="004619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Calcularea regimului de aşchiere, a normei de timp, pentru fiecare suprafaţă prelucrată şi procedeu specific de realizare.</w:t>
            </w:r>
          </w:p>
        </w:tc>
        <w:tc>
          <w:tcPr>
            <w:tcW w:w="874" w:type="dxa"/>
            <w:vAlign w:val="center"/>
          </w:tcPr>
          <w:p w14:paraId="3F97E9B1" w14:textId="77777777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B3F2B" w:rsidRPr="00461919" w14:paraId="3F738AF3" w14:textId="77777777" w:rsidTr="00C05873">
        <w:trPr>
          <w:trHeight w:val="269"/>
          <w:jc w:val="center"/>
        </w:trPr>
        <w:tc>
          <w:tcPr>
            <w:tcW w:w="850" w:type="dxa"/>
          </w:tcPr>
          <w:p w14:paraId="0CA9F600" w14:textId="02D9D2F5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40" w:type="dxa"/>
            <w:vAlign w:val="center"/>
          </w:tcPr>
          <w:p w14:paraId="6F4F2541" w14:textId="01883AE8" w:rsidR="00EB3F2B" w:rsidRPr="00461919" w:rsidRDefault="00EB3F2B" w:rsidP="004619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Calcularea regimului de aşchiere, a normei de timp, pentru fiecare suprafaţă prelucrată şi procedeu specific de realizare.</w:t>
            </w:r>
          </w:p>
        </w:tc>
        <w:tc>
          <w:tcPr>
            <w:tcW w:w="874" w:type="dxa"/>
            <w:vAlign w:val="center"/>
          </w:tcPr>
          <w:p w14:paraId="4A5524DA" w14:textId="7A4F7ED0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B3F2B" w:rsidRPr="00461919" w14:paraId="10A2849B" w14:textId="77777777" w:rsidTr="00C05873">
        <w:trPr>
          <w:trHeight w:val="269"/>
          <w:jc w:val="center"/>
        </w:trPr>
        <w:tc>
          <w:tcPr>
            <w:tcW w:w="850" w:type="dxa"/>
          </w:tcPr>
          <w:p w14:paraId="0FC8B4AD" w14:textId="797EA75D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40" w:type="dxa"/>
            <w:vAlign w:val="center"/>
          </w:tcPr>
          <w:p w14:paraId="21C81BEE" w14:textId="12E55425" w:rsidR="00EB3F2B" w:rsidRPr="00461919" w:rsidRDefault="00EB3F2B" w:rsidP="004619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Evaluarea costurilor specifice de realizare a unui lot de fabricaţie pentru reperul ales.</w:t>
            </w:r>
          </w:p>
        </w:tc>
        <w:tc>
          <w:tcPr>
            <w:tcW w:w="874" w:type="dxa"/>
            <w:vAlign w:val="center"/>
          </w:tcPr>
          <w:p w14:paraId="14E42D17" w14:textId="56C0E6F9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B3F2B" w:rsidRPr="00461919" w14:paraId="78AA4A9B" w14:textId="77777777" w:rsidTr="00C05873">
        <w:trPr>
          <w:jc w:val="center"/>
        </w:trPr>
        <w:tc>
          <w:tcPr>
            <w:tcW w:w="850" w:type="dxa"/>
          </w:tcPr>
          <w:p w14:paraId="3DD0FD68" w14:textId="77777777" w:rsidR="00EB3F2B" w:rsidRPr="00461919" w:rsidRDefault="00EB3F2B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15964165" w14:textId="77777777" w:rsidR="00EB3F2B" w:rsidRPr="00461919" w:rsidRDefault="00EB3F2B" w:rsidP="004619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14:paraId="40578586" w14:textId="77777777" w:rsidR="00EB3F2B" w:rsidRPr="00461919" w:rsidRDefault="00EB3F2B" w:rsidP="00461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EB3F2B" w:rsidRPr="00461919" w14:paraId="6016C111" w14:textId="77777777" w:rsidTr="00C05873">
        <w:trPr>
          <w:trHeight w:val="980"/>
          <w:jc w:val="center"/>
        </w:trPr>
        <w:tc>
          <w:tcPr>
            <w:tcW w:w="10464" w:type="dxa"/>
            <w:gridSpan w:val="3"/>
          </w:tcPr>
          <w:p w14:paraId="37FD0FD9" w14:textId="77777777" w:rsidR="00EB3F2B" w:rsidRPr="00461919" w:rsidRDefault="00EB3F2B" w:rsidP="00461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Bibliografie</w:t>
            </w:r>
          </w:p>
          <w:p w14:paraId="0255D546" w14:textId="77777777" w:rsidR="00EB3F2B" w:rsidRPr="00461919" w:rsidRDefault="00EB3F2B" w:rsidP="0046191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Grigore Cican, </w:t>
            </w:r>
            <w:r w:rsidRPr="00461919">
              <w:rPr>
                <w:rFonts w:ascii="Times New Roman" w:hAnsi="Times New Roman"/>
                <w:noProof/>
                <w:sz w:val="24"/>
                <w:szCs w:val="24"/>
              </w:rPr>
              <w:t xml:space="preserve">Virgil Stanciu, </w:t>
            </w:r>
            <w:r w:rsidRPr="00461919">
              <w:rPr>
                <w:rFonts w:ascii="Times New Roman" w:hAnsi="Times New Roman"/>
                <w:i/>
                <w:noProof/>
                <w:sz w:val="24"/>
                <w:szCs w:val="24"/>
              </w:rPr>
              <w:t>Tehnologii de fabricatie a sistemelor de propulsie pentru aviatie- curs universitar</w:t>
            </w:r>
            <w:r w:rsidRPr="00461919">
              <w:rPr>
                <w:rFonts w:ascii="Times New Roman" w:hAnsi="Times New Roman"/>
                <w:noProof/>
                <w:sz w:val="24"/>
                <w:szCs w:val="24"/>
              </w:rPr>
              <w:t>, Editura Printech, Bucuresti, 2017</w:t>
            </w:r>
          </w:p>
          <w:p w14:paraId="31E37EF3" w14:textId="77777777" w:rsidR="00EB3F2B" w:rsidRPr="00461919" w:rsidRDefault="00EB3F2B" w:rsidP="0046191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Coman Gh., Nica A., Iliescu P., Fenici M., Pașcuț I., Ghiban C., Motoare și instalații ale aeronavelor - manual pentru licee industriale cu profil de aeronautică, clasa XII, Editura DIDACTICĂ ȘI PEDAGOGICĂ, București, 1980.</w:t>
            </w:r>
          </w:p>
          <w:p w14:paraId="7F8A03AC" w14:textId="77777777" w:rsidR="00EB3F2B" w:rsidRPr="00461919" w:rsidRDefault="00EB3F2B" w:rsidP="0046191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Manole I. Turbomotoare de aviație - construcția ansamblului motorului, Editura UPB, București 1998; </w:t>
            </w:r>
          </w:p>
          <w:p w14:paraId="6CBBD4B1" w14:textId="77777777" w:rsidR="00EB3F2B" w:rsidRPr="00461919" w:rsidRDefault="00EB3F2B" w:rsidP="0046191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Nica A., Iliescu P., Gugui N., Coman Gh., Bazele fabricației navelor aerospațiale, Editura TEHNICĂ, București, 1986</w:t>
            </w:r>
          </w:p>
          <w:p w14:paraId="7CDB8A33" w14:textId="77777777" w:rsidR="00EB3F2B" w:rsidRPr="00461919" w:rsidRDefault="00EB3F2B" w:rsidP="0046191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noProof/>
                <w:sz w:val="24"/>
                <w:szCs w:val="24"/>
              </w:rPr>
              <w:t>Grigore Cican</w:t>
            </w:r>
            <w:r w:rsidRPr="00461919">
              <w:rPr>
                <w:rFonts w:ascii="Times New Roman" w:hAnsi="Times New Roman"/>
                <w:b/>
                <w:noProof/>
                <w:sz w:val="24"/>
                <w:szCs w:val="24"/>
              </w:rPr>
              <w:t>,</w:t>
            </w:r>
            <w:r w:rsidRPr="00461919">
              <w:rPr>
                <w:rFonts w:ascii="Times New Roman" w:hAnsi="Times New Roman"/>
                <w:noProof/>
                <w:sz w:val="24"/>
                <w:szCs w:val="24"/>
              </w:rPr>
              <w:t xml:space="preserve"> Valentin Silivestru, Virgil Stanciu, Razvan Catana, </w:t>
            </w:r>
            <w:r w:rsidRPr="00461919">
              <w:rPr>
                <w:rFonts w:ascii="Times New Roman" w:hAnsi="Times New Roman"/>
                <w:i/>
                <w:noProof/>
                <w:sz w:val="24"/>
                <w:szCs w:val="24"/>
              </w:rPr>
              <w:t>Pornirea turbomotoarelor, Procese si experimente,</w:t>
            </w:r>
            <w:r w:rsidRPr="00461919">
              <w:rPr>
                <w:rFonts w:ascii="Times New Roman" w:hAnsi="Times New Roman"/>
                <w:noProof/>
                <w:sz w:val="24"/>
                <w:szCs w:val="24"/>
              </w:rPr>
              <w:t xml:space="preserve"> Editura Printech, Bucuresti, 2016</w:t>
            </w:r>
          </w:p>
          <w:p w14:paraId="0D51C921" w14:textId="77777777" w:rsidR="00EB3F2B" w:rsidRPr="00461919" w:rsidRDefault="00EB3F2B" w:rsidP="0046191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Tehnologia prelucrarii metalelor prin aşchiere – V. Tabără</w:t>
            </w:r>
          </w:p>
          <w:p w14:paraId="159DC18B" w14:textId="77777777" w:rsidR="00EB3F2B" w:rsidRPr="00461919" w:rsidRDefault="00EB3F2B" w:rsidP="0046191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7. Normarea tehnica pentru prelucrări prin aşchiere, vol. I şi II  - C. Picoş, Gh. Coman, N. Dobre, O. Pruteanu, C. Rusu, Şt. Rusu, Şt. Trufinescu</w:t>
            </w:r>
          </w:p>
        </w:tc>
      </w:tr>
    </w:tbl>
    <w:p w14:paraId="727BB840" w14:textId="77777777" w:rsidR="00EB3F2B" w:rsidRPr="00461919" w:rsidRDefault="00EB3F2B" w:rsidP="004619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315FAD" w14:textId="77777777" w:rsidR="00FD0711" w:rsidRPr="00461919" w:rsidRDefault="5C9719EC" w:rsidP="0046191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61919">
        <w:rPr>
          <w:rFonts w:ascii="Times New Roman" w:hAnsi="Times New Roman"/>
          <w:b/>
          <w:bCs/>
          <w:sz w:val="24"/>
          <w:szCs w:val="24"/>
        </w:rPr>
        <w:t>10. Evaluare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4283"/>
        <w:gridCol w:w="2193"/>
        <w:gridCol w:w="2031"/>
      </w:tblGrid>
      <w:tr w:rsidR="002A0FC9" w:rsidRPr="00461919" w14:paraId="7D21E95E" w14:textId="77777777" w:rsidTr="5B486057">
        <w:tc>
          <w:tcPr>
            <w:tcW w:w="1949" w:type="dxa"/>
          </w:tcPr>
          <w:p w14:paraId="7D303A79" w14:textId="77777777" w:rsidR="00FD0711" w:rsidRPr="00461919" w:rsidRDefault="00FD0711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14:paraId="3E4030DD" w14:textId="77777777" w:rsidR="00FD0711" w:rsidRPr="00461919" w:rsidRDefault="00FD0711" w:rsidP="00461919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193" w:type="dxa"/>
          </w:tcPr>
          <w:p w14:paraId="3F9F6055" w14:textId="279A4F5C" w:rsidR="00FD0711" w:rsidRPr="00461919" w:rsidRDefault="00FD0711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 w:rsidRPr="00461919">
              <w:rPr>
                <w:rFonts w:ascii="Times New Roman" w:hAnsi="Times New Roman"/>
                <w:sz w:val="24"/>
                <w:szCs w:val="24"/>
              </w:rPr>
              <w:t>M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2031" w:type="dxa"/>
          </w:tcPr>
          <w:p w14:paraId="603F72BF" w14:textId="77777777" w:rsidR="00FD0711" w:rsidRPr="00461919" w:rsidRDefault="00FD0711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="002A0FC9" w:rsidRPr="00461919" w14:paraId="74C75806" w14:textId="77777777" w:rsidTr="5B486057">
        <w:trPr>
          <w:trHeight w:val="135"/>
        </w:trPr>
        <w:tc>
          <w:tcPr>
            <w:tcW w:w="1949" w:type="dxa"/>
            <w:vMerge w:val="restart"/>
          </w:tcPr>
          <w:p w14:paraId="1902AF24" w14:textId="77777777" w:rsidR="002A0FC9" w:rsidRPr="00461919" w:rsidRDefault="002A0FC9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14:paraId="1705B273" w14:textId="79326F82" w:rsidR="008C5D56" w:rsidRPr="00461919" w:rsidRDefault="00F26EE1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Rezolvarea  subiectelor de examen</w:t>
            </w:r>
            <w:r w:rsidR="008C5D56" w:rsidRPr="00461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</w:tcPr>
          <w:p w14:paraId="509BAC5C" w14:textId="52FE9951" w:rsidR="002A0FC9" w:rsidRPr="00461919" w:rsidRDefault="004C4800" w:rsidP="0046191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B0F0"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iCs/>
                <w:sz w:val="24"/>
                <w:szCs w:val="24"/>
              </w:rPr>
              <w:t>Colocviu</w:t>
            </w:r>
          </w:p>
        </w:tc>
        <w:tc>
          <w:tcPr>
            <w:tcW w:w="2031" w:type="dxa"/>
          </w:tcPr>
          <w:p w14:paraId="7F30234E" w14:textId="6FE4B443" w:rsidR="002A0FC9" w:rsidRPr="00461919" w:rsidRDefault="004C4800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F26EE1" w:rsidRPr="0046191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E2D3A" w:rsidRPr="00461919" w14:paraId="53BD5912" w14:textId="77777777" w:rsidTr="5B486057">
        <w:trPr>
          <w:trHeight w:val="135"/>
        </w:trPr>
        <w:tc>
          <w:tcPr>
            <w:tcW w:w="1949" w:type="dxa"/>
            <w:vMerge/>
          </w:tcPr>
          <w:p w14:paraId="5EE373E2" w14:textId="49CD7F25" w:rsidR="006E2D3A" w:rsidRPr="00461919" w:rsidRDefault="006E2D3A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vMerge w:val="restart"/>
            <w:shd w:val="clear" w:color="auto" w:fill="D9D9D9" w:themeFill="background1" w:themeFillShade="D9"/>
          </w:tcPr>
          <w:p w14:paraId="56E188D4" w14:textId="0AE490F3" w:rsidR="006E2D3A" w:rsidRPr="00461919" w:rsidRDefault="006E2D3A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</w:tcPr>
          <w:p w14:paraId="254B2427" w14:textId="04E0E42D" w:rsidR="006E2D3A" w:rsidRPr="00461919" w:rsidRDefault="006E2D3A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14:paraId="4EB6BEAA" w14:textId="428F6725" w:rsidR="006E2D3A" w:rsidRPr="00461919" w:rsidRDefault="006E2D3A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E2D3A" w:rsidRPr="00461919" w14:paraId="4C685E55" w14:textId="77777777" w:rsidTr="5B486057">
        <w:trPr>
          <w:trHeight w:val="135"/>
        </w:trPr>
        <w:tc>
          <w:tcPr>
            <w:tcW w:w="1949" w:type="dxa"/>
            <w:vMerge/>
          </w:tcPr>
          <w:p w14:paraId="1E88E594" w14:textId="77777777" w:rsidR="006E2D3A" w:rsidRPr="00461919" w:rsidRDefault="006E2D3A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vMerge/>
          </w:tcPr>
          <w:p w14:paraId="04DC1AF0" w14:textId="77777777" w:rsidR="006E2D3A" w:rsidRPr="00461919" w:rsidRDefault="006E2D3A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</w:tcPr>
          <w:p w14:paraId="0B021732" w14:textId="4C346979" w:rsidR="006E2D3A" w:rsidRPr="00461919" w:rsidRDefault="006E2D3A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14:paraId="6A40A0DE" w14:textId="1274E0B1" w:rsidR="006E2D3A" w:rsidRPr="00461919" w:rsidRDefault="006E2D3A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0FC9" w:rsidRPr="00461919" w14:paraId="0F7F8DD7" w14:textId="77777777" w:rsidTr="5B486057">
        <w:trPr>
          <w:trHeight w:val="135"/>
        </w:trPr>
        <w:tc>
          <w:tcPr>
            <w:tcW w:w="1949" w:type="dxa"/>
            <w:vMerge w:val="restart"/>
          </w:tcPr>
          <w:p w14:paraId="5AF7BC1E" w14:textId="315C6FB3" w:rsidR="00FD0711" w:rsidRPr="00461919" w:rsidRDefault="00FD0711" w:rsidP="00461919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  <w:r w:rsidR="004B27A8" w:rsidRPr="00461919">
              <w:rPr>
                <w:rFonts w:ascii="Times New Roman" w:hAnsi="Times New Roman"/>
                <w:sz w:val="24"/>
                <w:szCs w:val="24"/>
              </w:rPr>
              <w:t>Laborator</w:t>
            </w:r>
            <w:r w:rsidR="002538A3" w:rsidRPr="00461919">
              <w:rPr>
                <w:rFonts w:ascii="Times New Roman" w:hAnsi="Times New Roman"/>
                <w:sz w:val="24"/>
                <w:szCs w:val="24"/>
              </w:rPr>
              <w:t xml:space="preserve"> și Evaluare pe parcurs – Teme de casă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14:paraId="6CF8B18C" w14:textId="539D18E9" w:rsidR="002A0FC9" w:rsidRPr="00461919" w:rsidRDefault="004210A7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Realizarea luc</w:t>
            </w:r>
            <w:r w:rsidR="004B27A8" w:rsidRPr="00461919">
              <w:rPr>
                <w:rFonts w:ascii="Times New Roman" w:hAnsi="Times New Roman"/>
                <w:sz w:val="24"/>
                <w:szCs w:val="24"/>
              </w:rPr>
              <w:t>rărilor exemplificate la Laborator</w:t>
            </w:r>
            <w:r w:rsidR="00983042" w:rsidRPr="00461919">
              <w:rPr>
                <w:rFonts w:ascii="Times New Roman" w:hAnsi="Times New Roman"/>
                <w:sz w:val="24"/>
                <w:szCs w:val="24"/>
              </w:rPr>
              <w:t xml:space="preserve">  si proiect</w:t>
            </w:r>
          </w:p>
        </w:tc>
        <w:tc>
          <w:tcPr>
            <w:tcW w:w="2193" w:type="dxa"/>
          </w:tcPr>
          <w:p w14:paraId="2CA2D973" w14:textId="47975840" w:rsidR="00132D5D" w:rsidRPr="00461919" w:rsidRDefault="00F26EE1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Evaluare </w:t>
            </w:r>
            <w:r w:rsidR="004B27A8" w:rsidRPr="00461919">
              <w:rPr>
                <w:rFonts w:ascii="Times New Roman" w:hAnsi="Times New Roman"/>
                <w:sz w:val="24"/>
                <w:szCs w:val="24"/>
              </w:rPr>
              <w:t xml:space="preserve">Lucrări </w:t>
            </w:r>
            <w:r w:rsidR="00983042" w:rsidRPr="00461919">
              <w:rPr>
                <w:rFonts w:ascii="Times New Roman" w:hAnsi="Times New Roman"/>
                <w:sz w:val="24"/>
                <w:szCs w:val="24"/>
              </w:rPr>
              <w:t xml:space="preserve">si proiect </w:t>
            </w:r>
            <w:r w:rsidR="00132D5D" w:rsidRPr="00461919">
              <w:rPr>
                <w:rFonts w:ascii="Times New Roman" w:hAnsi="Times New Roman"/>
                <w:sz w:val="24"/>
                <w:szCs w:val="24"/>
              </w:rPr>
              <w:t>pe parcurs</w:t>
            </w:r>
          </w:p>
          <w:p w14:paraId="1BC04238" w14:textId="1EECC703" w:rsidR="00FD0711" w:rsidRPr="00461919" w:rsidRDefault="00FD0711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14:paraId="22725488" w14:textId="456B2F87" w:rsidR="00FD0711" w:rsidRPr="00461919" w:rsidRDefault="00132D5D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8</w:t>
            </w:r>
            <w:r w:rsidR="00F26EE1" w:rsidRPr="00461919">
              <w:rPr>
                <w:rFonts w:ascii="Times New Roman" w:hAnsi="Times New Roman"/>
                <w:sz w:val="24"/>
                <w:szCs w:val="24"/>
              </w:rPr>
              <w:t>0%</w:t>
            </w:r>
          </w:p>
          <w:p w14:paraId="04D014B9" w14:textId="77777777" w:rsidR="00952A9B" w:rsidRPr="00461919" w:rsidRDefault="00952A9B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45D5D9" w14:textId="77777777" w:rsidR="00686392" w:rsidRPr="00461919" w:rsidRDefault="00686392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B929A6" w14:textId="6F0CB924" w:rsidR="00F26EE1" w:rsidRPr="00461919" w:rsidRDefault="00F26EE1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0FC9" w:rsidRPr="00461919" w14:paraId="2B4116DF" w14:textId="77777777" w:rsidTr="5B486057">
        <w:trPr>
          <w:trHeight w:val="135"/>
        </w:trPr>
        <w:tc>
          <w:tcPr>
            <w:tcW w:w="1949" w:type="dxa"/>
            <w:vMerge/>
          </w:tcPr>
          <w:p w14:paraId="2B711DFD" w14:textId="77777777" w:rsidR="00FD0711" w:rsidRPr="00461919" w:rsidRDefault="00FD0711" w:rsidP="00461919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D9D9D9" w:themeFill="background1" w:themeFillShade="D9"/>
          </w:tcPr>
          <w:p w14:paraId="2D98452F" w14:textId="23766FDD" w:rsidR="002A0FC9" w:rsidRPr="00461919" w:rsidRDefault="002A0FC9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</w:tcPr>
          <w:p w14:paraId="45A2E07C" w14:textId="7BEE34B6" w:rsidR="00FD0711" w:rsidRPr="00461919" w:rsidRDefault="00FD0711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14:paraId="148AC8AB" w14:textId="3545D376" w:rsidR="00FD0711" w:rsidRPr="00461919" w:rsidRDefault="00FD0711" w:rsidP="00461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D0711" w:rsidRPr="00461919" w14:paraId="45DF9D34" w14:textId="77777777" w:rsidTr="5B486057">
        <w:tc>
          <w:tcPr>
            <w:tcW w:w="10456" w:type="dxa"/>
            <w:gridSpan w:val="4"/>
          </w:tcPr>
          <w:p w14:paraId="7B173F2D" w14:textId="0271C666" w:rsidR="00FD0711" w:rsidRPr="00461919" w:rsidRDefault="00FD0711" w:rsidP="00461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 w:rsidRPr="00461919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 w:rsidRPr="00461919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 w:rsidRPr="00461919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="00FD0711" w:rsidRPr="00461919" w14:paraId="61E018F6" w14:textId="77777777" w:rsidTr="5B486057">
        <w:tc>
          <w:tcPr>
            <w:tcW w:w="10456" w:type="dxa"/>
            <w:gridSpan w:val="4"/>
          </w:tcPr>
          <w:p w14:paraId="0253BF57" w14:textId="23F69CA5" w:rsidR="00FD0711" w:rsidRPr="00461919" w:rsidRDefault="00072B00" w:rsidP="00461919">
            <w:pPr>
              <w:spacing w:after="0" w:line="240" w:lineRule="auto"/>
              <w:ind w:left="641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Ob</w:t>
            </w:r>
            <w:r w:rsidR="001B1709" w:rsidRPr="00461919">
              <w:rPr>
                <w:rFonts w:ascii="Times New Roman" w:hAnsi="Times New Roman"/>
                <w:sz w:val="24"/>
                <w:szCs w:val="24"/>
              </w:rPr>
              <w:t>ț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inerea a 50</w:t>
            </w:r>
            <w:r w:rsidR="00952A9B" w:rsidRPr="00461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% din punctajul total</w:t>
            </w:r>
            <w:r w:rsidR="00F054FF" w:rsidRPr="004619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0D7B7C9" w14:textId="675B982A" w:rsidR="00DC450D" w:rsidRPr="00461919" w:rsidRDefault="00EF61F2" w:rsidP="0046191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61919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:rsidRPr="00461919" w14:paraId="78BF18FD" w14:textId="77777777" w:rsidTr="003075CA">
        <w:tc>
          <w:tcPr>
            <w:tcW w:w="2207" w:type="dxa"/>
          </w:tcPr>
          <w:p w14:paraId="76BB44C9" w14:textId="77777777" w:rsidR="00072B00" w:rsidRPr="00461919" w:rsidRDefault="00072B00" w:rsidP="00461919">
            <w:pPr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 w:rsidRPr="00461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4AC5E3" w14:textId="77777777" w:rsidR="00077B5A" w:rsidRPr="00461919" w:rsidRDefault="00077B5A" w:rsidP="0046191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83081C" w14:textId="14965A7A" w:rsidR="00077B5A" w:rsidRPr="00461919" w:rsidRDefault="00077B5A" w:rsidP="00461919">
            <w:pPr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19.06.2025</w:t>
            </w:r>
          </w:p>
        </w:tc>
        <w:tc>
          <w:tcPr>
            <w:tcW w:w="4277" w:type="dxa"/>
          </w:tcPr>
          <w:p w14:paraId="169F6AC2" w14:textId="2998471F" w:rsidR="00072B00" w:rsidRPr="00461919" w:rsidRDefault="00072B00" w:rsidP="00461919">
            <w:pPr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14:paraId="14C38D43" w14:textId="13770101" w:rsidR="003C6DC8" w:rsidRPr="00461919" w:rsidRDefault="00132D5D" w:rsidP="00461919">
            <w:pPr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Grigore Cican</w:t>
            </w:r>
          </w:p>
          <w:p w14:paraId="40DB0ACA" w14:textId="2A5FA1AE" w:rsidR="00761FEE" w:rsidRPr="00461919" w:rsidRDefault="00761FEE" w:rsidP="004619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</w:tcPr>
          <w:p w14:paraId="5554D6DA" w14:textId="77777777" w:rsidR="003C6DC8" w:rsidRPr="00461919" w:rsidRDefault="00072B00" w:rsidP="00461919">
            <w:pPr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Titular de </w:t>
            </w:r>
            <w:r w:rsidR="003075CA" w:rsidRPr="00461919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14:paraId="20916A15" w14:textId="7BC0C550" w:rsidR="00F26EE1" w:rsidRPr="00461919" w:rsidRDefault="00983042" w:rsidP="00461919">
            <w:pPr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Victor Pricop</w:t>
            </w:r>
          </w:p>
          <w:p w14:paraId="2E39C173" w14:textId="1E7FDD75" w:rsidR="00761FEE" w:rsidRPr="00461919" w:rsidRDefault="00761FEE" w:rsidP="004619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461919" w14:paraId="6FD081A3" w14:textId="77777777" w:rsidTr="003075CA">
        <w:tc>
          <w:tcPr>
            <w:tcW w:w="2207" w:type="dxa"/>
          </w:tcPr>
          <w:p w14:paraId="346C1E2C" w14:textId="77777777" w:rsidR="00072B00" w:rsidRPr="00461919" w:rsidRDefault="00072B00" w:rsidP="004619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14:paraId="32CE3FC6" w14:textId="77777777" w:rsidR="00072B00" w:rsidRPr="00461919" w:rsidRDefault="00072B00" w:rsidP="004619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2D7154D7" w14:textId="77777777" w:rsidR="00072B00" w:rsidRPr="00461919" w:rsidRDefault="00072B00" w:rsidP="004619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461919" w14:paraId="70CCFEEC" w14:textId="77777777" w:rsidTr="003075CA">
        <w:tc>
          <w:tcPr>
            <w:tcW w:w="2207" w:type="dxa"/>
          </w:tcPr>
          <w:p w14:paraId="3FBAC7CE" w14:textId="77777777" w:rsidR="00072B00" w:rsidRPr="00461919" w:rsidRDefault="00072B00" w:rsidP="004619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14:paraId="7B900FF6" w14:textId="77777777" w:rsidR="00072B00" w:rsidRPr="00461919" w:rsidRDefault="00072B00" w:rsidP="004619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60C1404F" w14:textId="77777777" w:rsidR="00072B00" w:rsidRPr="00461919" w:rsidRDefault="00072B00" w:rsidP="004619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461919" w14:paraId="39AA7B7F" w14:textId="77777777" w:rsidTr="003075CA">
        <w:tc>
          <w:tcPr>
            <w:tcW w:w="2207" w:type="dxa"/>
          </w:tcPr>
          <w:p w14:paraId="562E954C" w14:textId="68E9587C" w:rsidR="00072B00" w:rsidRPr="00461919" w:rsidRDefault="00072B00" w:rsidP="00461919">
            <w:pPr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 w:rsidRPr="00461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</w:tcPr>
          <w:p w14:paraId="56E69400" w14:textId="77CF47DD" w:rsidR="00072B00" w:rsidRPr="00461919" w:rsidRDefault="00073C26" w:rsidP="00461919">
            <w:pPr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Director de D</w:t>
            </w:r>
            <w:r w:rsidR="00072B00" w:rsidRPr="00461919">
              <w:rPr>
                <w:rFonts w:ascii="Times New Roman" w:hAnsi="Times New Roman"/>
                <w:sz w:val="24"/>
                <w:szCs w:val="24"/>
              </w:rPr>
              <w:t>epartament</w:t>
            </w:r>
            <w:r w:rsidR="00F26EE1" w:rsidRPr="00461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26EE1" w:rsidRPr="00461919"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r w:rsidR="00132D5D" w:rsidRPr="00461919">
              <w:rPr>
                <w:rFonts w:ascii="Times New Roman" w:hAnsi="Times New Roman"/>
                <w:sz w:val="24"/>
                <w:szCs w:val="24"/>
              </w:rPr>
              <w:t>Marius Stoia</w:t>
            </w:r>
          </w:p>
          <w:p w14:paraId="33F7921B" w14:textId="77777777" w:rsidR="001672B1" w:rsidRPr="00461919" w:rsidRDefault="001672B1" w:rsidP="0046191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ACD460" w14:textId="77777777" w:rsidR="001672B1" w:rsidRPr="00461919" w:rsidRDefault="001672B1" w:rsidP="00461919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</w:p>
          <w:p w14:paraId="09CF9E52" w14:textId="77777777" w:rsidR="003C6DC8" w:rsidRPr="00461919" w:rsidRDefault="003C6DC8" w:rsidP="0046191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97EC3C" w14:textId="73938792" w:rsidR="00FB6888" w:rsidRPr="00461919" w:rsidRDefault="00FB6888" w:rsidP="00461919">
            <w:pPr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</w:t>
            </w:r>
          </w:p>
          <w:p w14:paraId="49BB8357" w14:textId="1808CC72" w:rsidR="00FB6888" w:rsidRPr="00461919" w:rsidRDefault="00FB6888" w:rsidP="004619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461919" w14:paraId="6A42378F" w14:textId="77777777" w:rsidTr="00BA0EDC">
        <w:tc>
          <w:tcPr>
            <w:tcW w:w="2207" w:type="dxa"/>
          </w:tcPr>
          <w:p w14:paraId="4364EBD7" w14:textId="77777777" w:rsidR="00072B00" w:rsidRPr="00461919" w:rsidRDefault="00072B00" w:rsidP="004619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11B86688" w14:textId="77777777" w:rsidR="00072B00" w:rsidRPr="00461919" w:rsidRDefault="00072B00" w:rsidP="004619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:rsidRPr="00461919" w14:paraId="6FD71419" w14:textId="77777777" w:rsidTr="00F26EE1">
        <w:trPr>
          <w:trHeight w:val="1456"/>
        </w:trPr>
        <w:tc>
          <w:tcPr>
            <w:tcW w:w="2207" w:type="dxa"/>
          </w:tcPr>
          <w:p w14:paraId="03F4D1DE" w14:textId="77777777" w:rsidR="00B4650B" w:rsidRPr="00461919" w:rsidRDefault="003075CA" w:rsidP="00461919">
            <w:pPr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14:paraId="42CCED2E" w14:textId="4692E854" w:rsidR="003075CA" w:rsidRPr="00461919" w:rsidRDefault="003075CA" w:rsidP="004619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14:paraId="2E7175C9" w14:textId="5AC5F31D" w:rsidR="003075CA" w:rsidRPr="00461919" w:rsidRDefault="003075CA" w:rsidP="00461919">
            <w:pPr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Decan</w:t>
            </w:r>
            <w:r w:rsidR="00B4650B" w:rsidRPr="00461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6EE1" w:rsidRPr="00461919">
              <w:rPr>
                <w:rFonts w:ascii="Times New Roman" w:hAnsi="Times New Roman"/>
                <w:sz w:val="24"/>
                <w:szCs w:val="24"/>
              </w:rPr>
              <w:t xml:space="preserve"> Prof. Daniel-Eugeniu CRUNTEANU</w:t>
            </w:r>
          </w:p>
          <w:p w14:paraId="4AB3D3F4" w14:textId="75DD10EE" w:rsidR="003075CA" w:rsidRPr="00461919" w:rsidRDefault="003075CA" w:rsidP="004619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0709C1" w14:textId="77777777" w:rsidR="00FD0711" w:rsidRPr="00461919" w:rsidRDefault="00FD0711" w:rsidP="004619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D0711" w:rsidRPr="00461919" w:rsidSect="00873DD5">
      <w:head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364B8" w14:textId="77777777" w:rsidR="001728DA" w:rsidRPr="00132D5D" w:rsidRDefault="001728DA" w:rsidP="006B0230">
      <w:pPr>
        <w:spacing w:after="0" w:line="240" w:lineRule="auto"/>
      </w:pPr>
      <w:r w:rsidRPr="00132D5D">
        <w:separator/>
      </w:r>
    </w:p>
  </w:endnote>
  <w:endnote w:type="continuationSeparator" w:id="0">
    <w:p w14:paraId="1C722CCD" w14:textId="77777777" w:rsidR="001728DA" w:rsidRPr="00132D5D" w:rsidRDefault="001728DA" w:rsidP="006B0230">
      <w:pPr>
        <w:spacing w:after="0" w:line="240" w:lineRule="auto"/>
      </w:pPr>
      <w:r w:rsidRPr="00132D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ABL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A756F" w14:textId="77777777" w:rsidR="001728DA" w:rsidRPr="00132D5D" w:rsidRDefault="001728DA" w:rsidP="006B0230">
      <w:pPr>
        <w:spacing w:after="0" w:line="240" w:lineRule="auto"/>
      </w:pPr>
      <w:r w:rsidRPr="00132D5D">
        <w:separator/>
      </w:r>
    </w:p>
  </w:footnote>
  <w:footnote w:type="continuationSeparator" w:id="0">
    <w:p w14:paraId="38C519C2" w14:textId="77777777" w:rsidR="001728DA" w:rsidRPr="00132D5D" w:rsidRDefault="001728DA" w:rsidP="006B0230">
      <w:pPr>
        <w:spacing w:after="0" w:line="240" w:lineRule="auto"/>
      </w:pPr>
      <w:r w:rsidRPr="00132D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24"/>
      <w:gridCol w:w="7725"/>
      <w:gridCol w:w="1427"/>
    </w:tblGrid>
    <w:tr w:rsidR="00563549" w:rsidRPr="00132D5D" w14:paraId="4A6CF620" w14:textId="77777777" w:rsidTr="00CC1D4A">
      <w:trPr>
        <w:trHeight w:val="998"/>
      </w:trPr>
      <w:tc>
        <w:tcPr>
          <w:tcW w:w="600" w:type="pct"/>
          <w:vAlign w:val="center"/>
        </w:tcPr>
        <w:p w14:paraId="400B37D6" w14:textId="3A1CD927" w:rsidR="00D27462" w:rsidRPr="00132D5D" w:rsidRDefault="00D27462" w:rsidP="00563549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14:paraId="0969E40A" w14:textId="2E05D220" w:rsidR="00D27462" w:rsidRPr="00132D5D" w:rsidRDefault="00D27462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E5DF833" w14:textId="04ECF0FC" w:rsidR="00D27462" w:rsidRPr="00132D5D" w:rsidRDefault="00D27462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132D5D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 w:rsidRPr="00132D5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132D5D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14:paraId="5A0F7D9D" w14:textId="15B8EFC5" w:rsidR="00D27462" w:rsidRPr="00132D5D" w:rsidRDefault="00D27462" w:rsidP="007577B3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132D5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DE3A16" w:rsidRPr="00132D5D">
            <w:rPr>
              <w:rFonts w:ascii="Arial" w:hAnsi="Arial" w:cs="Arial"/>
              <w:b/>
              <w:sz w:val="28"/>
              <w:szCs w:val="28"/>
            </w:rPr>
            <w:t xml:space="preserve"> de </w:t>
          </w:r>
          <w:r w:rsidR="007577B3" w:rsidRPr="00132D5D">
            <w:rPr>
              <w:rFonts w:ascii="Arial" w:hAnsi="Arial" w:cs="Arial"/>
              <w:b/>
              <w:sz w:val="28"/>
              <w:szCs w:val="28"/>
            </w:rPr>
            <w:t>I</w:t>
          </w:r>
          <w:r w:rsidR="00DE3A16" w:rsidRPr="00132D5D">
            <w:rPr>
              <w:rFonts w:ascii="Arial" w:hAnsi="Arial" w:cs="Arial"/>
              <w:b/>
              <w:sz w:val="28"/>
              <w:szCs w:val="28"/>
            </w:rPr>
            <w:t xml:space="preserve">nginerie </w:t>
          </w:r>
          <w:r w:rsidR="007577B3" w:rsidRPr="00132D5D">
            <w:rPr>
              <w:rFonts w:ascii="Arial" w:hAnsi="Arial" w:cs="Arial"/>
              <w:b/>
              <w:sz w:val="28"/>
              <w:szCs w:val="28"/>
            </w:rPr>
            <w:t>A</w:t>
          </w:r>
          <w:r w:rsidR="00524C95" w:rsidRPr="00132D5D">
            <w:rPr>
              <w:rFonts w:ascii="Arial" w:hAnsi="Arial" w:cs="Arial"/>
              <w:b/>
              <w:sz w:val="28"/>
              <w:szCs w:val="28"/>
            </w:rPr>
            <w:t>erospațială</w:t>
          </w:r>
          <w:r w:rsidR="00DE3A16" w:rsidRPr="00132D5D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</w:tc>
      <w:tc>
        <w:tcPr>
          <w:tcW w:w="668" w:type="pct"/>
          <w:vAlign w:val="center"/>
        </w:tcPr>
        <w:p w14:paraId="1F52E6CC" w14:textId="1688C1C6" w:rsidR="00D27462" w:rsidRPr="00132D5D" w:rsidRDefault="00DE3A16" w:rsidP="00D27462">
          <w:pPr>
            <w:pStyle w:val="Header"/>
            <w:spacing w:after="0"/>
            <w:jc w:val="center"/>
          </w:pPr>
          <w:r w:rsidRPr="00132D5D">
            <w:rPr>
              <w:noProof/>
            </w:rPr>
            <w:drawing>
              <wp:inline distT="0" distB="0" distL="0" distR="0" wp14:anchorId="177E8C85" wp14:editId="6CE177A5">
                <wp:extent cx="768985" cy="783590"/>
                <wp:effectExtent l="0" t="0" r="0" b="0"/>
                <wp:docPr id="3" name="Picture 3" descr="Facultatea de Inginerie Aerospațială - Universitatea Politehnica din  Bucurest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Facultatea de Inginerie Aerospațială - Universitatea Politehnica din  Bucuresti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985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FC0D45" w14:textId="7FC39278" w:rsidR="006B0230" w:rsidRPr="00132D5D" w:rsidRDefault="00042830" w:rsidP="00563549">
    <w:pPr>
      <w:pStyle w:val="Header"/>
      <w:tabs>
        <w:tab w:val="clear" w:pos="4680"/>
        <w:tab w:val="clear" w:pos="9360"/>
        <w:tab w:val="left" w:pos="3583"/>
      </w:tabs>
    </w:pPr>
    <w:r w:rsidRPr="00132D5D">
      <w:rPr>
        <w:noProof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E6E2A"/>
    <w:multiLevelType w:val="multilevel"/>
    <w:tmpl w:val="06AA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94018"/>
    <w:multiLevelType w:val="hybridMultilevel"/>
    <w:tmpl w:val="29888EB4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0D2741A2"/>
    <w:multiLevelType w:val="multilevel"/>
    <w:tmpl w:val="7194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 w15:restartNumberingAfterBreak="0">
    <w:nsid w:val="12853B8D"/>
    <w:multiLevelType w:val="hybridMultilevel"/>
    <w:tmpl w:val="7568AC10"/>
    <w:lvl w:ilvl="0" w:tplc="4006B67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ABLM+TimesNewRoman,Bold" w:eastAsia="Times New Roman" w:hAnsi="CEABLM+TimesNewRoman,Bold" w:cs="CEABLM+TimesNewRoman,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4A0F9D"/>
    <w:multiLevelType w:val="hybridMultilevel"/>
    <w:tmpl w:val="BA1AEFD2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67543"/>
    <w:multiLevelType w:val="hybridMultilevel"/>
    <w:tmpl w:val="FA96D9F8"/>
    <w:lvl w:ilvl="0" w:tplc="F7CE2A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21C05"/>
    <w:multiLevelType w:val="hybridMultilevel"/>
    <w:tmpl w:val="4D7853FC"/>
    <w:lvl w:ilvl="0" w:tplc="B8F8A470">
      <w:start w:val="1"/>
      <w:numFmt w:val="decimal"/>
      <w:lvlText w:val="[%1]"/>
      <w:lvlJc w:val="left"/>
      <w:pPr>
        <w:tabs>
          <w:tab w:val="num" w:pos="0"/>
        </w:tabs>
        <w:ind w:left="454" w:hanging="454"/>
      </w:pPr>
      <w:rPr>
        <w:rFonts w:hint="default"/>
        <w:b w:val="0"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4728BD"/>
    <w:multiLevelType w:val="hybridMultilevel"/>
    <w:tmpl w:val="40209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B1553"/>
    <w:multiLevelType w:val="multilevel"/>
    <w:tmpl w:val="A25A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03D1E"/>
    <w:multiLevelType w:val="hybridMultilevel"/>
    <w:tmpl w:val="EFD2D15A"/>
    <w:lvl w:ilvl="0" w:tplc="B8F8A470">
      <w:start w:val="1"/>
      <w:numFmt w:val="decimal"/>
      <w:lvlText w:val="[%1]"/>
      <w:lvlJc w:val="left"/>
      <w:pPr>
        <w:tabs>
          <w:tab w:val="num" w:pos="0"/>
        </w:tabs>
        <w:ind w:left="454" w:hanging="454"/>
      </w:pPr>
      <w:rPr>
        <w:rFonts w:hint="default"/>
        <w:b w:val="0"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6C27F4"/>
    <w:multiLevelType w:val="hybridMultilevel"/>
    <w:tmpl w:val="BD808558"/>
    <w:lvl w:ilvl="0" w:tplc="6B02C3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i w:val="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7499A"/>
    <w:multiLevelType w:val="hybridMultilevel"/>
    <w:tmpl w:val="C762AA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2F4942"/>
    <w:multiLevelType w:val="hybridMultilevel"/>
    <w:tmpl w:val="BA1AEF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D4ED9"/>
    <w:multiLevelType w:val="hybridMultilevel"/>
    <w:tmpl w:val="BA1AEF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80CDB"/>
    <w:multiLevelType w:val="multilevel"/>
    <w:tmpl w:val="C528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35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2E0D97"/>
    <w:multiLevelType w:val="hybridMultilevel"/>
    <w:tmpl w:val="AB9E73BC"/>
    <w:lvl w:ilvl="0" w:tplc="0418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A003CE"/>
    <w:multiLevelType w:val="multilevel"/>
    <w:tmpl w:val="6E06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1C2B7F"/>
    <w:multiLevelType w:val="hybridMultilevel"/>
    <w:tmpl w:val="7A767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6D1434"/>
    <w:multiLevelType w:val="multilevel"/>
    <w:tmpl w:val="8A7A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185609">
    <w:abstractNumId w:val="0"/>
  </w:num>
  <w:num w:numId="2" w16cid:durableId="1013806064">
    <w:abstractNumId w:val="22"/>
  </w:num>
  <w:num w:numId="3" w16cid:durableId="1965890930">
    <w:abstractNumId w:val="13"/>
  </w:num>
  <w:num w:numId="4" w16cid:durableId="1071542674">
    <w:abstractNumId w:val="32"/>
  </w:num>
  <w:num w:numId="5" w16cid:durableId="1035035826">
    <w:abstractNumId w:val="24"/>
  </w:num>
  <w:num w:numId="6" w16cid:durableId="1142574800">
    <w:abstractNumId w:val="1"/>
  </w:num>
  <w:num w:numId="7" w16cid:durableId="1560744281">
    <w:abstractNumId w:val="4"/>
  </w:num>
  <w:num w:numId="8" w16cid:durableId="98255892">
    <w:abstractNumId w:val="16"/>
  </w:num>
  <w:num w:numId="9" w16cid:durableId="1218131209">
    <w:abstractNumId w:val="40"/>
  </w:num>
  <w:num w:numId="10" w16cid:durableId="7954659">
    <w:abstractNumId w:val="20"/>
  </w:num>
  <w:num w:numId="11" w16cid:durableId="1238203013">
    <w:abstractNumId w:val="7"/>
  </w:num>
  <w:num w:numId="12" w16cid:durableId="98065974">
    <w:abstractNumId w:val="34"/>
  </w:num>
  <w:num w:numId="13" w16cid:durableId="1397049106">
    <w:abstractNumId w:val="26"/>
  </w:num>
  <w:num w:numId="14" w16cid:durableId="2083291111">
    <w:abstractNumId w:val="28"/>
  </w:num>
  <w:num w:numId="15" w16cid:durableId="2025394433">
    <w:abstractNumId w:val="27"/>
  </w:num>
  <w:num w:numId="16" w16cid:durableId="1761872630">
    <w:abstractNumId w:val="11"/>
  </w:num>
  <w:num w:numId="17" w16cid:durableId="1232041195">
    <w:abstractNumId w:val="3"/>
  </w:num>
  <w:num w:numId="18" w16cid:durableId="1381319083">
    <w:abstractNumId w:val="33"/>
  </w:num>
  <w:num w:numId="19" w16cid:durableId="561869213">
    <w:abstractNumId w:val="12"/>
  </w:num>
  <w:num w:numId="20" w16cid:durableId="1780832599">
    <w:abstractNumId w:val="35"/>
  </w:num>
  <w:num w:numId="21" w16cid:durableId="789788821">
    <w:abstractNumId w:val="9"/>
  </w:num>
  <w:num w:numId="22" w16cid:durableId="1651130604">
    <w:abstractNumId w:val="41"/>
  </w:num>
  <w:num w:numId="23" w16cid:durableId="2901540">
    <w:abstractNumId w:val="10"/>
  </w:num>
  <w:num w:numId="24" w16cid:durableId="266692547">
    <w:abstractNumId w:val="39"/>
  </w:num>
  <w:num w:numId="25" w16cid:durableId="1181814329">
    <w:abstractNumId w:val="8"/>
  </w:num>
  <w:num w:numId="26" w16cid:durableId="917251822">
    <w:abstractNumId w:val="17"/>
  </w:num>
  <w:num w:numId="27" w16cid:durableId="351298000">
    <w:abstractNumId w:val="25"/>
  </w:num>
  <w:num w:numId="28" w16cid:durableId="1514420335">
    <w:abstractNumId w:val="21"/>
  </w:num>
  <w:num w:numId="29" w16cid:durableId="553784007">
    <w:abstractNumId w:val="15"/>
  </w:num>
  <w:num w:numId="30" w16cid:durableId="1145396758">
    <w:abstractNumId w:val="18"/>
  </w:num>
  <w:num w:numId="31" w16cid:durableId="1550536329">
    <w:abstractNumId w:val="23"/>
  </w:num>
  <w:num w:numId="32" w16cid:durableId="959144509">
    <w:abstractNumId w:val="36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127544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7053618">
    <w:abstractNumId w:val="29"/>
  </w:num>
  <w:num w:numId="35" w16cid:durableId="162625793">
    <w:abstractNumId w:val="42"/>
  </w:num>
  <w:num w:numId="36" w16cid:durableId="797181240">
    <w:abstractNumId w:val="31"/>
  </w:num>
  <w:num w:numId="37" w16cid:durableId="283270367">
    <w:abstractNumId w:val="37"/>
  </w:num>
  <w:num w:numId="38" w16cid:durableId="1444574797">
    <w:abstractNumId w:val="38"/>
  </w:num>
  <w:num w:numId="39" w16cid:durableId="588657236">
    <w:abstractNumId w:val="5"/>
  </w:num>
  <w:num w:numId="40" w16cid:durableId="442531220">
    <w:abstractNumId w:val="30"/>
  </w:num>
  <w:num w:numId="41" w16cid:durableId="1562865080">
    <w:abstractNumId w:val="6"/>
  </w:num>
  <w:num w:numId="42" w16cid:durableId="865484601">
    <w:abstractNumId w:val="2"/>
  </w:num>
  <w:num w:numId="43" w16cid:durableId="4027230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F77"/>
    <w:rsid w:val="00000049"/>
    <w:rsid w:val="00001821"/>
    <w:rsid w:val="000047A4"/>
    <w:rsid w:val="0000640F"/>
    <w:rsid w:val="000067D9"/>
    <w:rsid w:val="0000743D"/>
    <w:rsid w:val="00012B96"/>
    <w:rsid w:val="0001586F"/>
    <w:rsid w:val="00016A12"/>
    <w:rsid w:val="00021AA3"/>
    <w:rsid w:val="000228B9"/>
    <w:rsid w:val="00022B5B"/>
    <w:rsid w:val="00024FEB"/>
    <w:rsid w:val="000334D6"/>
    <w:rsid w:val="00040080"/>
    <w:rsid w:val="0004012C"/>
    <w:rsid w:val="000409DF"/>
    <w:rsid w:val="00042830"/>
    <w:rsid w:val="0004325C"/>
    <w:rsid w:val="00046995"/>
    <w:rsid w:val="00050701"/>
    <w:rsid w:val="00051BDC"/>
    <w:rsid w:val="00054E0C"/>
    <w:rsid w:val="00057E55"/>
    <w:rsid w:val="000626B3"/>
    <w:rsid w:val="00066BAD"/>
    <w:rsid w:val="0007008C"/>
    <w:rsid w:val="0007194F"/>
    <w:rsid w:val="00072B00"/>
    <w:rsid w:val="00073C26"/>
    <w:rsid w:val="00077496"/>
    <w:rsid w:val="00077B5A"/>
    <w:rsid w:val="00077E6C"/>
    <w:rsid w:val="0008100D"/>
    <w:rsid w:val="000818AE"/>
    <w:rsid w:val="00083561"/>
    <w:rsid w:val="00083AE9"/>
    <w:rsid w:val="00085094"/>
    <w:rsid w:val="000A4EBA"/>
    <w:rsid w:val="000A5A59"/>
    <w:rsid w:val="000B053A"/>
    <w:rsid w:val="000B1429"/>
    <w:rsid w:val="000B3BD0"/>
    <w:rsid w:val="000C2BD3"/>
    <w:rsid w:val="000C30E6"/>
    <w:rsid w:val="000C5C89"/>
    <w:rsid w:val="000D4CD7"/>
    <w:rsid w:val="000D5805"/>
    <w:rsid w:val="000E0211"/>
    <w:rsid w:val="000E02E8"/>
    <w:rsid w:val="000E0F5C"/>
    <w:rsid w:val="000E3686"/>
    <w:rsid w:val="000E435E"/>
    <w:rsid w:val="000E4FBF"/>
    <w:rsid w:val="00101A4C"/>
    <w:rsid w:val="00102931"/>
    <w:rsid w:val="001104F4"/>
    <w:rsid w:val="001177E6"/>
    <w:rsid w:val="00121E36"/>
    <w:rsid w:val="001317BB"/>
    <w:rsid w:val="00132D5D"/>
    <w:rsid w:val="0013302B"/>
    <w:rsid w:val="00133AF4"/>
    <w:rsid w:val="00135B6F"/>
    <w:rsid w:val="00136B06"/>
    <w:rsid w:val="00140EB3"/>
    <w:rsid w:val="00155123"/>
    <w:rsid w:val="00156D05"/>
    <w:rsid w:val="00161CC5"/>
    <w:rsid w:val="00165A20"/>
    <w:rsid w:val="001672B1"/>
    <w:rsid w:val="001728DA"/>
    <w:rsid w:val="00174282"/>
    <w:rsid w:val="00182C22"/>
    <w:rsid w:val="0018479A"/>
    <w:rsid w:val="00185689"/>
    <w:rsid w:val="001878EA"/>
    <w:rsid w:val="00190BC1"/>
    <w:rsid w:val="00196FD8"/>
    <w:rsid w:val="00197191"/>
    <w:rsid w:val="001A0CBF"/>
    <w:rsid w:val="001A69F1"/>
    <w:rsid w:val="001A6CC3"/>
    <w:rsid w:val="001A7391"/>
    <w:rsid w:val="001B0F34"/>
    <w:rsid w:val="001B1709"/>
    <w:rsid w:val="001B1D5F"/>
    <w:rsid w:val="001B2D42"/>
    <w:rsid w:val="001B6453"/>
    <w:rsid w:val="001C6BE5"/>
    <w:rsid w:val="001C70A9"/>
    <w:rsid w:val="001D02A2"/>
    <w:rsid w:val="001E4545"/>
    <w:rsid w:val="001F002C"/>
    <w:rsid w:val="001F003F"/>
    <w:rsid w:val="001F1957"/>
    <w:rsid w:val="001F250F"/>
    <w:rsid w:val="001F4669"/>
    <w:rsid w:val="001F6024"/>
    <w:rsid w:val="001F64E5"/>
    <w:rsid w:val="001F661E"/>
    <w:rsid w:val="002037F7"/>
    <w:rsid w:val="00204311"/>
    <w:rsid w:val="0020512B"/>
    <w:rsid w:val="002051AE"/>
    <w:rsid w:val="00207A26"/>
    <w:rsid w:val="00212BBB"/>
    <w:rsid w:val="00212EE2"/>
    <w:rsid w:val="00213BFC"/>
    <w:rsid w:val="0021418D"/>
    <w:rsid w:val="00223954"/>
    <w:rsid w:val="00225272"/>
    <w:rsid w:val="00227B4E"/>
    <w:rsid w:val="00227DAA"/>
    <w:rsid w:val="0023739D"/>
    <w:rsid w:val="00241E04"/>
    <w:rsid w:val="00245E03"/>
    <w:rsid w:val="00246F30"/>
    <w:rsid w:val="002517A0"/>
    <w:rsid w:val="002522F4"/>
    <w:rsid w:val="00253624"/>
    <w:rsid w:val="002538A3"/>
    <w:rsid w:val="00254421"/>
    <w:rsid w:val="00261A0C"/>
    <w:rsid w:val="002625B0"/>
    <w:rsid w:val="00267ECC"/>
    <w:rsid w:val="0027455B"/>
    <w:rsid w:val="002812A5"/>
    <w:rsid w:val="00285303"/>
    <w:rsid w:val="00287260"/>
    <w:rsid w:val="00291777"/>
    <w:rsid w:val="002933CC"/>
    <w:rsid w:val="00294A50"/>
    <w:rsid w:val="002A0A18"/>
    <w:rsid w:val="002A0FC9"/>
    <w:rsid w:val="002A2A27"/>
    <w:rsid w:val="002A4BEA"/>
    <w:rsid w:val="002B2D67"/>
    <w:rsid w:val="002B6874"/>
    <w:rsid w:val="002C2CCF"/>
    <w:rsid w:val="002C3E30"/>
    <w:rsid w:val="002C5D1B"/>
    <w:rsid w:val="002C7828"/>
    <w:rsid w:val="002C7C5A"/>
    <w:rsid w:val="002D399E"/>
    <w:rsid w:val="002D5B8A"/>
    <w:rsid w:val="002D5FAE"/>
    <w:rsid w:val="002D606A"/>
    <w:rsid w:val="002D6D63"/>
    <w:rsid w:val="002E2B93"/>
    <w:rsid w:val="002E3E12"/>
    <w:rsid w:val="002E4A58"/>
    <w:rsid w:val="002E5ECA"/>
    <w:rsid w:val="002F0971"/>
    <w:rsid w:val="002F1D90"/>
    <w:rsid w:val="002F62B0"/>
    <w:rsid w:val="00302EE4"/>
    <w:rsid w:val="003075CA"/>
    <w:rsid w:val="003148A9"/>
    <w:rsid w:val="00317C94"/>
    <w:rsid w:val="00323380"/>
    <w:rsid w:val="00323BAF"/>
    <w:rsid w:val="00324AAD"/>
    <w:rsid w:val="00325F84"/>
    <w:rsid w:val="0033181F"/>
    <w:rsid w:val="00333131"/>
    <w:rsid w:val="003341B8"/>
    <w:rsid w:val="00336F9F"/>
    <w:rsid w:val="003437E4"/>
    <w:rsid w:val="0034390B"/>
    <w:rsid w:val="00343DED"/>
    <w:rsid w:val="00347340"/>
    <w:rsid w:val="00347F53"/>
    <w:rsid w:val="003515D2"/>
    <w:rsid w:val="00351DD4"/>
    <w:rsid w:val="003520B6"/>
    <w:rsid w:val="00352921"/>
    <w:rsid w:val="00353AA1"/>
    <w:rsid w:val="003559BE"/>
    <w:rsid w:val="0035685D"/>
    <w:rsid w:val="00364359"/>
    <w:rsid w:val="00364C75"/>
    <w:rsid w:val="003665AD"/>
    <w:rsid w:val="003679B5"/>
    <w:rsid w:val="003726AA"/>
    <w:rsid w:val="00376720"/>
    <w:rsid w:val="003806E1"/>
    <w:rsid w:val="00380869"/>
    <w:rsid w:val="0038482F"/>
    <w:rsid w:val="00392B1D"/>
    <w:rsid w:val="003969A8"/>
    <w:rsid w:val="003A0271"/>
    <w:rsid w:val="003A3C88"/>
    <w:rsid w:val="003A44E3"/>
    <w:rsid w:val="003B55E2"/>
    <w:rsid w:val="003B573D"/>
    <w:rsid w:val="003B5A02"/>
    <w:rsid w:val="003B7974"/>
    <w:rsid w:val="003C430C"/>
    <w:rsid w:val="003C5416"/>
    <w:rsid w:val="003C6DC8"/>
    <w:rsid w:val="003D0D85"/>
    <w:rsid w:val="003D1D3B"/>
    <w:rsid w:val="003D7D8C"/>
    <w:rsid w:val="003E0B99"/>
    <w:rsid w:val="003E31C0"/>
    <w:rsid w:val="003E4A22"/>
    <w:rsid w:val="003E72A5"/>
    <w:rsid w:val="003E7F77"/>
    <w:rsid w:val="003F253C"/>
    <w:rsid w:val="003F49D3"/>
    <w:rsid w:val="003F7110"/>
    <w:rsid w:val="00400406"/>
    <w:rsid w:val="00405D76"/>
    <w:rsid w:val="00405EA3"/>
    <w:rsid w:val="0041068B"/>
    <w:rsid w:val="00414517"/>
    <w:rsid w:val="00414D54"/>
    <w:rsid w:val="004210A7"/>
    <w:rsid w:val="0042161F"/>
    <w:rsid w:val="0042457F"/>
    <w:rsid w:val="00426218"/>
    <w:rsid w:val="00431259"/>
    <w:rsid w:val="00434066"/>
    <w:rsid w:val="0043585E"/>
    <w:rsid w:val="00436AD6"/>
    <w:rsid w:val="00437E97"/>
    <w:rsid w:val="00440E5D"/>
    <w:rsid w:val="004463FF"/>
    <w:rsid w:val="00450A21"/>
    <w:rsid w:val="00450ED2"/>
    <w:rsid w:val="00452626"/>
    <w:rsid w:val="00453037"/>
    <w:rsid w:val="00461919"/>
    <w:rsid w:val="004662C2"/>
    <w:rsid w:val="004671D0"/>
    <w:rsid w:val="00473190"/>
    <w:rsid w:val="00475A89"/>
    <w:rsid w:val="004915F2"/>
    <w:rsid w:val="004924E0"/>
    <w:rsid w:val="004935C6"/>
    <w:rsid w:val="004971AD"/>
    <w:rsid w:val="00497817"/>
    <w:rsid w:val="004A05A3"/>
    <w:rsid w:val="004A1D96"/>
    <w:rsid w:val="004A2873"/>
    <w:rsid w:val="004B27A8"/>
    <w:rsid w:val="004B40AF"/>
    <w:rsid w:val="004B49CE"/>
    <w:rsid w:val="004C0EE3"/>
    <w:rsid w:val="004C2DE9"/>
    <w:rsid w:val="004C3756"/>
    <w:rsid w:val="004C4800"/>
    <w:rsid w:val="004C52AD"/>
    <w:rsid w:val="004C5AD2"/>
    <w:rsid w:val="004D278A"/>
    <w:rsid w:val="004D47D7"/>
    <w:rsid w:val="004D4A49"/>
    <w:rsid w:val="004D5C6C"/>
    <w:rsid w:val="004E0155"/>
    <w:rsid w:val="004F081E"/>
    <w:rsid w:val="004F426F"/>
    <w:rsid w:val="004F6CD3"/>
    <w:rsid w:val="005013E2"/>
    <w:rsid w:val="00501716"/>
    <w:rsid w:val="00501C89"/>
    <w:rsid w:val="00502C98"/>
    <w:rsid w:val="00505842"/>
    <w:rsid w:val="00507431"/>
    <w:rsid w:val="00514D94"/>
    <w:rsid w:val="00515AE3"/>
    <w:rsid w:val="00520FA6"/>
    <w:rsid w:val="00524C95"/>
    <w:rsid w:val="00526BC4"/>
    <w:rsid w:val="00530A49"/>
    <w:rsid w:val="005321AE"/>
    <w:rsid w:val="00532F3D"/>
    <w:rsid w:val="00533EB9"/>
    <w:rsid w:val="00536B72"/>
    <w:rsid w:val="0054530E"/>
    <w:rsid w:val="00545A1F"/>
    <w:rsid w:val="0055106B"/>
    <w:rsid w:val="005512B8"/>
    <w:rsid w:val="0055302B"/>
    <w:rsid w:val="00554218"/>
    <w:rsid w:val="00563549"/>
    <w:rsid w:val="00563761"/>
    <w:rsid w:val="005710B3"/>
    <w:rsid w:val="00573AF7"/>
    <w:rsid w:val="00576EC0"/>
    <w:rsid w:val="00582FE5"/>
    <w:rsid w:val="005831B9"/>
    <w:rsid w:val="0058346F"/>
    <w:rsid w:val="00587DCE"/>
    <w:rsid w:val="005976E7"/>
    <w:rsid w:val="005A12E1"/>
    <w:rsid w:val="005A473C"/>
    <w:rsid w:val="005A4B4E"/>
    <w:rsid w:val="005A5582"/>
    <w:rsid w:val="005A6EC4"/>
    <w:rsid w:val="005B402D"/>
    <w:rsid w:val="005B77B0"/>
    <w:rsid w:val="005C23EC"/>
    <w:rsid w:val="005C3A09"/>
    <w:rsid w:val="005C48E3"/>
    <w:rsid w:val="005D2AE2"/>
    <w:rsid w:val="005D346D"/>
    <w:rsid w:val="005D3BF7"/>
    <w:rsid w:val="005E20A7"/>
    <w:rsid w:val="00606122"/>
    <w:rsid w:val="00606763"/>
    <w:rsid w:val="006075EF"/>
    <w:rsid w:val="0061521E"/>
    <w:rsid w:val="00616A89"/>
    <w:rsid w:val="006213D5"/>
    <w:rsid w:val="00621B6B"/>
    <w:rsid w:val="00624483"/>
    <w:rsid w:val="00627E3B"/>
    <w:rsid w:val="00630381"/>
    <w:rsid w:val="00637494"/>
    <w:rsid w:val="00637B47"/>
    <w:rsid w:val="00640429"/>
    <w:rsid w:val="00653285"/>
    <w:rsid w:val="0065472F"/>
    <w:rsid w:val="00656530"/>
    <w:rsid w:val="006568A0"/>
    <w:rsid w:val="00656C36"/>
    <w:rsid w:val="006577CD"/>
    <w:rsid w:val="00657B0F"/>
    <w:rsid w:val="00660A65"/>
    <w:rsid w:val="00661175"/>
    <w:rsid w:val="00663268"/>
    <w:rsid w:val="00665316"/>
    <w:rsid w:val="00673AB7"/>
    <w:rsid w:val="006743B2"/>
    <w:rsid w:val="0067753B"/>
    <w:rsid w:val="00681037"/>
    <w:rsid w:val="00686392"/>
    <w:rsid w:val="006870FE"/>
    <w:rsid w:val="00690032"/>
    <w:rsid w:val="006952DB"/>
    <w:rsid w:val="00696A5C"/>
    <w:rsid w:val="006A175C"/>
    <w:rsid w:val="006B0230"/>
    <w:rsid w:val="006B04FD"/>
    <w:rsid w:val="006B0B01"/>
    <w:rsid w:val="006B3795"/>
    <w:rsid w:val="006B3AE3"/>
    <w:rsid w:val="006C2433"/>
    <w:rsid w:val="006D061F"/>
    <w:rsid w:val="006D3895"/>
    <w:rsid w:val="006D4492"/>
    <w:rsid w:val="006E0865"/>
    <w:rsid w:val="006E2D3A"/>
    <w:rsid w:val="006E4561"/>
    <w:rsid w:val="006E7AB8"/>
    <w:rsid w:val="006F0918"/>
    <w:rsid w:val="006F17BE"/>
    <w:rsid w:val="006F2713"/>
    <w:rsid w:val="006F3F6C"/>
    <w:rsid w:val="006F64C6"/>
    <w:rsid w:val="00700487"/>
    <w:rsid w:val="00700FCD"/>
    <w:rsid w:val="00704B23"/>
    <w:rsid w:val="00706197"/>
    <w:rsid w:val="00710222"/>
    <w:rsid w:val="007122B4"/>
    <w:rsid w:val="007209ED"/>
    <w:rsid w:val="00723DB0"/>
    <w:rsid w:val="00730CEE"/>
    <w:rsid w:val="00733BD4"/>
    <w:rsid w:val="007449F1"/>
    <w:rsid w:val="00745DEC"/>
    <w:rsid w:val="00746248"/>
    <w:rsid w:val="0075418C"/>
    <w:rsid w:val="00754636"/>
    <w:rsid w:val="007577B3"/>
    <w:rsid w:val="00757C43"/>
    <w:rsid w:val="00761633"/>
    <w:rsid w:val="00761FEE"/>
    <w:rsid w:val="00762B26"/>
    <w:rsid w:val="007661D8"/>
    <w:rsid w:val="00770426"/>
    <w:rsid w:val="0077312B"/>
    <w:rsid w:val="00773EEB"/>
    <w:rsid w:val="007740E0"/>
    <w:rsid w:val="00774961"/>
    <w:rsid w:val="007813F4"/>
    <w:rsid w:val="007818DD"/>
    <w:rsid w:val="007927E2"/>
    <w:rsid w:val="007A0AF3"/>
    <w:rsid w:val="007A1B42"/>
    <w:rsid w:val="007A274C"/>
    <w:rsid w:val="007A50A0"/>
    <w:rsid w:val="007A6A25"/>
    <w:rsid w:val="007B2369"/>
    <w:rsid w:val="007C374C"/>
    <w:rsid w:val="007C3E40"/>
    <w:rsid w:val="007C433F"/>
    <w:rsid w:val="007C4A3D"/>
    <w:rsid w:val="007C6BB6"/>
    <w:rsid w:val="007D20CE"/>
    <w:rsid w:val="007D543E"/>
    <w:rsid w:val="007D54AA"/>
    <w:rsid w:val="007D57DE"/>
    <w:rsid w:val="007E1B04"/>
    <w:rsid w:val="007E723C"/>
    <w:rsid w:val="007E7A89"/>
    <w:rsid w:val="007F393B"/>
    <w:rsid w:val="007F3E07"/>
    <w:rsid w:val="007F6B7E"/>
    <w:rsid w:val="007F7E94"/>
    <w:rsid w:val="00801DB0"/>
    <w:rsid w:val="008027E9"/>
    <w:rsid w:val="008043E3"/>
    <w:rsid w:val="00804A3A"/>
    <w:rsid w:val="00804AF8"/>
    <w:rsid w:val="008061BA"/>
    <w:rsid w:val="00806F6C"/>
    <w:rsid w:val="00816871"/>
    <w:rsid w:val="00816B11"/>
    <w:rsid w:val="00816EC6"/>
    <w:rsid w:val="00817309"/>
    <w:rsid w:val="00823F2E"/>
    <w:rsid w:val="008268DD"/>
    <w:rsid w:val="00827BE0"/>
    <w:rsid w:val="0083153A"/>
    <w:rsid w:val="008326E0"/>
    <w:rsid w:val="00834D64"/>
    <w:rsid w:val="00835D59"/>
    <w:rsid w:val="00835EAD"/>
    <w:rsid w:val="00837CE6"/>
    <w:rsid w:val="008421F0"/>
    <w:rsid w:val="00850EF4"/>
    <w:rsid w:val="00853A0A"/>
    <w:rsid w:val="00854611"/>
    <w:rsid w:val="00856791"/>
    <w:rsid w:val="00860132"/>
    <w:rsid w:val="00861CAE"/>
    <w:rsid w:val="008661C0"/>
    <w:rsid w:val="008712DB"/>
    <w:rsid w:val="0087299F"/>
    <w:rsid w:val="008735AD"/>
    <w:rsid w:val="00873DD5"/>
    <w:rsid w:val="00880A77"/>
    <w:rsid w:val="00881875"/>
    <w:rsid w:val="00884244"/>
    <w:rsid w:val="00890F02"/>
    <w:rsid w:val="00897094"/>
    <w:rsid w:val="00897E4F"/>
    <w:rsid w:val="008A1E7A"/>
    <w:rsid w:val="008A2715"/>
    <w:rsid w:val="008A3745"/>
    <w:rsid w:val="008A4F6B"/>
    <w:rsid w:val="008A7114"/>
    <w:rsid w:val="008B4A1F"/>
    <w:rsid w:val="008B5BEA"/>
    <w:rsid w:val="008C2ABD"/>
    <w:rsid w:val="008C5D56"/>
    <w:rsid w:val="008C6A13"/>
    <w:rsid w:val="008D1A77"/>
    <w:rsid w:val="008D4472"/>
    <w:rsid w:val="008D45A8"/>
    <w:rsid w:val="008D49B5"/>
    <w:rsid w:val="008D7937"/>
    <w:rsid w:val="008E05E7"/>
    <w:rsid w:val="008E4BB6"/>
    <w:rsid w:val="008E51C6"/>
    <w:rsid w:val="008E5840"/>
    <w:rsid w:val="008E5CBA"/>
    <w:rsid w:val="008E6270"/>
    <w:rsid w:val="008F44F6"/>
    <w:rsid w:val="008F48E0"/>
    <w:rsid w:val="00900EA0"/>
    <w:rsid w:val="0091383B"/>
    <w:rsid w:val="00916D13"/>
    <w:rsid w:val="009240D4"/>
    <w:rsid w:val="00924485"/>
    <w:rsid w:val="00926C0E"/>
    <w:rsid w:val="00930CE9"/>
    <w:rsid w:val="00934BF4"/>
    <w:rsid w:val="00940776"/>
    <w:rsid w:val="009449FC"/>
    <w:rsid w:val="0094747F"/>
    <w:rsid w:val="0095036D"/>
    <w:rsid w:val="00952A9B"/>
    <w:rsid w:val="00952C7E"/>
    <w:rsid w:val="0095392B"/>
    <w:rsid w:val="00956ECD"/>
    <w:rsid w:val="009577A9"/>
    <w:rsid w:val="00962A3E"/>
    <w:rsid w:val="00963D90"/>
    <w:rsid w:val="00967AD3"/>
    <w:rsid w:val="009739F4"/>
    <w:rsid w:val="00975323"/>
    <w:rsid w:val="0098158D"/>
    <w:rsid w:val="00982C15"/>
    <w:rsid w:val="00983042"/>
    <w:rsid w:val="00987DA3"/>
    <w:rsid w:val="00993D5A"/>
    <w:rsid w:val="00993E1C"/>
    <w:rsid w:val="00994E0F"/>
    <w:rsid w:val="009A162C"/>
    <w:rsid w:val="009A64D0"/>
    <w:rsid w:val="009A7FD7"/>
    <w:rsid w:val="009B0688"/>
    <w:rsid w:val="009B1DB2"/>
    <w:rsid w:val="009B449A"/>
    <w:rsid w:val="009B6215"/>
    <w:rsid w:val="009C1184"/>
    <w:rsid w:val="009C6E3E"/>
    <w:rsid w:val="009D3EB2"/>
    <w:rsid w:val="009D64E8"/>
    <w:rsid w:val="009E64C2"/>
    <w:rsid w:val="009E6519"/>
    <w:rsid w:val="009F003A"/>
    <w:rsid w:val="009F2776"/>
    <w:rsid w:val="009F3B07"/>
    <w:rsid w:val="009F5681"/>
    <w:rsid w:val="00A1052A"/>
    <w:rsid w:val="00A1304B"/>
    <w:rsid w:val="00A14460"/>
    <w:rsid w:val="00A225CE"/>
    <w:rsid w:val="00A22F09"/>
    <w:rsid w:val="00A23041"/>
    <w:rsid w:val="00A251A3"/>
    <w:rsid w:val="00A25835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21C5"/>
    <w:rsid w:val="00A637BC"/>
    <w:rsid w:val="00A655E6"/>
    <w:rsid w:val="00A74205"/>
    <w:rsid w:val="00A742B6"/>
    <w:rsid w:val="00A74886"/>
    <w:rsid w:val="00A7555C"/>
    <w:rsid w:val="00A76012"/>
    <w:rsid w:val="00A76F8E"/>
    <w:rsid w:val="00A77251"/>
    <w:rsid w:val="00A80207"/>
    <w:rsid w:val="00A8092B"/>
    <w:rsid w:val="00A8150A"/>
    <w:rsid w:val="00A93E6C"/>
    <w:rsid w:val="00A94851"/>
    <w:rsid w:val="00A97B4B"/>
    <w:rsid w:val="00AA0D88"/>
    <w:rsid w:val="00AA5BBD"/>
    <w:rsid w:val="00AB18CF"/>
    <w:rsid w:val="00AB36EF"/>
    <w:rsid w:val="00AB4BB4"/>
    <w:rsid w:val="00AB549C"/>
    <w:rsid w:val="00AC2958"/>
    <w:rsid w:val="00AC4B72"/>
    <w:rsid w:val="00AC6C83"/>
    <w:rsid w:val="00AD16BF"/>
    <w:rsid w:val="00AD16E3"/>
    <w:rsid w:val="00AD46A4"/>
    <w:rsid w:val="00AD48B4"/>
    <w:rsid w:val="00AD52D9"/>
    <w:rsid w:val="00AD605E"/>
    <w:rsid w:val="00AD6760"/>
    <w:rsid w:val="00AE0EFD"/>
    <w:rsid w:val="00AE11D1"/>
    <w:rsid w:val="00AE72E2"/>
    <w:rsid w:val="00B0094F"/>
    <w:rsid w:val="00B13421"/>
    <w:rsid w:val="00B1760D"/>
    <w:rsid w:val="00B17B65"/>
    <w:rsid w:val="00B21ADA"/>
    <w:rsid w:val="00B2221B"/>
    <w:rsid w:val="00B258D4"/>
    <w:rsid w:val="00B33D7D"/>
    <w:rsid w:val="00B4650B"/>
    <w:rsid w:val="00B511F4"/>
    <w:rsid w:val="00B53C95"/>
    <w:rsid w:val="00B54B49"/>
    <w:rsid w:val="00B559AB"/>
    <w:rsid w:val="00B605F1"/>
    <w:rsid w:val="00B609FA"/>
    <w:rsid w:val="00B674A7"/>
    <w:rsid w:val="00B7109F"/>
    <w:rsid w:val="00B7315A"/>
    <w:rsid w:val="00B7391E"/>
    <w:rsid w:val="00B746A6"/>
    <w:rsid w:val="00B83F55"/>
    <w:rsid w:val="00B86880"/>
    <w:rsid w:val="00B873E6"/>
    <w:rsid w:val="00B91DB1"/>
    <w:rsid w:val="00B9233D"/>
    <w:rsid w:val="00B95935"/>
    <w:rsid w:val="00B95F96"/>
    <w:rsid w:val="00B96466"/>
    <w:rsid w:val="00B97DD5"/>
    <w:rsid w:val="00BA0EDC"/>
    <w:rsid w:val="00BA3EFA"/>
    <w:rsid w:val="00BA7287"/>
    <w:rsid w:val="00BB50D8"/>
    <w:rsid w:val="00BC159E"/>
    <w:rsid w:val="00BC246B"/>
    <w:rsid w:val="00BC354A"/>
    <w:rsid w:val="00BC54CA"/>
    <w:rsid w:val="00BC59C3"/>
    <w:rsid w:val="00BD7432"/>
    <w:rsid w:val="00BE0C98"/>
    <w:rsid w:val="00BE3077"/>
    <w:rsid w:val="00C016EB"/>
    <w:rsid w:val="00C01C14"/>
    <w:rsid w:val="00C036D6"/>
    <w:rsid w:val="00C116E4"/>
    <w:rsid w:val="00C1183D"/>
    <w:rsid w:val="00C139DD"/>
    <w:rsid w:val="00C14143"/>
    <w:rsid w:val="00C1599F"/>
    <w:rsid w:val="00C17163"/>
    <w:rsid w:val="00C17426"/>
    <w:rsid w:val="00C2011E"/>
    <w:rsid w:val="00C26673"/>
    <w:rsid w:val="00C317D9"/>
    <w:rsid w:val="00C33B75"/>
    <w:rsid w:val="00C36E73"/>
    <w:rsid w:val="00C37AFA"/>
    <w:rsid w:val="00C401CC"/>
    <w:rsid w:val="00C424BD"/>
    <w:rsid w:val="00C4517A"/>
    <w:rsid w:val="00C57A2B"/>
    <w:rsid w:val="00C62681"/>
    <w:rsid w:val="00C62788"/>
    <w:rsid w:val="00C62D93"/>
    <w:rsid w:val="00C657EC"/>
    <w:rsid w:val="00C66ED5"/>
    <w:rsid w:val="00C766FA"/>
    <w:rsid w:val="00C76FE4"/>
    <w:rsid w:val="00C77FD2"/>
    <w:rsid w:val="00C806FE"/>
    <w:rsid w:val="00C83775"/>
    <w:rsid w:val="00C85AC1"/>
    <w:rsid w:val="00C94226"/>
    <w:rsid w:val="00C95774"/>
    <w:rsid w:val="00CA4954"/>
    <w:rsid w:val="00CA7575"/>
    <w:rsid w:val="00CB12F4"/>
    <w:rsid w:val="00CB5500"/>
    <w:rsid w:val="00CB5713"/>
    <w:rsid w:val="00CB5D6D"/>
    <w:rsid w:val="00CB707D"/>
    <w:rsid w:val="00CB7120"/>
    <w:rsid w:val="00CB7DA8"/>
    <w:rsid w:val="00CC09F3"/>
    <w:rsid w:val="00CC4CDD"/>
    <w:rsid w:val="00CC6774"/>
    <w:rsid w:val="00CC7C77"/>
    <w:rsid w:val="00CD05ED"/>
    <w:rsid w:val="00CD2FC4"/>
    <w:rsid w:val="00CD5D12"/>
    <w:rsid w:val="00CD75BB"/>
    <w:rsid w:val="00CE0CD9"/>
    <w:rsid w:val="00CE29EC"/>
    <w:rsid w:val="00CE6B0C"/>
    <w:rsid w:val="00CE71E1"/>
    <w:rsid w:val="00CE7B45"/>
    <w:rsid w:val="00CF3DE3"/>
    <w:rsid w:val="00CF76AB"/>
    <w:rsid w:val="00D00A03"/>
    <w:rsid w:val="00D00EE2"/>
    <w:rsid w:val="00D02F9C"/>
    <w:rsid w:val="00D02FE3"/>
    <w:rsid w:val="00D06BD1"/>
    <w:rsid w:val="00D13757"/>
    <w:rsid w:val="00D14F4C"/>
    <w:rsid w:val="00D16BC3"/>
    <w:rsid w:val="00D16F17"/>
    <w:rsid w:val="00D21412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0610"/>
    <w:rsid w:val="00D618A9"/>
    <w:rsid w:val="00D61908"/>
    <w:rsid w:val="00D713FC"/>
    <w:rsid w:val="00D7773C"/>
    <w:rsid w:val="00D82786"/>
    <w:rsid w:val="00D85A8D"/>
    <w:rsid w:val="00D87395"/>
    <w:rsid w:val="00D92A18"/>
    <w:rsid w:val="00D93174"/>
    <w:rsid w:val="00D93B4C"/>
    <w:rsid w:val="00D9531B"/>
    <w:rsid w:val="00DA102D"/>
    <w:rsid w:val="00DA433D"/>
    <w:rsid w:val="00DA4968"/>
    <w:rsid w:val="00DB2E68"/>
    <w:rsid w:val="00DB2F53"/>
    <w:rsid w:val="00DB3C55"/>
    <w:rsid w:val="00DC2572"/>
    <w:rsid w:val="00DC2E77"/>
    <w:rsid w:val="00DC450D"/>
    <w:rsid w:val="00DC67BF"/>
    <w:rsid w:val="00DD2982"/>
    <w:rsid w:val="00DD2B25"/>
    <w:rsid w:val="00DD532D"/>
    <w:rsid w:val="00DD6FF1"/>
    <w:rsid w:val="00DD7720"/>
    <w:rsid w:val="00DD7F51"/>
    <w:rsid w:val="00DE3A16"/>
    <w:rsid w:val="00DE3F01"/>
    <w:rsid w:val="00DE448E"/>
    <w:rsid w:val="00DF0627"/>
    <w:rsid w:val="00DF0AE5"/>
    <w:rsid w:val="00DF11DA"/>
    <w:rsid w:val="00DF26B5"/>
    <w:rsid w:val="00DF2EBE"/>
    <w:rsid w:val="00DF4E37"/>
    <w:rsid w:val="00DF6ACB"/>
    <w:rsid w:val="00E00EE9"/>
    <w:rsid w:val="00E017F8"/>
    <w:rsid w:val="00E02214"/>
    <w:rsid w:val="00E037F6"/>
    <w:rsid w:val="00E07FC0"/>
    <w:rsid w:val="00E10ACB"/>
    <w:rsid w:val="00E116EB"/>
    <w:rsid w:val="00E1550B"/>
    <w:rsid w:val="00E20BD3"/>
    <w:rsid w:val="00E212DD"/>
    <w:rsid w:val="00E24167"/>
    <w:rsid w:val="00E31041"/>
    <w:rsid w:val="00E3142E"/>
    <w:rsid w:val="00E352FA"/>
    <w:rsid w:val="00E35A11"/>
    <w:rsid w:val="00E4057D"/>
    <w:rsid w:val="00E437C3"/>
    <w:rsid w:val="00E5213F"/>
    <w:rsid w:val="00E56AA2"/>
    <w:rsid w:val="00E6011E"/>
    <w:rsid w:val="00E6114C"/>
    <w:rsid w:val="00E64386"/>
    <w:rsid w:val="00E644EE"/>
    <w:rsid w:val="00E70E1A"/>
    <w:rsid w:val="00E71898"/>
    <w:rsid w:val="00E74B94"/>
    <w:rsid w:val="00E75E4E"/>
    <w:rsid w:val="00E775C2"/>
    <w:rsid w:val="00E80DB9"/>
    <w:rsid w:val="00E855E1"/>
    <w:rsid w:val="00E85C51"/>
    <w:rsid w:val="00E87AFB"/>
    <w:rsid w:val="00E91F96"/>
    <w:rsid w:val="00EA0AA9"/>
    <w:rsid w:val="00EA35DA"/>
    <w:rsid w:val="00EB1368"/>
    <w:rsid w:val="00EB3F2B"/>
    <w:rsid w:val="00EB75D9"/>
    <w:rsid w:val="00EC4964"/>
    <w:rsid w:val="00ED1A64"/>
    <w:rsid w:val="00ED7111"/>
    <w:rsid w:val="00EE0E8F"/>
    <w:rsid w:val="00EE1105"/>
    <w:rsid w:val="00EE206A"/>
    <w:rsid w:val="00EE5094"/>
    <w:rsid w:val="00EE528D"/>
    <w:rsid w:val="00EE58FA"/>
    <w:rsid w:val="00EE6341"/>
    <w:rsid w:val="00EE6443"/>
    <w:rsid w:val="00EE7CF7"/>
    <w:rsid w:val="00EE7EA1"/>
    <w:rsid w:val="00EF2DBE"/>
    <w:rsid w:val="00EF4134"/>
    <w:rsid w:val="00EF4811"/>
    <w:rsid w:val="00EF5539"/>
    <w:rsid w:val="00EF61F2"/>
    <w:rsid w:val="00F02510"/>
    <w:rsid w:val="00F054FF"/>
    <w:rsid w:val="00F055B9"/>
    <w:rsid w:val="00F10B46"/>
    <w:rsid w:val="00F10FD3"/>
    <w:rsid w:val="00F15C49"/>
    <w:rsid w:val="00F168C9"/>
    <w:rsid w:val="00F16D17"/>
    <w:rsid w:val="00F20315"/>
    <w:rsid w:val="00F232D5"/>
    <w:rsid w:val="00F26EE1"/>
    <w:rsid w:val="00F27495"/>
    <w:rsid w:val="00F30CB3"/>
    <w:rsid w:val="00F31C12"/>
    <w:rsid w:val="00F32134"/>
    <w:rsid w:val="00F352DE"/>
    <w:rsid w:val="00F36AE2"/>
    <w:rsid w:val="00F413D2"/>
    <w:rsid w:val="00F43691"/>
    <w:rsid w:val="00F50AB8"/>
    <w:rsid w:val="00F50D8A"/>
    <w:rsid w:val="00F51B11"/>
    <w:rsid w:val="00F56343"/>
    <w:rsid w:val="00F611F1"/>
    <w:rsid w:val="00F64D9F"/>
    <w:rsid w:val="00F66F7A"/>
    <w:rsid w:val="00F74C37"/>
    <w:rsid w:val="00F762DD"/>
    <w:rsid w:val="00F77194"/>
    <w:rsid w:val="00F82F1A"/>
    <w:rsid w:val="00F90C98"/>
    <w:rsid w:val="00F918AA"/>
    <w:rsid w:val="00F94BAC"/>
    <w:rsid w:val="00F9613F"/>
    <w:rsid w:val="00F972C4"/>
    <w:rsid w:val="00FA037A"/>
    <w:rsid w:val="00FA08A0"/>
    <w:rsid w:val="00FA0ADD"/>
    <w:rsid w:val="00FA230B"/>
    <w:rsid w:val="00FA2BBF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801"/>
    <w:rsid w:val="00FD5B5D"/>
    <w:rsid w:val="00FE0BA9"/>
    <w:rsid w:val="00FE0FCE"/>
    <w:rsid w:val="00FE136D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7B0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5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customStyle="1" w:styleId="Default">
    <w:name w:val="Default"/>
    <w:rsid w:val="00CC4CDD"/>
    <w:pPr>
      <w:widowControl w:val="0"/>
      <w:autoSpaceDE w:val="0"/>
      <w:autoSpaceDN w:val="0"/>
      <w:adjustRightInd w:val="0"/>
      <w:spacing w:after="0" w:line="240" w:lineRule="auto"/>
    </w:pPr>
    <w:rPr>
      <w:rFonts w:ascii="CEABLM+TimesNewRoman,Bold" w:hAnsi="CEABLM+TimesNewRoman,Bold" w:cs="CEABLM+TimesNewRoman,Bold"/>
      <w:color w:val="000000"/>
      <w:sz w:val="24"/>
      <w:szCs w:val="24"/>
      <w:lang w:val="ro-RO" w:eastAsia="ro-RO"/>
    </w:rPr>
  </w:style>
  <w:style w:type="character" w:styleId="PlaceholderText">
    <w:name w:val="Placeholder Text"/>
    <w:basedOn w:val="DefaultParagraphFont"/>
    <w:uiPriority w:val="99"/>
    <w:semiHidden/>
    <w:rsid w:val="00A748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088198426e228064beb82d6a7479d806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a3b1a5ca39c33182be2aca92ca37221b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617F46-1D65-4E38-9AB0-1258D6ACDA21}"/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03F234-9530-48FC-BDE8-5DAB6EDE16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7</Pages>
  <Words>2478</Words>
  <Characters>14129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Stroe Gabriela</dc:creator>
  <cp:lastModifiedBy>Grigore CICAN (77015)</cp:lastModifiedBy>
  <cp:revision>427</cp:revision>
  <dcterms:created xsi:type="dcterms:W3CDTF">2024-03-11T12:36:00Z</dcterms:created>
  <dcterms:modified xsi:type="dcterms:W3CDTF">2025-09-22T09:07:00Z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</Properties>
</file>