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5C0A2CD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25A23CF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368EF6E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477A36A3" w:rsidR="00566AD2" w:rsidRPr="00C116E4" w:rsidRDefault="00C116E4" w:rsidP="00566AD2">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336F2BAE"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0D67352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2B6C788" w:rsidR="00FD0711" w:rsidRPr="001B1709" w:rsidRDefault="00566AD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69119A06"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0997B36" w:rsidR="001B1709" w:rsidRPr="00BA0EDC" w:rsidRDefault="00A159EB" w:rsidP="000B3BD0">
            <w:pPr>
              <w:spacing w:after="0" w:line="240" w:lineRule="auto"/>
              <w:rPr>
                <w:rFonts w:ascii="Times New Roman" w:hAnsi="Times New Roman"/>
                <w:b/>
                <w:sz w:val="24"/>
                <w:szCs w:val="24"/>
              </w:rPr>
            </w:pPr>
            <w:r>
              <w:rPr>
                <w:rFonts w:ascii="Times New Roman" w:hAnsi="Times New Roman"/>
                <w:b/>
                <w:sz w:val="24"/>
                <w:szCs w:val="24"/>
              </w:rPr>
              <w:t>Educație Fizică, Sport - Kinetoterapie</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93EDA08" w:rsidR="00FD0711" w:rsidRPr="00364C75" w:rsidRDefault="00566AD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566AD2" w:rsidRDefault="00A32B38" w:rsidP="00A32B38">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14:paraId="5A2CE19F" w14:textId="1AA21724" w:rsidR="00A32B38" w:rsidRPr="00566AD2" w:rsidRDefault="00566AD2" w:rsidP="00A32B38">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4D5CE8D4" w:rsidR="00D46EF7" w:rsidRPr="00566AD2" w:rsidRDefault="00D46EF7" w:rsidP="000B3BD0">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005CF9E4" w:rsidR="004F426F" w:rsidRPr="00566AD2" w:rsidRDefault="004F426F" w:rsidP="000B3BD0">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B188E79"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BD6346" w14:textId="30A63C9F" w:rsidR="00532F3D" w:rsidRPr="00A159EB" w:rsidRDefault="00FD0711" w:rsidP="00A159EB">
            <w:pPr>
              <w:spacing w:after="0" w:line="240" w:lineRule="auto"/>
              <w:rPr>
                <w:rFonts w:ascii="Times New Roman" w:hAnsi="Times New Roman"/>
                <w:sz w:val="24"/>
                <w:szCs w:val="24"/>
              </w:rPr>
            </w:pPr>
            <w:r w:rsidRPr="00A159EB">
              <w:rPr>
                <w:rFonts w:ascii="Times New Roman" w:hAnsi="Times New Roman"/>
                <w:sz w:val="24"/>
                <w:szCs w:val="24"/>
              </w:rPr>
              <w:t>2.1 Denumirea disciplinei</w:t>
            </w:r>
          </w:p>
        </w:tc>
        <w:tc>
          <w:tcPr>
            <w:tcW w:w="7159" w:type="dxa"/>
            <w:gridSpan w:val="8"/>
          </w:tcPr>
          <w:p w14:paraId="3996590F" w14:textId="32E86EDD" w:rsidR="001F003F" w:rsidRPr="00A159EB" w:rsidRDefault="00A159EB" w:rsidP="000B3BD0">
            <w:pPr>
              <w:spacing w:after="0" w:line="240" w:lineRule="auto"/>
              <w:rPr>
                <w:rFonts w:ascii="Times New Roman" w:hAnsi="Times New Roman"/>
                <w:b/>
                <w:bCs/>
                <w:sz w:val="24"/>
                <w:szCs w:val="24"/>
              </w:rPr>
            </w:pPr>
            <w:r w:rsidRPr="00A159EB">
              <w:rPr>
                <w:rFonts w:ascii="Times New Roman" w:hAnsi="Times New Roman"/>
                <w:b/>
                <w:bCs/>
                <w:sz w:val="24"/>
                <w:szCs w:val="24"/>
              </w:rPr>
              <w:t>Educație fizică și sport 3</w:t>
            </w:r>
            <w:r w:rsidR="00364C75" w:rsidRPr="00A159EB">
              <w:rPr>
                <w:rFonts w:ascii="Times New Roman" w:hAnsi="Times New Roman"/>
                <w:b/>
                <w:bCs/>
                <w:sz w:val="24"/>
                <w:szCs w:val="24"/>
              </w:rPr>
              <w:t xml:space="preserve"> </w:t>
            </w:r>
          </w:p>
        </w:tc>
      </w:tr>
      <w:tr w:rsidR="00FD0711" w:rsidRPr="0007194F" w14:paraId="3B211D2A" w14:textId="77777777" w:rsidTr="00204311">
        <w:tc>
          <w:tcPr>
            <w:tcW w:w="4449" w:type="dxa"/>
            <w:gridSpan w:val="5"/>
          </w:tcPr>
          <w:p w14:paraId="4AB7824E" w14:textId="74706511" w:rsidR="00FD0711" w:rsidRPr="00A159EB" w:rsidRDefault="00FD0711" w:rsidP="000B3BD0">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2.2 Titularul</w:t>
            </w:r>
            <w:r w:rsidR="00ED7111" w:rsidRPr="00A159EB">
              <w:rPr>
                <w:rFonts w:ascii="Times New Roman" w:hAnsi="Times New Roman"/>
                <w:sz w:val="24"/>
                <w:szCs w:val="24"/>
              </w:rPr>
              <w:t>/</w:t>
            </w:r>
            <w:r w:rsidR="006A175C" w:rsidRPr="00A159EB">
              <w:rPr>
                <w:rFonts w:ascii="Times New Roman" w:hAnsi="Times New Roman"/>
                <w:sz w:val="24"/>
                <w:szCs w:val="24"/>
              </w:rPr>
              <w:t>i</w:t>
            </w:r>
            <w:r w:rsidR="00ED7111" w:rsidRPr="00A159EB">
              <w:rPr>
                <w:rFonts w:ascii="Times New Roman" w:hAnsi="Times New Roman"/>
                <w:sz w:val="24"/>
                <w:szCs w:val="24"/>
              </w:rPr>
              <w:t>i</w:t>
            </w:r>
            <w:r w:rsidRPr="00A159EB">
              <w:rPr>
                <w:rFonts w:ascii="Times New Roman" w:hAnsi="Times New Roman"/>
                <w:sz w:val="24"/>
                <w:szCs w:val="24"/>
              </w:rPr>
              <w:t xml:space="preserve"> activită</w:t>
            </w:r>
            <w:r w:rsidR="001B1709" w:rsidRPr="00A159EB">
              <w:rPr>
                <w:rFonts w:ascii="Times New Roman" w:hAnsi="Times New Roman"/>
                <w:sz w:val="24"/>
                <w:szCs w:val="24"/>
              </w:rPr>
              <w:t>ț</w:t>
            </w:r>
            <w:r w:rsidRPr="00A159EB">
              <w:rPr>
                <w:rFonts w:ascii="Times New Roman" w:hAnsi="Times New Roman"/>
                <w:sz w:val="24"/>
                <w:szCs w:val="24"/>
              </w:rPr>
              <w:t>ilor de curs</w:t>
            </w:r>
          </w:p>
        </w:tc>
        <w:tc>
          <w:tcPr>
            <w:tcW w:w="5556" w:type="dxa"/>
            <w:gridSpan w:val="6"/>
          </w:tcPr>
          <w:p w14:paraId="7D0EC825" w14:textId="1941385C" w:rsidR="00FD0711" w:rsidRPr="00A159EB" w:rsidRDefault="00A159EB" w:rsidP="000B3BD0">
            <w:pPr>
              <w:spacing w:after="0" w:line="240" w:lineRule="auto"/>
              <w:rPr>
                <w:rFonts w:ascii="Times New Roman" w:hAnsi="Times New Roman"/>
                <w:sz w:val="24"/>
                <w:szCs w:val="24"/>
              </w:rPr>
            </w:pPr>
            <w:r>
              <w:rPr>
                <w:rFonts w:ascii="Times New Roman" w:hAnsi="Times New Roman"/>
                <w:sz w:val="24"/>
                <w:szCs w:val="24"/>
              </w:rPr>
              <w:t>Wesselly Teodora - Diana</w:t>
            </w:r>
          </w:p>
        </w:tc>
      </w:tr>
      <w:tr w:rsidR="00FD0711" w:rsidRPr="0007194F" w14:paraId="4C0392E2" w14:textId="77777777" w:rsidTr="00204311">
        <w:tc>
          <w:tcPr>
            <w:tcW w:w="4449" w:type="dxa"/>
            <w:gridSpan w:val="5"/>
          </w:tcPr>
          <w:p w14:paraId="0068B97D" w14:textId="761BCE13" w:rsidR="00FD0711" w:rsidRPr="00A159EB" w:rsidRDefault="00FD0711" w:rsidP="000B3BD0">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2.3 Titularul</w:t>
            </w:r>
            <w:r w:rsidR="00ED7111" w:rsidRPr="00A159EB">
              <w:rPr>
                <w:rFonts w:ascii="Times New Roman" w:hAnsi="Times New Roman"/>
                <w:sz w:val="24"/>
                <w:szCs w:val="24"/>
              </w:rPr>
              <w:t>/ii</w:t>
            </w:r>
            <w:r w:rsidRPr="00A159EB">
              <w:rPr>
                <w:rFonts w:ascii="Times New Roman" w:hAnsi="Times New Roman"/>
                <w:sz w:val="24"/>
                <w:szCs w:val="24"/>
              </w:rPr>
              <w:t xml:space="preserve"> activită</w:t>
            </w:r>
            <w:r w:rsidR="001B1709" w:rsidRPr="00A159EB">
              <w:rPr>
                <w:rFonts w:ascii="Times New Roman" w:hAnsi="Times New Roman"/>
                <w:sz w:val="24"/>
                <w:szCs w:val="24"/>
              </w:rPr>
              <w:t>ț</w:t>
            </w:r>
            <w:r w:rsidRPr="00A159EB">
              <w:rPr>
                <w:rFonts w:ascii="Times New Roman" w:hAnsi="Times New Roman"/>
                <w:sz w:val="24"/>
                <w:szCs w:val="24"/>
              </w:rPr>
              <w:t>ilor de seminar</w:t>
            </w:r>
            <w:r w:rsidR="00C116E4" w:rsidRPr="00A159EB">
              <w:rPr>
                <w:rFonts w:ascii="Times New Roman" w:hAnsi="Times New Roman"/>
                <w:sz w:val="24"/>
                <w:szCs w:val="24"/>
              </w:rPr>
              <w:t xml:space="preserve"> / laborator</w:t>
            </w:r>
            <w:r w:rsidR="00ED7111" w:rsidRPr="00A159EB">
              <w:rPr>
                <w:rFonts w:ascii="Times New Roman" w:hAnsi="Times New Roman"/>
                <w:sz w:val="24"/>
                <w:szCs w:val="24"/>
              </w:rPr>
              <w:t>/proiect</w:t>
            </w:r>
          </w:p>
        </w:tc>
        <w:tc>
          <w:tcPr>
            <w:tcW w:w="5556" w:type="dxa"/>
            <w:gridSpan w:val="6"/>
          </w:tcPr>
          <w:p w14:paraId="4CA0B319" w14:textId="406EDF7C" w:rsidR="00FD0711" w:rsidRPr="00A159EB" w:rsidRDefault="00FD0711" w:rsidP="000B3BD0">
            <w:pPr>
              <w:spacing w:after="0" w:line="240" w:lineRule="auto"/>
              <w:rPr>
                <w:rFonts w:ascii="Times New Roman" w:hAnsi="Times New Roman"/>
                <w:sz w:val="24"/>
                <w:szCs w:val="24"/>
              </w:rPr>
            </w:pPr>
          </w:p>
        </w:tc>
      </w:tr>
      <w:tr w:rsidR="00700487" w:rsidRPr="0007194F" w14:paraId="3BE3C0BE" w14:textId="77777777" w:rsidTr="00204311">
        <w:tc>
          <w:tcPr>
            <w:tcW w:w="1756" w:type="dxa"/>
          </w:tcPr>
          <w:p w14:paraId="4026D74C" w14:textId="23BDB8FF" w:rsidR="00FD0711" w:rsidRPr="00A159EB" w:rsidRDefault="00FD0711" w:rsidP="000B3BD0">
            <w:pPr>
              <w:spacing w:after="0" w:line="240" w:lineRule="auto"/>
              <w:ind w:right="-189"/>
              <w:rPr>
                <w:rFonts w:ascii="Times New Roman" w:hAnsi="Times New Roman"/>
                <w:color w:val="9BBB59" w:themeColor="accent3"/>
                <w:sz w:val="24"/>
                <w:szCs w:val="24"/>
              </w:rPr>
            </w:pPr>
            <w:r w:rsidRPr="00A159EB">
              <w:rPr>
                <w:rFonts w:ascii="Times New Roman" w:hAnsi="Times New Roman"/>
                <w:sz w:val="24"/>
                <w:szCs w:val="24"/>
              </w:rPr>
              <w:t>2.4 Anul de studiu</w:t>
            </w:r>
          </w:p>
        </w:tc>
        <w:tc>
          <w:tcPr>
            <w:tcW w:w="384" w:type="dxa"/>
          </w:tcPr>
          <w:p w14:paraId="2D1E475E" w14:textId="06BF7DBB" w:rsidR="00FD0711" w:rsidRPr="00A159EB" w:rsidRDefault="007A1B42" w:rsidP="00A159EB">
            <w:pPr>
              <w:spacing w:after="0" w:line="240" w:lineRule="auto"/>
              <w:jc w:val="center"/>
              <w:rPr>
                <w:rFonts w:ascii="Times New Roman" w:hAnsi="Times New Roman"/>
                <w:sz w:val="24"/>
                <w:szCs w:val="24"/>
              </w:rPr>
            </w:pPr>
            <w:r w:rsidRPr="00A159EB">
              <w:rPr>
                <w:rFonts w:ascii="Times New Roman" w:hAnsi="Times New Roman"/>
                <w:sz w:val="24"/>
                <w:szCs w:val="24"/>
              </w:rPr>
              <w:t>2</w:t>
            </w:r>
          </w:p>
        </w:tc>
        <w:tc>
          <w:tcPr>
            <w:tcW w:w="2130" w:type="dxa"/>
            <w:gridSpan w:val="2"/>
          </w:tcPr>
          <w:p w14:paraId="7DA4A2EF" w14:textId="52C583B8" w:rsidR="00FD0711" w:rsidRPr="00A159EB" w:rsidRDefault="00FD0711" w:rsidP="000B3BD0">
            <w:pPr>
              <w:spacing w:after="0" w:line="240" w:lineRule="auto"/>
              <w:ind w:left="-82" w:right="-164"/>
              <w:rPr>
                <w:rFonts w:ascii="Times New Roman" w:hAnsi="Times New Roman"/>
                <w:color w:val="9BBB59" w:themeColor="accent3"/>
                <w:sz w:val="24"/>
                <w:szCs w:val="24"/>
              </w:rPr>
            </w:pPr>
            <w:r w:rsidRPr="00A159EB">
              <w:rPr>
                <w:rFonts w:ascii="Times New Roman" w:hAnsi="Times New Roman"/>
                <w:sz w:val="24"/>
                <w:szCs w:val="24"/>
              </w:rPr>
              <w:t>2.5 Semestrul</w:t>
            </w:r>
          </w:p>
        </w:tc>
        <w:tc>
          <w:tcPr>
            <w:tcW w:w="506" w:type="dxa"/>
            <w:gridSpan w:val="2"/>
          </w:tcPr>
          <w:p w14:paraId="300B9719" w14:textId="7B471BF6" w:rsidR="00FD0711" w:rsidRPr="00A159EB" w:rsidRDefault="007A1B42" w:rsidP="00A159EB">
            <w:pPr>
              <w:spacing w:after="0" w:line="240" w:lineRule="auto"/>
              <w:jc w:val="center"/>
              <w:rPr>
                <w:rFonts w:ascii="Times New Roman" w:hAnsi="Times New Roman"/>
                <w:sz w:val="24"/>
                <w:szCs w:val="24"/>
              </w:rPr>
            </w:pPr>
            <w:r w:rsidRPr="00A159EB">
              <w:rPr>
                <w:rFonts w:ascii="Times New Roman" w:hAnsi="Times New Roman"/>
                <w:sz w:val="24"/>
                <w:szCs w:val="24"/>
              </w:rPr>
              <w:t>I</w:t>
            </w:r>
          </w:p>
        </w:tc>
        <w:tc>
          <w:tcPr>
            <w:tcW w:w="1900" w:type="dxa"/>
          </w:tcPr>
          <w:p w14:paraId="47B05FB1" w14:textId="7208B2F0" w:rsidR="00FD0711" w:rsidRPr="00A159EB" w:rsidRDefault="00FD0711" w:rsidP="000B3BD0">
            <w:pPr>
              <w:spacing w:after="0" w:line="240" w:lineRule="auto"/>
              <w:ind w:left="-80" w:right="-122"/>
              <w:rPr>
                <w:rFonts w:ascii="Times New Roman" w:hAnsi="Times New Roman"/>
                <w:color w:val="9BBB59" w:themeColor="accent3"/>
                <w:sz w:val="24"/>
                <w:szCs w:val="24"/>
              </w:rPr>
            </w:pPr>
            <w:r w:rsidRPr="00A159EB">
              <w:rPr>
                <w:rFonts w:ascii="Times New Roman" w:hAnsi="Times New Roman"/>
                <w:sz w:val="24"/>
                <w:szCs w:val="24"/>
              </w:rPr>
              <w:t>2.6. Tipul de evaluare</w:t>
            </w:r>
          </w:p>
        </w:tc>
        <w:tc>
          <w:tcPr>
            <w:tcW w:w="502" w:type="dxa"/>
            <w:gridSpan w:val="2"/>
          </w:tcPr>
          <w:p w14:paraId="5453D953" w14:textId="03DA2B90" w:rsidR="00FD0711" w:rsidRPr="00A159EB" w:rsidRDefault="007A1B42" w:rsidP="00A159EB">
            <w:pPr>
              <w:spacing w:after="0" w:line="240" w:lineRule="auto"/>
              <w:jc w:val="center"/>
              <w:rPr>
                <w:rFonts w:ascii="Times New Roman" w:hAnsi="Times New Roman"/>
                <w:sz w:val="24"/>
                <w:szCs w:val="24"/>
              </w:rPr>
            </w:pPr>
            <w:r w:rsidRPr="00A159EB">
              <w:rPr>
                <w:rFonts w:ascii="Times New Roman" w:hAnsi="Times New Roman"/>
                <w:sz w:val="24"/>
                <w:szCs w:val="24"/>
              </w:rPr>
              <w:t>V</w:t>
            </w:r>
          </w:p>
        </w:tc>
        <w:tc>
          <w:tcPr>
            <w:tcW w:w="2090" w:type="dxa"/>
          </w:tcPr>
          <w:p w14:paraId="2FC51EB1" w14:textId="63C5DC4C" w:rsidR="00FD0711" w:rsidRPr="00A159EB" w:rsidRDefault="00FD0711" w:rsidP="000B3BD0">
            <w:pPr>
              <w:spacing w:after="0" w:line="240" w:lineRule="auto"/>
              <w:ind w:left="-38" w:right="-136"/>
              <w:rPr>
                <w:rFonts w:ascii="Times New Roman" w:hAnsi="Times New Roman"/>
                <w:color w:val="9BBB59" w:themeColor="accent3"/>
                <w:sz w:val="24"/>
                <w:szCs w:val="24"/>
              </w:rPr>
            </w:pPr>
            <w:r w:rsidRPr="00A159EB">
              <w:rPr>
                <w:rFonts w:ascii="Times New Roman" w:hAnsi="Times New Roman"/>
                <w:sz w:val="24"/>
                <w:szCs w:val="24"/>
              </w:rPr>
              <w:t xml:space="preserve">2.7 </w:t>
            </w:r>
            <w:r w:rsidR="00AA5BBD" w:rsidRPr="00A159EB">
              <w:rPr>
                <w:rFonts w:ascii="Times New Roman" w:hAnsi="Times New Roman"/>
                <w:sz w:val="24"/>
                <w:szCs w:val="24"/>
              </w:rPr>
              <w:t>Statutul</w:t>
            </w:r>
            <w:r w:rsidRPr="00A159EB">
              <w:rPr>
                <w:rFonts w:ascii="Times New Roman" w:hAnsi="Times New Roman"/>
                <w:sz w:val="24"/>
                <w:szCs w:val="24"/>
              </w:rPr>
              <w:t xml:space="preserve"> disciplinei</w:t>
            </w:r>
          </w:p>
        </w:tc>
        <w:tc>
          <w:tcPr>
            <w:tcW w:w="737" w:type="dxa"/>
          </w:tcPr>
          <w:p w14:paraId="38374877" w14:textId="45439C59" w:rsidR="00FD0711" w:rsidRPr="00A159EB" w:rsidRDefault="00C116E4" w:rsidP="00A159EB">
            <w:pPr>
              <w:spacing w:after="0" w:line="240" w:lineRule="auto"/>
              <w:jc w:val="center"/>
              <w:rPr>
                <w:rFonts w:ascii="Times New Roman" w:hAnsi="Times New Roman"/>
                <w:sz w:val="24"/>
                <w:szCs w:val="24"/>
              </w:rPr>
            </w:pPr>
            <w:r w:rsidRPr="00A159EB">
              <w:rPr>
                <w:rFonts w:ascii="Times New Roman" w:hAnsi="Times New Roman"/>
                <w:sz w:val="24"/>
                <w:szCs w:val="24"/>
              </w:rPr>
              <w:t>O</w:t>
            </w:r>
            <w:r w:rsidR="00D605BE" w:rsidRPr="00A159EB">
              <w:rPr>
                <w:rFonts w:ascii="Times New Roman" w:hAnsi="Times New Roman"/>
                <w:sz w:val="24"/>
                <w:szCs w:val="24"/>
              </w:rPr>
              <w:t>p</w:t>
            </w:r>
          </w:p>
        </w:tc>
      </w:tr>
      <w:tr w:rsidR="007A1B42" w:rsidRPr="00C116E4" w14:paraId="14E46E6F" w14:textId="24CDA01A" w:rsidTr="00204311">
        <w:tc>
          <w:tcPr>
            <w:tcW w:w="2140" w:type="dxa"/>
            <w:gridSpan w:val="2"/>
          </w:tcPr>
          <w:p w14:paraId="2B6605C0" w14:textId="4DD1E0BE" w:rsidR="00204311" w:rsidRPr="00A159EB" w:rsidRDefault="00204311" w:rsidP="000B3BD0">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 xml:space="preserve">2.8 </w:t>
            </w:r>
            <w:r w:rsidR="00AA5BBD" w:rsidRPr="00A159EB">
              <w:rPr>
                <w:rFonts w:ascii="Times New Roman" w:hAnsi="Times New Roman"/>
                <w:sz w:val="24"/>
                <w:szCs w:val="24"/>
              </w:rPr>
              <w:t>Categoria formativă</w:t>
            </w:r>
          </w:p>
        </w:tc>
        <w:tc>
          <w:tcPr>
            <w:tcW w:w="2130" w:type="dxa"/>
            <w:gridSpan w:val="2"/>
          </w:tcPr>
          <w:p w14:paraId="03F77098" w14:textId="46C222C0" w:rsidR="00204311" w:rsidRPr="00A159EB" w:rsidRDefault="00CB7DA8" w:rsidP="00A159EB">
            <w:pPr>
              <w:spacing w:line="240" w:lineRule="auto"/>
              <w:jc w:val="center"/>
              <w:rPr>
                <w:rFonts w:ascii="Times New Roman" w:hAnsi="Times New Roman"/>
                <w:sz w:val="24"/>
                <w:szCs w:val="24"/>
                <w:lang w:val="en-US"/>
              </w:rPr>
            </w:pPr>
            <w:r w:rsidRPr="00A159EB">
              <w:rPr>
                <w:rFonts w:ascii="Times New Roman" w:hAnsi="Times New Roman"/>
                <w:sz w:val="24"/>
                <w:szCs w:val="24"/>
                <w:lang w:val="en-US"/>
              </w:rPr>
              <w:t>DC</w:t>
            </w:r>
          </w:p>
        </w:tc>
        <w:tc>
          <w:tcPr>
            <w:tcW w:w="2412" w:type="dxa"/>
            <w:gridSpan w:val="4"/>
          </w:tcPr>
          <w:p w14:paraId="46A72287" w14:textId="20BC04D5" w:rsidR="00204311" w:rsidRPr="00A159EB" w:rsidRDefault="00204311" w:rsidP="000B3BD0">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2.9 Codul disciplinei</w:t>
            </w:r>
          </w:p>
        </w:tc>
        <w:tc>
          <w:tcPr>
            <w:tcW w:w="3323" w:type="dxa"/>
            <w:gridSpan w:val="3"/>
          </w:tcPr>
          <w:p w14:paraId="7F83CE32" w14:textId="1E3A1DC4" w:rsidR="00204311" w:rsidRPr="00A159EB" w:rsidRDefault="00A159EB" w:rsidP="00A159EB">
            <w:pPr>
              <w:spacing w:after="0" w:line="240" w:lineRule="auto"/>
              <w:jc w:val="center"/>
              <w:rPr>
                <w:rFonts w:ascii="Times New Roman" w:hAnsi="Times New Roman"/>
                <w:sz w:val="24"/>
                <w:szCs w:val="24"/>
              </w:rPr>
            </w:pPr>
            <w:r w:rsidRPr="00A159EB">
              <w:rPr>
                <w:rFonts w:ascii="Times New Roman" w:hAnsi="Times New Roman"/>
                <w:sz w:val="24"/>
                <w:szCs w:val="24"/>
              </w:rPr>
              <w:t>UPB.09.C.03.A.001</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3694AF29"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0F1E7CDA" w:rsidR="00FD0711" w:rsidRPr="00A159EB" w:rsidRDefault="00FD0711" w:rsidP="000B3BD0">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3.1 Număr de ore pe săptămână</w:t>
            </w:r>
          </w:p>
        </w:tc>
        <w:tc>
          <w:tcPr>
            <w:tcW w:w="574" w:type="dxa"/>
            <w:gridSpan w:val="2"/>
          </w:tcPr>
          <w:p w14:paraId="6CEAB724" w14:textId="73C7CA10" w:rsidR="00FD0711" w:rsidRPr="00A159EB" w:rsidRDefault="00A159EB" w:rsidP="00A159EB">
            <w:pPr>
              <w:spacing w:after="0" w:line="240" w:lineRule="auto"/>
              <w:jc w:val="center"/>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1FA87790" w:rsidR="00FD0711" w:rsidRPr="00A159EB" w:rsidRDefault="00FD0711" w:rsidP="000B3BD0">
            <w:pPr>
              <w:spacing w:after="0" w:line="240" w:lineRule="auto"/>
              <w:ind w:right="-189"/>
              <w:rPr>
                <w:rFonts w:ascii="Times New Roman" w:hAnsi="Times New Roman"/>
                <w:sz w:val="24"/>
                <w:szCs w:val="24"/>
              </w:rPr>
            </w:pPr>
            <w:r w:rsidRPr="00A159EB">
              <w:rPr>
                <w:rFonts w:ascii="Times New Roman" w:hAnsi="Times New Roman"/>
                <w:sz w:val="24"/>
                <w:szCs w:val="24"/>
              </w:rPr>
              <w:t>Din care: 3.2 curs</w:t>
            </w:r>
          </w:p>
        </w:tc>
        <w:tc>
          <w:tcPr>
            <w:tcW w:w="591" w:type="dxa"/>
          </w:tcPr>
          <w:p w14:paraId="7DB3CF51" w14:textId="11746F1E" w:rsidR="00FD0711" w:rsidRPr="00A159EB" w:rsidRDefault="00A159EB" w:rsidP="00A159EB">
            <w:pPr>
              <w:spacing w:after="0" w:line="240" w:lineRule="auto"/>
              <w:jc w:val="center"/>
              <w:rPr>
                <w:rFonts w:ascii="Times New Roman" w:hAnsi="Times New Roman"/>
                <w:sz w:val="24"/>
                <w:szCs w:val="24"/>
              </w:rPr>
            </w:pPr>
            <w:r>
              <w:rPr>
                <w:rFonts w:ascii="Times New Roman" w:hAnsi="Times New Roman"/>
                <w:sz w:val="24"/>
                <w:szCs w:val="24"/>
              </w:rPr>
              <w:t>-</w:t>
            </w:r>
          </w:p>
        </w:tc>
        <w:tc>
          <w:tcPr>
            <w:tcW w:w="2413" w:type="dxa"/>
          </w:tcPr>
          <w:p w14:paraId="2C39FA26" w14:textId="77777777" w:rsidR="00A159EB" w:rsidRDefault="00FD0711" w:rsidP="000B3BD0">
            <w:pPr>
              <w:spacing w:after="0" w:line="240" w:lineRule="auto"/>
              <w:ind w:right="-170"/>
              <w:rPr>
                <w:rFonts w:ascii="Times New Roman" w:hAnsi="Times New Roman"/>
                <w:sz w:val="24"/>
                <w:szCs w:val="24"/>
              </w:rPr>
            </w:pPr>
            <w:r w:rsidRPr="00A159EB">
              <w:rPr>
                <w:rFonts w:ascii="Times New Roman" w:hAnsi="Times New Roman"/>
                <w:sz w:val="24"/>
                <w:szCs w:val="24"/>
              </w:rPr>
              <w:t>3.3</w:t>
            </w:r>
            <w:r w:rsidR="00ED7111" w:rsidRPr="00A159EB">
              <w:rPr>
                <w:rFonts w:ascii="Times New Roman" w:hAnsi="Times New Roman"/>
                <w:sz w:val="24"/>
                <w:szCs w:val="24"/>
              </w:rPr>
              <w:t xml:space="preserve"> </w:t>
            </w:r>
            <w:r w:rsidRPr="00A159EB">
              <w:rPr>
                <w:rFonts w:ascii="Times New Roman" w:hAnsi="Times New Roman"/>
                <w:sz w:val="24"/>
                <w:szCs w:val="24"/>
              </w:rPr>
              <w:t>seminar/laborator</w:t>
            </w:r>
            <w:r w:rsidR="000B3BD0" w:rsidRPr="00A159EB">
              <w:rPr>
                <w:rFonts w:ascii="Times New Roman" w:hAnsi="Times New Roman"/>
                <w:sz w:val="24"/>
                <w:szCs w:val="24"/>
              </w:rPr>
              <w:t>/</w:t>
            </w:r>
          </w:p>
          <w:p w14:paraId="7625568D" w14:textId="7B4F4C95" w:rsidR="00FD0711" w:rsidRPr="00A159EB" w:rsidRDefault="000B3BD0" w:rsidP="000B3BD0">
            <w:pPr>
              <w:spacing w:after="0" w:line="240" w:lineRule="auto"/>
              <w:ind w:right="-170"/>
              <w:rPr>
                <w:rFonts w:ascii="Times New Roman" w:hAnsi="Times New Roman"/>
                <w:sz w:val="24"/>
                <w:szCs w:val="24"/>
              </w:rPr>
            </w:pPr>
            <w:r w:rsidRPr="00A159EB">
              <w:rPr>
                <w:rFonts w:ascii="Times New Roman" w:hAnsi="Times New Roman"/>
                <w:sz w:val="24"/>
                <w:szCs w:val="24"/>
              </w:rPr>
              <w:t>proiect</w:t>
            </w:r>
          </w:p>
        </w:tc>
        <w:tc>
          <w:tcPr>
            <w:tcW w:w="555" w:type="dxa"/>
          </w:tcPr>
          <w:p w14:paraId="11765071" w14:textId="2D793817" w:rsidR="00FD0711" w:rsidRPr="00A159EB" w:rsidRDefault="00C116E4" w:rsidP="00A159EB">
            <w:pPr>
              <w:spacing w:after="0" w:line="240" w:lineRule="auto"/>
              <w:jc w:val="center"/>
              <w:rPr>
                <w:rFonts w:ascii="Times New Roman" w:hAnsi="Times New Roman"/>
                <w:sz w:val="24"/>
                <w:szCs w:val="24"/>
              </w:rPr>
            </w:pPr>
            <w:r w:rsidRPr="00A159EB">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473E4DC2" w:rsidR="00FD0711" w:rsidRPr="00A159EB" w:rsidRDefault="00FD0711" w:rsidP="000B3BD0">
            <w:pPr>
              <w:spacing w:after="0" w:line="240" w:lineRule="auto"/>
              <w:ind w:right="-192"/>
              <w:rPr>
                <w:rFonts w:ascii="Times New Roman" w:hAnsi="Times New Roman"/>
                <w:sz w:val="24"/>
                <w:szCs w:val="24"/>
              </w:rPr>
            </w:pPr>
            <w:r w:rsidRPr="00A159EB">
              <w:rPr>
                <w:rFonts w:ascii="Times New Roman" w:hAnsi="Times New Roman"/>
                <w:sz w:val="24"/>
                <w:szCs w:val="24"/>
              </w:rPr>
              <w:t>3.4 Total ore din planul de învă</w:t>
            </w:r>
            <w:r w:rsidR="001B1709" w:rsidRPr="00A159EB">
              <w:rPr>
                <w:rFonts w:ascii="Times New Roman" w:hAnsi="Times New Roman"/>
                <w:sz w:val="24"/>
                <w:szCs w:val="24"/>
              </w:rPr>
              <w:t>ț</w:t>
            </w:r>
            <w:r w:rsidRPr="00A159EB">
              <w:rPr>
                <w:rFonts w:ascii="Times New Roman" w:hAnsi="Times New Roman"/>
                <w:sz w:val="24"/>
                <w:szCs w:val="24"/>
              </w:rPr>
              <w:t>ămân</w:t>
            </w:r>
            <w:r w:rsidR="00C62788" w:rsidRPr="00A159EB">
              <w:rPr>
                <w:rFonts w:ascii="Times New Roman" w:hAnsi="Times New Roman"/>
                <w:sz w:val="24"/>
                <w:szCs w:val="24"/>
              </w:rPr>
              <w:t>t</w:t>
            </w:r>
            <w:r w:rsidR="00C62788" w:rsidRPr="00A159EB">
              <w:t xml:space="preserve"> </w:t>
            </w:r>
          </w:p>
        </w:tc>
        <w:tc>
          <w:tcPr>
            <w:tcW w:w="574" w:type="dxa"/>
            <w:gridSpan w:val="2"/>
            <w:shd w:val="clear" w:color="auto" w:fill="D9D9D9"/>
          </w:tcPr>
          <w:p w14:paraId="45890212" w14:textId="235A8CD7" w:rsidR="00FD0711" w:rsidRPr="00A159EB" w:rsidRDefault="00A159EB" w:rsidP="00A159EB">
            <w:pPr>
              <w:spacing w:after="0" w:line="240" w:lineRule="auto"/>
              <w:jc w:val="center"/>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34213718" w14:textId="028A1C9E" w:rsidR="00FD0711" w:rsidRPr="00A159EB" w:rsidRDefault="00FD0711" w:rsidP="000B3BD0">
            <w:pPr>
              <w:spacing w:after="0" w:line="240" w:lineRule="auto"/>
              <w:ind w:right="-178"/>
              <w:rPr>
                <w:rFonts w:ascii="Times New Roman" w:hAnsi="Times New Roman"/>
                <w:sz w:val="24"/>
                <w:szCs w:val="24"/>
              </w:rPr>
            </w:pPr>
            <w:r w:rsidRPr="00A159EB">
              <w:rPr>
                <w:rFonts w:ascii="Times New Roman" w:hAnsi="Times New Roman"/>
                <w:sz w:val="24"/>
                <w:szCs w:val="24"/>
              </w:rPr>
              <w:t>Din care: 3.5 curs</w:t>
            </w:r>
          </w:p>
        </w:tc>
        <w:tc>
          <w:tcPr>
            <w:tcW w:w="591" w:type="dxa"/>
            <w:shd w:val="clear" w:color="auto" w:fill="D9D9D9"/>
          </w:tcPr>
          <w:p w14:paraId="794B634A" w14:textId="35546A98" w:rsidR="00FD0711" w:rsidRPr="00A159EB" w:rsidRDefault="00A159EB" w:rsidP="00A159EB">
            <w:pPr>
              <w:spacing w:after="0" w:line="240" w:lineRule="auto"/>
              <w:jc w:val="center"/>
              <w:rPr>
                <w:rFonts w:ascii="Times New Roman" w:hAnsi="Times New Roman"/>
                <w:sz w:val="24"/>
                <w:szCs w:val="24"/>
              </w:rPr>
            </w:pPr>
            <w:r>
              <w:rPr>
                <w:rFonts w:ascii="Times New Roman" w:hAnsi="Times New Roman"/>
                <w:sz w:val="24"/>
                <w:szCs w:val="24"/>
              </w:rPr>
              <w:t>-</w:t>
            </w:r>
          </w:p>
        </w:tc>
        <w:tc>
          <w:tcPr>
            <w:tcW w:w="2413" w:type="dxa"/>
            <w:shd w:val="clear" w:color="auto" w:fill="D9D9D9"/>
          </w:tcPr>
          <w:p w14:paraId="4BFDC873" w14:textId="77777777" w:rsidR="00A159EB" w:rsidRDefault="00FD0711" w:rsidP="000B3BD0">
            <w:pPr>
              <w:spacing w:after="0" w:line="240" w:lineRule="auto"/>
              <w:ind w:right="-128"/>
              <w:rPr>
                <w:rFonts w:ascii="Times New Roman" w:hAnsi="Times New Roman"/>
                <w:sz w:val="24"/>
                <w:szCs w:val="24"/>
              </w:rPr>
            </w:pPr>
            <w:r w:rsidRPr="00A159EB">
              <w:rPr>
                <w:rFonts w:ascii="Times New Roman" w:hAnsi="Times New Roman"/>
                <w:sz w:val="24"/>
                <w:szCs w:val="24"/>
              </w:rPr>
              <w:t>3.6 seminar/laborator</w:t>
            </w:r>
            <w:r w:rsidR="000B3BD0" w:rsidRPr="00A159EB">
              <w:rPr>
                <w:rFonts w:ascii="Times New Roman" w:hAnsi="Times New Roman"/>
                <w:sz w:val="24"/>
                <w:szCs w:val="24"/>
              </w:rPr>
              <w:t>/</w:t>
            </w:r>
          </w:p>
          <w:p w14:paraId="5C2D0A56" w14:textId="37B5940F" w:rsidR="00FD0711" w:rsidRPr="00A159EB" w:rsidRDefault="000B3BD0" w:rsidP="000B3BD0">
            <w:pPr>
              <w:spacing w:after="0" w:line="240" w:lineRule="auto"/>
              <w:ind w:right="-128"/>
              <w:rPr>
                <w:rFonts w:ascii="Times New Roman" w:hAnsi="Times New Roman"/>
                <w:color w:val="9BBB59" w:themeColor="accent3"/>
                <w:sz w:val="24"/>
                <w:szCs w:val="24"/>
              </w:rPr>
            </w:pPr>
            <w:r w:rsidRPr="00A159EB">
              <w:rPr>
                <w:rFonts w:ascii="Times New Roman" w:hAnsi="Times New Roman"/>
                <w:sz w:val="24"/>
                <w:szCs w:val="24"/>
              </w:rPr>
              <w:t>proiect</w:t>
            </w:r>
          </w:p>
        </w:tc>
        <w:tc>
          <w:tcPr>
            <w:tcW w:w="555" w:type="dxa"/>
            <w:shd w:val="clear" w:color="auto" w:fill="D9D9D9"/>
          </w:tcPr>
          <w:p w14:paraId="46F27A35" w14:textId="6540515D" w:rsidR="00FD0711" w:rsidRPr="00A159EB" w:rsidRDefault="00A159EB" w:rsidP="00A159EB">
            <w:pPr>
              <w:spacing w:after="0" w:line="240" w:lineRule="auto"/>
              <w:jc w:val="center"/>
              <w:rPr>
                <w:rFonts w:ascii="Times New Roman" w:hAnsi="Times New Roman"/>
                <w:sz w:val="24"/>
                <w:szCs w:val="24"/>
              </w:rPr>
            </w:pPr>
            <w:r>
              <w:rPr>
                <w:rFonts w:ascii="Times New Roman" w:hAnsi="Times New Roman"/>
                <w:sz w:val="24"/>
                <w:szCs w:val="24"/>
              </w:rPr>
              <w:t>28</w:t>
            </w:r>
          </w:p>
        </w:tc>
      </w:tr>
      <w:tr w:rsidR="00FD0711" w:rsidRPr="0007194F" w14:paraId="5505ED6B" w14:textId="77777777" w:rsidTr="002812A5">
        <w:tc>
          <w:tcPr>
            <w:tcW w:w="9470" w:type="dxa"/>
            <w:gridSpan w:val="7"/>
          </w:tcPr>
          <w:p w14:paraId="439071C8" w14:textId="6FC40E11" w:rsidR="00FD0711" w:rsidRPr="00A159EB" w:rsidRDefault="00FD0711" w:rsidP="000B3BD0">
            <w:pPr>
              <w:spacing w:after="0" w:line="240" w:lineRule="auto"/>
              <w:rPr>
                <w:rFonts w:ascii="Times New Roman" w:hAnsi="Times New Roman"/>
                <w:sz w:val="24"/>
                <w:szCs w:val="24"/>
              </w:rPr>
            </w:pPr>
            <w:r w:rsidRPr="00A159EB">
              <w:rPr>
                <w:rFonts w:ascii="Times New Roman" w:hAnsi="Times New Roman"/>
                <w:sz w:val="24"/>
                <w:szCs w:val="24"/>
              </w:rPr>
              <w:t>Distribu</w:t>
            </w:r>
            <w:r w:rsidR="001B1709" w:rsidRPr="00A159EB">
              <w:rPr>
                <w:rFonts w:ascii="Times New Roman" w:hAnsi="Times New Roman"/>
                <w:sz w:val="24"/>
                <w:szCs w:val="24"/>
              </w:rPr>
              <w:t>ț</w:t>
            </w:r>
            <w:r w:rsidRPr="00A159EB">
              <w:rPr>
                <w:rFonts w:ascii="Times New Roman" w:hAnsi="Times New Roman"/>
                <w:sz w:val="24"/>
                <w:szCs w:val="24"/>
              </w:rPr>
              <w:t>ia fondului de timp</w:t>
            </w:r>
          </w:p>
        </w:tc>
        <w:tc>
          <w:tcPr>
            <w:tcW w:w="555" w:type="dxa"/>
          </w:tcPr>
          <w:p w14:paraId="1769E86A" w14:textId="77777777" w:rsidR="00FD0711" w:rsidRPr="00A159EB" w:rsidRDefault="00FD0711" w:rsidP="000B3BD0">
            <w:pPr>
              <w:spacing w:after="0" w:line="240" w:lineRule="auto"/>
              <w:rPr>
                <w:rFonts w:ascii="Times New Roman" w:hAnsi="Times New Roman"/>
                <w:sz w:val="24"/>
                <w:szCs w:val="24"/>
              </w:rPr>
            </w:pPr>
            <w:r w:rsidRPr="00A159EB">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4F5CA6CC" w:rsidR="0065472F" w:rsidRPr="00A159EB" w:rsidRDefault="0065472F" w:rsidP="000B3BD0">
            <w:pPr>
              <w:spacing w:after="0" w:line="240" w:lineRule="auto"/>
              <w:rPr>
                <w:rFonts w:ascii="Times New Roman" w:hAnsi="Times New Roman"/>
                <w:sz w:val="24"/>
                <w:szCs w:val="24"/>
              </w:rPr>
            </w:pPr>
            <w:r w:rsidRPr="00A159EB">
              <w:rPr>
                <w:rFonts w:ascii="Times New Roman" w:hAnsi="Times New Roman"/>
                <w:sz w:val="24"/>
                <w:szCs w:val="24"/>
              </w:rPr>
              <w:t xml:space="preserve">Studiul după manual, suport de curs, bibliografie </w:t>
            </w:r>
            <w:r w:rsidR="001B1709" w:rsidRPr="00A159EB">
              <w:rPr>
                <w:rFonts w:ascii="Times New Roman" w:hAnsi="Times New Roman"/>
                <w:sz w:val="24"/>
                <w:szCs w:val="24"/>
              </w:rPr>
              <w:t>ș</w:t>
            </w:r>
            <w:r w:rsidRPr="00A159EB">
              <w:rPr>
                <w:rFonts w:ascii="Times New Roman" w:hAnsi="Times New Roman"/>
                <w:sz w:val="24"/>
                <w:szCs w:val="24"/>
              </w:rPr>
              <w:t>i noti</w:t>
            </w:r>
            <w:r w:rsidR="001B1709" w:rsidRPr="00A159EB">
              <w:rPr>
                <w:rFonts w:ascii="Times New Roman" w:hAnsi="Times New Roman"/>
                <w:sz w:val="24"/>
                <w:szCs w:val="24"/>
              </w:rPr>
              <w:t>ț</w:t>
            </w:r>
            <w:r w:rsidRPr="00A159EB">
              <w:rPr>
                <w:rFonts w:ascii="Times New Roman" w:hAnsi="Times New Roman"/>
                <w:sz w:val="24"/>
                <w:szCs w:val="24"/>
              </w:rPr>
              <w:t>e</w:t>
            </w:r>
          </w:p>
          <w:p w14:paraId="5A39FD54" w14:textId="3077CD6E" w:rsidR="0065472F" w:rsidRPr="00A159EB" w:rsidRDefault="0065472F" w:rsidP="000B3BD0">
            <w:pPr>
              <w:spacing w:after="0" w:line="240" w:lineRule="auto"/>
              <w:rPr>
                <w:rFonts w:ascii="Times New Roman" w:hAnsi="Times New Roman"/>
                <w:sz w:val="24"/>
                <w:szCs w:val="24"/>
              </w:rPr>
            </w:pPr>
            <w:r w:rsidRPr="00A159EB">
              <w:rPr>
                <w:rFonts w:ascii="Times New Roman" w:hAnsi="Times New Roman"/>
                <w:sz w:val="24"/>
                <w:szCs w:val="24"/>
              </w:rPr>
              <w:t>Documentare suplimentară în bibliotecă, pe platformele electronice de specialitat</w:t>
            </w:r>
            <w:r w:rsidR="003515D2" w:rsidRPr="00A159EB">
              <w:rPr>
                <w:rFonts w:ascii="Times New Roman" w:hAnsi="Times New Roman"/>
                <w:sz w:val="24"/>
                <w:szCs w:val="24"/>
              </w:rPr>
              <w:t>e</w:t>
            </w:r>
          </w:p>
          <w:p w14:paraId="5F720393" w14:textId="7F10CF52" w:rsidR="0065472F" w:rsidRPr="00A159EB" w:rsidRDefault="0065472F" w:rsidP="000B3BD0">
            <w:pPr>
              <w:spacing w:after="0" w:line="240" w:lineRule="auto"/>
              <w:rPr>
                <w:rFonts w:ascii="Times New Roman" w:hAnsi="Times New Roman"/>
                <w:color w:val="9BBB59" w:themeColor="accent3"/>
                <w:sz w:val="24"/>
                <w:szCs w:val="24"/>
              </w:rPr>
            </w:pPr>
            <w:r w:rsidRPr="00A159EB">
              <w:rPr>
                <w:rFonts w:ascii="Times New Roman" w:hAnsi="Times New Roman"/>
                <w:sz w:val="24"/>
                <w:szCs w:val="24"/>
              </w:rPr>
              <w:t>Pregătire seminarii/</w:t>
            </w:r>
            <w:r w:rsidR="00BA0EDC" w:rsidRPr="00A159EB">
              <w:rPr>
                <w:rFonts w:ascii="Times New Roman" w:hAnsi="Times New Roman"/>
                <w:sz w:val="24"/>
                <w:szCs w:val="24"/>
              </w:rPr>
              <w:t xml:space="preserve"> </w:t>
            </w:r>
            <w:r w:rsidRPr="00A159EB">
              <w:rPr>
                <w:rFonts w:ascii="Times New Roman" w:hAnsi="Times New Roman"/>
                <w:sz w:val="24"/>
                <w:szCs w:val="24"/>
              </w:rPr>
              <w:t>laboratoare</w:t>
            </w:r>
            <w:r w:rsidR="00F31C12" w:rsidRPr="00A159EB">
              <w:rPr>
                <w:rFonts w:ascii="Times New Roman" w:hAnsi="Times New Roman"/>
                <w:sz w:val="24"/>
                <w:szCs w:val="24"/>
              </w:rPr>
              <w:t>/proiecte</w:t>
            </w:r>
            <w:r w:rsidRPr="00A159EB">
              <w:rPr>
                <w:rFonts w:ascii="Times New Roman" w:hAnsi="Times New Roman"/>
                <w:sz w:val="24"/>
                <w:szCs w:val="24"/>
              </w:rPr>
              <w:t xml:space="preserve">, teme, referate, portofolii </w:t>
            </w:r>
            <w:r w:rsidR="001B1709" w:rsidRPr="00A159EB">
              <w:rPr>
                <w:rFonts w:ascii="Times New Roman" w:hAnsi="Times New Roman"/>
                <w:sz w:val="24"/>
                <w:szCs w:val="24"/>
              </w:rPr>
              <w:t>ș</w:t>
            </w:r>
            <w:r w:rsidRPr="00A159EB">
              <w:rPr>
                <w:rFonts w:ascii="Times New Roman" w:hAnsi="Times New Roman"/>
                <w:sz w:val="24"/>
                <w:szCs w:val="24"/>
              </w:rPr>
              <w:t>i eseuri</w:t>
            </w:r>
          </w:p>
        </w:tc>
        <w:tc>
          <w:tcPr>
            <w:tcW w:w="555" w:type="dxa"/>
          </w:tcPr>
          <w:p w14:paraId="34001936" w14:textId="0122FA66" w:rsidR="0065472F" w:rsidRPr="00A159EB" w:rsidRDefault="00645ECB" w:rsidP="00A159EB">
            <w:pPr>
              <w:spacing w:after="0" w:line="240" w:lineRule="auto"/>
              <w:jc w:val="center"/>
              <w:rPr>
                <w:rFonts w:ascii="Times New Roman" w:hAnsi="Times New Roman"/>
                <w:sz w:val="24"/>
                <w:szCs w:val="24"/>
              </w:rPr>
            </w:pPr>
            <w:r>
              <w:rPr>
                <w:rFonts w:ascii="Times New Roman" w:hAnsi="Times New Roman"/>
                <w:sz w:val="24"/>
                <w:szCs w:val="24"/>
              </w:rPr>
              <w:t>18</w:t>
            </w:r>
          </w:p>
        </w:tc>
      </w:tr>
      <w:tr w:rsidR="00FD0711" w:rsidRPr="0007194F" w14:paraId="4D18A6AB" w14:textId="77777777" w:rsidTr="002812A5">
        <w:tc>
          <w:tcPr>
            <w:tcW w:w="9470" w:type="dxa"/>
            <w:gridSpan w:val="7"/>
          </w:tcPr>
          <w:p w14:paraId="7C066D2C" w14:textId="6C3758DC" w:rsidR="00FD0711" w:rsidRPr="00A159EB" w:rsidRDefault="00FD0711" w:rsidP="000B3BD0">
            <w:pPr>
              <w:spacing w:after="0" w:line="240" w:lineRule="auto"/>
              <w:rPr>
                <w:rFonts w:ascii="Times New Roman" w:hAnsi="Times New Roman"/>
                <w:sz w:val="24"/>
                <w:szCs w:val="24"/>
              </w:rPr>
            </w:pPr>
            <w:r w:rsidRPr="00A159EB">
              <w:rPr>
                <w:rFonts w:ascii="Times New Roman" w:hAnsi="Times New Roman"/>
                <w:sz w:val="24"/>
                <w:szCs w:val="24"/>
              </w:rPr>
              <w:t>Tutora</w:t>
            </w:r>
            <w:r w:rsidR="00A159EB">
              <w:rPr>
                <w:rFonts w:ascii="Times New Roman" w:hAnsi="Times New Roman"/>
                <w:sz w:val="24"/>
                <w:szCs w:val="24"/>
              </w:rPr>
              <w:t>t</w:t>
            </w:r>
          </w:p>
        </w:tc>
        <w:tc>
          <w:tcPr>
            <w:tcW w:w="555" w:type="dxa"/>
          </w:tcPr>
          <w:p w14:paraId="1D9736A9" w14:textId="2B981222" w:rsidR="00FD0711" w:rsidRPr="00A159EB" w:rsidRDefault="00A159EB" w:rsidP="00A159EB">
            <w:pPr>
              <w:spacing w:after="0" w:line="240" w:lineRule="auto"/>
              <w:jc w:val="center"/>
              <w:rPr>
                <w:rFonts w:ascii="Times New Roman" w:hAnsi="Times New Roman"/>
                <w:sz w:val="24"/>
                <w:szCs w:val="24"/>
              </w:rPr>
            </w:pPr>
            <w:r>
              <w:rPr>
                <w:rFonts w:ascii="Times New Roman" w:hAnsi="Times New Roman"/>
                <w:sz w:val="24"/>
                <w:szCs w:val="24"/>
              </w:rPr>
              <w:t>-</w:t>
            </w:r>
          </w:p>
        </w:tc>
      </w:tr>
      <w:tr w:rsidR="00FD0711" w:rsidRPr="0007194F" w14:paraId="3F6B30D3" w14:textId="77777777" w:rsidTr="002812A5">
        <w:tc>
          <w:tcPr>
            <w:tcW w:w="9470" w:type="dxa"/>
            <w:gridSpan w:val="7"/>
          </w:tcPr>
          <w:p w14:paraId="45BECD94" w14:textId="1DCC994E" w:rsidR="00FD0711" w:rsidRPr="00A159EB" w:rsidRDefault="00FD0711" w:rsidP="000B3BD0">
            <w:pPr>
              <w:spacing w:after="0" w:line="240" w:lineRule="auto"/>
              <w:rPr>
                <w:rFonts w:ascii="Times New Roman" w:hAnsi="Times New Roman"/>
                <w:sz w:val="24"/>
                <w:szCs w:val="24"/>
              </w:rPr>
            </w:pPr>
            <w:r w:rsidRPr="00A159EB">
              <w:rPr>
                <w:rFonts w:ascii="Times New Roman" w:hAnsi="Times New Roman"/>
                <w:sz w:val="24"/>
                <w:szCs w:val="24"/>
              </w:rPr>
              <w:t>Examinări</w:t>
            </w:r>
          </w:p>
        </w:tc>
        <w:tc>
          <w:tcPr>
            <w:tcW w:w="555" w:type="dxa"/>
          </w:tcPr>
          <w:p w14:paraId="43E19057" w14:textId="13602A42" w:rsidR="00FD0711" w:rsidRPr="00A159EB" w:rsidRDefault="00A159EB" w:rsidP="00A159EB">
            <w:pPr>
              <w:spacing w:after="0" w:line="240" w:lineRule="auto"/>
              <w:jc w:val="center"/>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A159EB" w:rsidRDefault="00A8092B" w:rsidP="000B3BD0">
            <w:pPr>
              <w:spacing w:after="0" w:line="240" w:lineRule="auto"/>
              <w:rPr>
                <w:rFonts w:ascii="Times New Roman" w:hAnsi="Times New Roman"/>
                <w:sz w:val="24"/>
                <w:szCs w:val="24"/>
              </w:rPr>
            </w:pPr>
            <w:r w:rsidRPr="00A159EB">
              <w:rPr>
                <w:rFonts w:ascii="Times New Roman" w:hAnsi="Times New Roman"/>
                <w:sz w:val="24"/>
                <w:szCs w:val="24"/>
              </w:rPr>
              <w:t xml:space="preserve">Alte activități (dacă există): </w:t>
            </w:r>
          </w:p>
        </w:tc>
        <w:tc>
          <w:tcPr>
            <w:tcW w:w="555" w:type="dxa"/>
          </w:tcPr>
          <w:p w14:paraId="07034853" w14:textId="5B11EE2E" w:rsidR="00A8092B" w:rsidRPr="00A159EB" w:rsidRDefault="00645ECB" w:rsidP="00A159EB">
            <w:pPr>
              <w:spacing w:after="0" w:line="240" w:lineRule="auto"/>
              <w:jc w:val="center"/>
              <w:rPr>
                <w:rFonts w:ascii="Times New Roman" w:hAnsi="Times New Roman"/>
                <w:sz w:val="24"/>
                <w:szCs w:val="24"/>
              </w:rPr>
            </w:pPr>
            <w:r>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6B41E789" w:rsidR="00FD0711" w:rsidRPr="00A159EB" w:rsidRDefault="00FD0711" w:rsidP="000B3BD0">
            <w:pPr>
              <w:spacing w:after="0" w:line="240" w:lineRule="auto"/>
              <w:rPr>
                <w:rFonts w:ascii="Times New Roman" w:hAnsi="Times New Roman"/>
                <w:sz w:val="24"/>
                <w:szCs w:val="24"/>
              </w:rPr>
            </w:pPr>
            <w:r w:rsidRPr="00A159EB">
              <w:rPr>
                <w:rFonts w:ascii="Times New Roman" w:hAnsi="Times New Roman"/>
                <w:sz w:val="24"/>
                <w:szCs w:val="24"/>
              </w:rPr>
              <w:t>3.7 Total ore studiu individual</w:t>
            </w:r>
          </w:p>
        </w:tc>
        <w:tc>
          <w:tcPr>
            <w:tcW w:w="1080" w:type="dxa"/>
            <w:gridSpan w:val="2"/>
            <w:shd w:val="clear" w:color="auto" w:fill="D9D9D9"/>
          </w:tcPr>
          <w:p w14:paraId="50E327D1" w14:textId="6507BD2B" w:rsidR="00FD0711" w:rsidRPr="00A159EB" w:rsidRDefault="00A159EB" w:rsidP="000B3BD0">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A5C707F" w:rsidR="00FD0711" w:rsidRPr="00A159EB" w:rsidRDefault="00FD0711" w:rsidP="000B3BD0">
            <w:pPr>
              <w:spacing w:after="0" w:line="240" w:lineRule="auto"/>
              <w:rPr>
                <w:rFonts w:ascii="Times New Roman" w:hAnsi="Times New Roman"/>
                <w:sz w:val="24"/>
                <w:szCs w:val="24"/>
              </w:rPr>
            </w:pPr>
            <w:r w:rsidRPr="00A159EB">
              <w:rPr>
                <w:rFonts w:ascii="Times New Roman" w:hAnsi="Times New Roman"/>
                <w:sz w:val="24"/>
                <w:szCs w:val="24"/>
              </w:rPr>
              <w:t>3.8 Total ore pe semestru</w:t>
            </w:r>
          </w:p>
        </w:tc>
        <w:tc>
          <w:tcPr>
            <w:tcW w:w="1080" w:type="dxa"/>
            <w:gridSpan w:val="2"/>
            <w:shd w:val="clear" w:color="auto" w:fill="D9D9D9"/>
          </w:tcPr>
          <w:p w14:paraId="0E134E17" w14:textId="160A6D1D" w:rsidR="00FD0711" w:rsidRPr="00A159EB" w:rsidRDefault="00A159EB" w:rsidP="000B3BD0">
            <w:pPr>
              <w:spacing w:after="0" w:line="240" w:lineRule="auto"/>
              <w:jc w:val="center"/>
              <w:rPr>
                <w:rFonts w:ascii="Times New Roman" w:hAnsi="Times New Roman"/>
                <w:b/>
                <w:bCs/>
                <w:sz w:val="24"/>
                <w:szCs w:val="24"/>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2754B08C" w:rsidR="00FD0711" w:rsidRPr="00A159EB" w:rsidRDefault="00FD0711" w:rsidP="000B3BD0">
            <w:pPr>
              <w:spacing w:after="0" w:line="240" w:lineRule="auto"/>
              <w:rPr>
                <w:rFonts w:ascii="Times New Roman" w:hAnsi="Times New Roman"/>
                <w:sz w:val="24"/>
                <w:szCs w:val="24"/>
              </w:rPr>
            </w:pPr>
            <w:r w:rsidRPr="00A159EB">
              <w:rPr>
                <w:rFonts w:ascii="Times New Roman" w:hAnsi="Times New Roman"/>
                <w:sz w:val="24"/>
                <w:szCs w:val="24"/>
              </w:rPr>
              <w:t>3.9 Numărul de credite</w:t>
            </w:r>
          </w:p>
        </w:tc>
        <w:tc>
          <w:tcPr>
            <w:tcW w:w="1080" w:type="dxa"/>
            <w:gridSpan w:val="2"/>
            <w:shd w:val="clear" w:color="auto" w:fill="D9D9D9"/>
          </w:tcPr>
          <w:p w14:paraId="32F2FDA1" w14:textId="4F66AAF4" w:rsidR="00FD0711" w:rsidRPr="00A159EB" w:rsidRDefault="00A159EB"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bl>
    <w:p w14:paraId="373DCD9D" w14:textId="77777777" w:rsidR="000B3BD0" w:rsidRDefault="000B3BD0" w:rsidP="000B3BD0">
      <w:pPr>
        <w:spacing w:after="0" w:line="240" w:lineRule="auto"/>
        <w:rPr>
          <w:rFonts w:ascii="Times New Roman" w:hAnsi="Times New Roman"/>
          <w:b/>
          <w:sz w:val="24"/>
          <w:szCs w:val="24"/>
        </w:rPr>
      </w:pPr>
    </w:p>
    <w:p w14:paraId="4080BC5C" w14:textId="4D677FC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169DB24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4979E1FD" w:rsidR="00B609FA" w:rsidRPr="007018F6" w:rsidRDefault="00B609FA" w:rsidP="007018F6">
            <w:pPr>
              <w:rPr>
                <w:rFonts w:ascii="Times New Roman" w:hAnsi="Times New Roman"/>
                <w:sz w:val="24"/>
                <w:szCs w:val="24"/>
              </w:rPr>
            </w:pPr>
          </w:p>
        </w:tc>
      </w:tr>
      <w:tr w:rsidR="00B609FA" w14:paraId="2114D3A9" w14:textId="77777777" w:rsidTr="00B609FA">
        <w:tc>
          <w:tcPr>
            <w:tcW w:w="5228" w:type="dxa"/>
          </w:tcPr>
          <w:p w14:paraId="05FE3232" w14:textId="125DA047"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63DF8E29" w:rsidR="008421F0" w:rsidRPr="007018F6" w:rsidRDefault="00E20BD3" w:rsidP="007018F6">
            <w:pPr>
              <w:ind w:left="360"/>
              <w:rPr>
                <w:rFonts w:ascii="Times New Roman" w:hAnsi="Times New Roman"/>
                <w:sz w:val="24"/>
                <w:szCs w:val="24"/>
              </w:rPr>
            </w:pPr>
            <w:r w:rsidRPr="007018F6">
              <w:rPr>
                <w:rFonts w:ascii="Times New Roman" w:hAnsi="Times New Roman"/>
                <w:sz w:val="24"/>
                <w:szCs w:val="24"/>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303B48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7030E79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1F31A28A" w:rsidR="00E20BD3" w:rsidRPr="007F393B" w:rsidRDefault="00E20BD3" w:rsidP="007018F6">
            <w:pPr>
              <w:spacing w:after="0" w:line="240" w:lineRule="auto"/>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4E354666" w:rsidR="00FD0711" w:rsidRPr="000451BF" w:rsidRDefault="00FD0711" w:rsidP="000B3BD0">
            <w:pPr>
              <w:spacing w:after="0" w:line="240" w:lineRule="auto"/>
              <w:rPr>
                <w:rFonts w:ascii="Times New Roman" w:hAnsi="Times New Roman"/>
                <w:sz w:val="24"/>
                <w:szCs w:val="24"/>
              </w:rPr>
            </w:pPr>
            <w:r w:rsidRPr="000451BF">
              <w:rPr>
                <w:rFonts w:ascii="Times New Roman" w:hAnsi="Times New Roman"/>
                <w:sz w:val="24"/>
                <w:szCs w:val="24"/>
              </w:rPr>
              <w:t xml:space="preserve">5.2 </w:t>
            </w:r>
            <w:r w:rsidR="00A1304B" w:rsidRPr="000451BF">
              <w:t xml:space="preserve"> </w:t>
            </w:r>
            <w:r w:rsidR="00A1304B" w:rsidRPr="000451BF">
              <w:rPr>
                <w:rFonts w:ascii="Times New Roman" w:hAnsi="Times New Roman"/>
                <w:sz w:val="24"/>
                <w:szCs w:val="24"/>
              </w:rPr>
              <w:t>de desfășurare a seminarului/laboratorului/ proiectului</w:t>
            </w:r>
          </w:p>
        </w:tc>
        <w:tc>
          <w:tcPr>
            <w:tcW w:w="8051" w:type="dxa"/>
          </w:tcPr>
          <w:p w14:paraId="36593A1C" w14:textId="332C8139" w:rsidR="000451BF" w:rsidRPr="000451BF" w:rsidRDefault="000451BF" w:rsidP="000451BF">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Activitățile practice se vor desfășura pe terenuri de sport în aer liber și în săli de sport acoperite, dotate cu aparatură și materiale specifice (mingi, jaloane, saltele, obstacole, aparate de gimnastică, echipamente pentru trasee aplicative etc.);</w:t>
            </w:r>
          </w:p>
          <w:p w14:paraId="45CB1A18" w14:textId="3950AB98" w:rsidR="000451BF" w:rsidRPr="000451BF" w:rsidRDefault="000451BF" w:rsidP="000451BF">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Pentru buna desfășurare a lecțiilor de educație fizică, studenții trebuie să fie echipați corespunzător (îmbrăcăminte sportivă, încălțăminte adecvată, la nevoie echipamente de protecție);</w:t>
            </w:r>
          </w:p>
          <w:p w14:paraId="07717F73" w14:textId="707B3B2D" w:rsidR="000451BF" w:rsidRPr="000451BF" w:rsidRDefault="000451BF" w:rsidP="000451BF">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Activitățile includ: exerciții din atletism (alergare, sărituri), gimnastică de bază și aerobică, trasee aplicative, jocuri sportive (fotbal, baschet, volei), precum și testări motrice periodice;</w:t>
            </w:r>
          </w:p>
          <w:p w14:paraId="540A7438" w14:textId="28331B19" w:rsidR="00D31C96" w:rsidRPr="000451BF" w:rsidRDefault="000451BF" w:rsidP="000451BF">
            <w:pPr>
              <w:numPr>
                <w:ilvl w:val="0"/>
                <w:numId w:val="8"/>
              </w:numPr>
              <w:spacing w:after="0" w:line="240" w:lineRule="auto"/>
              <w:jc w:val="both"/>
              <w:rPr>
                <w:rFonts w:ascii="Times New Roman" w:hAnsi="Times New Roman"/>
                <w:sz w:val="24"/>
                <w:szCs w:val="24"/>
              </w:rPr>
            </w:pPr>
            <w:r w:rsidRPr="000451BF">
              <w:rPr>
                <w:rFonts w:ascii="Times New Roman" w:hAnsi="Times New Roman"/>
                <w:sz w:val="24"/>
                <w:szCs w:val="24"/>
              </w:rPr>
              <w:t>Lecțiile se vor desfășura sub coordonarea cadrului didactic, cu accent pe demonstrații, corectare directă și formarea deprinderilor prin exercițiu practic susținut.</w:t>
            </w:r>
          </w:p>
        </w:tc>
      </w:tr>
    </w:tbl>
    <w:p w14:paraId="5C760D1A" w14:textId="7EFEC6D5" w:rsidR="00FD0711" w:rsidRDefault="00FD0711" w:rsidP="000B3BD0">
      <w:pPr>
        <w:spacing w:line="240" w:lineRule="auto"/>
        <w:rPr>
          <w:rFonts w:ascii="Times New Roman" w:hAnsi="Times New Roman"/>
          <w:sz w:val="24"/>
          <w:szCs w:val="24"/>
        </w:rPr>
      </w:pPr>
    </w:p>
    <w:p w14:paraId="0F1EE6D9" w14:textId="1CA2E06E"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1C39D6CF" w14:textId="77777777" w:rsidR="000451BF" w:rsidRDefault="000451BF" w:rsidP="000451BF">
      <w:pPr>
        <w:spacing w:after="0" w:line="240" w:lineRule="auto"/>
        <w:ind w:firstLine="708"/>
        <w:jc w:val="both"/>
        <w:rPr>
          <w:rFonts w:ascii="Times New Roman" w:hAnsi="Times New Roman"/>
          <w:sz w:val="24"/>
          <w:szCs w:val="24"/>
        </w:rPr>
      </w:pPr>
      <w:r w:rsidRPr="000451BF">
        <w:rPr>
          <w:rFonts w:ascii="Times New Roman" w:hAnsi="Times New Roman"/>
          <w:sz w:val="24"/>
          <w:szCs w:val="24"/>
        </w:rPr>
        <w:t>Această disciplină se studiază în cadrul domeniului Educație fizică și formare complementară și are ca scop dezvoltarea capacităților motrice, a condiției fizice generale și a atitudinilor favorabile unui stil de viață activ și sănătos, necesare viitorilor specialiști din domeniul ingineriei aerospațiale.</w:t>
      </w:r>
    </w:p>
    <w:p w14:paraId="20D49EC7" w14:textId="77777777" w:rsidR="000451BF" w:rsidRDefault="000451BF" w:rsidP="000451BF">
      <w:pPr>
        <w:spacing w:after="0" w:line="240" w:lineRule="auto"/>
        <w:ind w:firstLine="708"/>
        <w:jc w:val="both"/>
        <w:rPr>
          <w:rFonts w:ascii="Times New Roman" w:hAnsi="Times New Roman"/>
          <w:sz w:val="24"/>
          <w:szCs w:val="24"/>
        </w:rPr>
      </w:pPr>
      <w:r w:rsidRPr="000451BF">
        <w:rPr>
          <w:rFonts w:ascii="Times New Roman" w:hAnsi="Times New Roman"/>
          <w:sz w:val="24"/>
          <w:szCs w:val="24"/>
        </w:rPr>
        <w:t>Educația fizică și sportul contribuie la formarea armonioasă a corpului, la menținerea unei stări optime de sănătate și la creșterea rezistenței fizice și psihice în condiții de efort susținut. Activitățile propuse includ exerciții de gimnastică, atletism, jocuri sportive, trasee aplicative și metode moderne de antrenament funcțional, fiind adaptate nevoilor și nivelului de pregătire al studenților.</w:t>
      </w:r>
    </w:p>
    <w:p w14:paraId="0D4011B5" w14:textId="00859C95" w:rsidR="000B3BD0" w:rsidRDefault="000451BF" w:rsidP="000451BF">
      <w:pPr>
        <w:spacing w:after="0" w:line="240" w:lineRule="auto"/>
        <w:ind w:firstLine="708"/>
        <w:jc w:val="both"/>
        <w:rPr>
          <w:rFonts w:ascii="Times New Roman" w:hAnsi="Times New Roman"/>
          <w:sz w:val="24"/>
          <w:szCs w:val="24"/>
        </w:rPr>
      </w:pPr>
      <w:r w:rsidRPr="000451BF">
        <w:rPr>
          <w:rFonts w:ascii="Times New Roman" w:hAnsi="Times New Roman"/>
          <w:sz w:val="24"/>
          <w:szCs w:val="24"/>
        </w:rPr>
        <w:t>Prin caracterul său practic și formativ, disciplina sprijină dezvoltarea autonomiei, a lucrului în echipă, a perseverenței și a responsabilității personale. Includerea acestei discipline în planul de învățământ este justificată prin importanța menținerii capacității de efort și a echilibrului psiho-fizic în profesii ce implică sarcini complexe, stres și adaptabilitate, cum este cea de inginer în domeniul aerospațial.</w:t>
      </w:r>
    </w:p>
    <w:p w14:paraId="2628002A" w14:textId="77777777" w:rsidR="000451BF" w:rsidRPr="000451BF" w:rsidRDefault="000451BF" w:rsidP="000451BF">
      <w:pPr>
        <w:spacing w:after="0" w:line="240" w:lineRule="auto"/>
        <w:ind w:firstLine="708"/>
        <w:jc w:val="both"/>
        <w:rPr>
          <w:rFonts w:ascii="Times New Roman" w:hAnsi="Times New Roman"/>
          <w:sz w:val="24"/>
          <w:szCs w:val="24"/>
        </w:rPr>
      </w:pPr>
    </w:p>
    <w:p w14:paraId="581229AD" w14:textId="3E42FD95" w:rsidR="0091383B" w:rsidRPr="00764924" w:rsidRDefault="000B3BD0" w:rsidP="00764924">
      <w:pPr>
        <w:spacing w:after="160" w:line="278" w:lineRule="auto"/>
        <w:ind w:left="360"/>
        <w:rPr>
          <w:rFonts w:ascii="Times New Roman" w:hAnsi="Times New Roman"/>
          <w:i/>
          <w:iCs/>
          <w:color w:val="7F7F7F" w:themeColor="text1" w:themeTint="80"/>
          <w:sz w:val="24"/>
          <w:szCs w:val="24"/>
          <w:highlight w:val="yellow"/>
        </w:rPr>
      </w:pPr>
      <w:r w:rsidRPr="00764924">
        <w:rPr>
          <w:rFonts w:ascii="Times New Roman" w:hAnsi="Times New Roman"/>
          <w:b/>
          <w:sz w:val="24"/>
          <w:szCs w:val="24"/>
        </w:rPr>
        <w:t>7</w:t>
      </w:r>
      <w:r w:rsidR="00D31C96" w:rsidRPr="00764924">
        <w:rPr>
          <w:rFonts w:ascii="Times New Roman" w:hAnsi="Times New Roman"/>
          <w:b/>
          <w:sz w:val="24"/>
          <w:szCs w:val="24"/>
        </w:rPr>
        <w:t>. Rezultatele învă</w:t>
      </w:r>
      <w:r w:rsidR="001B1709" w:rsidRPr="00764924">
        <w:rPr>
          <w:rFonts w:ascii="Times New Roman" w:hAnsi="Times New Roman"/>
          <w:b/>
          <w:sz w:val="24"/>
          <w:szCs w:val="24"/>
        </w:rPr>
        <w:t>ț</w:t>
      </w:r>
      <w:r w:rsidR="00D31C96" w:rsidRPr="00764924">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55DC881F" w:rsidR="00FD0711" w:rsidRPr="00764924" w:rsidRDefault="002A2A27" w:rsidP="000B3BD0">
            <w:pPr>
              <w:spacing w:after="0" w:line="240" w:lineRule="auto"/>
              <w:jc w:val="center"/>
              <w:rPr>
                <w:rFonts w:ascii="Times New Roman" w:hAnsi="Times New Roman"/>
                <w:b/>
                <w:sz w:val="24"/>
                <w:szCs w:val="24"/>
              </w:rPr>
            </w:pPr>
            <w:r w:rsidRPr="00764924">
              <w:rPr>
                <w:rFonts w:ascii="Times New Roman" w:hAnsi="Times New Roman"/>
                <w:b/>
                <w:sz w:val="24"/>
                <w:szCs w:val="24"/>
              </w:rPr>
              <w:lastRenderedPageBreak/>
              <w:t>Cuno</w:t>
            </w:r>
            <w:r w:rsidR="001B1709" w:rsidRPr="00764924">
              <w:rPr>
                <w:rFonts w:ascii="Times New Roman" w:hAnsi="Times New Roman"/>
                <w:b/>
                <w:sz w:val="24"/>
                <w:szCs w:val="24"/>
              </w:rPr>
              <w:t>ș</w:t>
            </w:r>
            <w:r w:rsidRPr="00764924">
              <w:rPr>
                <w:rFonts w:ascii="Times New Roman" w:hAnsi="Times New Roman"/>
                <w:b/>
                <w:sz w:val="24"/>
                <w:szCs w:val="24"/>
              </w:rPr>
              <w:t>tin</w:t>
            </w:r>
            <w:r w:rsidR="001B1709" w:rsidRPr="00764924">
              <w:rPr>
                <w:rFonts w:ascii="Times New Roman" w:hAnsi="Times New Roman"/>
                <w:b/>
                <w:sz w:val="24"/>
                <w:szCs w:val="24"/>
              </w:rPr>
              <w:t>ț</w:t>
            </w:r>
            <w:r w:rsidRPr="00764924">
              <w:rPr>
                <w:rFonts w:ascii="Times New Roman" w:hAnsi="Times New Roman"/>
                <w:b/>
                <w:sz w:val="24"/>
                <w:szCs w:val="24"/>
              </w:rPr>
              <w:t>e</w:t>
            </w:r>
          </w:p>
        </w:tc>
        <w:tc>
          <w:tcPr>
            <w:tcW w:w="9674" w:type="dxa"/>
          </w:tcPr>
          <w:p w14:paraId="7E4F06D1" w14:textId="623A3450"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Recunoaște principalele exerciții motrice, tehnici și procedee din cadrul activităților sportive abordate;</w:t>
            </w:r>
          </w:p>
          <w:p w14:paraId="0DD98C41" w14:textId="256921F5"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Enumeră beneficiile exercițiului fizic asupra sănătății și condiției fizice generale;</w:t>
            </w:r>
          </w:p>
          <w:p w14:paraId="3A4A38F2" w14:textId="492F410A"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în contextul practic regulile de bază ale jocurilor sportive și cerințele fiecărei probe motrice;</w:t>
            </w:r>
          </w:p>
          <w:p w14:paraId="1E09FD7F" w14:textId="6E359F8B"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Explică modul corect de execuție al exercițiilor fizice fundamentale și aplicative;</w:t>
            </w:r>
          </w:p>
          <w:p w14:paraId="638F7265" w14:textId="43E5236E"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Redă în cuvinte proprii importanța unei vieți active în menținerea echilibrului fizic și psihic;</w:t>
            </w:r>
          </w:p>
          <w:p w14:paraId="409A6022" w14:textId="11BBB989"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Exemplifică tipuri de antrenamente funcționale și metode de refacere;</w:t>
            </w:r>
          </w:p>
          <w:p w14:paraId="69FF9179" w14:textId="556BAD98"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Compară nivelul propriu de dezvoltare fizică față de cerințele minime ale testărilor standard;</w:t>
            </w:r>
          </w:p>
          <w:p w14:paraId="373D44E3" w14:textId="0C7CCBDE" w:rsidR="00E20BD3" w:rsidRPr="00764924" w:rsidRDefault="00764924" w:rsidP="00764924">
            <w:pPr>
              <w:numPr>
                <w:ilvl w:val="0"/>
                <w:numId w:val="25"/>
              </w:numPr>
              <w:spacing w:after="0" w:line="240" w:lineRule="auto"/>
              <w:jc w:val="both"/>
              <w:rPr>
                <w:rFonts w:ascii="Times New Roman" w:hAnsi="Times New Roman"/>
                <w:b/>
                <w:bCs/>
                <w:sz w:val="24"/>
                <w:szCs w:val="24"/>
              </w:rPr>
            </w:pPr>
            <w:r w:rsidRPr="00764924">
              <w:rPr>
                <w:rFonts w:ascii="Times New Roman" w:hAnsi="Times New Roman"/>
                <w:iCs/>
                <w:sz w:val="24"/>
                <w:szCs w:val="24"/>
              </w:rPr>
              <w:t>Clasifică formele de activitate fizică în funcție de scop (recreativ, funcțional, competițional).</w:t>
            </w:r>
          </w:p>
        </w:tc>
      </w:tr>
      <w:tr w:rsidR="00FD0711" w:rsidRPr="0007194F" w14:paraId="110936E3" w14:textId="77777777" w:rsidTr="5B232E0B">
        <w:trPr>
          <w:cantSplit/>
          <w:trHeight w:val="1775"/>
        </w:trPr>
        <w:tc>
          <w:tcPr>
            <w:tcW w:w="1008" w:type="dxa"/>
            <w:textDirection w:val="btLr"/>
            <w:vAlign w:val="center"/>
          </w:tcPr>
          <w:p w14:paraId="44988092" w14:textId="71F2EA35" w:rsidR="00FD0711" w:rsidRPr="00764924" w:rsidRDefault="00E5213F" w:rsidP="000B3BD0">
            <w:pPr>
              <w:spacing w:after="0" w:line="240" w:lineRule="auto"/>
              <w:jc w:val="center"/>
              <w:rPr>
                <w:rFonts w:ascii="Times New Roman" w:hAnsi="Times New Roman"/>
                <w:b/>
                <w:sz w:val="24"/>
                <w:szCs w:val="24"/>
              </w:rPr>
            </w:pPr>
            <w:r w:rsidRPr="00764924">
              <w:rPr>
                <w:rFonts w:ascii="Times New Roman" w:hAnsi="Times New Roman"/>
                <w:b/>
                <w:sz w:val="24"/>
                <w:szCs w:val="24"/>
              </w:rPr>
              <w:t>Abilități</w:t>
            </w:r>
          </w:p>
        </w:tc>
        <w:tc>
          <w:tcPr>
            <w:tcW w:w="9674" w:type="dxa"/>
          </w:tcPr>
          <w:p w14:paraId="0E73A76D" w14:textId="5B203A33"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Aplică corect exercițiile propuse în cadrul lecțiilor, adaptându-le propriului nivel de pregătire;</w:t>
            </w:r>
          </w:p>
          <w:p w14:paraId="16F43B1F" w14:textId="7FC6354D"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soluția potrivită pentru îmbunătățirea parametrilor fizici individuali (rezistență, forță, mobilitate);</w:t>
            </w:r>
          </w:p>
          <w:p w14:paraId="6030344D" w14:textId="68C46196"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Propune un plan de rezolvare pentru execuția unei secvențe motrice complexe (ex: traseu aplicativ);</w:t>
            </w:r>
          </w:p>
          <w:p w14:paraId="7D0D44AB" w14:textId="3B4401C8"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Planifică efortul personal în cadrul unei activități sportive pentru a evita suprasolicitarea;</w:t>
            </w:r>
          </w:p>
          <w:p w14:paraId="67524A6C" w14:textId="0BCF35D5"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Dezvoltă capacități motrice prin antrenamente variate, monitorizate pe parcursul semestrului;</w:t>
            </w:r>
          </w:p>
          <w:p w14:paraId="5C6C1B4D" w14:textId="5471CBE5"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Formulează puncte de vedere privind eficiența metodelor de pregătire și refacere;</w:t>
            </w:r>
          </w:p>
          <w:p w14:paraId="19DA4C99" w14:textId="692CF9BB"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Anticipează etapele unei activități fizice și adoptă o încălzire adecvată înainte de efort;</w:t>
            </w:r>
          </w:p>
          <w:p w14:paraId="6A99436E" w14:textId="4F9084B1"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Creează rutine motrice personalizate pentru antrenament individual sau în echipă;</w:t>
            </w:r>
          </w:p>
          <w:p w14:paraId="29893D81" w14:textId="14BCC887" w:rsidR="00241E04" w:rsidRPr="00764924" w:rsidRDefault="00764924" w:rsidP="00764924">
            <w:pPr>
              <w:pStyle w:val="ListParagraph"/>
              <w:numPr>
                <w:ilvl w:val="0"/>
                <w:numId w:val="25"/>
              </w:numPr>
              <w:spacing w:after="0" w:line="240" w:lineRule="auto"/>
              <w:jc w:val="both"/>
              <w:rPr>
                <w:rFonts w:ascii="Times New Roman" w:hAnsi="Times New Roman"/>
                <w:sz w:val="24"/>
                <w:szCs w:val="24"/>
              </w:rPr>
            </w:pPr>
            <w:r w:rsidRPr="00764924">
              <w:rPr>
                <w:rFonts w:ascii="Times New Roman" w:hAnsi="Times New Roman"/>
                <w:iCs/>
                <w:sz w:val="24"/>
                <w:szCs w:val="24"/>
              </w:rPr>
              <w:t>Adaptează execuțiile în funcție de spațiul de desfășurare și de specificul activității.</w:t>
            </w:r>
          </w:p>
        </w:tc>
      </w:tr>
      <w:tr w:rsidR="002A2A27" w:rsidRPr="0007194F" w14:paraId="22C94215" w14:textId="77777777" w:rsidTr="5B232E0B">
        <w:trPr>
          <w:cantSplit/>
          <w:trHeight w:val="2329"/>
        </w:trPr>
        <w:tc>
          <w:tcPr>
            <w:tcW w:w="1008" w:type="dxa"/>
            <w:textDirection w:val="btLr"/>
            <w:vAlign w:val="center"/>
          </w:tcPr>
          <w:p w14:paraId="6A44056B" w14:textId="2141A699" w:rsidR="002A2A27" w:rsidRPr="00764924" w:rsidRDefault="002A2A27" w:rsidP="000B3BD0">
            <w:pPr>
              <w:spacing w:after="0" w:line="240" w:lineRule="auto"/>
              <w:jc w:val="center"/>
              <w:rPr>
                <w:rFonts w:ascii="Times New Roman" w:hAnsi="Times New Roman"/>
                <w:b/>
                <w:sz w:val="24"/>
                <w:szCs w:val="24"/>
              </w:rPr>
            </w:pPr>
            <w:r w:rsidRPr="00764924">
              <w:rPr>
                <w:rFonts w:ascii="Times New Roman" w:hAnsi="Times New Roman"/>
                <w:b/>
                <w:sz w:val="24"/>
                <w:szCs w:val="24"/>
              </w:rPr>
              <w:t xml:space="preserve">Responsabilitate </w:t>
            </w:r>
            <w:r w:rsidR="001B1709" w:rsidRPr="00764924">
              <w:rPr>
                <w:rFonts w:ascii="Times New Roman" w:hAnsi="Times New Roman"/>
                <w:b/>
                <w:sz w:val="24"/>
                <w:szCs w:val="24"/>
              </w:rPr>
              <w:t>ș</w:t>
            </w:r>
            <w:r w:rsidRPr="00764924">
              <w:rPr>
                <w:rFonts w:ascii="Times New Roman" w:hAnsi="Times New Roman"/>
                <w:b/>
                <w:sz w:val="24"/>
                <w:szCs w:val="24"/>
              </w:rPr>
              <w:t>i autonomie</w:t>
            </w:r>
          </w:p>
        </w:tc>
        <w:tc>
          <w:tcPr>
            <w:tcW w:w="9674" w:type="dxa"/>
          </w:tcPr>
          <w:p w14:paraId="6EA3E583" w14:textId="1C5A721A"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Demonstrează autonomie în organizarea programului propriu de activitate fizică, în afara cursurilor;</w:t>
            </w:r>
          </w:p>
          <w:p w14:paraId="037597EB" w14:textId="450571F6"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Respectă principiile de etică academică, regulile de conduită sportivă și normele de securitate;</w:t>
            </w:r>
          </w:p>
          <w:p w14:paraId="4AAF7587" w14:textId="79551538"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Manifestă colaborare cu ceilalți studenți în desfășurarea jocurilor și a activităților de echipă;</w:t>
            </w:r>
          </w:p>
          <w:p w14:paraId="57A22D06" w14:textId="1C43C8EB"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Formulează concluzii privind propria evoluție motrică pe parcursul semestrului;</w:t>
            </w:r>
          </w:p>
          <w:p w14:paraId="155FCEE6" w14:textId="6BBF9D42"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Identifică tipuri de comportamente adecvate competiției, cooperării și fair-play-ului sportiv;</w:t>
            </w:r>
          </w:p>
          <w:p w14:paraId="30B64385" w14:textId="0975319A"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Argumentează rolul exercițiului fizic în echilibrul psiho-emoțional și social al individului;</w:t>
            </w:r>
          </w:p>
          <w:p w14:paraId="1CEFCDB8" w14:textId="4CFD5A9D"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Verifică corectitudinea propriei execuții și corectează mișcările pe baza feedbackului primit;</w:t>
            </w:r>
          </w:p>
          <w:p w14:paraId="28CDDDD1" w14:textId="094C41EC"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Demonstrează receptivitate față de forme noi de mișcare, activități sportive și rutine funcționale</w:t>
            </w:r>
          </w:p>
          <w:p w14:paraId="6E3B9937" w14:textId="643C2CA8" w:rsidR="00764924" w:rsidRPr="00764924" w:rsidRDefault="00764924" w:rsidP="00764924">
            <w:pPr>
              <w:pStyle w:val="ListParagraph"/>
              <w:numPr>
                <w:ilvl w:val="0"/>
                <w:numId w:val="25"/>
              </w:numPr>
              <w:spacing w:after="0" w:line="240" w:lineRule="auto"/>
              <w:jc w:val="both"/>
              <w:rPr>
                <w:rFonts w:ascii="Times New Roman" w:hAnsi="Times New Roman"/>
                <w:iCs/>
                <w:sz w:val="24"/>
                <w:szCs w:val="24"/>
              </w:rPr>
            </w:pPr>
            <w:r w:rsidRPr="00764924">
              <w:rPr>
                <w:rFonts w:ascii="Times New Roman" w:hAnsi="Times New Roman"/>
                <w:iCs/>
                <w:sz w:val="24"/>
                <w:szCs w:val="24"/>
              </w:rPr>
              <w:t>Compară nivelul propriu de dezvoltare fizică cu standardele propuse de testele de evaluare motrică;</w:t>
            </w:r>
          </w:p>
          <w:p w14:paraId="4E90C458" w14:textId="7F71B38F" w:rsidR="00EF4811" w:rsidRPr="00764924" w:rsidRDefault="00764924" w:rsidP="00764924">
            <w:pPr>
              <w:pStyle w:val="ListParagraph"/>
              <w:numPr>
                <w:ilvl w:val="0"/>
                <w:numId w:val="25"/>
              </w:numPr>
              <w:spacing w:after="0" w:line="240" w:lineRule="auto"/>
              <w:jc w:val="both"/>
              <w:rPr>
                <w:rFonts w:ascii="Times New Roman" w:hAnsi="Times New Roman"/>
                <w:color w:val="000000" w:themeColor="text1"/>
                <w:sz w:val="24"/>
                <w:szCs w:val="24"/>
              </w:rPr>
            </w:pPr>
            <w:r w:rsidRPr="00764924">
              <w:rPr>
                <w:rFonts w:ascii="Times New Roman" w:hAnsi="Times New Roman"/>
                <w:iCs/>
                <w:sz w:val="24"/>
                <w:szCs w:val="24"/>
              </w:rPr>
              <w:t>Prioritizează activitățile fizice ca parte a unui stil de viață echilibrat și sustenabil.</w:t>
            </w:r>
          </w:p>
        </w:tc>
      </w:tr>
    </w:tbl>
    <w:p w14:paraId="492605DF" w14:textId="77777777" w:rsidR="001B1D5F" w:rsidRDefault="001B1D5F" w:rsidP="000B3BD0">
      <w:pPr>
        <w:spacing w:line="240" w:lineRule="auto"/>
        <w:rPr>
          <w:rFonts w:ascii="Times New Roman" w:hAnsi="Times New Roman"/>
          <w:sz w:val="24"/>
          <w:szCs w:val="24"/>
        </w:rPr>
      </w:pPr>
    </w:p>
    <w:p w14:paraId="2B4C8700" w14:textId="093B0798"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2EED9FEB" w14:textId="77777777" w:rsidR="00764924" w:rsidRPr="00764924" w:rsidRDefault="00764924" w:rsidP="00764924">
      <w:pPr>
        <w:spacing w:after="0" w:line="240" w:lineRule="auto"/>
        <w:ind w:firstLine="708"/>
        <w:jc w:val="both"/>
        <w:rPr>
          <w:rFonts w:ascii="Times New Roman" w:hAnsi="Times New Roman"/>
          <w:sz w:val="24"/>
          <w:szCs w:val="24"/>
        </w:rPr>
      </w:pPr>
      <w:r w:rsidRPr="00764924">
        <w:rPr>
          <w:rFonts w:ascii="Times New Roman" w:hAnsi="Times New Roman"/>
          <w:sz w:val="24"/>
          <w:szCs w:val="24"/>
        </w:rPr>
        <w:lastRenderedPageBreak/>
        <w:t>Pornindu-se de la analiza nivelului de pregătire fizică, a motivației și a nevoilor individuale ale studenților, procesul de predare va urmări formarea deprinderilor motrice și dezvoltarea condiției fizice generale prin metode centrate pe student și activitate practică susținută.</w:t>
      </w:r>
    </w:p>
    <w:p w14:paraId="03AD2852" w14:textId="77777777" w:rsidR="00764924" w:rsidRPr="00764924" w:rsidRDefault="00764924" w:rsidP="00764924">
      <w:pPr>
        <w:spacing w:after="0" w:line="240" w:lineRule="auto"/>
        <w:ind w:firstLine="708"/>
        <w:jc w:val="both"/>
        <w:rPr>
          <w:rFonts w:ascii="Times New Roman" w:hAnsi="Times New Roman"/>
          <w:sz w:val="24"/>
          <w:szCs w:val="24"/>
        </w:rPr>
      </w:pPr>
      <w:r w:rsidRPr="00764924">
        <w:rPr>
          <w:rFonts w:ascii="Times New Roman" w:hAnsi="Times New Roman"/>
          <w:sz w:val="24"/>
          <w:szCs w:val="24"/>
        </w:rPr>
        <w:t>Se vor utiliza metode predominant activ-participative, precum: demonstrația, repetiția conștientă, corectarea individualizată, exercițiul aplicativ, jocul sportiv și autoevaluarea motrică. Acestea vor fi completate cu explicații verbale și momente de feedback continuu, adaptat fiecărui student.</w:t>
      </w:r>
    </w:p>
    <w:p w14:paraId="3CBEF626" w14:textId="77777777" w:rsidR="00764924" w:rsidRPr="00764924" w:rsidRDefault="00764924" w:rsidP="00764924">
      <w:pPr>
        <w:spacing w:after="0" w:line="240" w:lineRule="auto"/>
        <w:ind w:firstLine="708"/>
        <w:jc w:val="both"/>
        <w:rPr>
          <w:rFonts w:ascii="Times New Roman" w:hAnsi="Times New Roman"/>
          <w:sz w:val="24"/>
          <w:szCs w:val="24"/>
        </w:rPr>
      </w:pPr>
      <w:r w:rsidRPr="00764924">
        <w:rPr>
          <w:rFonts w:ascii="Times New Roman" w:hAnsi="Times New Roman"/>
          <w:sz w:val="24"/>
          <w:szCs w:val="24"/>
        </w:rPr>
        <w:t>Fiecare activitate va începe cu o scurtă recapitulare practică a exercițiilor din lecțiile anterioare și cu o încălzire pregătitoare, urmate de secvențe structurate de efort, adaptate nivelului de dezvoltare motrică al grupului.</w:t>
      </w:r>
    </w:p>
    <w:p w14:paraId="12CD989C" w14:textId="1A969D09" w:rsidR="00764924" w:rsidRPr="00764924" w:rsidRDefault="00764924" w:rsidP="00764924">
      <w:pPr>
        <w:spacing w:after="0" w:line="240" w:lineRule="auto"/>
        <w:ind w:firstLine="708"/>
        <w:jc w:val="both"/>
        <w:rPr>
          <w:rFonts w:ascii="Times New Roman" w:hAnsi="Times New Roman"/>
          <w:sz w:val="24"/>
          <w:szCs w:val="24"/>
        </w:rPr>
      </w:pPr>
      <w:r w:rsidRPr="00764924">
        <w:rPr>
          <w:rFonts w:ascii="Times New Roman" w:hAnsi="Times New Roman"/>
          <w:sz w:val="24"/>
          <w:szCs w:val="24"/>
        </w:rPr>
        <w:t>Participarea activă a studenților este asigurată prin:</w:t>
      </w:r>
    </w:p>
    <w:p w14:paraId="746455CF" w14:textId="77777777" w:rsidR="00764924" w:rsidRPr="00764924" w:rsidRDefault="00764924" w:rsidP="00764924">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alegerea unor tipuri de activități motrice în funcție de preferințe și nivel;</w:t>
      </w:r>
    </w:p>
    <w:p w14:paraId="64A1C0AE" w14:textId="77777777" w:rsidR="00764924" w:rsidRPr="00764924" w:rsidRDefault="00764924" w:rsidP="00764924">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implicarea în exerciții în perechi sau echipe pentru consolidarea colaborării;</w:t>
      </w:r>
    </w:p>
    <w:p w14:paraId="6DECB436" w14:textId="77777777" w:rsidR="00764924" w:rsidRPr="00764924" w:rsidRDefault="00764924" w:rsidP="00764924">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stimularea responsabilității personale în parcurgerea traseelor aplicative sau a programelor de exerciții funcționale;</w:t>
      </w:r>
    </w:p>
    <w:p w14:paraId="6B510340" w14:textId="77777777" w:rsidR="00764924" w:rsidRPr="00764924" w:rsidRDefault="00764924" w:rsidP="00764924">
      <w:pPr>
        <w:pStyle w:val="ListParagraph"/>
        <w:numPr>
          <w:ilvl w:val="0"/>
          <w:numId w:val="28"/>
        </w:numPr>
        <w:spacing w:after="0" w:line="240" w:lineRule="auto"/>
        <w:jc w:val="both"/>
        <w:rPr>
          <w:rFonts w:ascii="Times New Roman" w:hAnsi="Times New Roman"/>
          <w:sz w:val="24"/>
          <w:szCs w:val="24"/>
        </w:rPr>
      </w:pPr>
      <w:r w:rsidRPr="00764924">
        <w:rPr>
          <w:rFonts w:ascii="Times New Roman" w:hAnsi="Times New Roman"/>
          <w:sz w:val="24"/>
          <w:szCs w:val="24"/>
        </w:rPr>
        <w:t>încurajarea reflecției asupra propriei evoluții fizice.</w:t>
      </w:r>
    </w:p>
    <w:p w14:paraId="1679448D" w14:textId="77777777" w:rsidR="00764924" w:rsidRPr="00764924" w:rsidRDefault="00764924" w:rsidP="00764924">
      <w:pPr>
        <w:spacing w:after="0" w:line="240" w:lineRule="auto"/>
        <w:ind w:firstLine="708"/>
        <w:jc w:val="both"/>
        <w:rPr>
          <w:rFonts w:ascii="Times New Roman" w:hAnsi="Times New Roman"/>
          <w:sz w:val="24"/>
          <w:szCs w:val="24"/>
        </w:rPr>
      </w:pPr>
      <w:r w:rsidRPr="00764924">
        <w:rPr>
          <w:rFonts w:ascii="Times New Roman" w:hAnsi="Times New Roman"/>
          <w:sz w:val="24"/>
          <w:szCs w:val="24"/>
        </w:rPr>
        <w:t>Identificarea rămânerilor în urmă se va face prin:</w:t>
      </w:r>
    </w:p>
    <w:p w14:paraId="64682BCB" w14:textId="77777777" w:rsidR="00764924" w:rsidRPr="00764924" w:rsidRDefault="00764924" w:rsidP="00764924">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observarea directă în timpul exercițiilor;</w:t>
      </w:r>
    </w:p>
    <w:p w14:paraId="39FDF084" w14:textId="77777777" w:rsidR="00764924" w:rsidRPr="00764924" w:rsidRDefault="00764924" w:rsidP="00764924">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testări motrice periodice;</w:t>
      </w:r>
    </w:p>
    <w:p w14:paraId="606ECB10" w14:textId="77777777" w:rsidR="00764924" w:rsidRPr="00764924" w:rsidRDefault="00764924" w:rsidP="00764924">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discuții individuale;</w:t>
      </w:r>
    </w:p>
    <w:p w14:paraId="2DEB5B8D" w14:textId="77777777" w:rsidR="00764924" w:rsidRPr="00764924" w:rsidRDefault="00764924" w:rsidP="00764924">
      <w:pPr>
        <w:pStyle w:val="ListParagraph"/>
        <w:numPr>
          <w:ilvl w:val="0"/>
          <w:numId w:val="27"/>
        </w:numPr>
        <w:spacing w:after="0" w:line="240" w:lineRule="auto"/>
        <w:jc w:val="both"/>
        <w:rPr>
          <w:rFonts w:ascii="Times New Roman" w:hAnsi="Times New Roman"/>
          <w:sz w:val="24"/>
          <w:szCs w:val="24"/>
        </w:rPr>
      </w:pPr>
      <w:r w:rsidRPr="00764924">
        <w:rPr>
          <w:rFonts w:ascii="Times New Roman" w:hAnsi="Times New Roman"/>
          <w:sz w:val="24"/>
          <w:szCs w:val="24"/>
        </w:rPr>
        <w:t>formulare de feedback din partea studenților.</w:t>
      </w:r>
    </w:p>
    <w:p w14:paraId="3729F368" w14:textId="77777777" w:rsidR="00764924" w:rsidRPr="00764924" w:rsidRDefault="00764924" w:rsidP="00764924">
      <w:pPr>
        <w:spacing w:after="0" w:line="240" w:lineRule="auto"/>
        <w:ind w:firstLine="708"/>
        <w:jc w:val="both"/>
        <w:rPr>
          <w:rFonts w:ascii="Times New Roman" w:hAnsi="Times New Roman"/>
          <w:sz w:val="24"/>
          <w:szCs w:val="24"/>
        </w:rPr>
      </w:pPr>
      <w:r w:rsidRPr="00764924">
        <w:rPr>
          <w:rFonts w:ascii="Times New Roman" w:hAnsi="Times New Roman"/>
          <w:sz w:val="24"/>
          <w:szCs w:val="24"/>
        </w:rPr>
        <w:t>Măsurile remediale includ:</w:t>
      </w:r>
    </w:p>
    <w:p w14:paraId="41F0A771" w14:textId="77777777" w:rsidR="00764924" w:rsidRPr="00764924" w:rsidRDefault="00764924" w:rsidP="00764924">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exerciții diferențiate în funcție de capacitatea fizică;</w:t>
      </w:r>
    </w:p>
    <w:p w14:paraId="6CC34E6B" w14:textId="77777777" w:rsidR="00764924" w:rsidRPr="00764924" w:rsidRDefault="00764924" w:rsidP="00764924">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sprijin suplimentar în corectarea execuțiilor greșite;</w:t>
      </w:r>
    </w:p>
    <w:p w14:paraId="08E0B01C" w14:textId="77777777" w:rsidR="00764924" w:rsidRPr="00764924" w:rsidRDefault="00764924" w:rsidP="00764924">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adaptarea intensității și duratei efortului;</w:t>
      </w:r>
    </w:p>
    <w:p w14:paraId="1ABB48D6" w14:textId="77777777" w:rsidR="00764924" w:rsidRPr="00764924" w:rsidRDefault="00764924" w:rsidP="00764924">
      <w:pPr>
        <w:pStyle w:val="ListParagraph"/>
        <w:numPr>
          <w:ilvl w:val="0"/>
          <w:numId w:val="26"/>
        </w:numPr>
        <w:spacing w:after="0" w:line="240" w:lineRule="auto"/>
        <w:jc w:val="both"/>
        <w:rPr>
          <w:rFonts w:ascii="Times New Roman" w:hAnsi="Times New Roman"/>
          <w:sz w:val="24"/>
          <w:szCs w:val="24"/>
        </w:rPr>
      </w:pPr>
      <w:r w:rsidRPr="00764924">
        <w:rPr>
          <w:rFonts w:ascii="Times New Roman" w:hAnsi="Times New Roman"/>
          <w:sz w:val="24"/>
          <w:szCs w:val="24"/>
        </w:rPr>
        <w:t>recomandări de antrenamente individuale între sesiuni.</w:t>
      </w:r>
    </w:p>
    <w:p w14:paraId="199C2594" w14:textId="77777777" w:rsidR="00764924" w:rsidRPr="00764924" w:rsidRDefault="00764924" w:rsidP="00764924">
      <w:pPr>
        <w:spacing w:after="0" w:line="240" w:lineRule="auto"/>
        <w:ind w:firstLine="708"/>
        <w:jc w:val="both"/>
        <w:rPr>
          <w:rFonts w:ascii="Times New Roman" w:hAnsi="Times New Roman"/>
          <w:sz w:val="24"/>
          <w:szCs w:val="24"/>
        </w:rPr>
      </w:pPr>
      <w:r w:rsidRPr="00764924">
        <w:rPr>
          <w:rFonts w:ascii="Times New Roman" w:hAnsi="Times New Roman"/>
          <w:sz w:val="24"/>
          <w:szCs w:val="24"/>
        </w:rPr>
        <w:t>Pe parcursul semestrului se vor exersa și abilități transversale precum:</w:t>
      </w:r>
    </w:p>
    <w:p w14:paraId="165A57DD" w14:textId="77777777" w:rsidR="00764924" w:rsidRPr="00764924" w:rsidRDefault="00764924" w:rsidP="00764924">
      <w:pPr>
        <w:spacing w:after="0" w:line="240" w:lineRule="auto"/>
        <w:ind w:firstLine="708"/>
        <w:jc w:val="both"/>
        <w:rPr>
          <w:rFonts w:ascii="Times New Roman" w:hAnsi="Times New Roman"/>
          <w:sz w:val="24"/>
          <w:szCs w:val="24"/>
        </w:rPr>
      </w:pPr>
      <w:r w:rsidRPr="00764924">
        <w:rPr>
          <w:rFonts w:ascii="Times New Roman" w:hAnsi="Times New Roman"/>
          <w:sz w:val="24"/>
          <w:szCs w:val="24"/>
        </w:rPr>
        <w:t>ascultarea activă, comunicarea asertivă, inițiativa personală, organizarea activităților în echipă și respectarea regulilor de conduită sportivă.</w:t>
      </w:r>
    </w:p>
    <w:p w14:paraId="61484274" w14:textId="3D7C1A55" w:rsidR="00764924" w:rsidRDefault="00764924" w:rsidP="00764924">
      <w:pPr>
        <w:spacing w:after="0" w:line="240" w:lineRule="auto"/>
        <w:ind w:firstLine="708"/>
        <w:jc w:val="both"/>
        <w:rPr>
          <w:rFonts w:ascii="Times New Roman" w:hAnsi="Times New Roman"/>
          <w:color w:val="92D050"/>
          <w:sz w:val="24"/>
          <w:szCs w:val="24"/>
        </w:rPr>
      </w:pPr>
      <w:r w:rsidRPr="00764924">
        <w:rPr>
          <w:rFonts w:ascii="Times New Roman" w:hAnsi="Times New Roman"/>
          <w:sz w:val="24"/>
          <w:szCs w:val="24"/>
        </w:rPr>
        <w:t>Această abordare pedagogică susține dezvoltarea armonioasă a studenților, menținerea unei stări de sănătate optime și formarea unui comportament proactiv față de mișcare, cu aplicabilitate pe termen lung în viața profesională și personală.</w:t>
      </w: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89F144E"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9DAD61E"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6B55184F" w:rsidR="002A2A27" w:rsidRPr="00D00EE2" w:rsidRDefault="002A2A27" w:rsidP="000B3BD0">
            <w:pPr>
              <w:spacing w:line="240" w:lineRule="auto"/>
              <w:jc w:val="both"/>
              <w:rPr>
                <w:rFonts w:ascii="Times New Roman" w:hAnsi="Times New Roman"/>
                <w:sz w:val="24"/>
                <w:szCs w:val="24"/>
                <w:highlight w:val="yellow"/>
              </w:rPr>
            </w:pPr>
          </w:p>
        </w:tc>
        <w:tc>
          <w:tcPr>
            <w:tcW w:w="857" w:type="dxa"/>
            <w:vAlign w:val="center"/>
          </w:tcPr>
          <w:p w14:paraId="3C9EB5C0" w14:textId="55216B50" w:rsidR="002A2A27" w:rsidRPr="008E51C6" w:rsidRDefault="002A2A27" w:rsidP="000B3BD0">
            <w:pPr>
              <w:spacing w:line="240" w:lineRule="auto"/>
              <w:jc w:val="center"/>
              <w:rPr>
                <w:rFonts w:ascii="Times New Roman" w:hAnsi="Times New Roman"/>
                <w:b/>
                <w:bCs/>
                <w:sz w:val="24"/>
                <w:szCs w:val="24"/>
                <w:highlight w:val="yellow"/>
                <w:lang w:val="it-IT"/>
              </w:rPr>
            </w:pP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3A927F9E" w:rsidR="002A2A27" w:rsidRPr="008E51C6" w:rsidRDefault="002A2A27" w:rsidP="000B3BD0">
            <w:pPr>
              <w:spacing w:after="0" w:line="240" w:lineRule="auto"/>
              <w:jc w:val="both"/>
              <w:rPr>
                <w:rFonts w:ascii="Times New Roman" w:hAnsi="Times New Roman"/>
                <w:sz w:val="24"/>
                <w:szCs w:val="24"/>
                <w:highlight w:val="yellow"/>
              </w:rPr>
            </w:pPr>
          </w:p>
        </w:tc>
        <w:tc>
          <w:tcPr>
            <w:tcW w:w="857" w:type="dxa"/>
            <w:vAlign w:val="center"/>
          </w:tcPr>
          <w:p w14:paraId="34AE2AC5" w14:textId="7E1ED033" w:rsidR="002A2A27" w:rsidRPr="008E51C6" w:rsidRDefault="002A2A27" w:rsidP="000B3BD0">
            <w:pPr>
              <w:spacing w:after="0" w:line="240" w:lineRule="auto"/>
              <w:jc w:val="center"/>
              <w:rPr>
                <w:rFonts w:ascii="Times New Roman" w:hAnsi="Times New Roman"/>
                <w:b/>
                <w:bCs/>
                <w:sz w:val="24"/>
                <w:szCs w:val="24"/>
                <w:highlight w:val="yellow"/>
                <w:lang w:val="it-IT"/>
              </w:rPr>
            </w:pP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2136A00D" w:rsidR="002A2A27" w:rsidRPr="008E51C6" w:rsidRDefault="002A2A27" w:rsidP="000B3BD0">
            <w:pPr>
              <w:spacing w:after="0" w:line="240" w:lineRule="auto"/>
              <w:jc w:val="both"/>
              <w:rPr>
                <w:rFonts w:ascii="Times New Roman" w:hAnsi="Times New Roman"/>
                <w:sz w:val="24"/>
                <w:szCs w:val="24"/>
                <w:highlight w:val="yellow"/>
              </w:rPr>
            </w:pPr>
          </w:p>
        </w:tc>
        <w:tc>
          <w:tcPr>
            <w:tcW w:w="857" w:type="dxa"/>
            <w:vAlign w:val="center"/>
          </w:tcPr>
          <w:p w14:paraId="313E2854" w14:textId="7F262331" w:rsidR="002A2A27" w:rsidRPr="008E51C6" w:rsidRDefault="002A2A27" w:rsidP="000B3BD0">
            <w:pPr>
              <w:spacing w:after="0" w:line="240" w:lineRule="auto"/>
              <w:jc w:val="center"/>
              <w:rPr>
                <w:rFonts w:ascii="Times New Roman" w:hAnsi="Times New Roman"/>
                <w:b/>
                <w:bCs/>
                <w:sz w:val="24"/>
                <w:szCs w:val="24"/>
                <w:highlight w:val="yellow"/>
                <w:lang w:val="it-IT"/>
              </w:rPr>
            </w:pP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47A6C96C" w:rsidR="002A2A27" w:rsidRPr="008E51C6" w:rsidRDefault="002A2A27" w:rsidP="000B3BD0">
            <w:pPr>
              <w:spacing w:after="0" w:line="240" w:lineRule="auto"/>
              <w:jc w:val="both"/>
              <w:rPr>
                <w:rFonts w:ascii="Times New Roman" w:hAnsi="Times New Roman"/>
                <w:sz w:val="24"/>
                <w:szCs w:val="24"/>
                <w:highlight w:val="yellow"/>
              </w:rPr>
            </w:pPr>
          </w:p>
        </w:tc>
        <w:tc>
          <w:tcPr>
            <w:tcW w:w="857" w:type="dxa"/>
            <w:vAlign w:val="center"/>
          </w:tcPr>
          <w:p w14:paraId="15AD19EA" w14:textId="752119F1" w:rsidR="002A2A27" w:rsidRPr="008E51C6" w:rsidRDefault="002A2A27" w:rsidP="000B3BD0">
            <w:pPr>
              <w:spacing w:after="0" w:line="240" w:lineRule="auto"/>
              <w:jc w:val="center"/>
              <w:rPr>
                <w:rFonts w:ascii="Times New Roman" w:hAnsi="Times New Roman"/>
                <w:b/>
                <w:bCs/>
                <w:sz w:val="24"/>
                <w:szCs w:val="24"/>
                <w:highlight w:val="yellow"/>
              </w:rPr>
            </w:pP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6489FEA3" w:rsidR="002A2A27" w:rsidRPr="008E51C6" w:rsidRDefault="002A2A27" w:rsidP="000B3BD0">
            <w:pPr>
              <w:spacing w:after="0" w:line="240" w:lineRule="auto"/>
              <w:jc w:val="both"/>
              <w:rPr>
                <w:rFonts w:ascii="Times New Roman" w:hAnsi="Times New Roman"/>
                <w:sz w:val="24"/>
                <w:szCs w:val="24"/>
                <w:highlight w:val="yellow"/>
              </w:rPr>
            </w:pPr>
          </w:p>
        </w:tc>
        <w:tc>
          <w:tcPr>
            <w:tcW w:w="857" w:type="dxa"/>
            <w:vAlign w:val="center"/>
          </w:tcPr>
          <w:p w14:paraId="5928C940" w14:textId="11ED183B" w:rsidR="002A2A27" w:rsidRPr="008E51C6" w:rsidRDefault="002A2A27" w:rsidP="000B3BD0">
            <w:pPr>
              <w:spacing w:after="0" w:line="240" w:lineRule="auto"/>
              <w:jc w:val="center"/>
              <w:rPr>
                <w:rFonts w:ascii="Times New Roman" w:hAnsi="Times New Roman"/>
                <w:b/>
                <w:bCs/>
                <w:sz w:val="24"/>
                <w:szCs w:val="24"/>
                <w:highlight w:val="yellow"/>
              </w:rPr>
            </w:pPr>
          </w:p>
        </w:tc>
      </w:tr>
      <w:tr w:rsidR="00F972C4" w:rsidRPr="00AD6760" w14:paraId="63209E08" w14:textId="77777777" w:rsidTr="136E1F19">
        <w:trPr>
          <w:jc w:val="center"/>
        </w:trPr>
        <w:tc>
          <w:tcPr>
            <w:tcW w:w="1271"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1CFA9B38" w:rsidR="00F972C4" w:rsidRPr="008E51C6" w:rsidRDefault="00F972C4" w:rsidP="000B3BD0">
            <w:pPr>
              <w:spacing w:after="0" w:line="240" w:lineRule="auto"/>
              <w:jc w:val="both"/>
              <w:rPr>
                <w:rFonts w:ascii="Times New Roman" w:hAnsi="Times New Roman"/>
                <w:sz w:val="24"/>
                <w:szCs w:val="24"/>
                <w:highlight w:val="yellow"/>
              </w:rPr>
            </w:pPr>
          </w:p>
        </w:tc>
        <w:tc>
          <w:tcPr>
            <w:tcW w:w="857" w:type="dxa"/>
            <w:vAlign w:val="center"/>
          </w:tcPr>
          <w:p w14:paraId="2BA13951" w14:textId="4FC755A4" w:rsidR="00F972C4" w:rsidRPr="008E51C6" w:rsidRDefault="00F972C4" w:rsidP="000B3BD0">
            <w:pPr>
              <w:spacing w:after="0" w:line="240" w:lineRule="auto"/>
              <w:jc w:val="center"/>
              <w:rPr>
                <w:rFonts w:ascii="Times New Roman" w:hAnsi="Times New Roman"/>
                <w:b/>
                <w:bCs/>
                <w:sz w:val="24"/>
                <w:szCs w:val="24"/>
                <w:highlight w:val="yellow"/>
              </w:rPr>
            </w:pP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2D2D55FD" w:rsidR="00F972C4" w:rsidRPr="008E51C6" w:rsidRDefault="00F972C4" w:rsidP="000B3BD0">
            <w:pPr>
              <w:spacing w:after="0" w:line="240" w:lineRule="auto"/>
              <w:jc w:val="center"/>
              <w:rPr>
                <w:rFonts w:ascii="Times New Roman" w:hAnsi="Times New Roman"/>
                <w:b/>
                <w:sz w:val="24"/>
                <w:szCs w:val="24"/>
                <w:highlight w:val="yellow"/>
              </w:rPr>
            </w:pPr>
          </w:p>
        </w:tc>
      </w:tr>
      <w:tr w:rsidR="00F972C4" w:rsidRPr="00AD6760" w14:paraId="210E37E8" w14:textId="77777777" w:rsidTr="136E1F19">
        <w:trPr>
          <w:jc w:val="center"/>
        </w:trPr>
        <w:tc>
          <w:tcPr>
            <w:tcW w:w="10527" w:type="dxa"/>
            <w:gridSpan w:val="3"/>
          </w:tcPr>
          <w:p w14:paraId="14F5496B" w14:textId="16DA879F" w:rsidR="00F054FF" w:rsidRPr="00764924" w:rsidRDefault="1B82A3CE" w:rsidP="00764924">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764924">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764924">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764924" w:rsidRDefault="00AD6760" w:rsidP="000B3BD0">
            <w:pPr>
              <w:spacing w:after="0" w:line="240" w:lineRule="auto"/>
              <w:jc w:val="center"/>
              <w:rPr>
                <w:rFonts w:ascii="Times New Roman" w:hAnsi="Times New Roman"/>
                <w:b/>
                <w:bCs/>
                <w:sz w:val="24"/>
                <w:szCs w:val="24"/>
              </w:rPr>
            </w:pPr>
            <w:r w:rsidRPr="00764924">
              <w:rPr>
                <w:rFonts w:ascii="Times New Roman" w:hAnsi="Times New Roman"/>
                <w:b/>
                <w:bCs/>
                <w:sz w:val="24"/>
                <w:szCs w:val="24"/>
              </w:rPr>
              <w:t>Nr. ore</w:t>
            </w:r>
          </w:p>
        </w:tc>
      </w:tr>
      <w:tr w:rsidR="00764924" w:rsidRPr="0045017B" w14:paraId="10F798F8" w14:textId="77777777" w:rsidTr="00764924">
        <w:trPr>
          <w:trHeight w:val="310"/>
          <w:jc w:val="center"/>
        </w:trPr>
        <w:tc>
          <w:tcPr>
            <w:tcW w:w="850" w:type="dxa"/>
          </w:tcPr>
          <w:p w14:paraId="407718C1" w14:textId="77777777" w:rsidR="00764924" w:rsidRPr="00FB55B0" w:rsidRDefault="00764924" w:rsidP="00764924">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25F6E032" w:rsidR="00764924" w:rsidRPr="00764924" w:rsidRDefault="00764924" w:rsidP="00764924">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Atletism: elemente din şcoala alergării, săriturii.</w:t>
            </w:r>
          </w:p>
        </w:tc>
        <w:tc>
          <w:tcPr>
            <w:tcW w:w="874" w:type="dxa"/>
            <w:vAlign w:val="center"/>
          </w:tcPr>
          <w:p w14:paraId="1DDBB691" w14:textId="69E2AF10" w:rsidR="00764924" w:rsidRPr="00764924" w:rsidRDefault="00764924" w:rsidP="00764924">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00764924" w:rsidRPr="0045017B" w14:paraId="41A147A3" w14:textId="77777777" w:rsidTr="00764924">
        <w:trPr>
          <w:trHeight w:val="310"/>
          <w:jc w:val="center"/>
        </w:trPr>
        <w:tc>
          <w:tcPr>
            <w:tcW w:w="850" w:type="dxa"/>
          </w:tcPr>
          <w:p w14:paraId="05B40FBB" w14:textId="77777777" w:rsidR="00764924" w:rsidRPr="00FB55B0" w:rsidRDefault="00764924" w:rsidP="00764924">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26B16751" w:rsidR="00764924" w:rsidRPr="00764924" w:rsidRDefault="00764924" w:rsidP="00764924">
            <w:pPr>
              <w:spacing w:after="0" w:line="240" w:lineRule="auto"/>
              <w:jc w:val="both"/>
              <w:rPr>
                <w:rFonts w:ascii="Times New Roman" w:hAnsi="Times New Roman"/>
                <w:sz w:val="24"/>
                <w:szCs w:val="24"/>
                <w:highlight w:val="yellow"/>
                <w:lang w:val="it-IT"/>
              </w:rPr>
            </w:pPr>
            <w:r w:rsidRPr="00764924">
              <w:rPr>
                <w:rFonts w:ascii="Times New Roman" w:hAnsi="Times New Roman"/>
                <w:sz w:val="24"/>
                <w:szCs w:val="24"/>
              </w:rPr>
              <w:t>Gimnastică: exerciţii de front şi formaţii</w:t>
            </w:r>
          </w:p>
        </w:tc>
        <w:tc>
          <w:tcPr>
            <w:tcW w:w="874" w:type="dxa"/>
            <w:vAlign w:val="center"/>
          </w:tcPr>
          <w:p w14:paraId="1CA0030A" w14:textId="3862ECBA" w:rsidR="00764924" w:rsidRPr="00764924" w:rsidRDefault="00764924" w:rsidP="00764924">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00764924" w:rsidRPr="0045017B" w14:paraId="30975062" w14:textId="77777777" w:rsidTr="00764924">
        <w:trPr>
          <w:trHeight w:val="310"/>
          <w:jc w:val="center"/>
        </w:trPr>
        <w:tc>
          <w:tcPr>
            <w:tcW w:w="850" w:type="dxa"/>
          </w:tcPr>
          <w:p w14:paraId="63460A1C" w14:textId="77777777" w:rsidR="00764924" w:rsidRPr="00FB55B0" w:rsidRDefault="00764924" w:rsidP="00764924">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582B371F" w:rsidR="00764924" w:rsidRPr="00764924" w:rsidRDefault="00764924" w:rsidP="00764924">
            <w:pPr>
              <w:spacing w:after="0" w:line="240" w:lineRule="auto"/>
              <w:jc w:val="both"/>
              <w:rPr>
                <w:rFonts w:ascii="Times New Roman" w:hAnsi="Times New Roman"/>
                <w:sz w:val="24"/>
                <w:szCs w:val="24"/>
                <w:highlight w:val="yellow"/>
                <w:lang w:val="pt-BR"/>
              </w:rPr>
            </w:pPr>
            <w:r w:rsidRPr="00764924">
              <w:rPr>
                <w:rFonts w:ascii="Times New Roman" w:hAnsi="Times New Roman"/>
                <w:sz w:val="24"/>
                <w:szCs w:val="24"/>
              </w:rPr>
              <w:t>Gimnastică aerobică: complexe de exerciţii</w:t>
            </w:r>
          </w:p>
        </w:tc>
        <w:tc>
          <w:tcPr>
            <w:tcW w:w="874" w:type="dxa"/>
            <w:vAlign w:val="center"/>
          </w:tcPr>
          <w:p w14:paraId="18773775" w14:textId="46207556" w:rsidR="00764924" w:rsidRPr="00764924" w:rsidRDefault="00764924" w:rsidP="00764924">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00764924" w:rsidRPr="0045017B" w14:paraId="4EC460B4" w14:textId="77777777" w:rsidTr="00764924">
        <w:trPr>
          <w:trHeight w:val="310"/>
          <w:jc w:val="center"/>
        </w:trPr>
        <w:tc>
          <w:tcPr>
            <w:tcW w:w="850" w:type="dxa"/>
          </w:tcPr>
          <w:p w14:paraId="37F38104" w14:textId="77777777" w:rsidR="00764924" w:rsidRPr="00FB55B0" w:rsidRDefault="00764924" w:rsidP="00764924">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34B4FEC6" w:rsidR="00764924" w:rsidRPr="00764924" w:rsidRDefault="00764924" w:rsidP="00764924">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Trasee aplicative combinate cu elemente de alergare, echilibru, escaladare, târâre, căţărare, transport;</w:t>
            </w:r>
          </w:p>
        </w:tc>
        <w:tc>
          <w:tcPr>
            <w:tcW w:w="874" w:type="dxa"/>
            <w:vAlign w:val="center"/>
          </w:tcPr>
          <w:p w14:paraId="5F049B3D" w14:textId="66422EF2" w:rsidR="00764924" w:rsidRPr="00764924" w:rsidRDefault="00764924" w:rsidP="00764924">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00764924" w:rsidRPr="0045017B" w14:paraId="58CF6DBE" w14:textId="77777777" w:rsidTr="00764924">
        <w:trPr>
          <w:trHeight w:val="310"/>
          <w:jc w:val="center"/>
        </w:trPr>
        <w:tc>
          <w:tcPr>
            <w:tcW w:w="850" w:type="dxa"/>
          </w:tcPr>
          <w:p w14:paraId="5EBEC8A8" w14:textId="77777777" w:rsidR="00764924" w:rsidRPr="00FB55B0" w:rsidRDefault="00764924" w:rsidP="00764924">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4980FE54" w:rsidR="00764924" w:rsidRPr="00764924" w:rsidRDefault="00764924" w:rsidP="00764924">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Jocuri sportive: baschet, fotbal, volei</w:t>
            </w:r>
          </w:p>
        </w:tc>
        <w:tc>
          <w:tcPr>
            <w:tcW w:w="874" w:type="dxa"/>
            <w:vAlign w:val="center"/>
          </w:tcPr>
          <w:p w14:paraId="169121EE" w14:textId="140FD76D" w:rsidR="00764924" w:rsidRPr="00764924" w:rsidRDefault="00764924" w:rsidP="00764924">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00764924" w:rsidRPr="0045017B" w14:paraId="64E74640" w14:textId="77777777" w:rsidTr="00764924">
        <w:trPr>
          <w:trHeight w:val="310"/>
          <w:jc w:val="center"/>
        </w:trPr>
        <w:tc>
          <w:tcPr>
            <w:tcW w:w="850" w:type="dxa"/>
          </w:tcPr>
          <w:p w14:paraId="28B1FA66" w14:textId="77777777" w:rsidR="00764924" w:rsidRPr="00FB55B0" w:rsidRDefault="00764924" w:rsidP="00764924">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2F6EFF97" w:rsidR="00764924" w:rsidRPr="00764924" w:rsidRDefault="00764924" w:rsidP="00764924">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Practicarea globală a jocului pe terenuri reduse</w:t>
            </w:r>
          </w:p>
        </w:tc>
        <w:tc>
          <w:tcPr>
            <w:tcW w:w="874" w:type="dxa"/>
          </w:tcPr>
          <w:p w14:paraId="00E82530" w14:textId="3EC83E73" w:rsidR="00764924" w:rsidRPr="00764924" w:rsidRDefault="00764924" w:rsidP="00764924">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00764924" w:rsidRPr="0045017B" w14:paraId="35C80DE4" w14:textId="77777777" w:rsidTr="00764924">
        <w:trPr>
          <w:trHeight w:val="310"/>
          <w:jc w:val="center"/>
        </w:trPr>
        <w:tc>
          <w:tcPr>
            <w:tcW w:w="850" w:type="dxa"/>
          </w:tcPr>
          <w:p w14:paraId="177EFEB6" w14:textId="77777777" w:rsidR="00764924" w:rsidRPr="00FB55B0" w:rsidRDefault="00764924" w:rsidP="00764924">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2D1A0121" w:rsidR="00764924" w:rsidRPr="00764924" w:rsidRDefault="00764924" w:rsidP="00764924">
            <w:pPr>
              <w:spacing w:after="0" w:line="240" w:lineRule="auto"/>
              <w:jc w:val="both"/>
              <w:rPr>
                <w:rFonts w:ascii="Times New Roman" w:hAnsi="Times New Roman"/>
                <w:sz w:val="24"/>
                <w:szCs w:val="24"/>
                <w:highlight w:val="yellow"/>
              </w:rPr>
            </w:pPr>
            <w:r w:rsidRPr="00764924">
              <w:rPr>
                <w:rFonts w:ascii="Times New Roman" w:hAnsi="Times New Roman"/>
                <w:sz w:val="24"/>
                <w:szCs w:val="24"/>
              </w:rPr>
              <w:t>Verificarea şi aprecierea nivelului calităților motrice prin sustinerea probelor de control</w:t>
            </w:r>
          </w:p>
        </w:tc>
        <w:tc>
          <w:tcPr>
            <w:tcW w:w="874" w:type="dxa"/>
          </w:tcPr>
          <w:p w14:paraId="22190B02" w14:textId="2310910E" w:rsidR="00764924" w:rsidRPr="00764924" w:rsidRDefault="00764924" w:rsidP="00764924">
            <w:pPr>
              <w:spacing w:after="0" w:line="240" w:lineRule="auto"/>
              <w:jc w:val="center"/>
              <w:rPr>
                <w:rFonts w:ascii="Times New Roman" w:hAnsi="Times New Roman"/>
                <w:sz w:val="24"/>
                <w:szCs w:val="24"/>
              </w:rPr>
            </w:pPr>
            <w:r w:rsidRPr="00764924">
              <w:rPr>
                <w:rFonts w:ascii="Times New Roman" w:hAnsi="Times New Roman"/>
                <w:sz w:val="24"/>
                <w:szCs w:val="24"/>
              </w:rPr>
              <w:t>4</w:t>
            </w:r>
          </w:p>
        </w:tc>
      </w:tr>
      <w:tr w:rsidR="00AD6760" w:rsidRPr="0045017B" w14:paraId="73EE7879" w14:textId="77777777" w:rsidTr="00764924">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764924">
        <w:trPr>
          <w:trHeight w:val="980"/>
          <w:jc w:val="center"/>
        </w:trPr>
        <w:tc>
          <w:tcPr>
            <w:tcW w:w="10464" w:type="dxa"/>
            <w:gridSpan w:val="3"/>
          </w:tcPr>
          <w:p w14:paraId="7F695DA8" w14:textId="2CF40FE7" w:rsidR="00924485" w:rsidRPr="00764924" w:rsidRDefault="1B82A3CE" w:rsidP="000B3BD0">
            <w:pPr>
              <w:spacing w:after="0" w:line="240" w:lineRule="auto"/>
              <w:jc w:val="both"/>
              <w:rPr>
                <w:rFonts w:ascii="Times New Roman" w:hAnsi="Times New Roman"/>
                <w:color w:val="000000" w:themeColor="text1"/>
                <w:sz w:val="24"/>
                <w:szCs w:val="24"/>
              </w:rPr>
            </w:pPr>
            <w:r w:rsidRPr="00764924">
              <w:rPr>
                <w:rFonts w:ascii="Times New Roman" w:hAnsi="Times New Roman"/>
                <w:color w:val="000000" w:themeColor="text1"/>
                <w:sz w:val="24"/>
                <w:szCs w:val="24"/>
              </w:rPr>
              <w:t>Bibliografie:</w:t>
            </w:r>
          </w:p>
          <w:p w14:paraId="001E202C" w14:textId="77777777" w:rsidR="00764924" w:rsidRPr="00764924" w:rsidRDefault="00764924" w:rsidP="00764924">
            <w:pPr>
              <w:pStyle w:val="ListParagraph"/>
              <w:numPr>
                <w:ilvl w:val="0"/>
                <w:numId w:val="15"/>
              </w:numPr>
              <w:spacing w:after="0" w:line="240" w:lineRule="auto"/>
              <w:jc w:val="both"/>
              <w:rPr>
                <w:rFonts w:ascii="Times New Roman" w:hAnsi="Times New Roman"/>
                <w:i/>
                <w:color w:val="000000" w:themeColor="text1"/>
                <w:sz w:val="24"/>
                <w:szCs w:val="24"/>
              </w:rPr>
            </w:pPr>
            <w:r w:rsidRPr="00764924">
              <w:rPr>
                <w:rFonts w:ascii="Times New Roman" w:hAnsi="Times New Roman"/>
                <w:i/>
                <w:color w:val="000000" w:themeColor="text1"/>
                <w:sz w:val="24"/>
                <w:szCs w:val="24"/>
              </w:rPr>
              <w:t>Bompa T., Teoria si metodica antrenamentului, Edit. Tana, 2008</w:t>
            </w:r>
          </w:p>
          <w:p w14:paraId="1EC4F880" w14:textId="77777777" w:rsidR="00764924" w:rsidRPr="00764924" w:rsidRDefault="00764924" w:rsidP="00764924">
            <w:pPr>
              <w:pStyle w:val="ListParagraph"/>
              <w:numPr>
                <w:ilvl w:val="0"/>
                <w:numId w:val="15"/>
              </w:numPr>
              <w:spacing w:after="0" w:line="240" w:lineRule="auto"/>
              <w:jc w:val="both"/>
              <w:rPr>
                <w:rFonts w:ascii="Times New Roman" w:hAnsi="Times New Roman"/>
                <w:i/>
                <w:color w:val="000000" w:themeColor="text1"/>
                <w:sz w:val="24"/>
                <w:szCs w:val="24"/>
              </w:rPr>
            </w:pPr>
            <w:r w:rsidRPr="00764924">
              <w:rPr>
                <w:rFonts w:ascii="Times New Roman" w:hAnsi="Times New Roman"/>
                <w:i/>
                <w:color w:val="000000" w:themeColor="text1"/>
                <w:sz w:val="24"/>
                <w:szCs w:val="24"/>
              </w:rPr>
              <w:t>Colibaba D. E., Praxiologie si proiectare curriculara in educatie fizica si sport, Craiova, Edit. Universitaria, 2007</w:t>
            </w:r>
          </w:p>
          <w:p w14:paraId="057E090B" w14:textId="77777777" w:rsidR="00764924" w:rsidRPr="00764924" w:rsidRDefault="00764924" w:rsidP="00764924">
            <w:pPr>
              <w:pStyle w:val="ListParagraph"/>
              <w:numPr>
                <w:ilvl w:val="0"/>
                <w:numId w:val="15"/>
              </w:numPr>
              <w:spacing w:after="0" w:line="240" w:lineRule="auto"/>
              <w:jc w:val="both"/>
              <w:rPr>
                <w:rFonts w:ascii="Times New Roman" w:hAnsi="Times New Roman"/>
                <w:i/>
                <w:color w:val="000000" w:themeColor="text1"/>
                <w:sz w:val="24"/>
                <w:szCs w:val="24"/>
              </w:rPr>
            </w:pPr>
            <w:r w:rsidRPr="00764924">
              <w:rPr>
                <w:rFonts w:ascii="Times New Roman" w:hAnsi="Times New Roman"/>
                <w:i/>
                <w:color w:val="000000" w:themeColor="text1"/>
                <w:sz w:val="24"/>
                <w:szCs w:val="24"/>
              </w:rPr>
              <w:t>Epuran M. Metodologia cercetarii activitatilor corporale. Exercitii fizice, sport, fitness, Ed. Fest, Bucuresti, 2005</w:t>
            </w:r>
          </w:p>
          <w:p w14:paraId="4F2D91E2" w14:textId="77777777" w:rsidR="00764924" w:rsidRPr="00764924" w:rsidRDefault="00764924" w:rsidP="00764924">
            <w:pPr>
              <w:pStyle w:val="ListParagraph"/>
              <w:numPr>
                <w:ilvl w:val="0"/>
                <w:numId w:val="15"/>
              </w:numPr>
              <w:spacing w:after="0" w:line="240" w:lineRule="auto"/>
              <w:jc w:val="both"/>
              <w:rPr>
                <w:rFonts w:ascii="Times New Roman" w:hAnsi="Times New Roman"/>
                <w:i/>
                <w:color w:val="000000" w:themeColor="text1"/>
                <w:sz w:val="24"/>
                <w:szCs w:val="24"/>
              </w:rPr>
            </w:pPr>
            <w:r w:rsidRPr="00764924">
              <w:rPr>
                <w:rFonts w:ascii="Times New Roman" w:hAnsi="Times New Roman"/>
                <w:i/>
                <w:color w:val="000000" w:themeColor="text1"/>
                <w:sz w:val="24"/>
                <w:szCs w:val="24"/>
              </w:rPr>
              <w:t>Manno R., Les bases de l` entrainement sportif, Edit. Reune EPs, Paris, 1996, tradus C:C:P.S, București</w:t>
            </w:r>
          </w:p>
          <w:p w14:paraId="54BBFB2E" w14:textId="22426F5C" w:rsidR="00924485" w:rsidRPr="00FB55B0" w:rsidRDefault="00764924" w:rsidP="00764924">
            <w:pPr>
              <w:pStyle w:val="ListParagraph"/>
              <w:numPr>
                <w:ilvl w:val="0"/>
                <w:numId w:val="15"/>
              </w:numPr>
              <w:spacing w:after="0" w:line="240" w:lineRule="auto"/>
              <w:jc w:val="both"/>
              <w:rPr>
                <w:color w:val="000000" w:themeColor="text1"/>
                <w:sz w:val="24"/>
                <w:szCs w:val="24"/>
              </w:rPr>
            </w:pPr>
            <w:r w:rsidRPr="00764924">
              <w:rPr>
                <w:rFonts w:ascii="Times New Roman" w:hAnsi="Times New Roman"/>
                <w:i/>
                <w:color w:val="000000" w:themeColor="text1"/>
                <w:sz w:val="24"/>
                <w:szCs w:val="24"/>
              </w:rPr>
              <w:t>Tudor V., Capacitatile conditionale coordinative si intermediare, componente ale capacitatii motrice. Ed. RAI, Bucuresti, 1999</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784"/>
        <w:gridCol w:w="2067"/>
        <w:gridCol w:w="1923"/>
      </w:tblGrid>
      <w:tr w:rsidR="002A0FC9" w:rsidRPr="0007194F" w14:paraId="7D21E95E" w14:textId="77777777" w:rsidTr="00764924">
        <w:tc>
          <w:tcPr>
            <w:tcW w:w="2682" w:type="dxa"/>
          </w:tcPr>
          <w:p w14:paraId="7D303A79" w14:textId="77777777" w:rsidR="00FD0711" w:rsidRPr="00764924" w:rsidRDefault="00FD0711" w:rsidP="000B3BD0">
            <w:pPr>
              <w:spacing w:after="0" w:line="240" w:lineRule="auto"/>
              <w:rPr>
                <w:rFonts w:ascii="Times New Roman" w:hAnsi="Times New Roman"/>
                <w:sz w:val="24"/>
                <w:szCs w:val="24"/>
              </w:rPr>
            </w:pPr>
            <w:r w:rsidRPr="00764924">
              <w:rPr>
                <w:rFonts w:ascii="Times New Roman" w:hAnsi="Times New Roman"/>
                <w:sz w:val="24"/>
                <w:szCs w:val="24"/>
              </w:rPr>
              <w:t>Tip activitate</w:t>
            </w:r>
          </w:p>
        </w:tc>
        <w:tc>
          <w:tcPr>
            <w:tcW w:w="3784" w:type="dxa"/>
            <w:shd w:val="clear" w:color="auto" w:fill="D9D9D9" w:themeFill="background1" w:themeFillShade="D9"/>
          </w:tcPr>
          <w:p w14:paraId="3E4030DD" w14:textId="77777777" w:rsidR="00FD0711" w:rsidRPr="00764924" w:rsidRDefault="00FD0711" w:rsidP="000B3BD0">
            <w:pPr>
              <w:spacing w:after="0" w:line="240" w:lineRule="auto"/>
              <w:ind w:left="46" w:right="-154"/>
              <w:rPr>
                <w:rFonts w:ascii="Times New Roman" w:hAnsi="Times New Roman"/>
                <w:sz w:val="24"/>
                <w:szCs w:val="24"/>
              </w:rPr>
            </w:pPr>
            <w:r w:rsidRPr="00764924">
              <w:rPr>
                <w:rFonts w:ascii="Times New Roman" w:hAnsi="Times New Roman"/>
                <w:sz w:val="24"/>
                <w:szCs w:val="24"/>
              </w:rPr>
              <w:t>10.1 Criterii de evaluare</w:t>
            </w:r>
          </w:p>
        </w:tc>
        <w:tc>
          <w:tcPr>
            <w:tcW w:w="2067" w:type="dxa"/>
          </w:tcPr>
          <w:p w14:paraId="3F9F6055" w14:textId="279A4F5C" w:rsidR="00FD0711" w:rsidRPr="00764924" w:rsidRDefault="00FD0711" w:rsidP="000B3BD0">
            <w:pPr>
              <w:spacing w:after="0" w:line="240" w:lineRule="auto"/>
              <w:rPr>
                <w:rFonts w:ascii="Times New Roman" w:hAnsi="Times New Roman"/>
                <w:sz w:val="24"/>
                <w:szCs w:val="24"/>
              </w:rPr>
            </w:pPr>
            <w:r w:rsidRPr="00764924">
              <w:rPr>
                <w:rFonts w:ascii="Times New Roman" w:hAnsi="Times New Roman"/>
                <w:sz w:val="24"/>
                <w:szCs w:val="24"/>
              </w:rPr>
              <w:t xml:space="preserve">10.2 </w:t>
            </w:r>
            <w:r w:rsidR="00FB55B0" w:rsidRPr="00764924">
              <w:rPr>
                <w:rFonts w:ascii="Times New Roman" w:hAnsi="Times New Roman"/>
                <w:sz w:val="24"/>
                <w:szCs w:val="24"/>
              </w:rPr>
              <w:t>M</w:t>
            </w:r>
            <w:r w:rsidRPr="00764924">
              <w:rPr>
                <w:rFonts w:ascii="Times New Roman" w:hAnsi="Times New Roman"/>
                <w:sz w:val="24"/>
                <w:szCs w:val="24"/>
              </w:rPr>
              <w:t>etode de evaluare</w:t>
            </w:r>
          </w:p>
        </w:tc>
        <w:tc>
          <w:tcPr>
            <w:tcW w:w="1923" w:type="dxa"/>
          </w:tcPr>
          <w:p w14:paraId="603F72BF" w14:textId="77777777" w:rsidR="00FD0711" w:rsidRPr="00764924" w:rsidRDefault="00FD0711" w:rsidP="000B3BD0">
            <w:pPr>
              <w:spacing w:after="0" w:line="240" w:lineRule="auto"/>
              <w:rPr>
                <w:rFonts w:ascii="Times New Roman" w:hAnsi="Times New Roman"/>
                <w:sz w:val="24"/>
                <w:szCs w:val="24"/>
              </w:rPr>
            </w:pPr>
            <w:r w:rsidRPr="00764924">
              <w:rPr>
                <w:rFonts w:ascii="Times New Roman" w:hAnsi="Times New Roman"/>
                <w:sz w:val="24"/>
                <w:szCs w:val="24"/>
              </w:rPr>
              <w:t>10.3 Pondere din nota finală</w:t>
            </w:r>
          </w:p>
        </w:tc>
      </w:tr>
      <w:tr w:rsidR="002A0FC9" w:rsidRPr="0007194F" w14:paraId="74C75806" w14:textId="77777777" w:rsidTr="00764924">
        <w:trPr>
          <w:trHeight w:val="135"/>
        </w:trPr>
        <w:tc>
          <w:tcPr>
            <w:tcW w:w="2682" w:type="dxa"/>
            <w:vMerge w:val="restart"/>
          </w:tcPr>
          <w:p w14:paraId="1902AF24" w14:textId="77777777" w:rsidR="002A0FC9" w:rsidRPr="00764924" w:rsidRDefault="002A0FC9" w:rsidP="000B3BD0">
            <w:pPr>
              <w:spacing w:after="0" w:line="240" w:lineRule="auto"/>
              <w:rPr>
                <w:rFonts w:ascii="Times New Roman" w:hAnsi="Times New Roman"/>
                <w:sz w:val="24"/>
                <w:szCs w:val="24"/>
              </w:rPr>
            </w:pPr>
            <w:r w:rsidRPr="00764924">
              <w:rPr>
                <w:rFonts w:ascii="Times New Roman" w:hAnsi="Times New Roman"/>
                <w:sz w:val="24"/>
                <w:szCs w:val="24"/>
              </w:rPr>
              <w:t>10.4 Curs</w:t>
            </w:r>
          </w:p>
        </w:tc>
        <w:tc>
          <w:tcPr>
            <w:tcW w:w="3784" w:type="dxa"/>
            <w:shd w:val="clear" w:color="auto" w:fill="D9D9D9" w:themeFill="background1" w:themeFillShade="D9"/>
          </w:tcPr>
          <w:p w14:paraId="1705B273" w14:textId="36D0CAB9" w:rsidR="006E2D3A" w:rsidRPr="00764924" w:rsidRDefault="006E2D3A" w:rsidP="000B3BD0">
            <w:pPr>
              <w:spacing w:after="0" w:line="240" w:lineRule="auto"/>
              <w:rPr>
                <w:rFonts w:ascii="Times New Roman" w:hAnsi="Times New Roman"/>
                <w:sz w:val="24"/>
                <w:szCs w:val="24"/>
              </w:rPr>
            </w:pPr>
          </w:p>
        </w:tc>
        <w:tc>
          <w:tcPr>
            <w:tcW w:w="2067" w:type="dxa"/>
          </w:tcPr>
          <w:p w14:paraId="509BAC5C" w14:textId="76D04104" w:rsidR="002A0FC9" w:rsidRPr="00764924" w:rsidRDefault="002A0FC9" w:rsidP="5B486057">
            <w:pPr>
              <w:spacing w:after="0" w:line="240" w:lineRule="auto"/>
              <w:rPr>
                <w:rFonts w:ascii="Times New Roman" w:hAnsi="Times New Roman"/>
                <w:i/>
                <w:iCs/>
                <w:color w:val="00B0F0"/>
                <w:sz w:val="24"/>
                <w:szCs w:val="24"/>
              </w:rPr>
            </w:pPr>
          </w:p>
        </w:tc>
        <w:tc>
          <w:tcPr>
            <w:tcW w:w="1923" w:type="dxa"/>
          </w:tcPr>
          <w:p w14:paraId="7F30234E" w14:textId="0D3843D8" w:rsidR="002A0FC9" w:rsidRPr="00764924" w:rsidRDefault="002A0FC9" w:rsidP="000B3BD0">
            <w:pPr>
              <w:spacing w:after="0" w:line="240" w:lineRule="auto"/>
              <w:jc w:val="center"/>
              <w:rPr>
                <w:rFonts w:ascii="Times New Roman" w:hAnsi="Times New Roman"/>
                <w:sz w:val="24"/>
                <w:szCs w:val="24"/>
              </w:rPr>
            </w:pPr>
          </w:p>
        </w:tc>
      </w:tr>
      <w:tr w:rsidR="006E2D3A" w:rsidRPr="0007194F" w14:paraId="53BD5912" w14:textId="77777777" w:rsidTr="00764924">
        <w:trPr>
          <w:trHeight w:val="135"/>
        </w:trPr>
        <w:tc>
          <w:tcPr>
            <w:tcW w:w="2682" w:type="dxa"/>
            <w:vMerge/>
          </w:tcPr>
          <w:p w14:paraId="5EE373E2" w14:textId="77777777" w:rsidR="006E2D3A" w:rsidRPr="00764924" w:rsidRDefault="006E2D3A" w:rsidP="000B3BD0">
            <w:pPr>
              <w:spacing w:after="0" w:line="240" w:lineRule="auto"/>
              <w:rPr>
                <w:rFonts w:ascii="Times New Roman" w:hAnsi="Times New Roman"/>
                <w:sz w:val="24"/>
                <w:szCs w:val="24"/>
              </w:rPr>
            </w:pPr>
          </w:p>
        </w:tc>
        <w:tc>
          <w:tcPr>
            <w:tcW w:w="3784" w:type="dxa"/>
            <w:vMerge w:val="restart"/>
            <w:shd w:val="clear" w:color="auto" w:fill="D9D9D9" w:themeFill="background1" w:themeFillShade="D9"/>
          </w:tcPr>
          <w:p w14:paraId="56E188D4" w14:textId="429E411A" w:rsidR="006E2D3A" w:rsidRPr="00764924" w:rsidRDefault="006E2D3A" w:rsidP="000B3BD0">
            <w:pPr>
              <w:spacing w:after="0" w:line="240" w:lineRule="auto"/>
              <w:rPr>
                <w:rFonts w:ascii="Times New Roman" w:hAnsi="Times New Roman"/>
                <w:sz w:val="24"/>
                <w:szCs w:val="24"/>
              </w:rPr>
            </w:pPr>
          </w:p>
        </w:tc>
        <w:tc>
          <w:tcPr>
            <w:tcW w:w="2067" w:type="dxa"/>
          </w:tcPr>
          <w:p w14:paraId="254B2427" w14:textId="04E0E42D" w:rsidR="006E2D3A" w:rsidRPr="00764924" w:rsidRDefault="006E2D3A" w:rsidP="000B3BD0">
            <w:pPr>
              <w:spacing w:after="0" w:line="240" w:lineRule="auto"/>
              <w:rPr>
                <w:rFonts w:ascii="Times New Roman" w:hAnsi="Times New Roman"/>
                <w:sz w:val="24"/>
                <w:szCs w:val="24"/>
              </w:rPr>
            </w:pPr>
          </w:p>
        </w:tc>
        <w:tc>
          <w:tcPr>
            <w:tcW w:w="1923" w:type="dxa"/>
          </w:tcPr>
          <w:p w14:paraId="4EB6BEAA" w14:textId="428F6725" w:rsidR="006E2D3A" w:rsidRPr="00764924" w:rsidRDefault="006E2D3A" w:rsidP="000B3BD0">
            <w:pPr>
              <w:spacing w:after="0" w:line="240" w:lineRule="auto"/>
              <w:jc w:val="center"/>
              <w:rPr>
                <w:rFonts w:ascii="Times New Roman" w:hAnsi="Times New Roman"/>
                <w:sz w:val="24"/>
                <w:szCs w:val="24"/>
              </w:rPr>
            </w:pPr>
          </w:p>
        </w:tc>
      </w:tr>
      <w:tr w:rsidR="006E2D3A" w:rsidRPr="0007194F" w14:paraId="4C685E55" w14:textId="77777777" w:rsidTr="00764924">
        <w:trPr>
          <w:trHeight w:val="135"/>
        </w:trPr>
        <w:tc>
          <w:tcPr>
            <w:tcW w:w="2682" w:type="dxa"/>
            <w:vMerge/>
          </w:tcPr>
          <w:p w14:paraId="1E88E594" w14:textId="77777777" w:rsidR="006E2D3A" w:rsidRPr="00764924" w:rsidRDefault="006E2D3A" w:rsidP="000B3BD0">
            <w:pPr>
              <w:spacing w:after="0" w:line="240" w:lineRule="auto"/>
              <w:rPr>
                <w:rFonts w:ascii="Times New Roman" w:hAnsi="Times New Roman"/>
                <w:sz w:val="24"/>
                <w:szCs w:val="24"/>
              </w:rPr>
            </w:pPr>
          </w:p>
        </w:tc>
        <w:tc>
          <w:tcPr>
            <w:tcW w:w="3784" w:type="dxa"/>
            <w:vMerge/>
          </w:tcPr>
          <w:p w14:paraId="04DC1AF0" w14:textId="77777777" w:rsidR="006E2D3A" w:rsidRPr="00764924" w:rsidRDefault="006E2D3A" w:rsidP="000B3BD0">
            <w:pPr>
              <w:spacing w:after="0" w:line="240" w:lineRule="auto"/>
              <w:rPr>
                <w:rFonts w:ascii="Times New Roman" w:hAnsi="Times New Roman"/>
                <w:sz w:val="24"/>
                <w:szCs w:val="24"/>
              </w:rPr>
            </w:pPr>
          </w:p>
        </w:tc>
        <w:tc>
          <w:tcPr>
            <w:tcW w:w="2067" w:type="dxa"/>
          </w:tcPr>
          <w:p w14:paraId="0B021732" w14:textId="4C346979" w:rsidR="006E2D3A" w:rsidRPr="00764924" w:rsidRDefault="006E2D3A" w:rsidP="000B3BD0">
            <w:pPr>
              <w:spacing w:after="0" w:line="240" w:lineRule="auto"/>
              <w:rPr>
                <w:rFonts w:ascii="Times New Roman" w:hAnsi="Times New Roman"/>
                <w:sz w:val="24"/>
                <w:szCs w:val="24"/>
              </w:rPr>
            </w:pPr>
          </w:p>
        </w:tc>
        <w:tc>
          <w:tcPr>
            <w:tcW w:w="1923" w:type="dxa"/>
          </w:tcPr>
          <w:p w14:paraId="6A40A0DE" w14:textId="1274E0B1" w:rsidR="006E2D3A" w:rsidRPr="00764924" w:rsidRDefault="006E2D3A" w:rsidP="000B3BD0">
            <w:pPr>
              <w:spacing w:after="0" w:line="240" w:lineRule="auto"/>
              <w:jc w:val="center"/>
              <w:rPr>
                <w:rFonts w:ascii="Times New Roman" w:hAnsi="Times New Roman"/>
                <w:sz w:val="24"/>
                <w:szCs w:val="24"/>
              </w:rPr>
            </w:pPr>
          </w:p>
        </w:tc>
      </w:tr>
      <w:tr w:rsidR="00764924" w:rsidRPr="0007194F" w14:paraId="0F7F8DD7" w14:textId="77777777" w:rsidTr="00320EF0">
        <w:trPr>
          <w:trHeight w:val="5796"/>
        </w:trPr>
        <w:tc>
          <w:tcPr>
            <w:tcW w:w="2682" w:type="dxa"/>
          </w:tcPr>
          <w:p w14:paraId="5AF7BC1E" w14:textId="28CFC478" w:rsidR="00764924" w:rsidRPr="00764924" w:rsidRDefault="00764924" w:rsidP="000B3BD0">
            <w:pPr>
              <w:spacing w:after="0" w:line="240" w:lineRule="auto"/>
              <w:ind w:right="-150"/>
              <w:rPr>
                <w:rFonts w:ascii="Times New Roman" w:hAnsi="Times New Roman"/>
                <w:sz w:val="24"/>
                <w:szCs w:val="24"/>
              </w:rPr>
            </w:pPr>
            <w:r w:rsidRPr="00764924">
              <w:rPr>
                <w:rFonts w:ascii="Times New Roman" w:hAnsi="Times New Roman"/>
                <w:sz w:val="24"/>
                <w:szCs w:val="24"/>
              </w:rPr>
              <w:lastRenderedPageBreak/>
              <w:t>10.5 Seminar/laborator/proiect</w:t>
            </w:r>
          </w:p>
        </w:tc>
        <w:tc>
          <w:tcPr>
            <w:tcW w:w="3784" w:type="dxa"/>
            <w:shd w:val="clear" w:color="auto" w:fill="D9D9D9" w:themeFill="background1" w:themeFillShade="D9"/>
          </w:tcPr>
          <w:p w14:paraId="5BFA25E9" w14:textId="77777777" w:rsidR="00764924" w:rsidRDefault="00764924" w:rsidP="000B3BD0">
            <w:pPr>
              <w:spacing w:after="0" w:line="240" w:lineRule="auto"/>
              <w:rPr>
                <w:rFonts w:ascii="Times New Roman" w:hAnsi="Times New Roman"/>
                <w:sz w:val="24"/>
                <w:szCs w:val="24"/>
              </w:rPr>
            </w:pPr>
            <w:r w:rsidRPr="00764924">
              <w:rPr>
                <w:rFonts w:ascii="Times New Roman" w:hAnsi="Times New Roman"/>
                <w:sz w:val="24"/>
                <w:szCs w:val="24"/>
              </w:rPr>
              <w:t>Participarea la 70% din orele practice</w:t>
            </w:r>
          </w:p>
          <w:p w14:paraId="71936158" w14:textId="77777777" w:rsidR="00764924" w:rsidRPr="00764924" w:rsidRDefault="00764924" w:rsidP="000B3BD0">
            <w:pPr>
              <w:spacing w:after="0" w:line="240" w:lineRule="auto"/>
              <w:rPr>
                <w:rFonts w:ascii="Times New Roman" w:hAnsi="Times New Roman"/>
                <w:sz w:val="24"/>
                <w:szCs w:val="24"/>
              </w:rPr>
            </w:pPr>
          </w:p>
          <w:p w14:paraId="6CF8B18C" w14:textId="268D3363" w:rsidR="00764924" w:rsidRPr="00764924" w:rsidRDefault="00764924" w:rsidP="000B3BD0">
            <w:pPr>
              <w:spacing w:after="0" w:line="240" w:lineRule="auto"/>
              <w:rPr>
                <w:rFonts w:ascii="Times New Roman" w:hAnsi="Times New Roman"/>
                <w:sz w:val="24"/>
                <w:szCs w:val="24"/>
              </w:rPr>
            </w:pPr>
            <w:r w:rsidRPr="00764924">
              <w:rPr>
                <w:rFonts w:ascii="Times New Roman" w:hAnsi="Times New Roman"/>
                <w:sz w:val="24"/>
                <w:szCs w:val="24"/>
              </w:rPr>
              <w:t>Promovarea probelor de control</w:t>
            </w:r>
          </w:p>
        </w:tc>
        <w:tc>
          <w:tcPr>
            <w:tcW w:w="2067" w:type="dxa"/>
          </w:tcPr>
          <w:p w14:paraId="31FE684D" w14:textId="77777777" w:rsidR="00764924" w:rsidRDefault="00764924" w:rsidP="000B3BD0">
            <w:pPr>
              <w:spacing w:after="0" w:line="240" w:lineRule="auto"/>
              <w:rPr>
                <w:rFonts w:ascii="Times New Roman" w:hAnsi="Times New Roman"/>
                <w:sz w:val="24"/>
                <w:szCs w:val="24"/>
              </w:rPr>
            </w:pPr>
            <w:r>
              <w:rPr>
                <w:rFonts w:ascii="Times New Roman" w:hAnsi="Times New Roman"/>
                <w:sz w:val="24"/>
                <w:szCs w:val="24"/>
              </w:rPr>
              <w:t>Evaluare continuă</w:t>
            </w:r>
          </w:p>
          <w:p w14:paraId="51B593D8" w14:textId="77777777" w:rsidR="00764924" w:rsidRDefault="00764924" w:rsidP="000B3BD0">
            <w:pPr>
              <w:spacing w:after="0" w:line="240" w:lineRule="auto"/>
              <w:rPr>
                <w:rFonts w:ascii="Times New Roman" w:hAnsi="Times New Roman"/>
                <w:sz w:val="24"/>
                <w:szCs w:val="24"/>
              </w:rPr>
            </w:pPr>
          </w:p>
          <w:p w14:paraId="14185DED" w14:textId="77777777" w:rsidR="00764924" w:rsidRDefault="00764924" w:rsidP="000B3BD0">
            <w:pPr>
              <w:spacing w:after="0" w:line="240" w:lineRule="auto"/>
              <w:rPr>
                <w:rFonts w:ascii="Times New Roman" w:hAnsi="Times New Roman"/>
                <w:sz w:val="24"/>
                <w:szCs w:val="24"/>
              </w:rPr>
            </w:pPr>
            <w:r>
              <w:rPr>
                <w:rFonts w:ascii="Times New Roman" w:hAnsi="Times New Roman"/>
                <w:sz w:val="24"/>
                <w:szCs w:val="24"/>
              </w:rPr>
              <w:t>Activități evaluate și ponderea fiecăreia</w:t>
            </w:r>
          </w:p>
          <w:p w14:paraId="1BC04238" w14:textId="080964F8" w:rsidR="00764924" w:rsidRPr="00764924" w:rsidRDefault="00764924" w:rsidP="00764924">
            <w:pPr>
              <w:spacing w:after="0" w:line="240" w:lineRule="auto"/>
              <w:rPr>
                <w:rFonts w:ascii="Times New Roman" w:hAnsi="Times New Roman"/>
                <w:sz w:val="24"/>
                <w:szCs w:val="24"/>
              </w:rPr>
            </w:pPr>
          </w:p>
        </w:tc>
        <w:tc>
          <w:tcPr>
            <w:tcW w:w="1923" w:type="dxa"/>
          </w:tcPr>
          <w:p w14:paraId="53510CAF" w14:textId="2DC234C9" w:rsidR="00764924" w:rsidRPr="00764924" w:rsidRDefault="00764924" w:rsidP="00764924">
            <w:pPr>
              <w:spacing w:after="0" w:line="240" w:lineRule="auto"/>
              <w:rPr>
                <w:rFonts w:ascii="Times New Roman" w:hAnsi="Times New Roman"/>
                <w:sz w:val="24"/>
                <w:szCs w:val="24"/>
              </w:rPr>
            </w:pPr>
            <w:r w:rsidRPr="00764924">
              <w:rPr>
                <w:rFonts w:ascii="Times New Roman" w:hAnsi="Times New Roman"/>
                <w:sz w:val="24"/>
                <w:szCs w:val="24"/>
              </w:rPr>
              <w:t xml:space="preserve">70 </w:t>
            </w:r>
            <w:r>
              <w:rPr>
                <w:rFonts w:ascii="Times New Roman" w:hAnsi="Times New Roman"/>
                <w:sz w:val="24"/>
                <w:szCs w:val="24"/>
              </w:rPr>
              <w:t>%</w:t>
            </w:r>
            <w:r w:rsidRPr="00764924">
              <w:rPr>
                <w:rFonts w:ascii="Times New Roman" w:hAnsi="Times New Roman"/>
                <w:sz w:val="24"/>
                <w:szCs w:val="24"/>
              </w:rPr>
              <w:t xml:space="preserve"> – frecventarea orelor de educatie fizica si sport</w:t>
            </w:r>
          </w:p>
          <w:p w14:paraId="46109594" w14:textId="77777777" w:rsidR="00764924" w:rsidRDefault="00764924" w:rsidP="00764924">
            <w:pPr>
              <w:spacing w:after="0" w:line="240" w:lineRule="auto"/>
              <w:rPr>
                <w:rFonts w:ascii="Times New Roman" w:hAnsi="Times New Roman"/>
                <w:sz w:val="24"/>
                <w:szCs w:val="24"/>
              </w:rPr>
            </w:pPr>
          </w:p>
          <w:p w14:paraId="6760830B" w14:textId="02E5D45D" w:rsidR="00764924" w:rsidRPr="00764924" w:rsidRDefault="00764924" w:rsidP="00764924">
            <w:pPr>
              <w:spacing w:after="0" w:line="240" w:lineRule="auto"/>
              <w:rPr>
                <w:rFonts w:ascii="Times New Roman" w:hAnsi="Times New Roman"/>
                <w:sz w:val="24"/>
                <w:szCs w:val="24"/>
              </w:rPr>
            </w:pPr>
            <w:r w:rsidRPr="00764924">
              <w:rPr>
                <w:rFonts w:ascii="Times New Roman" w:hAnsi="Times New Roman"/>
                <w:sz w:val="24"/>
                <w:szCs w:val="24"/>
              </w:rPr>
              <w:t xml:space="preserve">10 </w:t>
            </w:r>
            <w:r>
              <w:rPr>
                <w:rFonts w:ascii="Times New Roman" w:hAnsi="Times New Roman"/>
                <w:sz w:val="24"/>
                <w:szCs w:val="24"/>
              </w:rPr>
              <w:t>%</w:t>
            </w:r>
            <w:r w:rsidRPr="00764924">
              <w:rPr>
                <w:rFonts w:ascii="Times New Roman" w:hAnsi="Times New Roman"/>
                <w:sz w:val="24"/>
                <w:szCs w:val="24"/>
              </w:rPr>
              <w:t xml:space="preserve"> – participarea la o competiţie sportivă</w:t>
            </w:r>
          </w:p>
          <w:p w14:paraId="6BD91ACB" w14:textId="77777777" w:rsidR="00764924" w:rsidRDefault="00764924" w:rsidP="00764924">
            <w:pPr>
              <w:spacing w:after="0" w:line="240" w:lineRule="auto"/>
              <w:rPr>
                <w:rFonts w:ascii="Times New Roman" w:hAnsi="Times New Roman"/>
                <w:sz w:val="24"/>
                <w:szCs w:val="24"/>
              </w:rPr>
            </w:pPr>
          </w:p>
          <w:p w14:paraId="7C90254B" w14:textId="11C5C9BD" w:rsidR="00764924" w:rsidRPr="00764924" w:rsidRDefault="00764924" w:rsidP="00764924">
            <w:pPr>
              <w:spacing w:after="0" w:line="240" w:lineRule="auto"/>
              <w:rPr>
                <w:rFonts w:ascii="Times New Roman" w:hAnsi="Times New Roman"/>
                <w:sz w:val="24"/>
                <w:szCs w:val="24"/>
              </w:rPr>
            </w:pPr>
            <w:r w:rsidRPr="00764924">
              <w:rPr>
                <w:rFonts w:ascii="Times New Roman" w:hAnsi="Times New Roman"/>
                <w:sz w:val="24"/>
                <w:szCs w:val="24"/>
              </w:rPr>
              <w:t xml:space="preserve">20 </w:t>
            </w:r>
            <w:r>
              <w:rPr>
                <w:rFonts w:ascii="Times New Roman" w:hAnsi="Times New Roman"/>
                <w:sz w:val="24"/>
                <w:szCs w:val="24"/>
              </w:rPr>
              <w:t>%</w:t>
            </w:r>
            <w:r w:rsidRPr="00764924">
              <w:rPr>
                <w:rFonts w:ascii="Times New Roman" w:hAnsi="Times New Roman"/>
                <w:sz w:val="24"/>
                <w:szCs w:val="24"/>
              </w:rPr>
              <w:t xml:space="preserve"> – obtinerea de rezultate medii (nota 7-8) la probele şi normele de control</w:t>
            </w:r>
          </w:p>
          <w:p w14:paraId="39B929A6" w14:textId="0B749005" w:rsidR="00764924" w:rsidRPr="00764924" w:rsidRDefault="00764924" w:rsidP="00764924">
            <w:pPr>
              <w:spacing w:after="0" w:line="240" w:lineRule="auto"/>
              <w:rPr>
                <w:rFonts w:ascii="Times New Roman" w:hAnsi="Times New Roman"/>
                <w:sz w:val="24"/>
                <w:szCs w:val="24"/>
              </w:rPr>
            </w:pPr>
          </w:p>
        </w:tc>
      </w:tr>
      <w:tr w:rsidR="00FD0711" w:rsidRPr="0007194F" w14:paraId="45DF9D34" w14:textId="77777777" w:rsidTr="5B486057">
        <w:tc>
          <w:tcPr>
            <w:tcW w:w="10456" w:type="dxa"/>
            <w:gridSpan w:val="4"/>
          </w:tcPr>
          <w:p w14:paraId="7B173F2D" w14:textId="0271C666" w:rsidR="00FD0711" w:rsidRPr="00764924" w:rsidRDefault="00FD0711" w:rsidP="000B3BD0">
            <w:pPr>
              <w:spacing w:after="0" w:line="240" w:lineRule="auto"/>
              <w:rPr>
                <w:rFonts w:ascii="Times New Roman" w:hAnsi="Times New Roman"/>
                <w:sz w:val="24"/>
                <w:szCs w:val="24"/>
              </w:rPr>
            </w:pPr>
            <w:r w:rsidRPr="00764924">
              <w:rPr>
                <w:rFonts w:ascii="Times New Roman" w:hAnsi="Times New Roman"/>
                <w:sz w:val="24"/>
                <w:szCs w:val="24"/>
              </w:rPr>
              <w:t xml:space="preserve">10.6 </w:t>
            </w:r>
            <w:r w:rsidR="00816871" w:rsidRPr="00764924">
              <w:rPr>
                <w:rFonts w:ascii="Times New Roman" w:hAnsi="Times New Roman"/>
                <w:sz w:val="24"/>
                <w:szCs w:val="24"/>
              </w:rPr>
              <w:t>Condi</w:t>
            </w:r>
            <w:r w:rsidR="001B1709" w:rsidRPr="00764924">
              <w:rPr>
                <w:rFonts w:ascii="Times New Roman" w:hAnsi="Times New Roman"/>
                <w:sz w:val="24"/>
                <w:szCs w:val="24"/>
              </w:rPr>
              <w:t>ț</w:t>
            </w:r>
            <w:r w:rsidR="00816871" w:rsidRPr="00764924">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282F828B" w:rsidR="00FD0711" w:rsidRPr="00764924" w:rsidRDefault="00764924" w:rsidP="000B3BD0">
            <w:pPr>
              <w:spacing w:after="0" w:line="240" w:lineRule="auto"/>
              <w:rPr>
                <w:rFonts w:ascii="Times New Roman" w:hAnsi="Times New Roman"/>
                <w:sz w:val="24"/>
                <w:szCs w:val="24"/>
              </w:rPr>
            </w:pPr>
            <w:r w:rsidRPr="00764924">
              <w:rPr>
                <w:rFonts w:ascii="Times New Roman" w:hAnsi="Times New Roman"/>
                <w:sz w:val="24"/>
                <w:szCs w:val="24"/>
              </w:rPr>
              <w:t>Punctajul final se face prin adunarea punctajelor din evaluări. Condiția de promovare este de minim 50 de puncte.</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3800C40A" w14:textId="7777777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14:paraId="5F83081C" w14:textId="464D9D51" w:rsidR="00A21ACF" w:rsidRDefault="00A21ACF" w:rsidP="000B3BD0">
            <w:pPr>
              <w:rPr>
                <w:rFonts w:ascii="Times New Roman" w:hAnsi="Times New Roman"/>
                <w:sz w:val="24"/>
                <w:szCs w:val="24"/>
              </w:rPr>
            </w:pPr>
            <w:r>
              <w:rPr>
                <w:rFonts w:ascii="Times New Roman" w:hAnsi="Times New Roman"/>
                <w:sz w:val="24"/>
                <w:szCs w:val="24"/>
              </w:rPr>
              <w:t>17.07.2025</w:t>
            </w:r>
          </w:p>
        </w:tc>
        <w:tc>
          <w:tcPr>
            <w:tcW w:w="4277" w:type="dxa"/>
          </w:tcPr>
          <w:p w14:paraId="169F6AC2" w14:textId="4D990037" w:rsidR="00072B00" w:rsidRDefault="00072B00" w:rsidP="000B3BD0">
            <w:pPr>
              <w:rPr>
                <w:rFonts w:ascii="Times New Roman" w:hAnsi="Times New Roman"/>
                <w:sz w:val="24"/>
                <w:szCs w:val="24"/>
              </w:rPr>
            </w:pPr>
            <w:r>
              <w:rPr>
                <w:rFonts w:ascii="Times New Roman" w:hAnsi="Times New Roman"/>
                <w:sz w:val="24"/>
                <w:szCs w:val="24"/>
              </w:rPr>
              <w:t>Titular de curs</w:t>
            </w:r>
          </w:p>
          <w:p w14:paraId="770FD18F" w14:textId="77777777" w:rsidR="00645ECB" w:rsidRDefault="00645ECB" w:rsidP="000B3BD0">
            <w:pPr>
              <w:rPr>
                <w:rFonts w:ascii="Times New Roman" w:hAnsi="Times New Roman"/>
                <w:sz w:val="24"/>
                <w:szCs w:val="24"/>
              </w:rPr>
            </w:pPr>
          </w:p>
          <w:p w14:paraId="29E8CCBB" w14:textId="6302FC72" w:rsidR="00645ECB" w:rsidRDefault="00645ECB" w:rsidP="000B3BD0">
            <w:pPr>
              <w:rPr>
                <w:rFonts w:ascii="Times New Roman" w:hAnsi="Times New Roman"/>
                <w:sz w:val="24"/>
                <w:szCs w:val="24"/>
              </w:rPr>
            </w:pPr>
            <w:r>
              <w:rPr>
                <w:rFonts w:ascii="Times New Roman" w:hAnsi="Times New Roman"/>
                <w:sz w:val="24"/>
                <w:szCs w:val="24"/>
              </w:rPr>
              <w:t>Wesselly Teodora - Diana</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476FBC6" w:rsidR="00072B00" w:rsidRDefault="00072B00" w:rsidP="000B3BD0">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37EC518A" w14:textId="77777777" w:rsidR="00645ECB" w:rsidRDefault="00645ECB" w:rsidP="000B3BD0">
            <w:pPr>
              <w:rPr>
                <w:rFonts w:ascii="Times New Roman" w:hAnsi="Times New Roman"/>
                <w:color w:val="92D050"/>
                <w:sz w:val="24"/>
                <w:szCs w:val="24"/>
              </w:rPr>
            </w:pPr>
          </w:p>
          <w:p w14:paraId="3F610A87" w14:textId="08DDA91A" w:rsidR="00645ECB" w:rsidRPr="00B4650B" w:rsidRDefault="00645ECB" w:rsidP="000B3BD0">
            <w:pPr>
              <w:rPr>
                <w:rFonts w:ascii="Times New Roman" w:hAnsi="Times New Roman"/>
                <w:color w:val="92D050"/>
                <w:sz w:val="24"/>
                <w:szCs w:val="24"/>
              </w:rPr>
            </w:pPr>
            <w:r>
              <w:rPr>
                <w:rFonts w:ascii="Times New Roman" w:hAnsi="Times New Roman"/>
                <w:sz w:val="24"/>
                <w:szCs w:val="24"/>
              </w:rPr>
              <w:t>Wesselly Teodora - Diana</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1BCBECE6"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0FC9C42F" w:rsidR="00072B00" w:rsidRDefault="00072B00" w:rsidP="000B3BD0">
            <w:pPr>
              <w:rPr>
                <w:rFonts w:ascii="Times New Roman" w:hAnsi="Times New Roman"/>
                <w:sz w:val="24"/>
                <w:szCs w:val="24"/>
              </w:rPr>
            </w:pPr>
            <w:r>
              <w:rPr>
                <w:rFonts w:ascii="Times New Roman" w:hAnsi="Times New Roman"/>
                <w:sz w:val="24"/>
                <w:szCs w:val="24"/>
              </w:rPr>
              <w:t>Director de departament</w:t>
            </w:r>
          </w:p>
          <w:p w14:paraId="49BB8357" w14:textId="55C7D1B4" w:rsidR="00FB6888" w:rsidRDefault="00A21ACF" w:rsidP="00A21ACF">
            <w:pPr>
              <w:rPr>
                <w:rFonts w:ascii="Times New Roman" w:hAnsi="Times New Roman"/>
                <w:sz w:val="24"/>
                <w:szCs w:val="24"/>
              </w:rPr>
            </w:pPr>
            <w:r>
              <w:rPr>
                <w:rFonts w:ascii="Times New Roman" w:hAnsi="Times New Roman"/>
                <w:color w:val="000000" w:themeColor="text1"/>
                <w:sz w:val="24"/>
                <w:szCs w:val="24"/>
              </w:rPr>
              <w:t>Răchită Iancu</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94BFFD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0560CDAC" w:rsidR="003075CA" w:rsidRDefault="003075CA" w:rsidP="000B3BD0">
            <w:pPr>
              <w:rPr>
                <w:rFonts w:ascii="Times New Roman" w:hAnsi="Times New Roman"/>
                <w:sz w:val="24"/>
                <w:szCs w:val="24"/>
              </w:rPr>
            </w:pPr>
            <w:r>
              <w:rPr>
                <w:rFonts w:ascii="Times New Roman" w:hAnsi="Times New Roman"/>
                <w:sz w:val="24"/>
                <w:szCs w:val="24"/>
              </w:rPr>
              <w:t>Decan</w:t>
            </w:r>
          </w:p>
          <w:p w14:paraId="528F8C9F" w14:textId="77777777" w:rsidR="00645ECB" w:rsidRDefault="00645ECB" w:rsidP="000B3BD0">
            <w:pPr>
              <w:rPr>
                <w:rFonts w:ascii="Times New Roman" w:hAnsi="Times New Roman"/>
                <w:sz w:val="24"/>
                <w:szCs w:val="24"/>
              </w:rPr>
            </w:pPr>
          </w:p>
          <w:p w14:paraId="2E1DFD9D" w14:textId="3961C5B3" w:rsidR="00645ECB" w:rsidRDefault="00645ECB" w:rsidP="000B3BD0">
            <w:pPr>
              <w:rPr>
                <w:rFonts w:ascii="Times New Roman" w:hAnsi="Times New Roman"/>
                <w:sz w:val="24"/>
                <w:szCs w:val="24"/>
              </w:rPr>
            </w:pPr>
            <w:r>
              <w:rPr>
                <w:rFonts w:ascii="Times New Roman" w:hAnsi="Times New Roman"/>
                <w:sz w:val="24"/>
                <w:szCs w:val="24"/>
              </w:rPr>
              <w:t>Prof. Dr. Ing. Daniel-Eugeniu CRUNȚEANU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24AA" w14:textId="77777777" w:rsidR="000A0CA9" w:rsidRDefault="000A0CA9" w:rsidP="006B0230">
      <w:pPr>
        <w:spacing w:after="0" w:line="240" w:lineRule="auto"/>
      </w:pPr>
      <w:r>
        <w:separator/>
      </w:r>
    </w:p>
  </w:endnote>
  <w:endnote w:type="continuationSeparator" w:id="0">
    <w:p w14:paraId="4426E714" w14:textId="77777777" w:rsidR="000A0CA9" w:rsidRDefault="000A0CA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F0CB" w14:textId="77777777" w:rsidR="00D421E4" w:rsidRDefault="00D42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EC5F" w14:textId="77777777" w:rsidR="00D421E4" w:rsidRDefault="00D42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E901" w14:textId="77777777" w:rsidR="00D421E4" w:rsidRDefault="00D4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9BCB" w14:textId="77777777" w:rsidR="000A0CA9" w:rsidRDefault="000A0CA9" w:rsidP="006B0230">
      <w:pPr>
        <w:spacing w:after="0" w:line="240" w:lineRule="auto"/>
      </w:pPr>
      <w:r>
        <w:separator/>
      </w:r>
    </w:p>
  </w:footnote>
  <w:footnote w:type="continuationSeparator" w:id="0">
    <w:p w14:paraId="45A1DA4F" w14:textId="77777777" w:rsidR="000A0CA9" w:rsidRDefault="000A0CA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5D0E" w14:textId="77777777" w:rsidR="00D421E4" w:rsidRDefault="00D42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C0FC115"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66AD2">
            <w:rPr>
              <w:rFonts w:ascii="Arial" w:hAnsi="Arial" w:cs="Arial"/>
              <w:b/>
              <w:sz w:val="28"/>
              <w:szCs w:val="28"/>
            </w:rPr>
            <w:t xml:space="preserve"> de Inginerie Aerospațială</w:t>
          </w:r>
        </w:p>
      </w:tc>
      <w:tc>
        <w:tcPr>
          <w:tcW w:w="668" w:type="pct"/>
          <w:vAlign w:val="center"/>
        </w:tcPr>
        <w:p w14:paraId="1F52E6CC" w14:textId="7A58F431" w:rsidR="00D27462" w:rsidRPr="00504204" w:rsidRDefault="00D421E4" w:rsidP="00D27462">
          <w:pPr>
            <w:pStyle w:val="Header"/>
            <w:spacing w:after="0"/>
            <w:jc w:val="center"/>
          </w:pPr>
          <w:r>
            <w:rPr>
              <w:noProof/>
            </w:rPr>
            <w:drawing>
              <wp:inline distT="0" distB="0" distL="0" distR="0" wp14:anchorId="419CEC91" wp14:editId="3C2C5E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4260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AD1E" w14:textId="77777777" w:rsidR="00D421E4" w:rsidRDefault="00D42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3617CB"/>
    <w:multiLevelType w:val="hybridMultilevel"/>
    <w:tmpl w:val="ED08D74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5DB11B37"/>
    <w:multiLevelType w:val="hybridMultilevel"/>
    <w:tmpl w:val="6302B9F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68956DDE"/>
    <w:multiLevelType w:val="hybridMultilevel"/>
    <w:tmpl w:val="39A8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DD3140"/>
    <w:multiLevelType w:val="hybridMultilevel"/>
    <w:tmpl w:val="4F96955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20"/>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5"/>
  </w:num>
  <w:num w:numId="10" w16cid:durableId="115563253">
    <w:abstractNumId w:val="11"/>
  </w:num>
  <w:num w:numId="11" w16cid:durableId="1712412863">
    <w:abstractNumId w:val="4"/>
  </w:num>
  <w:num w:numId="12" w16cid:durableId="684669261">
    <w:abstractNumId w:val="22"/>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21"/>
  </w:num>
  <w:num w:numId="19" w16cid:durableId="222521144">
    <w:abstractNumId w:val="8"/>
  </w:num>
  <w:num w:numId="20" w16cid:durableId="1666738476">
    <w:abstractNumId w:val="23"/>
  </w:num>
  <w:num w:numId="21" w16cid:durableId="772676043">
    <w:abstractNumId w:val="5"/>
  </w:num>
  <w:num w:numId="22" w16cid:durableId="661348124">
    <w:abstractNumId w:val="26"/>
  </w:num>
  <w:num w:numId="23" w16cid:durableId="1415277359">
    <w:abstractNumId w:val="6"/>
  </w:num>
  <w:num w:numId="24" w16cid:durableId="2052487911">
    <w:abstractNumId w:val="24"/>
  </w:num>
  <w:num w:numId="25" w16cid:durableId="232158254">
    <w:abstractNumId w:val="19"/>
  </w:num>
  <w:num w:numId="26" w16cid:durableId="151413916">
    <w:abstractNumId w:val="27"/>
  </w:num>
  <w:num w:numId="27" w16cid:durableId="900168450">
    <w:abstractNumId w:val="17"/>
  </w:num>
  <w:num w:numId="28" w16cid:durableId="20483307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51BF"/>
    <w:rsid w:val="00046995"/>
    <w:rsid w:val="00051BDC"/>
    <w:rsid w:val="00057E55"/>
    <w:rsid w:val="0007008C"/>
    <w:rsid w:val="0007194F"/>
    <w:rsid w:val="00072B00"/>
    <w:rsid w:val="00077E6C"/>
    <w:rsid w:val="0008100D"/>
    <w:rsid w:val="00085094"/>
    <w:rsid w:val="000A0CA9"/>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A443A"/>
    <w:rsid w:val="004C3756"/>
    <w:rsid w:val="004D278A"/>
    <w:rsid w:val="004D4A49"/>
    <w:rsid w:val="004E0155"/>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45ECB"/>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18F6"/>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4924"/>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1EB0"/>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099C"/>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159EB"/>
    <w:rsid w:val="00A21ACF"/>
    <w:rsid w:val="00A225CE"/>
    <w:rsid w:val="00A22F09"/>
    <w:rsid w:val="00A251A3"/>
    <w:rsid w:val="00A26298"/>
    <w:rsid w:val="00A26806"/>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E6382"/>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D7B80"/>
    <w:rsid w:val="00BE0C98"/>
    <w:rsid w:val="00BF074E"/>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21E4"/>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3C060789-3D11-4168-A91B-E5433DD32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Cojocea</dc:creator>
  <cp:lastModifiedBy>Mihnea GALL (67944)</cp:lastModifiedBy>
  <cp:revision>6</cp:revision>
  <dcterms:created xsi:type="dcterms:W3CDTF">2025-07-16T09:40:00Z</dcterms:created>
  <dcterms:modified xsi:type="dcterms:W3CDTF">2025-09-24T06:59:00Z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