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711" w:rsidRPr="00B13421" w:rsidRDefault="00FD0711" w:rsidP="000B3BD0">
      <w:pPr>
        <w:spacing w:line="240" w:lineRule="auto"/>
        <w:jc w:val="center"/>
        <w:rPr>
          <w:rFonts w:ascii="Times New Roman" w:hAnsi="Times New Roman"/>
          <w:b/>
          <w:caps/>
          <w:color w:val="9BBB59" w:themeColor="accent3"/>
          <w:sz w:val="24"/>
          <w:szCs w:val="24"/>
        </w:rPr>
      </w:pPr>
      <w:r w:rsidRPr="0007194F">
        <w:rPr>
          <w:rFonts w:ascii="Times New Roman" w:hAnsi="Times New Roman"/>
          <w:b/>
          <w:caps/>
          <w:sz w:val="24"/>
          <w:szCs w:val="24"/>
        </w:rPr>
        <w:t>fi</w:t>
      </w:r>
      <w:r w:rsidR="001B1709">
        <w:rPr>
          <w:rFonts w:ascii="Times New Roman" w:hAnsi="Times New Roman"/>
          <w:b/>
          <w:caps/>
          <w:sz w:val="24"/>
          <w:szCs w:val="24"/>
        </w:rPr>
        <w:t>ș</w:t>
      </w:r>
      <w:r w:rsidRPr="0007194F">
        <w:rPr>
          <w:rFonts w:ascii="Times New Roman" w:hAnsi="Times New Roman"/>
          <w:b/>
          <w:caps/>
          <w:sz w:val="24"/>
          <w:szCs w:val="24"/>
        </w:rPr>
        <w:t>a disciplinei</w:t>
      </w:r>
    </w:p>
    <w:p w:rsidR="00FD0711" w:rsidRPr="00850EF4" w:rsidRDefault="00FD0711" w:rsidP="000B3BD0">
      <w:pPr>
        <w:spacing w:after="0" w:line="240" w:lineRule="auto"/>
        <w:rPr>
          <w:rFonts w:ascii="Times New Roman" w:hAnsi="Times New Roman"/>
          <w:b/>
          <w:color w:val="9BBB59" w:themeColor="accent3"/>
          <w:sz w:val="24"/>
          <w:szCs w:val="24"/>
        </w:rPr>
      </w:pPr>
      <w:r w:rsidRPr="0007194F">
        <w:rPr>
          <w:rFonts w:ascii="Times New Roman" w:hAnsi="Times New Roman"/>
          <w:b/>
          <w:sz w:val="24"/>
          <w:szCs w:val="24"/>
        </w:rPr>
        <w:t>1. Date despre program</w:t>
      </w:r>
      <w:r w:rsidR="00850EF4">
        <w:rPr>
          <w:rFonts w:ascii="Times New Roman" w:hAnsi="Times New Roman"/>
          <w:b/>
          <w:color w:val="9BBB59" w:themeColor="accent3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823"/>
        <w:gridCol w:w="6196"/>
      </w:tblGrid>
      <w:tr w:rsidR="00FD0711" w:rsidRPr="00C116E4" w:rsidTr="004F426F">
        <w:tc>
          <w:tcPr>
            <w:tcW w:w="3823" w:type="dxa"/>
          </w:tcPr>
          <w:p w:rsidR="00FD0711" w:rsidRPr="00C116E4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1.1 Institu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C116E4">
              <w:rPr>
                <w:rFonts w:ascii="Times New Roman" w:hAnsi="Times New Roman"/>
                <w:sz w:val="24"/>
                <w:szCs w:val="24"/>
              </w:rPr>
              <w:t>ia de învă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C116E4">
              <w:rPr>
                <w:rFonts w:ascii="Times New Roman" w:hAnsi="Times New Roman"/>
                <w:sz w:val="24"/>
                <w:szCs w:val="24"/>
              </w:rPr>
              <w:t>ământ superior</w:t>
            </w:r>
            <w:r w:rsidR="00850EF4" w:rsidRPr="00850EF4">
              <w:rPr>
                <w:rFonts w:ascii="Times New Roman" w:hAnsi="Times New Roman"/>
                <w:color w:val="9BBB59" w:themeColor="accent3"/>
                <w:sz w:val="24"/>
                <w:szCs w:val="24"/>
              </w:rPr>
              <w:t xml:space="preserve">/ </w:t>
            </w:r>
          </w:p>
        </w:tc>
        <w:tc>
          <w:tcPr>
            <w:tcW w:w="6196" w:type="dxa"/>
          </w:tcPr>
          <w:p w:rsidR="00FD0711" w:rsidRPr="00DE3A16" w:rsidRDefault="00C116E4" w:rsidP="000B3BD0">
            <w:pPr>
              <w:pStyle w:val="Heading3"/>
              <w:rPr>
                <w:color w:val="9BBB59" w:themeColor="accent3"/>
                <w:sz w:val="24"/>
                <w:szCs w:val="24"/>
              </w:rPr>
            </w:pPr>
            <w:r w:rsidRPr="00C116E4">
              <w:rPr>
                <w:sz w:val="24"/>
                <w:szCs w:val="24"/>
              </w:rPr>
              <w:t xml:space="preserve">Universitatea </w:t>
            </w:r>
            <w:r w:rsidR="00C26673">
              <w:rPr>
                <w:sz w:val="24"/>
                <w:szCs w:val="24"/>
              </w:rPr>
              <w:t xml:space="preserve">Națională de Știință și Tehnologie </w:t>
            </w:r>
            <w:r w:rsidRPr="00C116E4">
              <w:rPr>
                <w:sz w:val="24"/>
                <w:szCs w:val="24"/>
              </w:rPr>
              <w:t>POLITEHNICA</w:t>
            </w:r>
            <w:r w:rsidR="00A26CB8">
              <w:rPr>
                <w:sz w:val="24"/>
                <w:szCs w:val="24"/>
              </w:rPr>
              <w:t xml:space="preserve"> </w:t>
            </w:r>
            <w:r w:rsidRPr="00C116E4">
              <w:rPr>
                <w:sz w:val="24"/>
                <w:szCs w:val="24"/>
              </w:rPr>
              <w:t>din Bucure</w:t>
            </w:r>
            <w:r w:rsidR="001B1709">
              <w:rPr>
                <w:sz w:val="24"/>
                <w:szCs w:val="24"/>
              </w:rPr>
              <w:t>ș</w:t>
            </w:r>
            <w:r w:rsidRPr="00C116E4">
              <w:rPr>
                <w:sz w:val="24"/>
                <w:szCs w:val="24"/>
              </w:rPr>
              <w:t>ti</w:t>
            </w:r>
            <w:r w:rsidR="00D00A03" w:rsidRPr="00D00A03">
              <w:rPr>
                <w:color w:val="9BBB59" w:themeColor="accent3"/>
                <w:sz w:val="24"/>
                <w:szCs w:val="24"/>
              </w:rPr>
              <w:t>/</w:t>
            </w:r>
            <w:r w:rsidR="00D00A03">
              <w:rPr>
                <w:color w:val="9BBB59" w:themeColor="accent3"/>
                <w:sz w:val="24"/>
                <w:szCs w:val="24"/>
              </w:rPr>
              <w:t xml:space="preserve"> </w:t>
            </w:r>
          </w:p>
        </w:tc>
      </w:tr>
      <w:tr w:rsidR="00FD0711" w:rsidRPr="00C116E4" w:rsidTr="004F426F">
        <w:tc>
          <w:tcPr>
            <w:tcW w:w="3823" w:type="dxa"/>
          </w:tcPr>
          <w:p w:rsidR="00FD0711" w:rsidRPr="00850EF4" w:rsidRDefault="00FD0711" w:rsidP="000B3BD0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1.2 Facultatea</w:t>
            </w:r>
          </w:p>
        </w:tc>
        <w:tc>
          <w:tcPr>
            <w:tcW w:w="6196" w:type="dxa"/>
          </w:tcPr>
          <w:p w:rsidR="00FD0711" w:rsidRPr="001B1709" w:rsidRDefault="00BA7287" w:rsidP="000B3BD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728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Facultatea de </w:t>
            </w:r>
            <w:r w:rsidR="00D80C22" w:rsidRPr="00BA7287">
              <w:rPr>
                <w:rFonts w:ascii="Times New Roman" w:hAnsi="Times New Roman"/>
                <w:b/>
                <w:bCs/>
                <w:sz w:val="24"/>
                <w:szCs w:val="24"/>
              </w:rPr>
              <w:t>Inginerie Aerospațială</w:t>
            </w:r>
          </w:p>
        </w:tc>
      </w:tr>
      <w:tr w:rsidR="00BA7287" w:rsidRPr="00C116E4" w:rsidTr="004F426F">
        <w:tc>
          <w:tcPr>
            <w:tcW w:w="3823" w:type="dxa"/>
          </w:tcPr>
          <w:p w:rsidR="00BA7287" w:rsidRPr="00850EF4" w:rsidRDefault="00BA7287" w:rsidP="00BA7287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1.3 Departamentul</w:t>
            </w:r>
          </w:p>
        </w:tc>
        <w:tc>
          <w:tcPr>
            <w:tcW w:w="6196" w:type="dxa"/>
          </w:tcPr>
          <w:p w:rsidR="00BA7287" w:rsidRPr="00D80C22" w:rsidRDefault="00BA7287" w:rsidP="00BA72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80C22">
              <w:rPr>
                <w:rFonts w:ascii="Times New Roman" w:hAnsi="Times New Roman"/>
                <w:b/>
                <w:sz w:val="24"/>
                <w:szCs w:val="24"/>
              </w:rPr>
              <w:t xml:space="preserve">Ingineria </w:t>
            </w:r>
            <w:r w:rsidR="00D80C22" w:rsidRPr="00D80C22">
              <w:rPr>
                <w:rFonts w:ascii="Times New Roman" w:hAnsi="Times New Roman"/>
                <w:b/>
                <w:sz w:val="24"/>
                <w:szCs w:val="24"/>
              </w:rPr>
              <w:t xml:space="preserve">Sistemelor Aeronautice </w:t>
            </w:r>
            <w:r w:rsidR="00D80C22">
              <w:rPr>
                <w:rFonts w:ascii="Times New Roman" w:hAnsi="Times New Roman"/>
                <w:b/>
                <w:sz w:val="24"/>
                <w:szCs w:val="24"/>
              </w:rPr>
              <w:t>ș</w:t>
            </w:r>
            <w:r w:rsidRPr="00D80C22">
              <w:rPr>
                <w:rFonts w:ascii="Times New Roman" w:hAnsi="Times New Roman"/>
                <w:b/>
                <w:sz w:val="24"/>
                <w:szCs w:val="24"/>
              </w:rPr>
              <w:t xml:space="preserve">i </w:t>
            </w:r>
            <w:r w:rsidR="00D80C22" w:rsidRPr="00D80C22">
              <w:rPr>
                <w:rFonts w:ascii="Times New Roman" w:hAnsi="Times New Roman"/>
                <w:b/>
                <w:sz w:val="24"/>
                <w:szCs w:val="24"/>
              </w:rPr>
              <w:t>Management Aeronautic</w:t>
            </w:r>
          </w:p>
        </w:tc>
      </w:tr>
      <w:tr w:rsidR="00BA7287" w:rsidRPr="00C116E4" w:rsidTr="004F426F">
        <w:tc>
          <w:tcPr>
            <w:tcW w:w="3823" w:type="dxa"/>
          </w:tcPr>
          <w:p w:rsidR="00BA7287" w:rsidRPr="00C116E4" w:rsidRDefault="00BA7287" w:rsidP="00BA72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1.4 Domeniul de studii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universitare </w:t>
            </w:r>
          </w:p>
        </w:tc>
        <w:tc>
          <w:tcPr>
            <w:tcW w:w="6196" w:type="dxa"/>
          </w:tcPr>
          <w:p w:rsidR="00BA7287" w:rsidRPr="00D80C22" w:rsidRDefault="00BA7287" w:rsidP="00BA72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0C22">
              <w:rPr>
                <w:rFonts w:ascii="Times New Roman" w:hAnsi="Times New Roman"/>
                <w:sz w:val="24"/>
                <w:szCs w:val="24"/>
              </w:rPr>
              <w:t xml:space="preserve">Inginerie </w:t>
            </w:r>
            <w:r w:rsidR="00D80C22" w:rsidRPr="00D80C22">
              <w:rPr>
                <w:rFonts w:ascii="Times New Roman" w:hAnsi="Times New Roman"/>
                <w:sz w:val="24"/>
                <w:szCs w:val="24"/>
              </w:rPr>
              <w:t>Aerospațială</w:t>
            </w:r>
          </w:p>
        </w:tc>
      </w:tr>
      <w:tr w:rsidR="00BA7287" w:rsidRPr="00C116E4" w:rsidTr="004F426F">
        <w:tc>
          <w:tcPr>
            <w:tcW w:w="3823" w:type="dxa"/>
          </w:tcPr>
          <w:p w:rsidR="00BA7287" w:rsidRPr="00C116E4" w:rsidRDefault="00BA7287" w:rsidP="00BA72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C116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Programul de studii universitare </w:t>
            </w:r>
          </w:p>
        </w:tc>
        <w:tc>
          <w:tcPr>
            <w:tcW w:w="6196" w:type="dxa"/>
          </w:tcPr>
          <w:p w:rsidR="00BA7287" w:rsidRPr="00D80C22" w:rsidRDefault="00020CCF" w:rsidP="00D80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80C22">
              <w:rPr>
                <w:rFonts w:ascii="Times New Roman" w:hAnsi="Times New Roman"/>
                <w:sz w:val="24"/>
                <w:szCs w:val="24"/>
              </w:rPr>
              <w:t xml:space="preserve">Inginerie </w:t>
            </w:r>
            <w:r w:rsidR="00D80C22">
              <w:rPr>
                <w:rFonts w:ascii="Times New Roman" w:hAnsi="Times New Roman"/>
                <w:sz w:val="24"/>
                <w:szCs w:val="24"/>
              </w:rPr>
              <w:t>ș</w:t>
            </w:r>
            <w:r w:rsidRPr="00D80C22">
              <w:rPr>
                <w:rFonts w:ascii="Times New Roman" w:hAnsi="Times New Roman"/>
                <w:sz w:val="24"/>
                <w:szCs w:val="24"/>
              </w:rPr>
              <w:t xml:space="preserve">i </w:t>
            </w:r>
            <w:r w:rsidR="00D80C22" w:rsidRPr="00D80C22">
              <w:rPr>
                <w:rFonts w:ascii="Times New Roman" w:hAnsi="Times New Roman"/>
                <w:sz w:val="24"/>
                <w:szCs w:val="24"/>
              </w:rPr>
              <w:t>Management Aeronautic</w:t>
            </w:r>
          </w:p>
        </w:tc>
      </w:tr>
      <w:tr w:rsidR="00BA7287" w:rsidRPr="00C116E4" w:rsidTr="004F426F">
        <w:tc>
          <w:tcPr>
            <w:tcW w:w="3823" w:type="dxa"/>
          </w:tcPr>
          <w:p w:rsidR="00BA7287" w:rsidRPr="00C116E4" w:rsidRDefault="00BA7287" w:rsidP="00BA72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C116E4">
              <w:rPr>
                <w:rFonts w:ascii="Times New Roman" w:hAnsi="Times New Roman"/>
                <w:sz w:val="24"/>
                <w:szCs w:val="24"/>
              </w:rPr>
              <w:t xml:space="preserve"> Ciclul de studii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universitare</w:t>
            </w:r>
          </w:p>
        </w:tc>
        <w:tc>
          <w:tcPr>
            <w:tcW w:w="6196" w:type="dxa"/>
          </w:tcPr>
          <w:p w:rsidR="00BA7287" w:rsidRPr="00D80C22" w:rsidRDefault="00BA7287" w:rsidP="00BA72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0C22">
              <w:rPr>
                <w:rFonts w:ascii="Times New Roman" w:hAnsi="Times New Roman"/>
                <w:sz w:val="24"/>
                <w:szCs w:val="24"/>
              </w:rPr>
              <w:t>Licență</w:t>
            </w:r>
          </w:p>
        </w:tc>
      </w:tr>
      <w:tr w:rsidR="00BA7287" w:rsidRPr="00C116E4" w:rsidTr="004F426F">
        <w:tc>
          <w:tcPr>
            <w:tcW w:w="3823" w:type="dxa"/>
          </w:tcPr>
          <w:p w:rsidR="00BA7287" w:rsidRPr="00C116E4" w:rsidRDefault="00BA7287" w:rsidP="00BA72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1.7 Limba de predare</w:t>
            </w:r>
          </w:p>
        </w:tc>
        <w:tc>
          <w:tcPr>
            <w:tcW w:w="6196" w:type="dxa"/>
          </w:tcPr>
          <w:p w:rsidR="00BA7287" w:rsidRPr="00D80C22" w:rsidRDefault="00BA7287" w:rsidP="00BA72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0C22">
              <w:rPr>
                <w:rFonts w:ascii="Times New Roman" w:hAnsi="Times New Roman"/>
                <w:sz w:val="24"/>
                <w:szCs w:val="24"/>
              </w:rPr>
              <w:t>Română</w:t>
            </w:r>
          </w:p>
        </w:tc>
      </w:tr>
      <w:tr w:rsidR="00BA7287" w:rsidRPr="00C116E4" w:rsidTr="004F426F">
        <w:tc>
          <w:tcPr>
            <w:tcW w:w="3823" w:type="dxa"/>
          </w:tcPr>
          <w:p w:rsidR="00BA7287" w:rsidRDefault="00BA7287" w:rsidP="00BA72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1.8 Locația geografică de desfășurare a studiilor </w:t>
            </w:r>
          </w:p>
        </w:tc>
        <w:tc>
          <w:tcPr>
            <w:tcW w:w="6196" w:type="dxa"/>
          </w:tcPr>
          <w:p w:rsidR="00BA7287" w:rsidRPr="00D80C22" w:rsidRDefault="00BA7287" w:rsidP="00BA72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0C22">
              <w:rPr>
                <w:rFonts w:ascii="Times New Roman" w:hAnsi="Times New Roman"/>
                <w:sz w:val="24"/>
                <w:szCs w:val="24"/>
              </w:rPr>
              <w:t xml:space="preserve">București </w:t>
            </w:r>
          </w:p>
        </w:tc>
      </w:tr>
    </w:tbl>
    <w:p w:rsidR="00FD0711" w:rsidRPr="0007194F" w:rsidRDefault="00FD0711" w:rsidP="000B3BD0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FD0711" w:rsidRPr="00085094" w:rsidRDefault="00FD0711" w:rsidP="000B3BD0">
      <w:pPr>
        <w:spacing w:after="0" w:line="240" w:lineRule="auto"/>
        <w:rPr>
          <w:rFonts w:ascii="Times New Roman" w:hAnsi="Times New Roman"/>
          <w:b/>
          <w:color w:val="9BBB59" w:themeColor="accent3"/>
          <w:sz w:val="24"/>
          <w:szCs w:val="24"/>
        </w:rPr>
      </w:pPr>
      <w:r w:rsidRPr="0007194F">
        <w:rPr>
          <w:rFonts w:ascii="Times New Roman" w:hAnsi="Times New Roman"/>
          <w:b/>
          <w:sz w:val="24"/>
          <w:szCs w:val="24"/>
        </w:rPr>
        <w:t xml:space="preserve">2. </w:t>
      </w:r>
      <w:r>
        <w:rPr>
          <w:rFonts w:ascii="Times New Roman" w:hAnsi="Times New Roman"/>
          <w:b/>
          <w:sz w:val="24"/>
          <w:szCs w:val="24"/>
        </w:rPr>
        <w:t>Date despre disciplină</w:t>
      </w:r>
    </w:p>
    <w:tbl>
      <w:tblPr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56"/>
        <w:gridCol w:w="384"/>
        <w:gridCol w:w="706"/>
        <w:gridCol w:w="1424"/>
        <w:gridCol w:w="179"/>
        <w:gridCol w:w="327"/>
        <w:gridCol w:w="1900"/>
        <w:gridCol w:w="6"/>
        <w:gridCol w:w="496"/>
        <w:gridCol w:w="2090"/>
        <w:gridCol w:w="737"/>
      </w:tblGrid>
      <w:tr w:rsidR="00FD0711" w:rsidRPr="0007194F" w:rsidTr="00204311">
        <w:tc>
          <w:tcPr>
            <w:tcW w:w="2846" w:type="dxa"/>
            <w:gridSpan w:val="3"/>
          </w:tcPr>
          <w:p w:rsidR="00532F3D" w:rsidRDefault="00FD0711" w:rsidP="000B3BD0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2.1 </w:t>
            </w:r>
            <w:r>
              <w:rPr>
                <w:rFonts w:ascii="Times New Roman" w:hAnsi="Times New Roman"/>
                <w:sz w:val="24"/>
                <w:szCs w:val="24"/>
              </w:rPr>
              <w:t>Denumirea disciplinei</w:t>
            </w:r>
            <w:r w:rsidR="00085094">
              <w:rPr>
                <w:rFonts w:ascii="Times New Roman" w:hAnsi="Times New Roman"/>
                <w:color w:val="9BBB59" w:themeColor="accent3"/>
                <w:sz w:val="24"/>
                <w:szCs w:val="24"/>
              </w:rPr>
              <w:t xml:space="preserve"> </w:t>
            </w:r>
          </w:p>
          <w:p w:rsidR="00C52617" w:rsidRPr="0007194F" w:rsidRDefault="00797006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(ro)</w:t>
            </w:r>
          </w:p>
        </w:tc>
        <w:tc>
          <w:tcPr>
            <w:tcW w:w="7159" w:type="dxa"/>
            <w:gridSpan w:val="8"/>
          </w:tcPr>
          <w:p w:rsidR="001F003F" w:rsidRPr="00364C75" w:rsidRDefault="00EC6FD6" w:rsidP="00C526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EC6FD6">
              <w:rPr>
                <w:rFonts w:ascii="Times New Roman" w:hAnsi="Times New Roman"/>
                <w:b/>
                <w:bCs/>
                <w:sz w:val="24"/>
                <w:szCs w:val="24"/>
              </w:rPr>
              <w:t>Aeronavigabilitate</w:t>
            </w:r>
          </w:p>
        </w:tc>
      </w:tr>
      <w:tr w:rsidR="00FD0711" w:rsidRPr="0007194F" w:rsidTr="00204311">
        <w:tc>
          <w:tcPr>
            <w:tcW w:w="4449" w:type="dxa"/>
            <w:gridSpan w:val="5"/>
          </w:tcPr>
          <w:p w:rsidR="00FD0711" w:rsidRPr="00085094" w:rsidRDefault="00FD0711" w:rsidP="000B3BD0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2.2 </w:t>
            </w:r>
            <w:r>
              <w:rPr>
                <w:rFonts w:ascii="Times New Roman" w:hAnsi="Times New Roman"/>
                <w:sz w:val="24"/>
                <w:szCs w:val="24"/>
              </w:rPr>
              <w:t>Titularul activită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>
              <w:rPr>
                <w:rFonts w:ascii="Times New Roman" w:hAnsi="Times New Roman"/>
                <w:sz w:val="24"/>
                <w:szCs w:val="24"/>
              </w:rPr>
              <w:t>ilor de curs</w:t>
            </w:r>
          </w:p>
        </w:tc>
        <w:tc>
          <w:tcPr>
            <w:tcW w:w="5556" w:type="dxa"/>
            <w:gridSpan w:val="6"/>
          </w:tcPr>
          <w:p w:rsidR="00FD0711" w:rsidRPr="0007194F" w:rsidRDefault="00797006" w:rsidP="00797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Dr. ing. Ș</w:t>
            </w:r>
            <w:r w:rsidR="00020CCF">
              <w:rPr>
                <w:rFonts w:ascii="Times New Roman" w:hAnsi="Times New Roman"/>
                <w:sz w:val="24"/>
                <w:szCs w:val="24"/>
              </w:rPr>
              <w:t>tefan POPESCU</w:t>
            </w:r>
          </w:p>
        </w:tc>
      </w:tr>
      <w:tr w:rsidR="00FD0711" w:rsidRPr="0007194F" w:rsidTr="00204311">
        <w:tc>
          <w:tcPr>
            <w:tcW w:w="4449" w:type="dxa"/>
            <w:gridSpan w:val="5"/>
          </w:tcPr>
          <w:p w:rsidR="00FD0711" w:rsidRPr="00085094" w:rsidRDefault="00FD0711" w:rsidP="00EB2268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2.3 </w:t>
            </w:r>
            <w:r>
              <w:rPr>
                <w:rFonts w:ascii="Times New Roman" w:hAnsi="Times New Roman"/>
                <w:sz w:val="24"/>
                <w:szCs w:val="24"/>
              </w:rPr>
              <w:t>Titularul activită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ilor de </w:t>
            </w:r>
            <w:r w:rsidR="00EB2268">
              <w:rPr>
                <w:rFonts w:ascii="Times New Roman" w:hAnsi="Times New Roman"/>
                <w:sz w:val="24"/>
                <w:szCs w:val="24"/>
              </w:rPr>
              <w:t>laborator</w:t>
            </w:r>
          </w:p>
        </w:tc>
        <w:tc>
          <w:tcPr>
            <w:tcW w:w="5556" w:type="dxa"/>
            <w:gridSpan w:val="6"/>
          </w:tcPr>
          <w:p w:rsidR="00FD0711" w:rsidRPr="0007194F" w:rsidRDefault="00797006" w:rsidP="007970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As. drd. ing. </w:t>
            </w:r>
            <w:r w:rsidR="00020CCF">
              <w:rPr>
                <w:rFonts w:ascii="Times New Roman" w:hAnsi="Times New Roman"/>
                <w:sz w:val="24"/>
                <w:szCs w:val="24"/>
              </w:rPr>
              <w:t>Larisa</w:t>
            </w:r>
            <w:r>
              <w:rPr>
                <w:rFonts w:ascii="Times New Roman" w:hAnsi="Times New Roman"/>
                <w:sz w:val="24"/>
                <w:szCs w:val="24"/>
              </w:rPr>
              <w:t>-Anda</w:t>
            </w:r>
            <w:r w:rsidR="00020CCF">
              <w:rPr>
                <w:rFonts w:ascii="Times New Roman" w:hAnsi="Times New Roman"/>
                <w:sz w:val="24"/>
                <w:szCs w:val="24"/>
              </w:rPr>
              <w:t xml:space="preserve"> STROE</w:t>
            </w:r>
          </w:p>
        </w:tc>
      </w:tr>
      <w:tr w:rsidR="00376720" w:rsidRPr="0007194F" w:rsidTr="00204311">
        <w:tc>
          <w:tcPr>
            <w:tcW w:w="1756" w:type="dxa"/>
          </w:tcPr>
          <w:p w:rsidR="00FD0711" w:rsidRPr="00021AA3" w:rsidRDefault="00FD0711" w:rsidP="000B3BD0">
            <w:pPr>
              <w:spacing w:after="0" w:line="240" w:lineRule="auto"/>
              <w:ind w:right="-189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>2.4 Anul de studiu</w:t>
            </w:r>
          </w:p>
        </w:tc>
        <w:tc>
          <w:tcPr>
            <w:tcW w:w="384" w:type="dxa"/>
          </w:tcPr>
          <w:p w:rsidR="00FD0711" w:rsidRPr="0007194F" w:rsidRDefault="00797006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30" w:type="dxa"/>
            <w:gridSpan w:val="2"/>
          </w:tcPr>
          <w:p w:rsidR="00FD0711" w:rsidRPr="00021AA3" w:rsidRDefault="00FD0711" w:rsidP="000B3BD0">
            <w:pPr>
              <w:spacing w:after="0" w:line="240" w:lineRule="auto"/>
              <w:ind w:left="-82" w:right="-164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>2.5 Semestrul</w:t>
            </w:r>
          </w:p>
        </w:tc>
        <w:tc>
          <w:tcPr>
            <w:tcW w:w="506" w:type="dxa"/>
            <w:gridSpan w:val="2"/>
          </w:tcPr>
          <w:p w:rsidR="00FD0711" w:rsidRPr="0007194F" w:rsidRDefault="00797006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1900" w:type="dxa"/>
          </w:tcPr>
          <w:p w:rsidR="00FD0711" w:rsidRPr="00021AA3" w:rsidRDefault="00FD0711" w:rsidP="000B3BD0">
            <w:pPr>
              <w:spacing w:after="0" w:line="240" w:lineRule="auto"/>
              <w:ind w:left="-80" w:right="-122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>2.6. Tipul de evaluare</w:t>
            </w:r>
          </w:p>
        </w:tc>
        <w:tc>
          <w:tcPr>
            <w:tcW w:w="502" w:type="dxa"/>
            <w:gridSpan w:val="2"/>
          </w:tcPr>
          <w:p w:rsidR="00FD0711" w:rsidRPr="0007194F" w:rsidRDefault="00EC6FD6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2090" w:type="dxa"/>
          </w:tcPr>
          <w:p w:rsidR="00FD0711" w:rsidRPr="00021AA3" w:rsidRDefault="00FD0711" w:rsidP="000B3BD0">
            <w:pPr>
              <w:spacing w:after="0" w:line="240" w:lineRule="auto"/>
              <w:ind w:left="-38" w:right="-136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2.7 </w:t>
            </w:r>
            <w:r w:rsidR="00AA5BBD">
              <w:rPr>
                <w:rFonts w:ascii="Times New Roman" w:hAnsi="Times New Roman"/>
                <w:sz w:val="24"/>
                <w:szCs w:val="24"/>
              </w:rPr>
              <w:t>Statutul</w:t>
            </w:r>
            <w:r w:rsidRPr="0007194F">
              <w:rPr>
                <w:rFonts w:ascii="Times New Roman" w:hAnsi="Times New Roman"/>
                <w:sz w:val="24"/>
                <w:szCs w:val="24"/>
              </w:rPr>
              <w:t xml:space="preserve"> disciplinei</w:t>
            </w:r>
          </w:p>
        </w:tc>
        <w:tc>
          <w:tcPr>
            <w:tcW w:w="737" w:type="dxa"/>
          </w:tcPr>
          <w:p w:rsidR="00FD0711" w:rsidRPr="00B97DD5" w:rsidRDefault="00D605BE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1AA3">
              <w:rPr>
                <w:rFonts w:ascii="Times New Roman" w:hAnsi="Times New Roman"/>
                <w:sz w:val="24"/>
                <w:szCs w:val="24"/>
              </w:rPr>
              <w:t>Ob</w:t>
            </w:r>
          </w:p>
        </w:tc>
      </w:tr>
      <w:tr w:rsidR="00376720" w:rsidRPr="00C116E4" w:rsidTr="00204311">
        <w:tc>
          <w:tcPr>
            <w:tcW w:w="2140" w:type="dxa"/>
            <w:gridSpan w:val="2"/>
          </w:tcPr>
          <w:p w:rsidR="00204311" w:rsidRPr="0013302B" w:rsidRDefault="00204311" w:rsidP="000B3BD0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 xml:space="preserve">2.8 </w:t>
            </w:r>
            <w:r w:rsidR="00AA5BBD">
              <w:rPr>
                <w:rFonts w:ascii="Times New Roman" w:hAnsi="Times New Roman"/>
                <w:sz w:val="24"/>
                <w:szCs w:val="24"/>
              </w:rPr>
              <w:t>Categoria formativă</w:t>
            </w:r>
          </w:p>
        </w:tc>
        <w:tc>
          <w:tcPr>
            <w:tcW w:w="2130" w:type="dxa"/>
            <w:gridSpan w:val="2"/>
          </w:tcPr>
          <w:p w:rsidR="00204311" w:rsidRPr="00021AA3" w:rsidRDefault="006E7AB8" w:rsidP="00021A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1AA3">
              <w:rPr>
                <w:rFonts w:ascii="Times New Roman" w:hAnsi="Times New Roman"/>
                <w:sz w:val="24"/>
                <w:szCs w:val="24"/>
              </w:rPr>
              <w:t>D</w:t>
            </w:r>
            <w:r w:rsidR="00204311" w:rsidRPr="00021AA3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2412" w:type="dxa"/>
            <w:gridSpan w:val="4"/>
          </w:tcPr>
          <w:p w:rsidR="00204311" w:rsidRPr="0013302B" w:rsidRDefault="00204311" w:rsidP="000B3BD0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2.9 </w:t>
            </w:r>
            <w:r w:rsidRPr="00204311">
              <w:rPr>
                <w:rFonts w:ascii="Times New Roman" w:hAnsi="Times New Roman"/>
                <w:sz w:val="24"/>
                <w:szCs w:val="24"/>
              </w:rPr>
              <w:t>Codul disciplinei</w:t>
            </w:r>
          </w:p>
        </w:tc>
        <w:tc>
          <w:tcPr>
            <w:tcW w:w="3323" w:type="dxa"/>
            <w:gridSpan w:val="3"/>
          </w:tcPr>
          <w:p w:rsidR="00204311" w:rsidRPr="00E26097" w:rsidRDefault="00EC6FD6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6097">
              <w:rPr>
                <w:rFonts w:ascii="Times New Roman" w:hAnsi="Times New Roman"/>
                <w:sz w:val="24"/>
                <w:szCs w:val="24"/>
              </w:rPr>
              <w:t>UPB.09.S.08.O.018</w:t>
            </w:r>
          </w:p>
        </w:tc>
      </w:tr>
    </w:tbl>
    <w:p w:rsidR="00AA5BBD" w:rsidRDefault="00AA5BBD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D0711" w:rsidRPr="0013302B" w:rsidRDefault="00FD0711" w:rsidP="000B3BD0">
      <w:pPr>
        <w:spacing w:after="0" w:line="240" w:lineRule="auto"/>
        <w:rPr>
          <w:rFonts w:ascii="Times New Roman" w:hAnsi="Times New Roman"/>
          <w:color w:val="9BBB59" w:themeColor="accent3"/>
          <w:sz w:val="24"/>
          <w:szCs w:val="24"/>
        </w:rPr>
      </w:pPr>
      <w:r w:rsidRPr="0007194F">
        <w:rPr>
          <w:rFonts w:ascii="Times New Roman" w:hAnsi="Times New Roman"/>
          <w:b/>
          <w:sz w:val="24"/>
          <w:szCs w:val="24"/>
        </w:rPr>
        <w:t xml:space="preserve">3. </w:t>
      </w:r>
      <w:r>
        <w:rPr>
          <w:rFonts w:ascii="Times New Roman" w:hAnsi="Times New Roman"/>
          <w:b/>
          <w:sz w:val="24"/>
          <w:szCs w:val="24"/>
        </w:rPr>
        <w:t xml:space="preserve">Timpul total </w:t>
      </w:r>
      <w:r w:rsidRPr="0007194F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ore pe semestru al activită</w:t>
      </w:r>
      <w:r w:rsidR="001B1709"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ilor didactice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790"/>
        <w:gridCol w:w="458"/>
        <w:gridCol w:w="116"/>
        <w:gridCol w:w="964"/>
        <w:gridCol w:w="1138"/>
        <w:gridCol w:w="591"/>
        <w:gridCol w:w="2413"/>
        <w:gridCol w:w="555"/>
      </w:tblGrid>
      <w:tr w:rsidR="00FD0711" w:rsidRPr="0007194F" w:rsidTr="00A5014E">
        <w:tc>
          <w:tcPr>
            <w:tcW w:w="3790" w:type="dxa"/>
          </w:tcPr>
          <w:p w:rsidR="00FD0711" w:rsidRPr="0013302B" w:rsidRDefault="00FD0711" w:rsidP="000B3BD0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3.1 </w:t>
            </w:r>
            <w:r>
              <w:rPr>
                <w:rFonts w:ascii="Times New Roman" w:hAnsi="Times New Roman"/>
                <w:sz w:val="24"/>
                <w:szCs w:val="24"/>
              </w:rPr>
              <w:t>Număr de ore pe săptămână</w:t>
            </w:r>
          </w:p>
        </w:tc>
        <w:tc>
          <w:tcPr>
            <w:tcW w:w="574" w:type="dxa"/>
            <w:gridSpan w:val="2"/>
          </w:tcPr>
          <w:p w:rsidR="00FD0711" w:rsidRPr="0007194F" w:rsidRDefault="00EC6FD6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02" w:type="dxa"/>
            <w:gridSpan w:val="2"/>
          </w:tcPr>
          <w:p w:rsidR="00FD0711" w:rsidRPr="0007194F" w:rsidRDefault="00FD0711" w:rsidP="000B3BD0">
            <w:pPr>
              <w:spacing w:after="0" w:line="240" w:lineRule="auto"/>
              <w:ind w:right="-18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Din care</w:t>
            </w:r>
            <w:r w:rsidRPr="0007194F">
              <w:rPr>
                <w:rFonts w:ascii="Times New Roman" w:hAnsi="Times New Roman"/>
                <w:sz w:val="24"/>
                <w:szCs w:val="24"/>
              </w:rPr>
              <w:t xml:space="preserve">: 3.2 </w:t>
            </w:r>
            <w:r>
              <w:rPr>
                <w:rFonts w:ascii="Times New Roman" w:hAnsi="Times New Roman"/>
                <w:sz w:val="24"/>
                <w:szCs w:val="24"/>
              </w:rPr>
              <w:t>curs</w:t>
            </w:r>
          </w:p>
        </w:tc>
        <w:tc>
          <w:tcPr>
            <w:tcW w:w="591" w:type="dxa"/>
          </w:tcPr>
          <w:p w:rsidR="00FD0711" w:rsidRPr="0007194F" w:rsidRDefault="00C116E4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1A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3" w:type="dxa"/>
          </w:tcPr>
          <w:p w:rsidR="00FD0711" w:rsidRPr="0007194F" w:rsidRDefault="00FD0711" w:rsidP="000B3BD0">
            <w:pPr>
              <w:spacing w:after="0" w:line="240" w:lineRule="auto"/>
              <w:ind w:right="-170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>3.3</w:t>
            </w:r>
            <w:r w:rsidR="00ED71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C6FD6">
              <w:rPr>
                <w:rFonts w:ascii="Times New Roman" w:hAnsi="Times New Roman"/>
                <w:sz w:val="24"/>
                <w:szCs w:val="24"/>
              </w:rPr>
              <w:t>laborator</w:t>
            </w:r>
          </w:p>
        </w:tc>
        <w:tc>
          <w:tcPr>
            <w:tcW w:w="555" w:type="dxa"/>
          </w:tcPr>
          <w:p w:rsidR="00FD0711" w:rsidRPr="0007194F" w:rsidRDefault="00EC6FD6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D0711" w:rsidRPr="0007194F" w:rsidTr="00A5014E">
        <w:tc>
          <w:tcPr>
            <w:tcW w:w="3790" w:type="dxa"/>
            <w:shd w:val="clear" w:color="auto" w:fill="D9D9D9"/>
          </w:tcPr>
          <w:p w:rsidR="00FD0711" w:rsidRPr="0007194F" w:rsidRDefault="00FD0711" w:rsidP="000B3BD0">
            <w:pPr>
              <w:spacing w:after="0" w:line="240" w:lineRule="auto"/>
              <w:ind w:right="-192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3.4 </w:t>
            </w:r>
            <w:r>
              <w:rPr>
                <w:rFonts w:ascii="Times New Roman" w:hAnsi="Times New Roman"/>
                <w:sz w:val="24"/>
                <w:szCs w:val="24"/>
              </w:rPr>
              <w:t>Total ore din planul de învă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>
              <w:rPr>
                <w:rFonts w:ascii="Times New Roman" w:hAnsi="Times New Roman"/>
                <w:sz w:val="24"/>
                <w:szCs w:val="24"/>
              </w:rPr>
              <w:t>ămân</w:t>
            </w:r>
            <w:r w:rsidR="00C62788">
              <w:rPr>
                <w:rFonts w:ascii="Times New Roman" w:hAnsi="Times New Roman"/>
                <w:sz w:val="24"/>
                <w:szCs w:val="24"/>
              </w:rPr>
              <w:t>t</w:t>
            </w:r>
            <w:r w:rsidR="00C62788">
              <w:t xml:space="preserve"> </w:t>
            </w:r>
          </w:p>
        </w:tc>
        <w:tc>
          <w:tcPr>
            <w:tcW w:w="574" w:type="dxa"/>
            <w:gridSpan w:val="2"/>
            <w:shd w:val="clear" w:color="auto" w:fill="D9D9D9"/>
          </w:tcPr>
          <w:p w:rsidR="00FD0711" w:rsidRPr="0007194F" w:rsidRDefault="00EC6FD6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2102" w:type="dxa"/>
            <w:gridSpan w:val="2"/>
            <w:shd w:val="clear" w:color="auto" w:fill="D9D9D9"/>
          </w:tcPr>
          <w:p w:rsidR="00FD0711" w:rsidRPr="0007194F" w:rsidRDefault="00FD0711" w:rsidP="000B3BD0">
            <w:pPr>
              <w:spacing w:after="0" w:line="240" w:lineRule="auto"/>
              <w:ind w:right="-17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Din care</w:t>
            </w:r>
            <w:r w:rsidRPr="0007194F">
              <w:rPr>
                <w:rFonts w:ascii="Times New Roman" w:hAnsi="Times New Roman"/>
                <w:sz w:val="24"/>
                <w:szCs w:val="24"/>
              </w:rPr>
              <w:t xml:space="preserve">: 3.5 </w:t>
            </w:r>
            <w:r>
              <w:rPr>
                <w:rFonts w:ascii="Times New Roman" w:hAnsi="Times New Roman"/>
                <w:sz w:val="24"/>
                <w:szCs w:val="24"/>
              </w:rPr>
              <w:t>curs</w:t>
            </w:r>
          </w:p>
        </w:tc>
        <w:tc>
          <w:tcPr>
            <w:tcW w:w="591" w:type="dxa"/>
            <w:shd w:val="clear" w:color="auto" w:fill="D9D9D9"/>
          </w:tcPr>
          <w:p w:rsidR="00FD0711" w:rsidRPr="0007194F" w:rsidRDefault="00E85C5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1AA3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413" w:type="dxa"/>
            <w:shd w:val="clear" w:color="auto" w:fill="D9D9D9"/>
          </w:tcPr>
          <w:p w:rsidR="00FD0711" w:rsidRPr="008B5BEA" w:rsidRDefault="00FD0711" w:rsidP="000B3BD0">
            <w:pPr>
              <w:spacing w:after="0" w:line="240" w:lineRule="auto"/>
              <w:ind w:right="-128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3.6 </w:t>
            </w:r>
            <w:r w:rsidR="00EC6FD6">
              <w:rPr>
                <w:rFonts w:ascii="Times New Roman" w:hAnsi="Times New Roman"/>
                <w:sz w:val="24"/>
                <w:szCs w:val="24"/>
              </w:rPr>
              <w:t>laborator</w:t>
            </w:r>
          </w:p>
        </w:tc>
        <w:tc>
          <w:tcPr>
            <w:tcW w:w="555" w:type="dxa"/>
            <w:shd w:val="clear" w:color="auto" w:fill="D9D9D9"/>
          </w:tcPr>
          <w:p w:rsidR="00FD0711" w:rsidRPr="0007194F" w:rsidRDefault="00EC6FD6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FD0711" w:rsidRPr="0007194F" w:rsidTr="002812A5">
        <w:tc>
          <w:tcPr>
            <w:tcW w:w="9470" w:type="dxa"/>
            <w:gridSpan w:val="7"/>
          </w:tcPr>
          <w:p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Distribu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>
              <w:rPr>
                <w:rFonts w:ascii="Times New Roman" w:hAnsi="Times New Roman"/>
                <w:sz w:val="24"/>
                <w:szCs w:val="24"/>
              </w:rPr>
              <w:t>ia fondului de timp</w:t>
            </w:r>
          </w:p>
        </w:tc>
        <w:tc>
          <w:tcPr>
            <w:tcW w:w="555" w:type="dxa"/>
          </w:tcPr>
          <w:p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ore</w:t>
            </w:r>
          </w:p>
        </w:tc>
      </w:tr>
      <w:tr w:rsidR="0065472F" w:rsidRPr="0007194F" w:rsidTr="0093524A">
        <w:trPr>
          <w:trHeight w:val="972"/>
        </w:trPr>
        <w:tc>
          <w:tcPr>
            <w:tcW w:w="9470" w:type="dxa"/>
            <w:gridSpan w:val="7"/>
          </w:tcPr>
          <w:p w:rsidR="0065472F" w:rsidRPr="00D85A8D" w:rsidRDefault="0065472F" w:rsidP="00021AA3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Studiul după manual, suport de curs, bibliografie 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ș</w:t>
            </w:r>
            <w:r>
              <w:rPr>
                <w:rFonts w:ascii="Times New Roman" w:hAnsi="Times New Roman"/>
                <w:sz w:val="24"/>
                <w:szCs w:val="24"/>
              </w:rPr>
              <w:t>i noti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 w:rsidR="00021AA3">
              <w:rPr>
                <w:rFonts w:ascii="Times New Roman" w:hAnsi="Times New Roman"/>
                <w:color w:val="9BBB59" w:themeColor="accent3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Documentare suplimentară în bibliotecă, pe platformele electronice de specialitat</w:t>
            </w:r>
            <w:r w:rsidR="003515D2">
              <w:rPr>
                <w:rFonts w:ascii="Times New Roman" w:hAnsi="Times New Roman"/>
                <w:sz w:val="24"/>
                <w:szCs w:val="24"/>
              </w:rPr>
              <w:t>e</w:t>
            </w:r>
            <w:r w:rsidR="00021A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Pregătire </w:t>
            </w:r>
            <w:r w:rsidR="00F31C12">
              <w:rPr>
                <w:rFonts w:ascii="Times New Roman" w:hAnsi="Times New Roman"/>
                <w:sz w:val="24"/>
                <w:szCs w:val="24"/>
              </w:rPr>
              <w:t>proiect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teme, referate, portofolii 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ș</w:t>
            </w:r>
            <w:r>
              <w:rPr>
                <w:rFonts w:ascii="Times New Roman" w:hAnsi="Times New Roman"/>
                <w:sz w:val="24"/>
                <w:szCs w:val="24"/>
              </w:rPr>
              <w:t>i eseuri</w:t>
            </w:r>
          </w:p>
        </w:tc>
        <w:tc>
          <w:tcPr>
            <w:tcW w:w="555" w:type="dxa"/>
          </w:tcPr>
          <w:p w:rsidR="0065472F" w:rsidRPr="0007194F" w:rsidRDefault="000D2170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</w:tr>
      <w:tr w:rsidR="00FD0711" w:rsidRPr="0007194F" w:rsidTr="002812A5">
        <w:tc>
          <w:tcPr>
            <w:tcW w:w="9470" w:type="dxa"/>
            <w:gridSpan w:val="7"/>
          </w:tcPr>
          <w:p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Tutorat</w:t>
            </w:r>
          </w:p>
        </w:tc>
        <w:tc>
          <w:tcPr>
            <w:tcW w:w="555" w:type="dxa"/>
          </w:tcPr>
          <w:p w:rsidR="00FD0711" w:rsidRPr="0007194F" w:rsidRDefault="00701D43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D0711" w:rsidRPr="0007194F" w:rsidTr="002812A5">
        <w:tc>
          <w:tcPr>
            <w:tcW w:w="9470" w:type="dxa"/>
            <w:gridSpan w:val="7"/>
          </w:tcPr>
          <w:p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Examinări</w:t>
            </w:r>
          </w:p>
        </w:tc>
        <w:tc>
          <w:tcPr>
            <w:tcW w:w="555" w:type="dxa"/>
          </w:tcPr>
          <w:p w:rsidR="00FD0711" w:rsidRPr="0007194F" w:rsidRDefault="00002BC5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8092B" w:rsidRPr="0007194F" w:rsidTr="002812A5">
        <w:tc>
          <w:tcPr>
            <w:tcW w:w="9470" w:type="dxa"/>
            <w:gridSpan w:val="7"/>
          </w:tcPr>
          <w:p w:rsidR="00A8092B" w:rsidRPr="00701D43" w:rsidRDefault="00A8092B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1D43">
              <w:rPr>
                <w:rFonts w:ascii="Times New Roman" w:hAnsi="Times New Roman"/>
                <w:sz w:val="24"/>
                <w:szCs w:val="24"/>
              </w:rPr>
              <w:t xml:space="preserve">Alte activități (dacă există): </w:t>
            </w:r>
          </w:p>
        </w:tc>
        <w:tc>
          <w:tcPr>
            <w:tcW w:w="555" w:type="dxa"/>
          </w:tcPr>
          <w:p w:rsidR="00A8092B" w:rsidRPr="00701D43" w:rsidRDefault="00701D43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1D4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D0711" w:rsidRPr="0007194F" w:rsidTr="00021AA3">
        <w:trPr>
          <w:gridAfter w:val="4"/>
          <w:wAfter w:w="4697" w:type="dxa"/>
        </w:trPr>
        <w:tc>
          <w:tcPr>
            <w:tcW w:w="4248" w:type="dxa"/>
            <w:gridSpan w:val="2"/>
            <w:shd w:val="clear" w:color="auto" w:fill="D9D9D9"/>
          </w:tcPr>
          <w:p w:rsidR="00FD0711" w:rsidRPr="00021AA3" w:rsidRDefault="00FD0711" w:rsidP="000B3B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21AA3">
              <w:rPr>
                <w:rFonts w:ascii="Times New Roman" w:hAnsi="Times New Roman"/>
                <w:b/>
                <w:sz w:val="24"/>
                <w:szCs w:val="24"/>
              </w:rPr>
              <w:t>3.7 Total ore studiu individual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FD0711" w:rsidRPr="00021AA3" w:rsidRDefault="0054021D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FD0711" w:rsidRPr="0007194F" w:rsidTr="00A5014E">
        <w:trPr>
          <w:gridAfter w:val="4"/>
          <w:wAfter w:w="4697" w:type="dxa"/>
        </w:trPr>
        <w:tc>
          <w:tcPr>
            <w:tcW w:w="4248" w:type="dxa"/>
            <w:gridSpan w:val="2"/>
            <w:shd w:val="clear" w:color="auto" w:fill="D9D9D9"/>
          </w:tcPr>
          <w:p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3.8 </w:t>
            </w:r>
            <w:r>
              <w:rPr>
                <w:rFonts w:ascii="Times New Roman" w:hAnsi="Times New Roman"/>
                <w:sz w:val="24"/>
                <w:szCs w:val="24"/>
              </w:rPr>
              <w:t>Total ore pe semestru</w:t>
            </w:r>
          </w:p>
        </w:tc>
        <w:tc>
          <w:tcPr>
            <w:tcW w:w="1080" w:type="dxa"/>
            <w:gridSpan w:val="2"/>
            <w:shd w:val="clear" w:color="auto" w:fill="D9D9D9"/>
          </w:tcPr>
          <w:p w:rsidR="00FD0711" w:rsidRPr="007F393B" w:rsidRDefault="000D2170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100</w:t>
            </w:r>
          </w:p>
        </w:tc>
      </w:tr>
      <w:tr w:rsidR="00FD0711" w:rsidRPr="0007194F" w:rsidTr="00A5014E">
        <w:trPr>
          <w:gridAfter w:val="4"/>
          <w:wAfter w:w="4697" w:type="dxa"/>
        </w:trPr>
        <w:tc>
          <w:tcPr>
            <w:tcW w:w="4248" w:type="dxa"/>
            <w:gridSpan w:val="2"/>
            <w:shd w:val="clear" w:color="auto" w:fill="D9D9D9"/>
          </w:tcPr>
          <w:p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3.9 </w:t>
            </w:r>
            <w:r>
              <w:rPr>
                <w:rFonts w:ascii="Times New Roman" w:hAnsi="Times New Roman"/>
                <w:sz w:val="24"/>
                <w:szCs w:val="24"/>
              </w:rPr>
              <w:t>Numărul de credite</w:t>
            </w:r>
          </w:p>
        </w:tc>
        <w:tc>
          <w:tcPr>
            <w:tcW w:w="1080" w:type="dxa"/>
            <w:gridSpan w:val="2"/>
            <w:shd w:val="clear" w:color="auto" w:fill="D9D9D9"/>
          </w:tcPr>
          <w:p w:rsidR="00FD0711" w:rsidRPr="007F393B" w:rsidRDefault="000D2170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</w:tbl>
    <w:p w:rsidR="000B3BD0" w:rsidRDefault="000B3BD0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B3BD0" w:rsidRDefault="000B3BD0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D0711" w:rsidRDefault="00FD0711" w:rsidP="000B3BD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7194F">
        <w:rPr>
          <w:rFonts w:ascii="Times New Roman" w:hAnsi="Times New Roman"/>
          <w:b/>
          <w:sz w:val="24"/>
          <w:szCs w:val="24"/>
        </w:rPr>
        <w:t xml:space="preserve">4. </w:t>
      </w:r>
      <w:r>
        <w:rPr>
          <w:rFonts w:ascii="Times New Roman" w:hAnsi="Times New Roman"/>
          <w:b/>
          <w:sz w:val="24"/>
          <w:szCs w:val="24"/>
        </w:rPr>
        <w:t>Precondi</w:t>
      </w:r>
      <w:r w:rsidR="001B1709">
        <w:rPr>
          <w:rFonts w:ascii="Times New Roman" w:hAnsi="Times New Roman"/>
          <w:b/>
          <w:sz w:val="24"/>
          <w:szCs w:val="24"/>
        </w:rPr>
        <w:t>ț</w:t>
      </w:r>
      <w:r>
        <w:rPr>
          <w:rFonts w:ascii="Times New Roman" w:hAnsi="Times New Roman"/>
          <w:b/>
          <w:sz w:val="24"/>
          <w:szCs w:val="24"/>
        </w:rPr>
        <w:t xml:space="preserve">ii </w:t>
      </w:r>
      <w:r w:rsidRPr="0007194F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acolo unde este cazul</w:t>
      </w:r>
      <w:r w:rsidRPr="0007194F">
        <w:rPr>
          <w:rFonts w:ascii="Times New Roman" w:hAnsi="Times New Roman"/>
          <w:sz w:val="24"/>
          <w:szCs w:val="24"/>
        </w:rPr>
        <w:t>)</w:t>
      </w:r>
    </w:p>
    <w:tbl>
      <w:tblPr>
        <w:tblStyle w:val="TableGrid"/>
        <w:tblW w:w="0" w:type="auto"/>
        <w:tblLook w:val="04A0"/>
      </w:tblPr>
      <w:tblGrid>
        <w:gridCol w:w="2263"/>
        <w:gridCol w:w="8193"/>
      </w:tblGrid>
      <w:tr w:rsidR="00B609FA" w:rsidTr="006B0B01">
        <w:tc>
          <w:tcPr>
            <w:tcW w:w="2263" w:type="dxa"/>
          </w:tcPr>
          <w:p w:rsidR="00B609FA" w:rsidRPr="00B609FA" w:rsidRDefault="00B609FA" w:rsidP="000B3BD0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609FA">
              <w:rPr>
                <w:rFonts w:ascii="Times New Roman" w:hAnsi="Times New Roman"/>
                <w:sz w:val="24"/>
                <w:szCs w:val="24"/>
              </w:rPr>
              <w:t>4.1 de curriculum</w:t>
            </w:r>
          </w:p>
        </w:tc>
        <w:tc>
          <w:tcPr>
            <w:tcW w:w="8193" w:type="dxa"/>
          </w:tcPr>
          <w:p w:rsidR="00901998" w:rsidRDefault="006B0B01" w:rsidP="00901998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0B01">
              <w:rPr>
                <w:rFonts w:ascii="Times New Roman" w:hAnsi="Times New Roman"/>
                <w:sz w:val="24"/>
                <w:szCs w:val="24"/>
              </w:rPr>
              <w:t xml:space="preserve">Parcurgerea următoarelor discipline: </w:t>
            </w:r>
          </w:p>
          <w:p w:rsidR="00B609FA" w:rsidRPr="008421F0" w:rsidRDefault="003C79B4" w:rsidP="00901998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Rezisten</w:t>
            </w:r>
            <w:r w:rsidR="00901998">
              <w:rPr>
                <w:rFonts w:ascii="Times New Roman" w:hAnsi="Times New Roman"/>
                <w:sz w:val="24"/>
                <w:szCs w:val="24"/>
              </w:rPr>
              <w:t>ț</w:t>
            </w:r>
            <w:r>
              <w:rPr>
                <w:rFonts w:ascii="Times New Roman" w:hAnsi="Times New Roman"/>
                <w:sz w:val="24"/>
                <w:szCs w:val="24"/>
              </w:rPr>
              <w:t>a materialelor, Tehnologii de aviatie</w:t>
            </w:r>
          </w:p>
        </w:tc>
      </w:tr>
      <w:tr w:rsidR="00B609FA" w:rsidTr="006B0B01">
        <w:tc>
          <w:tcPr>
            <w:tcW w:w="2263" w:type="dxa"/>
          </w:tcPr>
          <w:p w:rsidR="00B609FA" w:rsidRDefault="00B609FA" w:rsidP="000B3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Pr="00B97DD5">
              <w:rPr>
                <w:rFonts w:ascii="Times New Roman" w:hAnsi="Times New Roman"/>
                <w:sz w:val="24"/>
                <w:szCs w:val="24"/>
              </w:rPr>
              <w:t xml:space="preserve">2 de </w:t>
            </w:r>
            <w:r w:rsidR="00D605BE" w:rsidRPr="00B97DD5">
              <w:rPr>
                <w:rFonts w:ascii="Times New Roman" w:hAnsi="Times New Roman"/>
                <w:sz w:val="24"/>
                <w:szCs w:val="24"/>
              </w:rPr>
              <w:t>rezultate ale învățării</w:t>
            </w:r>
          </w:p>
        </w:tc>
        <w:tc>
          <w:tcPr>
            <w:tcW w:w="8193" w:type="dxa"/>
          </w:tcPr>
          <w:p w:rsidR="008421F0" w:rsidRPr="008421F0" w:rsidRDefault="006B0B01" w:rsidP="00947805">
            <w:pPr>
              <w:ind w:firstLine="41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B0B01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901998">
              <w:rPr>
                <w:rFonts w:ascii="Times New Roman" w:hAnsi="Times New Roman"/>
                <w:sz w:val="24"/>
                <w:szCs w:val="24"/>
              </w:rPr>
              <w:t>-</w:t>
            </w:r>
            <w:r w:rsidRPr="006B0B0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B609FA" w:rsidRDefault="00B609FA" w:rsidP="000B3B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B1D5F" w:rsidRDefault="001B1D5F" w:rsidP="000B3BD0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65872" w:rsidRDefault="00065872" w:rsidP="000B3BD0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65872" w:rsidRDefault="00065872" w:rsidP="000B3BD0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65872" w:rsidRPr="001B1D5F" w:rsidRDefault="00065872" w:rsidP="000B3BD0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F393B" w:rsidRDefault="007F393B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D0711" w:rsidRPr="00A1304B" w:rsidRDefault="00FD0711" w:rsidP="000B3BD0">
      <w:pPr>
        <w:spacing w:after="0" w:line="240" w:lineRule="auto"/>
        <w:rPr>
          <w:rFonts w:ascii="Times New Roman" w:hAnsi="Times New Roman"/>
          <w:color w:val="9BBB59" w:themeColor="accent3"/>
          <w:sz w:val="24"/>
          <w:szCs w:val="24"/>
        </w:rPr>
      </w:pPr>
      <w:r w:rsidRPr="0007194F">
        <w:rPr>
          <w:rFonts w:ascii="Times New Roman" w:hAnsi="Times New Roman"/>
          <w:b/>
          <w:sz w:val="24"/>
          <w:szCs w:val="24"/>
        </w:rPr>
        <w:t xml:space="preserve">5. </w:t>
      </w:r>
      <w:r>
        <w:rPr>
          <w:rFonts w:ascii="Times New Roman" w:hAnsi="Times New Roman"/>
          <w:b/>
          <w:sz w:val="24"/>
          <w:szCs w:val="24"/>
        </w:rPr>
        <w:t>Condi</w:t>
      </w:r>
      <w:r w:rsidR="001B1709">
        <w:rPr>
          <w:rFonts w:ascii="Times New Roman" w:hAnsi="Times New Roman"/>
          <w:b/>
          <w:sz w:val="24"/>
          <w:szCs w:val="24"/>
        </w:rPr>
        <w:t>ț</w:t>
      </w:r>
      <w:r>
        <w:rPr>
          <w:rFonts w:ascii="Times New Roman" w:hAnsi="Times New Roman"/>
          <w:b/>
          <w:sz w:val="24"/>
          <w:szCs w:val="24"/>
        </w:rPr>
        <w:t>ii</w:t>
      </w:r>
      <w:r w:rsidR="003C430C">
        <w:rPr>
          <w:rFonts w:ascii="Times New Roman" w:hAnsi="Times New Roman"/>
          <w:b/>
          <w:sz w:val="24"/>
          <w:szCs w:val="24"/>
        </w:rPr>
        <w:t xml:space="preserve"> </w:t>
      </w:r>
      <w:r w:rsidR="00051BDC">
        <w:rPr>
          <w:rFonts w:ascii="Times New Roman" w:hAnsi="Times New Roman"/>
          <w:b/>
          <w:sz w:val="24"/>
          <w:szCs w:val="24"/>
        </w:rPr>
        <w:t xml:space="preserve">necesare </w:t>
      </w:r>
      <w:r w:rsidR="003C430C">
        <w:rPr>
          <w:rFonts w:ascii="Times New Roman" w:hAnsi="Times New Roman"/>
          <w:b/>
          <w:sz w:val="24"/>
          <w:szCs w:val="24"/>
        </w:rPr>
        <w:t>pentru desfă</w:t>
      </w:r>
      <w:r w:rsidR="001B1709">
        <w:rPr>
          <w:rFonts w:ascii="Times New Roman" w:hAnsi="Times New Roman"/>
          <w:b/>
          <w:sz w:val="24"/>
          <w:szCs w:val="24"/>
        </w:rPr>
        <w:t>ș</w:t>
      </w:r>
      <w:r w:rsidR="003C430C">
        <w:rPr>
          <w:rFonts w:ascii="Times New Roman" w:hAnsi="Times New Roman"/>
          <w:b/>
          <w:sz w:val="24"/>
          <w:szCs w:val="24"/>
        </w:rPr>
        <w:t>urarea</w:t>
      </w:r>
      <w:r w:rsidR="00051BDC">
        <w:rPr>
          <w:rFonts w:ascii="Times New Roman" w:hAnsi="Times New Roman"/>
          <w:b/>
          <w:sz w:val="24"/>
          <w:szCs w:val="24"/>
        </w:rPr>
        <w:t xml:space="preserve"> optimă a</w:t>
      </w:r>
      <w:r w:rsidR="003C430C">
        <w:rPr>
          <w:rFonts w:ascii="Times New Roman" w:hAnsi="Times New Roman"/>
          <w:b/>
          <w:sz w:val="24"/>
          <w:szCs w:val="24"/>
        </w:rPr>
        <w:t xml:space="preserve"> activită</w:t>
      </w:r>
      <w:r w:rsidR="001B1709">
        <w:rPr>
          <w:rFonts w:ascii="Times New Roman" w:hAnsi="Times New Roman"/>
          <w:b/>
          <w:sz w:val="24"/>
          <w:szCs w:val="24"/>
        </w:rPr>
        <w:t>ț</w:t>
      </w:r>
      <w:r w:rsidR="003C430C">
        <w:rPr>
          <w:rFonts w:ascii="Times New Roman" w:hAnsi="Times New Roman"/>
          <w:b/>
          <w:sz w:val="24"/>
          <w:szCs w:val="24"/>
        </w:rPr>
        <w:t>ilor didactice</w:t>
      </w:r>
      <w:r w:rsidRPr="0007194F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acolo unde este cazul</w:t>
      </w:r>
      <w:r w:rsidRPr="0007194F">
        <w:rPr>
          <w:rFonts w:ascii="Times New Roman" w:hAnsi="Times New Roman"/>
          <w:sz w:val="24"/>
          <w:szCs w:val="24"/>
        </w:rPr>
        <w:t>)</w:t>
      </w:r>
      <w:r w:rsidR="00A1304B">
        <w:rPr>
          <w:rFonts w:ascii="Times New Roman" w:hAnsi="Times New Roman"/>
          <w:color w:val="9BBB59" w:themeColor="accent3"/>
          <w:sz w:val="24"/>
          <w:szCs w:val="24"/>
        </w:rPr>
        <w:t xml:space="preserve">/ </w:t>
      </w:r>
    </w:p>
    <w:p w:rsidR="00FD0711" w:rsidRDefault="00FD0711" w:rsidP="000B3BD0">
      <w:pPr>
        <w:spacing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Y="1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05"/>
        <w:gridCol w:w="8051"/>
      </w:tblGrid>
      <w:tr w:rsidR="00065872" w:rsidRPr="0007194F" w:rsidTr="009250E3">
        <w:tc>
          <w:tcPr>
            <w:tcW w:w="2405" w:type="dxa"/>
          </w:tcPr>
          <w:p w:rsidR="00065872" w:rsidRPr="0007194F" w:rsidRDefault="00065872" w:rsidP="00925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5.1 </w:t>
            </w:r>
            <w:r>
              <w:t xml:space="preserve"> </w:t>
            </w:r>
            <w:r w:rsidRPr="00A1304B">
              <w:rPr>
                <w:rFonts w:ascii="Times New Roman" w:hAnsi="Times New Roman"/>
                <w:sz w:val="24"/>
                <w:szCs w:val="24"/>
              </w:rPr>
              <w:t>de desfășurare a cursului</w:t>
            </w:r>
            <w:r w:rsidRPr="00A1304B">
              <w:rPr>
                <w:rFonts w:ascii="Times New Roman" w:hAnsi="Times New Roman"/>
                <w:color w:val="9BBB59" w:themeColor="accent3"/>
                <w:sz w:val="24"/>
                <w:szCs w:val="24"/>
              </w:rPr>
              <w:t xml:space="preserve"> </w:t>
            </w:r>
          </w:p>
        </w:tc>
        <w:tc>
          <w:tcPr>
            <w:tcW w:w="8051" w:type="dxa"/>
          </w:tcPr>
          <w:p w:rsidR="00065872" w:rsidRPr="000A4EBA" w:rsidRDefault="00065872" w:rsidP="009250E3">
            <w:pPr>
              <w:spacing w:after="0" w:line="240" w:lineRule="auto"/>
              <w:ind w:left="641" w:hanging="608"/>
              <w:rPr>
                <w:rFonts w:ascii="Times New Roman" w:hAnsi="Times New Roman"/>
                <w:sz w:val="24"/>
                <w:szCs w:val="24"/>
              </w:rPr>
            </w:pPr>
            <w:r w:rsidRPr="000A4EBA">
              <w:rPr>
                <w:rFonts w:ascii="Times New Roman" w:hAnsi="Times New Roman"/>
                <w:sz w:val="24"/>
                <w:szCs w:val="24"/>
              </w:rPr>
              <w:t xml:space="preserve">Cursul se va desfășura într-o sală dotată cu videoproiector și computer. </w:t>
            </w:r>
          </w:p>
          <w:p w:rsidR="00065872" w:rsidRPr="007F393B" w:rsidRDefault="00065872" w:rsidP="009250E3">
            <w:pPr>
              <w:spacing w:after="0" w:line="240" w:lineRule="auto"/>
              <w:ind w:left="641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065872" w:rsidRPr="0007194F" w:rsidTr="00A112FA">
        <w:trPr>
          <w:trHeight w:val="713"/>
        </w:trPr>
        <w:tc>
          <w:tcPr>
            <w:tcW w:w="2405" w:type="dxa"/>
          </w:tcPr>
          <w:p w:rsidR="00065872" w:rsidRPr="0007194F" w:rsidRDefault="00065872" w:rsidP="00925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5.2 </w:t>
            </w:r>
            <w:r>
              <w:t xml:space="preserve"> </w:t>
            </w:r>
            <w:r w:rsidRPr="00A1304B">
              <w:rPr>
                <w:rFonts w:ascii="Times New Roman" w:hAnsi="Times New Roman"/>
                <w:sz w:val="24"/>
                <w:szCs w:val="24"/>
              </w:rPr>
              <w:t xml:space="preserve">de desfășurare a </w:t>
            </w:r>
            <w:r>
              <w:rPr>
                <w:rFonts w:ascii="Times New Roman" w:hAnsi="Times New Roman"/>
                <w:sz w:val="24"/>
                <w:szCs w:val="24"/>
              </w:rPr>
              <w:t>proiectului</w:t>
            </w:r>
          </w:p>
        </w:tc>
        <w:tc>
          <w:tcPr>
            <w:tcW w:w="8051" w:type="dxa"/>
          </w:tcPr>
          <w:p w:rsidR="00065872" w:rsidRPr="00B97DD5" w:rsidRDefault="00065872" w:rsidP="00901998">
            <w:pPr>
              <w:spacing w:after="0" w:line="240" w:lineRule="auto"/>
              <w:ind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12FA">
              <w:rPr>
                <w:rFonts w:ascii="Times New Roman" w:hAnsi="Times New Roman"/>
                <w:sz w:val="24"/>
                <w:szCs w:val="24"/>
              </w:rPr>
              <w:t xml:space="preserve">Labotatorul  se va desfășura într-o sală dotată cu videoproiector și computer precum şi vizite la organizaţii de aviaţie. </w:t>
            </w:r>
          </w:p>
        </w:tc>
      </w:tr>
    </w:tbl>
    <w:p w:rsidR="00CC6774" w:rsidRDefault="00D31C96" w:rsidP="003E0B99">
      <w:pPr>
        <w:spacing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Pr="0007194F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Obiectiv</w:t>
      </w:r>
      <w:r w:rsidR="00253624">
        <w:rPr>
          <w:rFonts w:ascii="Times New Roman" w:hAnsi="Times New Roman"/>
          <w:b/>
          <w:sz w:val="24"/>
          <w:szCs w:val="24"/>
        </w:rPr>
        <w:t xml:space="preserve"> general</w:t>
      </w:r>
      <w:r w:rsidR="00733BD4" w:rsidRPr="00B53C95">
        <w:rPr>
          <w:rFonts w:ascii="Times New Roman" w:hAnsi="Times New Roman"/>
          <w:b/>
          <w:color w:val="9BBB59" w:themeColor="accent3"/>
          <w:sz w:val="24"/>
          <w:szCs w:val="24"/>
        </w:rPr>
        <w:t xml:space="preserve"> </w:t>
      </w:r>
    </w:p>
    <w:p w:rsidR="003C79B4" w:rsidRPr="003C79B4" w:rsidRDefault="003C79B4" w:rsidP="003C79B4">
      <w:pPr>
        <w:numPr>
          <w:ilvl w:val="0"/>
          <w:numId w:val="3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3C79B4">
        <w:rPr>
          <w:rFonts w:ascii="Times New Roman" w:hAnsi="Times New Roman"/>
          <w:sz w:val="24"/>
          <w:szCs w:val="24"/>
        </w:rPr>
        <w:t>C</w:t>
      </w:r>
      <w:r w:rsidR="00901998">
        <w:rPr>
          <w:rFonts w:ascii="Times New Roman" w:hAnsi="Times New Roman"/>
          <w:sz w:val="24"/>
          <w:szCs w:val="24"/>
        </w:rPr>
        <w:t>unoaşterea şi înţelegerea cerințelor activităț</w:t>
      </w:r>
      <w:r w:rsidRPr="003C79B4">
        <w:rPr>
          <w:rFonts w:ascii="Times New Roman" w:hAnsi="Times New Roman"/>
          <w:sz w:val="24"/>
          <w:szCs w:val="24"/>
        </w:rPr>
        <w:t>ilor  afer</w:t>
      </w:r>
      <w:r w:rsidR="00901998">
        <w:rPr>
          <w:rFonts w:ascii="Times New Roman" w:hAnsi="Times New Roman"/>
          <w:sz w:val="24"/>
          <w:szCs w:val="24"/>
        </w:rPr>
        <w:t>ente serviciilor de exploatare și întreț</w:t>
      </w:r>
      <w:r w:rsidRPr="003C79B4">
        <w:rPr>
          <w:rFonts w:ascii="Times New Roman" w:hAnsi="Times New Roman"/>
          <w:sz w:val="24"/>
          <w:szCs w:val="24"/>
        </w:rPr>
        <w:t xml:space="preserve">inere </w:t>
      </w:r>
      <w:r w:rsidR="00901998">
        <w:rPr>
          <w:rFonts w:ascii="Times New Roman" w:hAnsi="Times New Roman"/>
          <w:sz w:val="24"/>
          <w:szCs w:val="24"/>
        </w:rPr>
        <w:t>ale materialului de aviație. Deprinderea importanț</w:t>
      </w:r>
      <w:r w:rsidRPr="003C79B4">
        <w:rPr>
          <w:rFonts w:ascii="Times New Roman" w:hAnsi="Times New Roman"/>
          <w:sz w:val="24"/>
          <w:szCs w:val="24"/>
        </w:rPr>
        <w:t>ei abord</w:t>
      </w:r>
      <w:r w:rsidR="00901998">
        <w:rPr>
          <w:rFonts w:ascii="Times New Roman" w:hAnsi="Times New Roman"/>
          <w:sz w:val="24"/>
          <w:szCs w:val="24"/>
        </w:rPr>
        <w:t>ării siguranț</w:t>
      </w:r>
      <w:r w:rsidRPr="003C79B4">
        <w:rPr>
          <w:rFonts w:ascii="Times New Roman" w:hAnsi="Times New Roman"/>
          <w:sz w:val="24"/>
          <w:szCs w:val="24"/>
        </w:rPr>
        <w:t xml:space="preserve">ei aeronautice. </w:t>
      </w:r>
    </w:p>
    <w:p w:rsidR="000B3BD0" w:rsidRPr="003C79B4" w:rsidRDefault="000B3BD0" w:rsidP="000B3BD0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1383B" w:rsidRPr="007927E2" w:rsidRDefault="000B3BD0" w:rsidP="00185689">
      <w:pPr>
        <w:spacing w:line="240" w:lineRule="auto"/>
        <w:jc w:val="both"/>
        <w:rPr>
          <w:rFonts w:ascii="Times New Roman" w:hAnsi="Times New Roman"/>
          <w:i/>
          <w:iCs/>
          <w:color w:val="7F7F7F" w:themeColor="text1" w:themeTint="80"/>
          <w:sz w:val="24"/>
          <w:szCs w:val="24"/>
          <w:highlight w:val="yellow"/>
        </w:rPr>
      </w:pPr>
      <w:r w:rsidRPr="000B3BD0">
        <w:rPr>
          <w:rFonts w:ascii="Times New Roman" w:hAnsi="Times New Roman"/>
          <w:b/>
          <w:sz w:val="24"/>
          <w:szCs w:val="24"/>
        </w:rPr>
        <w:t>7</w:t>
      </w:r>
      <w:r w:rsidR="00D31C96" w:rsidRPr="002A2A27">
        <w:rPr>
          <w:rFonts w:ascii="Times New Roman" w:hAnsi="Times New Roman"/>
          <w:b/>
          <w:sz w:val="24"/>
          <w:szCs w:val="24"/>
        </w:rPr>
        <w:t>. Rezultatele învă</w:t>
      </w:r>
      <w:r w:rsidR="001B1709">
        <w:rPr>
          <w:rFonts w:ascii="Times New Roman" w:hAnsi="Times New Roman"/>
          <w:b/>
          <w:sz w:val="24"/>
          <w:szCs w:val="24"/>
        </w:rPr>
        <w:t>ț</w:t>
      </w:r>
      <w:r w:rsidR="00D31C96" w:rsidRPr="002A2A27">
        <w:rPr>
          <w:rFonts w:ascii="Times New Roman" w:hAnsi="Times New Roman"/>
          <w:b/>
          <w:sz w:val="24"/>
          <w:szCs w:val="24"/>
        </w:rPr>
        <w:t>ării</w:t>
      </w:r>
      <w:r w:rsidR="002D5B8A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2"/>
        <w:gridCol w:w="9464"/>
      </w:tblGrid>
      <w:tr w:rsidR="00EE2CD3" w:rsidRPr="0007194F" w:rsidTr="00A112FA">
        <w:trPr>
          <w:cantSplit/>
          <w:trHeight w:val="1690"/>
        </w:trPr>
        <w:tc>
          <w:tcPr>
            <w:tcW w:w="992" w:type="dxa"/>
            <w:shd w:val="clear" w:color="auto" w:fill="auto"/>
            <w:textDirection w:val="btLr"/>
            <w:vAlign w:val="center"/>
          </w:tcPr>
          <w:p w:rsidR="00EE2CD3" w:rsidRPr="0007194F" w:rsidRDefault="00EE2CD3" w:rsidP="00DD7D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Cunoștințe</w:t>
            </w:r>
          </w:p>
        </w:tc>
        <w:tc>
          <w:tcPr>
            <w:tcW w:w="9464" w:type="dxa"/>
          </w:tcPr>
          <w:p w:rsidR="00F653AE" w:rsidRPr="00F653AE" w:rsidRDefault="00EE2CD3" w:rsidP="00F653AE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46DEF">
              <w:rPr>
                <w:rFonts w:ascii="Times New Roman" w:hAnsi="Times New Roman"/>
                <w:b/>
                <w:sz w:val="24"/>
                <w:szCs w:val="24"/>
              </w:rPr>
              <w:t>Planificarea, organizarea şi controlul de procese</w:t>
            </w:r>
            <w:r w:rsidRPr="00DD7D11">
              <w:rPr>
                <w:rFonts w:ascii="Times New Roman" w:hAnsi="Times New Roman"/>
                <w:sz w:val="24"/>
                <w:szCs w:val="24"/>
              </w:rPr>
              <w:t xml:space="preserve"> şi sisteme specifice agenţilor aeronautici specializa</w:t>
            </w:r>
            <w:r w:rsidR="00F653AE">
              <w:rPr>
                <w:rFonts w:ascii="Times New Roman" w:hAnsi="Times New Roman"/>
                <w:sz w:val="24"/>
                <w:szCs w:val="24"/>
              </w:rPr>
              <w:t>ț</w:t>
            </w:r>
            <w:r w:rsidRPr="00DD7D11"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653AE">
              <w:rPr>
                <w:rFonts w:ascii="Times New Roman" w:hAnsi="Times New Roman"/>
                <w:sz w:val="24"/>
                <w:szCs w:val="24"/>
              </w:rPr>
              <w:t>în proiectarea ș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 </w:t>
            </w:r>
            <w:r w:rsidR="00F653AE">
              <w:rPr>
                <w:rFonts w:ascii="Times New Roman" w:hAnsi="Times New Roman"/>
                <w:sz w:val="24"/>
                <w:szCs w:val="24"/>
              </w:rPr>
              <w:t>î</w:t>
            </w:r>
            <w:r>
              <w:rPr>
                <w:rFonts w:ascii="Times New Roman" w:hAnsi="Times New Roman"/>
                <w:sz w:val="24"/>
                <w:szCs w:val="24"/>
              </w:rPr>
              <w:t>ntre</w:t>
            </w:r>
            <w:r w:rsidR="00F653AE">
              <w:rPr>
                <w:rFonts w:ascii="Times New Roman" w:hAnsi="Times New Roman"/>
                <w:sz w:val="24"/>
                <w:szCs w:val="24"/>
              </w:rPr>
              <w:t>ț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inerea materialului aeronautic. </w:t>
            </w:r>
          </w:p>
          <w:p w:rsidR="00F653AE" w:rsidRPr="00F653AE" w:rsidRDefault="00EE2CD3" w:rsidP="00F653AE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46DEF">
              <w:rPr>
                <w:rFonts w:ascii="Times New Roman" w:hAnsi="Times New Roman"/>
                <w:b/>
                <w:sz w:val="24"/>
                <w:szCs w:val="24"/>
              </w:rPr>
              <w:t xml:space="preserve">Utilizarea de </w:t>
            </w:r>
            <w:r w:rsidRPr="00246DEF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aplicaţii software şi a tehnologiei informaţiei</w:t>
            </w:r>
            <w:r w:rsidRPr="00B210A1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 pentru rezolvarea de sarcini specifice 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domeniului aeronavigabilit</w:t>
            </w:r>
            <w:r w:rsidR="00F653AE">
              <w:rPr>
                <w:rFonts w:ascii="Times New Roman" w:hAnsi="Times New Roman"/>
                <w:sz w:val="24"/>
                <w:szCs w:val="24"/>
                <w:lang w:val="it-IT"/>
              </w:rPr>
              <w:t>ăț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ii continue</w:t>
            </w:r>
            <w:r w:rsidRPr="00B210A1">
              <w:rPr>
                <w:rFonts w:ascii="Times New Roman" w:hAnsi="Times New Roman"/>
                <w:i/>
                <w:sz w:val="24"/>
                <w:szCs w:val="24"/>
                <w:lang w:val="it-IT"/>
              </w:rPr>
              <w:t xml:space="preserve">. </w:t>
            </w:r>
          </w:p>
          <w:p w:rsidR="00EE2CD3" w:rsidRPr="00A112FA" w:rsidRDefault="00EE2CD3" w:rsidP="00246DEF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46DEF">
              <w:rPr>
                <w:rFonts w:ascii="Times New Roman" w:hAnsi="Times New Roman"/>
                <w:b/>
                <w:sz w:val="24"/>
                <w:szCs w:val="24"/>
              </w:rPr>
              <w:t>Capacitatea de înţelegere în perspectiv</w:t>
            </w:r>
            <w:r w:rsidR="00246DEF" w:rsidRPr="00246DEF">
              <w:rPr>
                <w:rFonts w:ascii="Times New Roman" w:hAnsi="Times New Roman"/>
                <w:b/>
                <w:sz w:val="24"/>
                <w:szCs w:val="24"/>
              </w:rPr>
              <w:t>ă</w:t>
            </w:r>
            <w:r w:rsidRPr="00B210A1">
              <w:rPr>
                <w:rFonts w:ascii="Times New Roman" w:hAnsi="Times New Roman"/>
                <w:sz w:val="24"/>
                <w:szCs w:val="24"/>
              </w:rPr>
              <w:t xml:space="preserve"> a activităţii şi managementului organiza</w:t>
            </w:r>
            <w:r w:rsidR="00F653AE">
              <w:rPr>
                <w:rFonts w:ascii="Times New Roman" w:hAnsi="Times New Roman"/>
                <w:sz w:val="24"/>
                <w:szCs w:val="24"/>
              </w:rPr>
              <w:t>ț</w:t>
            </w:r>
            <w:r w:rsidRPr="00B210A1">
              <w:rPr>
                <w:rFonts w:ascii="Times New Roman" w:hAnsi="Times New Roman"/>
                <w:sz w:val="24"/>
                <w:szCs w:val="24"/>
              </w:rPr>
              <w:t xml:space="preserve">iilor din domeniul aviaţiei. </w:t>
            </w:r>
          </w:p>
        </w:tc>
      </w:tr>
      <w:tr w:rsidR="00EE2CD3" w:rsidRPr="0007194F" w:rsidTr="00EE2CD3">
        <w:trPr>
          <w:cantSplit/>
          <w:trHeight w:val="1492"/>
        </w:trPr>
        <w:tc>
          <w:tcPr>
            <w:tcW w:w="992" w:type="dxa"/>
            <w:shd w:val="clear" w:color="auto" w:fill="auto"/>
            <w:textDirection w:val="btLr"/>
            <w:vAlign w:val="center"/>
          </w:tcPr>
          <w:p w:rsidR="00EE2CD3" w:rsidRPr="0007194F" w:rsidRDefault="00EE2CD3" w:rsidP="00DD7D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Abilități</w:t>
            </w:r>
          </w:p>
        </w:tc>
        <w:tc>
          <w:tcPr>
            <w:tcW w:w="9464" w:type="dxa"/>
          </w:tcPr>
          <w:p w:rsidR="00EE2CD3" w:rsidRPr="00CF4A75" w:rsidRDefault="00EE2CD3" w:rsidP="00246DEF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4A75">
              <w:rPr>
                <w:rFonts w:ascii="Times New Roman" w:hAnsi="Times New Roman"/>
                <w:b/>
                <w:sz w:val="24"/>
                <w:szCs w:val="24"/>
              </w:rPr>
              <w:t xml:space="preserve">Capacitatea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d</w:t>
            </w:r>
            <w:r w:rsidRPr="00CF4A75">
              <w:rPr>
                <w:rFonts w:ascii="Times New Roman" w:hAnsi="Times New Roman"/>
                <w:sz w:val="24"/>
                <w:szCs w:val="24"/>
              </w:rPr>
              <w:t xml:space="preserve">e </w:t>
            </w:r>
            <w:r>
              <w:rPr>
                <w:rFonts w:ascii="Times New Roman" w:hAnsi="Times New Roman"/>
                <w:sz w:val="24"/>
                <w:szCs w:val="24"/>
              </w:rPr>
              <w:t>a selecta metoda o</w:t>
            </w:r>
            <w:r w:rsidR="00246DEF">
              <w:rPr>
                <w:rFonts w:ascii="Times New Roman" w:hAnsi="Times New Roman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sz w:val="24"/>
                <w:szCs w:val="24"/>
              </w:rPr>
              <w:t>tim</w:t>
            </w:r>
            <w:r w:rsidR="00246DEF">
              <w:rPr>
                <w:rFonts w:ascii="Times New Roman" w:hAnsi="Times New Roman"/>
                <w:sz w:val="24"/>
                <w:szCs w:val="24"/>
              </w:rPr>
              <w:t>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pentru rezolvarea unei probleme de management al siguran</w:t>
            </w:r>
            <w:r w:rsidR="00246DEF">
              <w:rPr>
                <w:rFonts w:ascii="Times New Roman" w:hAnsi="Times New Roman"/>
                <w:sz w:val="24"/>
                <w:szCs w:val="24"/>
              </w:rPr>
              <w:t>ț</w:t>
            </w:r>
            <w:r>
              <w:rPr>
                <w:rFonts w:ascii="Times New Roman" w:hAnsi="Times New Roman"/>
                <w:sz w:val="24"/>
                <w:szCs w:val="24"/>
              </w:rPr>
              <w:t>ei aeronautice;</w:t>
            </w:r>
          </w:p>
          <w:p w:rsidR="00EE2CD3" w:rsidRDefault="00EE2CD3" w:rsidP="00246DEF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4A75">
              <w:rPr>
                <w:rFonts w:ascii="Times New Roman" w:hAnsi="Times New Roman"/>
                <w:b/>
                <w:sz w:val="24"/>
                <w:szCs w:val="24"/>
              </w:rPr>
              <w:t>Realizează</w:t>
            </w:r>
            <w:r w:rsidRPr="00CF4A75">
              <w:rPr>
                <w:rFonts w:ascii="Times New Roman" w:hAnsi="Times New Roman"/>
                <w:sz w:val="24"/>
                <w:szCs w:val="24"/>
              </w:rPr>
              <w:t xml:space="preserve"> evaluarea performan</w:t>
            </w:r>
            <w:r w:rsidR="00246DEF">
              <w:rPr>
                <w:rFonts w:ascii="Times New Roman" w:hAnsi="Times New Roman"/>
                <w:sz w:val="24"/>
                <w:szCs w:val="24"/>
              </w:rPr>
              <w:t>ț</w:t>
            </w:r>
            <w:r w:rsidRPr="00CF4A75">
              <w:rPr>
                <w:rFonts w:ascii="Times New Roman" w:hAnsi="Times New Roman"/>
                <w:sz w:val="24"/>
                <w:szCs w:val="24"/>
              </w:rPr>
              <w:t xml:space="preserve">elor unui </w:t>
            </w:r>
            <w:r>
              <w:rPr>
                <w:rFonts w:ascii="Times New Roman" w:hAnsi="Times New Roman"/>
                <w:sz w:val="24"/>
                <w:szCs w:val="24"/>
              </w:rPr>
              <w:t>proces tehnologic de mentenan</w:t>
            </w:r>
            <w:r w:rsidR="00246DEF">
              <w:rPr>
                <w:rFonts w:ascii="Times New Roman" w:hAnsi="Times New Roman"/>
                <w:sz w:val="24"/>
                <w:szCs w:val="24"/>
              </w:rPr>
              <w:t>ță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sau </w:t>
            </w:r>
            <w:r w:rsidR="00246DEF">
              <w:rPr>
                <w:rFonts w:ascii="Times New Roman" w:hAnsi="Times New Roman"/>
                <w:sz w:val="24"/>
                <w:szCs w:val="24"/>
              </w:rPr>
              <w:t>performanțelor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unei organiza</w:t>
            </w:r>
            <w:r w:rsidR="00246DEF">
              <w:rPr>
                <w:rFonts w:ascii="Times New Roman" w:hAnsi="Times New Roman"/>
                <w:sz w:val="24"/>
                <w:szCs w:val="24"/>
              </w:rPr>
              <w:t>ț</w:t>
            </w:r>
            <w:r>
              <w:rPr>
                <w:rFonts w:ascii="Times New Roman" w:hAnsi="Times New Roman"/>
                <w:sz w:val="24"/>
                <w:szCs w:val="24"/>
              </w:rPr>
              <w:t>ii;</w:t>
            </w:r>
            <w:r w:rsidRPr="00CF4A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E2CD3" w:rsidRPr="009F0FA3" w:rsidRDefault="009F0FA3" w:rsidP="00246DEF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F4A75">
              <w:rPr>
                <w:rFonts w:ascii="Times New Roman" w:hAnsi="Times New Roman"/>
                <w:b/>
                <w:sz w:val="24"/>
                <w:szCs w:val="24"/>
              </w:rPr>
              <w:t xml:space="preserve">Capacitatea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d</w:t>
            </w:r>
            <w:r w:rsidRPr="00CF4A75">
              <w:rPr>
                <w:rFonts w:ascii="Times New Roman" w:hAnsi="Times New Roman"/>
                <w:sz w:val="24"/>
                <w:szCs w:val="24"/>
              </w:rPr>
              <w:t xml:space="preserve">e </w:t>
            </w:r>
            <w:r>
              <w:rPr>
                <w:rFonts w:ascii="Times New Roman" w:hAnsi="Times New Roman"/>
                <w:sz w:val="24"/>
                <w:szCs w:val="24"/>
              </w:rPr>
              <w:t>a u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tiliza</w:t>
            </w:r>
            <w:r w:rsidRPr="00013C3C">
              <w:rPr>
                <w:rFonts w:ascii="Times New Roman" w:hAnsi="Times New Roman"/>
                <w:bCs/>
                <w:sz w:val="24"/>
                <w:szCs w:val="24"/>
              </w:rPr>
              <w:t xml:space="preserve"> cunoştinţe din disciplinele fundamentale ale ingineriei şi managementului în efectuarea de calcule, demonstraţii şi aplicaţii, pentru rezolvarea de sarcini specifice ingineriei aerospa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ţiale</w:t>
            </w:r>
          </w:p>
        </w:tc>
      </w:tr>
      <w:tr w:rsidR="00EE2CD3" w:rsidRPr="0007194F" w:rsidTr="00EE2CD3">
        <w:trPr>
          <w:cantSplit/>
          <w:trHeight w:val="2329"/>
        </w:trPr>
        <w:tc>
          <w:tcPr>
            <w:tcW w:w="992" w:type="dxa"/>
            <w:shd w:val="clear" w:color="auto" w:fill="auto"/>
            <w:textDirection w:val="btLr"/>
            <w:vAlign w:val="center"/>
          </w:tcPr>
          <w:p w:rsidR="00EE2CD3" w:rsidRDefault="00EE2CD3" w:rsidP="00DD7D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Responsabilitate și autonomie</w:t>
            </w:r>
          </w:p>
        </w:tc>
        <w:tc>
          <w:tcPr>
            <w:tcW w:w="9464" w:type="dxa"/>
          </w:tcPr>
          <w:p w:rsidR="00EE2CD3" w:rsidRPr="00CF4A75" w:rsidRDefault="00EE2CD3" w:rsidP="00246DEF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4A75">
              <w:rPr>
                <w:rFonts w:ascii="Times New Roman" w:hAnsi="Times New Roman"/>
                <w:b/>
                <w:bCs/>
                <w:sz w:val="24"/>
                <w:szCs w:val="24"/>
              </w:rPr>
              <w:t>Selectează</w:t>
            </w:r>
            <w:r w:rsidRPr="00CF4A75">
              <w:rPr>
                <w:rFonts w:ascii="Times New Roman" w:hAnsi="Times New Roman"/>
                <w:sz w:val="24"/>
                <w:szCs w:val="24"/>
              </w:rPr>
              <w:t xml:space="preserve"> surse bibliografice </w:t>
            </w:r>
            <w:r>
              <w:rPr>
                <w:rFonts w:ascii="Times New Roman" w:hAnsi="Times New Roman"/>
                <w:sz w:val="24"/>
                <w:szCs w:val="24"/>
              </w:rPr>
              <w:t>relevante pentru subiectul domeniului</w:t>
            </w:r>
            <w:r w:rsidR="00246DE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E2CD3" w:rsidRPr="00CF4A75" w:rsidRDefault="00EE2CD3" w:rsidP="00246DEF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4A7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Respectă principiile de etică academică, </w:t>
            </w:r>
            <w:r w:rsidRPr="00CF4A75">
              <w:rPr>
                <w:rFonts w:ascii="Times New Roman" w:hAnsi="Times New Roman"/>
                <w:sz w:val="24"/>
                <w:szCs w:val="24"/>
              </w:rPr>
              <w:t>citând corect sursele bibliografice utilizate.</w:t>
            </w:r>
          </w:p>
          <w:p w:rsidR="00EE2CD3" w:rsidRPr="00CF4A75" w:rsidRDefault="00EE2CD3" w:rsidP="00246DEF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4A7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Demonstrează receptivitate </w:t>
            </w:r>
            <w:r w:rsidRPr="00CF4A75">
              <w:rPr>
                <w:rFonts w:ascii="Times New Roman" w:hAnsi="Times New Roman"/>
                <w:sz w:val="24"/>
                <w:szCs w:val="24"/>
              </w:rPr>
              <w:t xml:space="preserve">pentru contexte noi de învățare in </w:t>
            </w:r>
            <w:r>
              <w:rPr>
                <w:rFonts w:ascii="Times New Roman" w:hAnsi="Times New Roman"/>
                <w:sz w:val="24"/>
                <w:szCs w:val="24"/>
              </w:rPr>
              <w:t>domeniul tehnologiilor aplicate in intretinerea materialului aeronautic</w:t>
            </w:r>
            <w:r w:rsidR="00246DE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E2CD3" w:rsidRPr="00CF4A75" w:rsidRDefault="00EE2CD3" w:rsidP="00246DEF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color w:val="92D050"/>
                <w:sz w:val="24"/>
                <w:szCs w:val="24"/>
              </w:rPr>
            </w:pPr>
            <w:r w:rsidRPr="00CF4A75">
              <w:rPr>
                <w:rFonts w:ascii="Times New Roman" w:hAnsi="Times New Roman"/>
                <w:b/>
                <w:bCs/>
                <w:sz w:val="24"/>
                <w:szCs w:val="24"/>
              </w:rPr>
              <w:t>Manifestă colaborare</w:t>
            </w:r>
            <w:r w:rsidRPr="00CF4A75">
              <w:rPr>
                <w:rFonts w:ascii="Times New Roman" w:hAnsi="Times New Roman"/>
                <w:sz w:val="24"/>
                <w:szCs w:val="24"/>
              </w:rPr>
              <w:t xml:space="preserve"> cu ceilalți colegi și cadre didactice în desfășurarea activităților didactice. </w:t>
            </w:r>
          </w:p>
          <w:p w:rsidR="00EE2CD3" w:rsidRPr="00CF4A75" w:rsidRDefault="00EE2CD3" w:rsidP="00246DEF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4A7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Demonstrează autonomie </w:t>
            </w:r>
            <w:r w:rsidRPr="00CF4A75">
              <w:rPr>
                <w:rFonts w:ascii="Times New Roman" w:hAnsi="Times New Roman"/>
                <w:sz w:val="24"/>
                <w:szCs w:val="24"/>
              </w:rPr>
              <w:t>în organizarea situației/contextului de învățare sau a situației problemă de rezolvat.</w:t>
            </w:r>
          </w:p>
          <w:p w:rsidR="00EE2CD3" w:rsidRPr="00CF4A75" w:rsidRDefault="00EE2CD3" w:rsidP="00246DEF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color w:val="92D050"/>
                <w:sz w:val="24"/>
                <w:szCs w:val="24"/>
              </w:rPr>
            </w:pPr>
            <w:r w:rsidRPr="00CF4A75">
              <w:rPr>
                <w:rFonts w:ascii="Times New Roman" w:hAnsi="Times New Roman"/>
                <w:b/>
                <w:bCs/>
                <w:sz w:val="24"/>
                <w:szCs w:val="24"/>
              </w:rPr>
              <w:t>Manifestă responsabilitate socială</w:t>
            </w:r>
            <w:r w:rsidRPr="00CF4A75">
              <w:rPr>
                <w:rFonts w:ascii="Times New Roman" w:hAnsi="Times New Roman"/>
                <w:sz w:val="24"/>
                <w:szCs w:val="24"/>
              </w:rPr>
              <w:t xml:space="preserve"> prin implicarea activă în viața socială studențească/implicare în evenimentele din comunitatea academică. </w:t>
            </w:r>
          </w:p>
          <w:p w:rsidR="00EE2CD3" w:rsidRPr="00CF4A75" w:rsidRDefault="00EE2CD3" w:rsidP="00246DEF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color w:val="92D050"/>
                <w:sz w:val="24"/>
                <w:szCs w:val="24"/>
              </w:rPr>
            </w:pPr>
            <w:r w:rsidRPr="00CF4A7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Aplică principii de etică/deontologie profesională în analiza impactului tehnologic al soluțiilor propuse </w:t>
            </w:r>
            <w:r w:rsidRPr="00CF4A75">
              <w:rPr>
                <w:rFonts w:ascii="Times New Roman" w:hAnsi="Times New Roman"/>
                <w:sz w:val="24"/>
                <w:szCs w:val="24"/>
              </w:rPr>
              <w:t xml:space="preserve">în domeniul </w:t>
            </w:r>
            <w:r>
              <w:rPr>
                <w:rFonts w:ascii="Times New Roman" w:hAnsi="Times New Roman"/>
                <w:sz w:val="24"/>
                <w:szCs w:val="24"/>
              </w:rPr>
              <w:t>intretinerii materialului aeronautic</w:t>
            </w:r>
            <w:r w:rsidR="00246DE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E2CD3" w:rsidRDefault="00EE2CD3" w:rsidP="00246DEF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4A75">
              <w:rPr>
                <w:rFonts w:ascii="Times New Roman" w:hAnsi="Times New Roman"/>
                <w:sz w:val="24"/>
                <w:szCs w:val="24"/>
              </w:rPr>
              <w:t>Analizează și interpretează oportu</w:t>
            </w:r>
            <w:r w:rsidR="00246DEF">
              <w:rPr>
                <w:rFonts w:ascii="Times New Roman" w:hAnsi="Times New Roman"/>
                <w:sz w:val="24"/>
                <w:szCs w:val="24"/>
              </w:rPr>
              <w:t>nități de afaceri/de dezvoltare.</w:t>
            </w:r>
          </w:p>
          <w:p w:rsidR="00EE2CD3" w:rsidRPr="00E614B6" w:rsidRDefault="00EE2CD3" w:rsidP="00246DEF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F4A75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 xml:space="preserve">Demonstrează </w:t>
            </w:r>
            <w:r w:rsidRPr="00CF4A7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abilităț</w:t>
            </w:r>
            <w:r w:rsidRPr="00CF4A75">
              <w:rPr>
                <w:rFonts w:ascii="Times New Roman" w:eastAsia="Calibri" w:hAnsi="Times New Roman"/>
                <w:b/>
                <w:bCs/>
                <w:color w:val="000000" w:themeColor="text1"/>
                <w:sz w:val="24"/>
                <w:szCs w:val="24"/>
              </w:rPr>
              <w:t>i de management</w:t>
            </w:r>
            <w:r w:rsidRPr="00CF4A75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al situațiilor din viața reală gestionând atent timpul aferent fiecărei activități.</w:t>
            </w:r>
          </w:p>
          <w:p w:rsidR="00E614B6" w:rsidRDefault="00E614B6" w:rsidP="00246DEF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14B6">
              <w:rPr>
                <w:rFonts w:ascii="Times New Roman" w:hAnsi="Times New Roman"/>
                <w:b/>
                <w:sz w:val="24"/>
                <w:szCs w:val="24"/>
              </w:rPr>
              <w:t>Vor executa responsabil sarcinile profesionale</w:t>
            </w:r>
            <w:r w:rsidRPr="00E400BF">
              <w:rPr>
                <w:rFonts w:ascii="Times New Roman" w:hAnsi="Times New Roman"/>
                <w:sz w:val="24"/>
                <w:szCs w:val="24"/>
              </w:rPr>
              <w:t>, cu respectarea valorilor şi eticii profesiei de inginer, în condiţii de autonomie restrânsă şi asistenţă calificată, pe baza documentării, raţionamentului logic, convergent şi divergent, aplicabilităţii practice, evaluării, a</w:t>
            </w:r>
            <w:r>
              <w:rPr>
                <w:rFonts w:ascii="Times New Roman" w:hAnsi="Times New Roman"/>
                <w:sz w:val="24"/>
                <w:szCs w:val="24"/>
              </w:rPr>
              <w:t>utoevaluării şi deciziei optime</w:t>
            </w:r>
            <w:r w:rsidR="00246DE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614B6" w:rsidRPr="00CF4A75" w:rsidRDefault="00E614B6" w:rsidP="00246DEF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14B6">
              <w:rPr>
                <w:rFonts w:ascii="Times New Roman" w:hAnsi="Times New Roman"/>
                <w:b/>
                <w:sz w:val="24"/>
                <w:szCs w:val="24"/>
              </w:rPr>
              <w:t xml:space="preserve">Vor putea </w:t>
            </w:r>
            <w:r w:rsidRPr="00E614B6">
              <w:rPr>
                <w:rFonts w:ascii="Times New Roman" w:hAnsi="Times New Roman"/>
                <w:b/>
                <w:bCs/>
                <w:sz w:val="24"/>
                <w:szCs w:val="24"/>
              </w:rPr>
              <w:t>realiza activităţi şi desfăşura roluri specifice muncii în echipă</w:t>
            </w:r>
            <w:r w:rsidRPr="00500A8C">
              <w:rPr>
                <w:rFonts w:ascii="Times New Roman" w:hAnsi="Times New Roman"/>
                <w:bCs/>
                <w:sz w:val="24"/>
                <w:szCs w:val="24"/>
              </w:rPr>
              <w:t xml:space="preserve"> pe diferite responsabilităţi şi pe baza comunicării şi dialogului, cooperării, atitudinii pozitive şi respectului faţă de ceilalţi, recunoaşterii diversităţii şi multiculturalităţii, utilizării feedback-ului pentru îmbunătăţirea activităţii proprii, spiritului de iniţiativă şi conştientizării limitărilor impuse de echipa de conducere</w:t>
            </w:r>
            <w:r w:rsidR="00246DEF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</w:tbl>
    <w:p w:rsidR="00801DB0" w:rsidRDefault="00801DB0" w:rsidP="000B3BD0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7C6BB6" w:rsidRDefault="000B3BD0" w:rsidP="00347340">
      <w:pPr>
        <w:spacing w:line="240" w:lineRule="auto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b/>
          <w:bCs/>
          <w:sz w:val="24"/>
          <w:szCs w:val="24"/>
        </w:rPr>
        <w:t>8</w:t>
      </w:r>
      <w:r w:rsidR="002A2A27" w:rsidRPr="00924485">
        <w:rPr>
          <w:rFonts w:ascii="Times New Roman" w:hAnsi="Times New Roman"/>
          <w:b/>
          <w:bCs/>
          <w:sz w:val="24"/>
          <w:szCs w:val="24"/>
        </w:rPr>
        <w:t>. Metode de predare</w:t>
      </w:r>
      <w:r w:rsidR="00101A4C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6577CD" w:rsidRPr="00347340" w:rsidRDefault="00A45D21" w:rsidP="006577C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47340">
        <w:rPr>
          <w:rFonts w:ascii="Times New Roman" w:hAnsi="Times New Roman"/>
          <w:sz w:val="24"/>
          <w:szCs w:val="24"/>
        </w:rPr>
        <w:t xml:space="preserve">Pornindu-se de </w:t>
      </w:r>
      <w:r w:rsidR="000626B3" w:rsidRPr="00347340">
        <w:rPr>
          <w:rFonts w:ascii="Times New Roman" w:hAnsi="Times New Roman"/>
          <w:sz w:val="24"/>
          <w:szCs w:val="24"/>
        </w:rPr>
        <w:t xml:space="preserve">la </w:t>
      </w:r>
      <w:r w:rsidRPr="00347340">
        <w:rPr>
          <w:rFonts w:ascii="Times New Roman" w:hAnsi="Times New Roman"/>
          <w:sz w:val="24"/>
          <w:szCs w:val="24"/>
        </w:rPr>
        <w:t xml:space="preserve">analiza caracteristicilor de învățare ale studenților și de la nevoile lor specifice, procesul de predare va explora metode de predare atât expozitive (prelegerea, expunerea), cât și conversative-interactive, bazate pe modele de învățare prin descoperire facilitate de explorarea directa și indirectă a realității (experimentul, demonstrația, modelarea), dar și pe metode bazate pe acțiune, precum exercițiul, activitățile practice și rezolvarea de probleme. </w:t>
      </w:r>
    </w:p>
    <w:p w:rsidR="00975323" w:rsidRPr="00347340" w:rsidRDefault="00924485" w:rsidP="000B3BD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47340">
        <w:rPr>
          <w:rFonts w:ascii="Times New Roman" w:hAnsi="Times New Roman"/>
          <w:sz w:val="24"/>
          <w:szCs w:val="24"/>
        </w:rPr>
        <w:t xml:space="preserve">În activitatea de predare vor fi utilizate </w:t>
      </w:r>
      <w:r w:rsidR="00975323" w:rsidRPr="00347340">
        <w:rPr>
          <w:rFonts w:ascii="Times New Roman" w:hAnsi="Times New Roman"/>
          <w:sz w:val="24"/>
          <w:szCs w:val="24"/>
        </w:rPr>
        <w:t>prelegeri, în baza unor prezentări</w:t>
      </w:r>
      <w:r w:rsidR="000626B3" w:rsidRPr="00347340">
        <w:rPr>
          <w:rFonts w:ascii="Times New Roman" w:hAnsi="Times New Roman"/>
          <w:sz w:val="24"/>
          <w:szCs w:val="24"/>
        </w:rPr>
        <w:t xml:space="preserve"> in </w:t>
      </w:r>
      <w:r w:rsidR="00975323" w:rsidRPr="00347340">
        <w:rPr>
          <w:rFonts w:ascii="Times New Roman" w:hAnsi="Times New Roman"/>
          <w:sz w:val="24"/>
          <w:szCs w:val="24"/>
        </w:rPr>
        <w:t xml:space="preserve"> </w:t>
      </w:r>
      <w:r w:rsidR="007C6BB6" w:rsidRPr="00347340">
        <w:rPr>
          <w:rFonts w:ascii="Times New Roman" w:hAnsi="Times New Roman"/>
          <w:sz w:val="24"/>
          <w:szCs w:val="24"/>
        </w:rPr>
        <w:t xml:space="preserve">sau diferite filmulețe </w:t>
      </w:r>
      <w:r w:rsidR="00975323" w:rsidRPr="00347340">
        <w:rPr>
          <w:rFonts w:ascii="Times New Roman" w:hAnsi="Times New Roman"/>
          <w:sz w:val="24"/>
          <w:szCs w:val="24"/>
        </w:rPr>
        <w:t>care vor fi puse la dispozi</w:t>
      </w:r>
      <w:r w:rsidR="001B1709" w:rsidRPr="00347340">
        <w:rPr>
          <w:rFonts w:ascii="Times New Roman" w:hAnsi="Times New Roman"/>
          <w:sz w:val="24"/>
          <w:szCs w:val="24"/>
        </w:rPr>
        <w:t>ț</w:t>
      </w:r>
      <w:r w:rsidR="00975323" w:rsidRPr="00347340">
        <w:rPr>
          <w:rFonts w:ascii="Times New Roman" w:hAnsi="Times New Roman"/>
          <w:sz w:val="24"/>
          <w:szCs w:val="24"/>
        </w:rPr>
        <w:t>ia studen</w:t>
      </w:r>
      <w:r w:rsidR="001B1709" w:rsidRPr="00347340">
        <w:rPr>
          <w:rFonts w:ascii="Times New Roman" w:hAnsi="Times New Roman"/>
          <w:sz w:val="24"/>
          <w:szCs w:val="24"/>
        </w:rPr>
        <w:t>ț</w:t>
      </w:r>
      <w:r w:rsidR="00975323" w:rsidRPr="00347340">
        <w:rPr>
          <w:rFonts w:ascii="Times New Roman" w:hAnsi="Times New Roman"/>
          <w:sz w:val="24"/>
          <w:szCs w:val="24"/>
        </w:rPr>
        <w:t>ilor. Fiecare curs va debuta cu recapitularea capitolelor deja parcurse, cu accent asupra no</w:t>
      </w:r>
      <w:r w:rsidR="001B1709" w:rsidRPr="00347340">
        <w:rPr>
          <w:rFonts w:ascii="Times New Roman" w:hAnsi="Times New Roman"/>
          <w:sz w:val="24"/>
          <w:szCs w:val="24"/>
        </w:rPr>
        <w:t>ț</w:t>
      </w:r>
      <w:r w:rsidR="00975323" w:rsidRPr="00347340">
        <w:rPr>
          <w:rFonts w:ascii="Times New Roman" w:hAnsi="Times New Roman"/>
          <w:sz w:val="24"/>
          <w:szCs w:val="24"/>
        </w:rPr>
        <w:t xml:space="preserve">iunilor parcurse la ultimul curs. </w:t>
      </w:r>
    </w:p>
    <w:p w:rsidR="001F1957" w:rsidRPr="00347340" w:rsidRDefault="001F1957" w:rsidP="000B3BD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47340">
        <w:rPr>
          <w:rFonts w:ascii="Times New Roman" w:hAnsi="Times New Roman"/>
          <w:sz w:val="24"/>
          <w:szCs w:val="24"/>
        </w:rPr>
        <w:t xml:space="preserve">Prezentările utilizează imagini </w:t>
      </w:r>
      <w:r w:rsidR="001B1709" w:rsidRPr="00347340">
        <w:rPr>
          <w:rFonts w:ascii="Times New Roman" w:hAnsi="Times New Roman"/>
          <w:sz w:val="24"/>
          <w:szCs w:val="24"/>
        </w:rPr>
        <w:t>ș</w:t>
      </w:r>
      <w:r w:rsidRPr="00347340">
        <w:rPr>
          <w:rFonts w:ascii="Times New Roman" w:hAnsi="Times New Roman"/>
          <w:sz w:val="24"/>
          <w:szCs w:val="24"/>
        </w:rPr>
        <w:t>i scheme, astfel încât informa</w:t>
      </w:r>
      <w:r w:rsidR="001B1709" w:rsidRPr="00347340">
        <w:rPr>
          <w:rFonts w:ascii="Times New Roman" w:hAnsi="Times New Roman"/>
          <w:sz w:val="24"/>
          <w:szCs w:val="24"/>
        </w:rPr>
        <w:t>ț</w:t>
      </w:r>
      <w:r w:rsidRPr="00347340">
        <w:rPr>
          <w:rFonts w:ascii="Times New Roman" w:hAnsi="Times New Roman"/>
          <w:sz w:val="24"/>
          <w:szCs w:val="24"/>
        </w:rPr>
        <w:t>iile prezentate să fie u</w:t>
      </w:r>
      <w:r w:rsidR="001B1709" w:rsidRPr="00347340">
        <w:rPr>
          <w:rFonts w:ascii="Times New Roman" w:hAnsi="Times New Roman"/>
          <w:sz w:val="24"/>
          <w:szCs w:val="24"/>
        </w:rPr>
        <w:t>ș</w:t>
      </w:r>
      <w:r w:rsidRPr="00347340">
        <w:rPr>
          <w:rFonts w:ascii="Times New Roman" w:hAnsi="Times New Roman"/>
          <w:sz w:val="24"/>
          <w:szCs w:val="24"/>
        </w:rPr>
        <w:t>or de în</w:t>
      </w:r>
      <w:r w:rsidR="001B1709" w:rsidRPr="00347340">
        <w:rPr>
          <w:rFonts w:ascii="Times New Roman" w:hAnsi="Times New Roman"/>
          <w:sz w:val="24"/>
          <w:szCs w:val="24"/>
        </w:rPr>
        <w:t>ț</w:t>
      </w:r>
      <w:r w:rsidRPr="00347340">
        <w:rPr>
          <w:rFonts w:ascii="Times New Roman" w:hAnsi="Times New Roman"/>
          <w:sz w:val="24"/>
          <w:szCs w:val="24"/>
        </w:rPr>
        <w:t xml:space="preserve">eles </w:t>
      </w:r>
      <w:r w:rsidR="001B1709" w:rsidRPr="00347340">
        <w:rPr>
          <w:rFonts w:ascii="Times New Roman" w:hAnsi="Times New Roman"/>
          <w:sz w:val="24"/>
          <w:szCs w:val="24"/>
        </w:rPr>
        <w:t>ș</w:t>
      </w:r>
      <w:r w:rsidRPr="00347340">
        <w:rPr>
          <w:rFonts w:ascii="Times New Roman" w:hAnsi="Times New Roman"/>
          <w:sz w:val="24"/>
          <w:szCs w:val="24"/>
        </w:rPr>
        <w:t>i asimilat.</w:t>
      </w:r>
    </w:p>
    <w:p w:rsidR="000626B3" w:rsidRPr="00347340" w:rsidRDefault="000626B3" w:rsidP="000B3BD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47340">
        <w:rPr>
          <w:rFonts w:ascii="Times New Roman" w:hAnsi="Times New Roman"/>
          <w:sz w:val="24"/>
          <w:szCs w:val="24"/>
        </w:rPr>
        <w:t xml:space="preserve">Demonstrațiile de calcul vor fi prezentate secvențial, invitând cursanții sa le completeze. </w:t>
      </w:r>
    </w:p>
    <w:p w:rsidR="00A45D21" w:rsidRPr="00347340" w:rsidRDefault="005013E2" w:rsidP="000B3BD0">
      <w:pPr>
        <w:spacing w:after="0" w:line="240" w:lineRule="auto"/>
        <w:ind w:firstLine="641"/>
        <w:jc w:val="both"/>
        <w:rPr>
          <w:rFonts w:ascii="Times New Roman" w:hAnsi="Times New Roman"/>
          <w:sz w:val="24"/>
          <w:szCs w:val="24"/>
        </w:rPr>
      </w:pPr>
      <w:r w:rsidRPr="00347340">
        <w:rPr>
          <w:rFonts w:ascii="Times New Roman" w:hAnsi="Times New Roman"/>
          <w:sz w:val="24"/>
          <w:szCs w:val="24"/>
        </w:rPr>
        <w:t>Ace</w:t>
      </w:r>
      <w:r w:rsidR="006A175C" w:rsidRPr="00347340">
        <w:rPr>
          <w:rFonts w:ascii="Times New Roman" w:hAnsi="Times New Roman"/>
          <w:sz w:val="24"/>
          <w:szCs w:val="24"/>
        </w:rPr>
        <w:t>a</w:t>
      </w:r>
      <w:r w:rsidRPr="00347340">
        <w:rPr>
          <w:rFonts w:ascii="Times New Roman" w:hAnsi="Times New Roman"/>
          <w:sz w:val="24"/>
          <w:szCs w:val="24"/>
        </w:rPr>
        <w:t xml:space="preserve">stă </w:t>
      </w:r>
      <w:r w:rsidR="003665AD" w:rsidRPr="00347340">
        <w:rPr>
          <w:rFonts w:ascii="Times New Roman" w:hAnsi="Times New Roman"/>
          <w:sz w:val="24"/>
          <w:szCs w:val="24"/>
        </w:rPr>
        <w:t xml:space="preserve">disciplină acoperă informații și activități practice menite să-i sprijine </w:t>
      </w:r>
      <w:r w:rsidR="00024FEB" w:rsidRPr="00347340">
        <w:rPr>
          <w:rFonts w:ascii="Times New Roman" w:hAnsi="Times New Roman"/>
          <w:sz w:val="24"/>
          <w:szCs w:val="24"/>
        </w:rPr>
        <w:t>pe studenți</w:t>
      </w:r>
      <w:r w:rsidR="003665AD" w:rsidRPr="00347340">
        <w:rPr>
          <w:rFonts w:ascii="Times New Roman" w:hAnsi="Times New Roman"/>
          <w:sz w:val="24"/>
          <w:szCs w:val="24"/>
        </w:rPr>
        <w:t xml:space="preserve"> în eforturile de învățare </w:t>
      </w:r>
      <w:r w:rsidR="000626B3" w:rsidRPr="00347340">
        <w:rPr>
          <w:rFonts w:ascii="Times New Roman" w:hAnsi="Times New Roman"/>
          <w:sz w:val="24"/>
          <w:szCs w:val="24"/>
        </w:rPr>
        <w:t xml:space="preserve">logica </w:t>
      </w:r>
      <w:r w:rsidR="003665AD" w:rsidRPr="00347340">
        <w:rPr>
          <w:rFonts w:ascii="Times New Roman" w:hAnsi="Times New Roman"/>
          <w:sz w:val="24"/>
          <w:szCs w:val="24"/>
        </w:rPr>
        <w:t>într-un climat favorabil</w:t>
      </w:r>
      <w:r w:rsidR="0094747F" w:rsidRPr="00347340">
        <w:rPr>
          <w:rFonts w:ascii="Times New Roman" w:hAnsi="Times New Roman"/>
          <w:sz w:val="24"/>
          <w:szCs w:val="24"/>
        </w:rPr>
        <w:t xml:space="preserve"> învățării prin descoperire</w:t>
      </w:r>
      <w:r w:rsidR="003665AD" w:rsidRPr="00347340">
        <w:rPr>
          <w:rFonts w:ascii="Times New Roman" w:hAnsi="Times New Roman"/>
          <w:sz w:val="24"/>
          <w:szCs w:val="24"/>
        </w:rPr>
        <w:t xml:space="preserve">. </w:t>
      </w:r>
    </w:p>
    <w:p w:rsidR="000626B3" w:rsidRPr="00347340" w:rsidRDefault="000626B3" w:rsidP="000B3BD0">
      <w:pPr>
        <w:spacing w:after="0" w:line="240" w:lineRule="auto"/>
        <w:ind w:firstLine="641"/>
        <w:jc w:val="both"/>
        <w:rPr>
          <w:rFonts w:ascii="Times New Roman" w:hAnsi="Times New Roman"/>
          <w:sz w:val="24"/>
          <w:szCs w:val="24"/>
        </w:rPr>
      </w:pPr>
      <w:r w:rsidRPr="00347340">
        <w:rPr>
          <w:rFonts w:ascii="Times New Roman" w:hAnsi="Times New Roman"/>
          <w:sz w:val="24"/>
          <w:szCs w:val="24"/>
        </w:rPr>
        <w:t xml:space="preserve">Dezvoltările teoretice se vor exemplifica prin soluții tehnice existente pentru diferite aparate </w:t>
      </w:r>
      <w:r w:rsidR="00947805">
        <w:rPr>
          <w:rFonts w:ascii="Times New Roman" w:hAnsi="Times New Roman"/>
          <w:sz w:val="24"/>
          <w:szCs w:val="24"/>
        </w:rPr>
        <w:t>de</w:t>
      </w:r>
      <w:r w:rsidRPr="00347340">
        <w:rPr>
          <w:rFonts w:ascii="Times New Roman" w:hAnsi="Times New Roman"/>
          <w:sz w:val="24"/>
          <w:szCs w:val="24"/>
        </w:rPr>
        <w:t xml:space="preserve"> zbor, si modul cum modelele de calcul </w:t>
      </w:r>
      <w:r w:rsidR="00347340" w:rsidRPr="00347340">
        <w:rPr>
          <w:rFonts w:ascii="Times New Roman" w:hAnsi="Times New Roman"/>
          <w:sz w:val="24"/>
          <w:szCs w:val="24"/>
        </w:rPr>
        <w:t>se adaptează acestor soluții.</w:t>
      </w:r>
    </w:p>
    <w:p w:rsidR="00246F30" w:rsidRPr="00347340" w:rsidRDefault="00A45D21" w:rsidP="000B3BD0">
      <w:pPr>
        <w:spacing w:after="0" w:line="240" w:lineRule="auto"/>
        <w:ind w:firstLine="641"/>
        <w:jc w:val="both"/>
        <w:rPr>
          <w:rFonts w:ascii="Times New Roman" w:hAnsi="Times New Roman"/>
          <w:sz w:val="24"/>
          <w:szCs w:val="24"/>
        </w:rPr>
      </w:pPr>
      <w:r w:rsidRPr="00347340">
        <w:rPr>
          <w:rFonts w:ascii="Times New Roman" w:hAnsi="Times New Roman"/>
          <w:sz w:val="24"/>
          <w:szCs w:val="24"/>
        </w:rPr>
        <w:t>Se va avea în vedere e</w:t>
      </w:r>
      <w:r w:rsidR="00246F30" w:rsidRPr="00347340">
        <w:rPr>
          <w:rFonts w:ascii="Times New Roman" w:hAnsi="Times New Roman"/>
          <w:sz w:val="24"/>
          <w:szCs w:val="24"/>
        </w:rPr>
        <w:t xml:space="preserve">xersarea </w:t>
      </w:r>
      <w:r w:rsidR="00D369A3" w:rsidRPr="00347340">
        <w:rPr>
          <w:rFonts w:ascii="Times New Roman" w:hAnsi="Times New Roman"/>
          <w:sz w:val="24"/>
          <w:szCs w:val="24"/>
        </w:rPr>
        <w:t>abilităților</w:t>
      </w:r>
      <w:r w:rsidR="00246F30" w:rsidRPr="00347340">
        <w:rPr>
          <w:rFonts w:ascii="Times New Roman" w:hAnsi="Times New Roman"/>
          <w:sz w:val="24"/>
          <w:szCs w:val="24"/>
        </w:rPr>
        <w:t xml:space="preserve"> de ascultare activă </w:t>
      </w:r>
      <w:r w:rsidR="00347340" w:rsidRPr="00347340">
        <w:rPr>
          <w:rFonts w:ascii="Times New Roman" w:hAnsi="Times New Roman"/>
          <w:sz w:val="24"/>
          <w:szCs w:val="24"/>
        </w:rPr>
        <w:t>și</w:t>
      </w:r>
      <w:r w:rsidR="00246F30" w:rsidRPr="00347340">
        <w:rPr>
          <w:rFonts w:ascii="Times New Roman" w:hAnsi="Times New Roman"/>
          <w:sz w:val="24"/>
          <w:szCs w:val="24"/>
        </w:rPr>
        <w:t xml:space="preserve"> de comunicare asertivă, precum </w:t>
      </w:r>
      <w:r w:rsidR="00347340" w:rsidRPr="00347340">
        <w:rPr>
          <w:rFonts w:ascii="Times New Roman" w:hAnsi="Times New Roman"/>
          <w:sz w:val="24"/>
          <w:szCs w:val="24"/>
        </w:rPr>
        <w:t>și</w:t>
      </w:r>
      <w:r w:rsidR="00246F30" w:rsidRPr="00347340">
        <w:rPr>
          <w:rFonts w:ascii="Times New Roman" w:hAnsi="Times New Roman"/>
          <w:sz w:val="24"/>
          <w:szCs w:val="24"/>
        </w:rPr>
        <w:t xml:space="preserve"> a mecanismelor de </w:t>
      </w:r>
      <w:r w:rsidR="00D369A3" w:rsidRPr="00347340">
        <w:rPr>
          <w:rFonts w:ascii="Times New Roman" w:hAnsi="Times New Roman"/>
          <w:sz w:val="24"/>
          <w:szCs w:val="24"/>
        </w:rPr>
        <w:t>construcție</w:t>
      </w:r>
      <w:r w:rsidR="00246F30" w:rsidRPr="00347340">
        <w:rPr>
          <w:rFonts w:ascii="Times New Roman" w:hAnsi="Times New Roman"/>
          <w:sz w:val="24"/>
          <w:szCs w:val="24"/>
        </w:rPr>
        <w:t xml:space="preserve"> a feedback-ului, ca </w:t>
      </w:r>
      <w:r w:rsidR="00D369A3" w:rsidRPr="00347340">
        <w:rPr>
          <w:rFonts w:ascii="Times New Roman" w:hAnsi="Times New Roman"/>
          <w:sz w:val="24"/>
          <w:szCs w:val="24"/>
        </w:rPr>
        <w:t>modalități</w:t>
      </w:r>
      <w:r w:rsidR="00246F30" w:rsidRPr="00347340">
        <w:rPr>
          <w:rFonts w:ascii="Times New Roman" w:hAnsi="Times New Roman"/>
          <w:sz w:val="24"/>
          <w:szCs w:val="24"/>
        </w:rPr>
        <w:t xml:space="preserve"> de reglare comportamentală în situații diverse și de adaptare a demersului pedagogic la nevoile de învățare ale studenților.</w:t>
      </w:r>
    </w:p>
    <w:p w:rsidR="001F1957" w:rsidRPr="00347340" w:rsidRDefault="00A45D21" w:rsidP="000B3BD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47340">
        <w:rPr>
          <w:rFonts w:ascii="Times New Roman" w:hAnsi="Times New Roman"/>
          <w:sz w:val="24"/>
          <w:szCs w:val="24"/>
        </w:rPr>
        <w:t>Se va e</w:t>
      </w:r>
      <w:r w:rsidR="00246F30" w:rsidRPr="00347340">
        <w:rPr>
          <w:rFonts w:ascii="Times New Roman" w:hAnsi="Times New Roman"/>
          <w:sz w:val="24"/>
          <w:szCs w:val="24"/>
        </w:rPr>
        <w:t>xersa</w:t>
      </w:r>
      <w:r w:rsidRPr="00347340">
        <w:rPr>
          <w:rFonts w:ascii="Times New Roman" w:hAnsi="Times New Roman"/>
          <w:sz w:val="24"/>
          <w:szCs w:val="24"/>
        </w:rPr>
        <w:t xml:space="preserve"> abilitatea</w:t>
      </w:r>
      <w:r w:rsidR="00246F30" w:rsidRPr="00347340">
        <w:rPr>
          <w:rFonts w:ascii="Times New Roman" w:hAnsi="Times New Roman"/>
          <w:sz w:val="24"/>
          <w:szCs w:val="24"/>
        </w:rPr>
        <w:t xml:space="preserve"> de lucru în echipă</w:t>
      </w:r>
      <w:r w:rsidR="00246F30" w:rsidRPr="00347340">
        <w:rPr>
          <w:rFonts w:ascii="Times New Roman" w:hAnsi="Times New Roman"/>
          <w:color w:val="000000"/>
          <w:sz w:val="24"/>
          <w:szCs w:val="24"/>
        </w:rPr>
        <w:t xml:space="preserve"> pentru rezolvarea diferitelor  sarcini de învățare.</w:t>
      </w:r>
    </w:p>
    <w:p w:rsidR="008E4BB6" w:rsidRDefault="008E4BB6" w:rsidP="000B3BD0">
      <w:pPr>
        <w:spacing w:after="0" w:line="240" w:lineRule="auto"/>
        <w:ind w:firstLine="708"/>
        <w:jc w:val="both"/>
        <w:rPr>
          <w:rFonts w:ascii="Times New Roman" w:hAnsi="Times New Roman"/>
          <w:color w:val="92D050"/>
          <w:sz w:val="24"/>
          <w:szCs w:val="24"/>
        </w:rPr>
      </w:pPr>
    </w:p>
    <w:p w:rsidR="00A112FA" w:rsidRPr="008E4BB6" w:rsidRDefault="00A112FA" w:rsidP="000B3BD0">
      <w:pPr>
        <w:spacing w:after="0" w:line="240" w:lineRule="auto"/>
        <w:ind w:firstLine="708"/>
        <w:jc w:val="both"/>
        <w:rPr>
          <w:rFonts w:ascii="Times New Roman" w:hAnsi="Times New Roman"/>
          <w:color w:val="92D050"/>
          <w:sz w:val="24"/>
          <w:szCs w:val="24"/>
        </w:rPr>
      </w:pPr>
    </w:p>
    <w:p w:rsidR="00962A3E" w:rsidRDefault="00962A3E" w:rsidP="000B3BD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D0D85" w:rsidRDefault="003D0D85" w:rsidP="003D0D85">
      <w:pPr>
        <w:spacing w:after="0" w:line="240" w:lineRule="auto"/>
        <w:ind w:left="1416" w:hanging="1416"/>
        <w:rPr>
          <w:rFonts w:ascii="Times New Roman" w:hAnsi="Times New Roman"/>
          <w:b/>
          <w:sz w:val="24"/>
          <w:szCs w:val="24"/>
        </w:rPr>
      </w:pPr>
    </w:p>
    <w:p w:rsidR="00A112FA" w:rsidRDefault="00A112FA" w:rsidP="003D0D85">
      <w:pPr>
        <w:spacing w:after="0" w:line="240" w:lineRule="auto"/>
        <w:ind w:left="1416" w:hanging="1416"/>
        <w:rPr>
          <w:rFonts w:ascii="Times New Roman" w:hAnsi="Times New Roman"/>
          <w:b/>
          <w:sz w:val="24"/>
          <w:szCs w:val="24"/>
        </w:rPr>
      </w:pPr>
    </w:p>
    <w:p w:rsidR="00A112FA" w:rsidRDefault="00A112FA" w:rsidP="003D0D85">
      <w:pPr>
        <w:spacing w:after="0" w:line="240" w:lineRule="auto"/>
        <w:ind w:left="1416" w:hanging="1416"/>
        <w:rPr>
          <w:rFonts w:ascii="Times New Roman" w:hAnsi="Times New Roman"/>
          <w:b/>
          <w:sz w:val="24"/>
          <w:szCs w:val="24"/>
        </w:rPr>
      </w:pPr>
    </w:p>
    <w:p w:rsidR="00FD0711" w:rsidRDefault="007927E2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</w:t>
      </w:r>
      <w:r w:rsidR="003D0D85">
        <w:rPr>
          <w:rFonts w:ascii="Times New Roman" w:hAnsi="Times New Roman"/>
          <w:b/>
          <w:sz w:val="24"/>
          <w:szCs w:val="24"/>
        </w:rPr>
        <w:t xml:space="preserve">. </w:t>
      </w:r>
      <w:r w:rsidR="00FD0711">
        <w:rPr>
          <w:rFonts w:ascii="Times New Roman" w:hAnsi="Times New Roman"/>
          <w:b/>
          <w:sz w:val="24"/>
          <w:szCs w:val="24"/>
        </w:rPr>
        <w:t>Con</w:t>
      </w:r>
      <w:r w:rsidR="001B1709">
        <w:rPr>
          <w:rFonts w:ascii="Times New Roman" w:hAnsi="Times New Roman"/>
          <w:b/>
          <w:sz w:val="24"/>
          <w:szCs w:val="24"/>
        </w:rPr>
        <w:t>ț</w:t>
      </w:r>
      <w:r w:rsidR="00FD0711">
        <w:rPr>
          <w:rFonts w:ascii="Times New Roman" w:hAnsi="Times New Roman"/>
          <w:b/>
          <w:sz w:val="24"/>
          <w:szCs w:val="24"/>
        </w:rPr>
        <w:t>inuturi</w:t>
      </w:r>
    </w:p>
    <w:p w:rsidR="002A2A27" w:rsidRPr="00F67356" w:rsidRDefault="002A2A27" w:rsidP="000B3BD0">
      <w:pPr>
        <w:spacing w:after="0" w:line="240" w:lineRule="auto"/>
        <w:rPr>
          <w:rFonts w:ascii="Arial" w:hAnsi="Arial" w:cs="Arial"/>
          <w:b/>
          <w:i/>
          <w:kern w:val="16"/>
          <w:sz w:val="24"/>
          <w:szCs w:val="24"/>
        </w:rPr>
      </w:pPr>
    </w:p>
    <w:tbl>
      <w:tblPr>
        <w:tblW w:w="105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1"/>
        <w:gridCol w:w="8399"/>
        <w:gridCol w:w="857"/>
      </w:tblGrid>
      <w:tr w:rsidR="00AD6760" w:rsidRPr="00AD6760" w:rsidTr="136E1F19">
        <w:trPr>
          <w:jc w:val="center"/>
        </w:trPr>
        <w:tc>
          <w:tcPr>
            <w:tcW w:w="10527" w:type="dxa"/>
            <w:gridSpan w:val="3"/>
            <w:vAlign w:val="center"/>
          </w:tcPr>
          <w:p w:rsidR="00AD6760" w:rsidRPr="00AD6760" w:rsidRDefault="00AD6760" w:rsidP="000B3BD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6760">
              <w:rPr>
                <w:rFonts w:ascii="Times New Roman" w:hAnsi="Times New Roman"/>
                <w:b/>
                <w:bCs/>
                <w:sz w:val="24"/>
                <w:szCs w:val="24"/>
              </w:rPr>
              <w:t>C</w:t>
            </w:r>
            <w:r w:rsidR="00F56A46">
              <w:rPr>
                <w:rFonts w:ascii="Times New Roman" w:hAnsi="Times New Roman"/>
                <w:b/>
                <w:bCs/>
                <w:sz w:val="24"/>
                <w:szCs w:val="24"/>
              </w:rPr>
              <w:t>urs</w:t>
            </w:r>
          </w:p>
        </w:tc>
      </w:tr>
      <w:tr w:rsidR="00AD6760" w:rsidRPr="00AD6760" w:rsidTr="136E1F19">
        <w:trPr>
          <w:jc w:val="center"/>
        </w:trPr>
        <w:tc>
          <w:tcPr>
            <w:tcW w:w="1271" w:type="dxa"/>
            <w:vAlign w:val="center"/>
          </w:tcPr>
          <w:p w:rsidR="00AD6760" w:rsidRPr="00AD6760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6760">
              <w:rPr>
                <w:rFonts w:ascii="Times New Roman" w:hAnsi="Times New Roman"/>
                <w:b/>
                <w:bCs/>
                <w:sz w:val="24"/>
                <w:szCs w:val="24"/>
              </w:rPr>
              <w:t>Capitolul</w:t>
            </w:r>
          </w:p>
        </w:tc>
        <w:tc>
          <w:tcPr>
            <w:tcW w:w="8399" w:type="dxa"/>
            <w:vAlign w:val="center"/>
          </w:tcPr>
          <w:p w:rsidR="00AD6760" w:rsidRPr="00AD6760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6760">
              <w:rPr>
                <w:rFonts w:ascii="Times New Roman" w:hAnsi="Times New Roman"/>
                <w:b/>
                <w:bCs/>
                <w:sz w:val="24"/>
                <w:szCs w:val="24"/>
              </w:rPr>
              <w:t>Con</w:t>
            </w:r>
            <w:r w:rsidR="001B1709">
              <w:rPr>
                <w:rFonts w:ascii="Times New Roman" w:hAnsi="Times New Roman"/>
                <w:b/>
                <w:bCs/>
                <w:sz w:val="24"/>
                <w:szCs w:val="24"/>
              </w:rPr>
              <w:t>ț</w:t>
            </w:r>
            <w:r w:rsidRPr="00AD6760">
              <w:rPr>
                <w:rFonts w:ascii="Times New Roman" w:hAnsi="Times New Roman"/>
                <w:b/>
                <w:bCs/>
                <w:sz w:val="24"/>
                <w:szCs w:val="24"/>
              </w:rPr>
              <w:t>inutul</w:t>
            </w:r>
          </w:p>
        </w:tc>
        <w:tc>
          <w:tcPr>
            <w:tcW w:w="857" w:type="dxa"/>
            <w:vAlign w:val="center"/>
          </w:tcPr>
          <w:p w:rsidR="00AD6760" w:rsidRPr="00AD6760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6760">
              <w:rPr>
                <w:rFonts w:ascii="Times New Roman" w:hAnsi="Times New Roman"/>
                <w:b/>
                <w:bCs/>
                <w:sz w:val="24"/>
                <w:szCs w:val="24"/>
              </w:rPr>
              <w:t>Nr. ore</w:t>
            </w:r>
          </w:p>
        </w:tc>
      </w:tr>
      <w:tr w:rsidR="00F56A46" w:rsidRPr="00AD6760" w:rsidTr="00242641">
        <w:trPr>
          <w:jc w:val="center"/>
        </w:trPr>
        <w:tc>
          <w:tcPr>
            <w:tcW w:w="1271" w:type="dxa"/>
            <w:vAlign w:val="center"/>
          </w:tcPr>
          <w:p w:rsidR="00F56A46" w:rsidRPr="00A112FA" w:rsidRDefault="00F56A46" w:rsidP="009019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12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99" w:type="dxa"/>
            <w:vAlign w:val="center"/>
          </w:tcPr>
          <w:p w:rsidR="00F56A46" w:rsidRPr="00A112FA" w:rsidRDefault="00F56A46" w:rsidP="009019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112FA">
              <w:rPr>
                <w:rFonts w:ascii="Times New Roman" w:hAnsi="Times New Roman"/>
                <w:sz w:val="24"/>
                <w:szCs w:val="24"/>
              </w:rPr>
              <w:t>Aeronavi</w:t>
            </w:r>
            <w:r w:rsidR="00901998">
              <w:rPr>
                <w:rFonts w:ascii="Times New Roman" w:hAnsi="Times New Roman"/>
                <w:sz w:val="24"/>
                <w:szCs w:val="24"/>
              </w:rPr>
              <w:t>gabilitatea aeronavelor: definiție și noț</w:t>
            </w:r>
            <w:r w:rsidRPr="00A112FA">
              <w:rPr>
                <w:rFonts w:ascii="Times New Roman" w:hAnsi="Times New Roman"/>
                <w:sz w:val="24"/>
                <w:szCs w:val="24"/>
              </w:rPr>
              <w:t>iuni introductive</w:t>
            </w:r>
          </w:p>
        </w:tc>
        <w:tc>
          <w:tcPr>
            <w:tcW w:w="857" w:type="dxa"/>
            <w:vAlign w:val="center"/>
          </w:tcPr>
          <w:p w:rsidR="00F56A46" w:rsidRPr="008E51C6" w:rsidRDefault="00F56A46" w:rsidP="009019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  <w:lang w:val="it-IT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F56A46" w:rsidRPr="00AD6760" w:rsidTr="00242641">
        <w:trPr>
          <w:jc w:val="center"/>
        </w:trPr>
        <w:tc>
          <w:tcPr>
            <w:tcW w:w="1271" w:type="dxa"/>
            <w:vAlign w:val="center"/>
          </w:tcPr>
          <w:p w:rsidR="00F56A46" w:rsidRPr="00A112FA" w:rsidRDefault="00F56A46" w:rsidP="009019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12F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99" w:type="dxa"/>
            <w:vAlign w:val="center"/>
          </w:tcPr>
          <w:p w:rsidR="00F56A46" w:rsidRPr="00A112FA" w:rsidRDefault="00F56A46" w:rsidP="00901998">
            <w:pPr>
              <w:pStyle w:val="Default"/>
              <w:rPr>
                <w:rFonts w:ascii="Times New Roman" w:hAnsi="Times New Roman" w:cs="Times New Roman"/>
              </w:rPr>
            </w:pPr>
            <w:r w:rsidRPr="00A112FA">
              <w:rPr>
                <w:rFonts w:ascii="Times New Roman" w:hAnsi="Times New Roman" w:cs="Times New Roman"/>
              </w:rPr>
              <w:t>Cadrul legisla</w:t>
            </w:r>
            <w:r w:rsidR="00901998">
              <w:rPr>
                <w:rFonts w:ascii="Times New Roman" w:hAnsi="Times New Roman" w:cs="Times New Roman"/>
              </w:rPr>
              <w:t>tiv. Organisme de reglementare ș</w:t>
            </w:r>
            <w:r w:rsidRPr="00A112FA">
              <w:rPr>
                <w:rFonts w:ascii="Times New Roman" w:hAnsi="Times New Roman" w:cs="Times New Roman"/>
              </w:rPr>
              <w:t>i supraveghere</w:t>
            </w:r>
          </w:p>
        </w:tc>
        <w:tc>
          <w:tcPr>
            <w:tcW w:w="857" w:type="dxa"/>
            <w:vAlign w:val="center"/>
          </w:tcPr>
          <w:p w:rsidR="00F56A46" w:rsidRDefault="00F56A46" w:rsidP="009019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F56A46" w:rsidRPr="00AD6760" w:rsidTr="00242641">
        <w:trPr>
          <w:jc w:val="center"/>
        </w:trPr>
        <w:tc>
          <w:tcPr>
            <w:tcW w:w="1271" w:type="dxa"/>
            <w:vAlign w:val="center"/>
          </w:tcPr>
          <w:p w:rsidR="00F56A46" w:rsidRPr="00A112FA" w:rsidRDefault="00F56A46" w:rsidP="009019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12F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399" w:type="dxa"/>
            <w:vAlign w:val="center"/>
          </w:tcPr>
          <w:p w:rsidR="00F56A46" w:rsidRPr="00A112FA" w:rsidRDefault="00F56A46" w:rsidP="00901998">
            <w:pPr>
              <w:pStyle w:val="Default"/>
              <w:rPr>
                <w:rFonts w:ascii="Times New Roman" w:hAnsi="Times New Roman" w:cs="Times New Roman"/>
              </w:rPr>
            </w:pPr>
            <w:r w:rsidRPr="00A112FA">
              <w:rPr>
                <w:rFonts w:ascii="Times New Roman" w:hAnsi="Times New Roman" w:cs="Times New Roman"/>
              </w:rPr>
              <w:t>Fabricarea aeronavelor. Certif</w:t>
            </w:r>
            <w:r w:rsidR="00901998">
              <w:rPr>
                <w:rFonts w:ascii="Times New Roman" w:hAnsi="Times New Roman" w:cs="Times New Roman"/>
              </w:rPr>
              <w:t>icarea. Aeronavigabilitatea iniț</w:t>
            </w:r>
            <w:r w:rsidRPr="00A112FA">
              <w:rPr>
                <w:rFonts w:ascii="Times New Roman" w:hAnsi="Times New Roman" w:cs="Times New Roman"/>
              </w:rPr>
              <w:t>ial</w:t>
            </w:r>
            <w:r w:rsidR="00901998">
              <w:rPr>
                <w:rFonts w:ascii="Times New Roman" w:hAnsi="Times New Roman" w:cs="Times New Roman"/>
              </w:rPr>
              <w:t>ă</w:t>
            </w:r>
          </w:p>
        </w:tc>
        <w:tc>
          <w:tcPr>
            <w:tcW w:w="857" w:type="dxa"/>
            <w:vAlign w:val="center"/>
          </w:tcPr>
          <w:p w:rsidR="00F56A46" w:rsidRDefault="00F56A46" w:rsidP="009019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F56A46" w:rsidRPr="00AD6760" w:rsidTr="00242641">
        <w:trPr>
          <w:jc w:val="center"/>
        </w:trPr>
        <w:tc>
          <w:tcPr>
            <w:tcW w:w="1271" w:type="dxa"/>
            <w:vAlign w:val="center"/>
          </w:tcPr>
          <w:p w:rsidR="00F56A46" w:rsidRPr="00A112FA" w:rsidRDefault="00F56A46" w:rsidP="009019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12F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399" w:type="dxa"/>
            <w:vAlign w:val="center"/>
          </w:tcPr>
          <w:p w:rsidR="00F56A46" w:rsidRPr="00A112FA" w:rsidRDefault="00F56A46" w:rsidP="00901998">
            <w:pPr>
              <w:pStyle w:val="Default"/>
              <w:rPr>
                <w:rFonts w:ascii="Times New Roman" w:hAnsi="Times New Roman" w:cs="Times New Roman"/>
              </w:rPr>
            </w:pPr>
            <w:r w:rsidRPr="00A112FA">
              <w:rPr>
                <w:rFonts w:ascii="Times New Roman" w:hAnsi="Times New Roman" w:cs="Times New Roman"/>
              </w:rPr>
              <w:t>Organiza</w:t>
            </w:r>
            <w:r w:rsidR="00901998">
              <w:rPr>
                <w:rFonts w:ascii="Times New Roman" w:hAnsi="Times New Roman" w:cs="Times New Roman"/>
              </w:rPr>
              <w:t>ț</w:t>
            </w:r>
            <w:r w:rsidRPr="00A112FA">
              <w:rPr>
                <w:rFonts w:ascii="Times New Roman" w:hAnsi="Times New Roman" w:cs="Times New Roman"/>
              </w:rPr>
              <w:t>ii de proiectare-condi</w:t>
            </w:r>
            <w:r w:rsidR="00901998">
              <w:rPr>
                <w:rFonts w:ascii="Times New Roman" w:hAnsi="Times New Roman" w:cs="Times New Roman"/>
              </w:rPr>
              <w:t>ț</w:t>
            </w:r>
            <w:r w:rsidRPr="00A112FA">
              <w:rPr>
                <w:rFonts w:ascii="Times New Roman" w:hAnsi="Times New Roman" w:cs="Times New Roman"/>
              </w:rPr>
              <w:t>ii de autorizare</w:t>
            </w:r>
          </w:p>
        </w:tc>
        <w:tc>
          <w:tcPr>
            <w:tcW w:w="857" w:type="dxa"/>
            <w:vAlign w:val="center"/>
          </w:tcPr>
          <w:p w:rsidR="00F56A46" w:rsidRDefault="00F56A46" w:rsidP="009019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F56A46" w:rsidRPr="00AD6760" w:rsidTr="00242641">
        <w:trPr>
          <w:jc w:val="center"/>
        </w:trPr>
        <w:tc>
          <w:tcPr>
            <w:tcW w:w="1271" w:type="dxa"/>
            <w:vAlign w:val="center"/>
          </w:tcPr>
          <w:p w:rsidR="00F56A46" w:rsidRPr="00A112FA" w:rsidRDefault="00F56A46" w:rsidP="009019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12F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399" w:type="dxa"/>
            <w:vAlign w:val="center"/>
          </w:tcPr>
          <w:p w:rsidR="00F56A46" w:rsidRPr="00A112FA" w:rsidRDefault="00F56A46" w:rsidP="00901998">
            <w:pPr>
              <w:pStyle w:val="Default"/>
              <w:rPr>
                <w:rFonts w:ascii="Times New Roman" w:hAnsi="Times New Roman" w:cs="Times New Roman"/>
              </w:rPr>
            </w:pPr>
            <w:r w:rsidRPr="00A112FA">
              <w:rPr>
                <w:rFonts w:ascii="Times New Roman" w:hAnsi="Times New Roman" w:cs="Times New Roman"/>
              </w:rPr>
              <w:t>Operarea aeronavelor. Reglement</w:t>
            </w:r>
            <w:r w:rsidR="00901998">
              <w:rPr>
                <w:rFonts w:ascii="Times New Roman" w:hAnsi="Times New Roman" w:cs="Times New Roman"/>
              </w:rPr>
              <w:t>ări, condiții autorizare ș</w:t>
            </w:r>
            <w:r w:rsidRPr="00A112FA">
              <w:rPr>
                <w:rFonts w:ascii="Times New Roman" w:hAnsi="Times New Roman" w:cs="Times New Roman"/>
              </w:rPr>
              <w:t>i operare</w:t>
            </w:r>
          </w:p>
        </w:tc>
        <w:tc>
          <w:tcPr>
            <w:tcW w:w="857" w:type="dxa"/>
            <w:vAlign w:val="center"/>
          </w:tcPr>
          <w:p w:rsidR="00F56A46" w:rsidRDefault="00F56A46" w:rsidP="009019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F56A46" w:rsidRPr="00AD6760" w:rsidTr="00242641">
        <w:trPr>
          <w:jc w:val="center"/>
        </w:trPr>
        <w:tc>
          <w:tcPr>
            <w:tcW w:w="1271" w:type="dxa"/>
            <w:vAlign w:val="center"/>
          </w:tcPr>
          <w:p w:rsidR="00F56A46" w:rsidRPr="00A112FA" w:rsidRDefault="00F56A46" w:rsidP="009019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12F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399" w:type="dxa"/>
            <w:vAlign w:val="center"/>
          </w:tcPr>
          <w:p w:rsidR="00F56A46" w:rsidRPr="00A112FA" w:rsidRDefault="00F56A46" w:rsidP="00901998">
            <w:pPr>
              <w:pStyle w:val="Default"/>
              <w:rPr>
                <w:rFonts w:ascii="Times New Roman" w:hAnsi="Times New Roman" w:cs="Times New Roman"/>
              </w:rPr>
            </w:pPr>
            <w:r w:rsidRPr="00A112FA">
              <w:rPr>
                <w:rFonts w:ascii="Times New Roman" w:hAnsi="Times New Roman" w:cs="Times New Roman"/>
              </w:rPr>
              <w:t>Tipuri de autoriz</w:t>
            </w:r>
            <w:r w:rsidR="00901998">
              <w:rPr>
                <w:rFonts w:ascii="Times New Roman" w:hAnsi="Times New Roman" w:cs="Times New Roman"/>
              </w:rPr>
              <w:t>ări necesare operă</w:t>
            </w:r>
            <w:r w:rsidRPr="00A112FA">
              <w:rPr>
                <w:rFonts w:ascii="Times New Roman" w:hAnsi="Times New Roman" w:cs="Times New Roman"/>
              </w:rPr>
              <w:t>rii aero</w:t>
            </w:r>
            <w:r w:rsidR="00901998">
              <w:rPr>
                <w:rFonts w:ascii="Times New Roman" w:hAnsi="Times New Roman" w:cs="Times New Roman"/>
              </w:rPr>
              <w:t>navelor (AOC, AOA, AOC(h), Aviație generală</w:t>
            </w:r>
            <w:r w:rsidRPr="00A112F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7" w:type="dxa"/>
            <w:vAlign w:val="center"/>
          </w:tcPr>
          <w:p w:rsidR="00F56A46" w:rsidRDefault="00F56A46" w:rsidP="009019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F56A46" w:rsidRPr="00AD6760" w:rsidTr="00242641">
        <w:trPr>
          <w:jc w:val="center"/>
        </w:trPr>
        <w:tc>
          <w:tcPr>
            <w:tcW w:w="1271" w:type="dxa"/>
            <w:vAlign w:val="center"/>
          </w:tcPr>
          <w:p w:rsidR="00F56A46" w:rsidRPr="00A112FA" w:rsidRDefault="00F56A46" w:rsidP="009019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12F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399" w:type="dxa"/>
            <w:vAlign w:val="center"/>
          </w:tcPr>
          <w:p w:rsidR="00F56A46" w:rsidRPr="00A112FA" w:rsidRDefault="00901998" w:rsidP="00901998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Organizațiile de menț</w:t>
            </w:r>
            <w:r w:rsidR="00F56A46" w:rsidRPr="00A112FA">
              <w:rPr>
                <w:rFonts w:ascii="Times New Roman" w:hAnsi="Times New Roman" w:cs="Times New Roman"/>
              </w:rPr>
              <w:t>inere</w:t>
            </w:r>
            <w:r>
              <w:rPr>
                <w:rFonts w:ascii="Times New Roman" w:hAnsi="Times New Roman" w:cs="Times New Roman"/>
              </w:rPr>
              <w:t xml:space="preserve"> a aeronavigabilităț</w:t>
            </w:r>
            <w:r w:rsidR="00F56A46" w:rsidRPr="00A112FA">
              <w:rPr>
                <w:rFonts w:ascii="Times New Roman" w:hAnsi="Times New Roman" w:cs="Times New Roman"/>
              </w:rPr>
              <w:t>ii continue. Condi</w:t>
            </w:r>
            <w:r>
              <w:rPr>
                <w:rFonts w:ascii="Times New Roman" w:hAnsi="Times New Roman" w:cs="Times New Roman"/>
              </w:rPr>
              <w:t>ții de autorizare, rol, structură. Condiț</w:t>
            </w:r>
            <w:r w:rsidR="00F56A46" w:rsidRPr="00A112FA">
              <w:rPr>
                <w:rFonts w:ascii="Times New Roman" w:hAnsi="Times New Roman" w:cs="Times New Roman"/>
              </w:rPr>
              <w:t>ii de calificare a personalului</w:t>
            </w:r>
          </w:p>
        </w:tc>
        <w:tc>
          <w:tcPr>
            <w:tcW w:w="857" w:type="dxa"/>
            <w:vAlign w:val="center"/>
          </w:tcPr>
          <w:p w:rsidR="00F56A46" w:rsidRDefault="00F56A46" w:rsidP="009019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F56A46" w:rsidRPr="00AD6760" w:rsidTr="00242641">
        <w:trPr>
          <w:jc w:val="center"/>
        </w:trPr>
        <w:tc>
          <w:tcPr>
            <w:tcW w:w="1271" w:type="dxa"/>
            <w:vAlign w:val="center"/>
          </w:tcPr>
          <w:p w:rsidR="00F56A46" w:rsidRPr="00A112FA" w:rsidRDefault="00F56A46" w:rsidP="009019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12F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399" w:type="dxa"/>
            <w:vAlign w:val="center"/>
          </w:tcPr>
          <w:p w:rsidR="00F56A46" w:rsidRPr="00A112FA" w:rsidRDefault="00F56A46" w:rsidP="00901998">
            <w:pPr>
              <w:pStyle w:val="Default"/>
              <w:rPr>
                <w:rFonts w:ascii="Times New Roman" w:hAnsi="Times New Roman" w:cs="Times New Roman"/>
              </w:rPr>
            </w:pPr>
            <w:r w:rsidRPr="00A112FA">
              <w:rPr>
                <w:rFonts w:ascii="Times New Roman" w:hAnsi="Times New Roman" w:cs="Times New Roman"/>
              </w:rPr>
              <w:t>Analiza evolu</w:t>
            </w:r>
            <w:r w:rsidR="00901998">
              <w:rPr>
                <w:rFonts w:ascii="Times New Roman" w:hAnsi="Times New Roman" w:cs="Times New Roman"/>
              </w:rPr>
              <w:t>ției programelor de întreț</w:t>
            </w:r>
            <w:r w:rsidRPr="00A112FA">
              <w:rPr>
                <w:rFonts w:ascii="Times New Roman" w:hAnsi="Times New Roman" w:cs="Times New Roman"/>
              </w:rPr>
              <w:t>inere. Documentele ca</w:t>
            </w:r>
            <w:r w:rsidR="00901998">
              <w:rPr>
                <w:rFonts w:ascii="Times New Roman" w:hAnsi="Times New Roman" w:cs="Times New Roman"/>
              </w:rPr>
              <w:t>re stau la baza programului de întreț</w:t>
            </w:r>
            <w:r w:rsidRPr="00A112FA">
              <w:rPr>
                <w:rFonts w:ascii="Times New Roman" w:hAnsi="Times New Roman" w:cs="Times New Roman"/>
              </w:rPr>
              <w:t>ine</w:t>
            </w:r>
            <w:r w:rsidR="00901998">
              <w:rPr>
                <w:rFonts w:ascii="Times New Roman" w:hAnsi="Times New Roman" w:cs="Times New Roman"/>
              </w:rPr>
              <w:t>re. Stabilirea intervalelor de întreț</w:t>
            </w:r>
            <w:r w:rsidRPr="00A112FA">
              <w:rPr>
                <w:rFonts w:ascii="Times New Roman" w:hAnsi="Times New Roman" w:cs="Times New Roman"/>
              </w:rPr>
              <w:t>inere.</w:t>
            </w:r>
            <w:r w:rsidR="00901998">
              <w:rPr>
                <w:rFonts w:ascii="Times New Roman" w:hAnsi="Times New Roman" w:cs="Times New Roman"/>
              </w:rPr>
              <w:t xml:space="preserve"> </w:t>
            </w:r>
            <w:r w:rsidRPr="00A112FA">
              <w:rPr>
                <w:rFonts w:ascii="Times New Roman" w:hAnsi="Times New Roman" w:cs="Times New Roman"/>
              </w:rPr>
              <w:t>Aplicarea directivelor de navigabilitate.</w:t>
            </w:r>
          </w:p>
        </w:tc>
        <w:tc>
          <w:tcPr>
            <w:tcW w:w="857" w:type="dxa"/>
            <w:vAlign w:val="center"/>
          </w:tcPr>
          <w:p w:rsidR="00F56A46" w:rsidRDefault="00F56A46" w:rsidP="009019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F56A46" w:rsidRPr="00AD6760" w:rsidTr="00242641">
        <w:trPr>
          <w:jc w:val="center"/>
        </w:trPr>
        <w:tc>
          <w:tcPr>
            <w:tcW w:w="1271" w:type="dxa"/>
            <w:vAlign w:val="center"/>
          </w:tcPr>
          <w:p w:rsidR="00F56A46" w:rsidRPr="00A112FA" w:rsidRDefault="00F56A46" w:rsidP="009019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12F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399" w:type="dxa"/>
            <w:vAlign w:val="center"/>
          </w:tcPr>
          <w:p w:rsidR="00F56A46" w:rsidRPr="00A112FA" w:rsidRDefault="00F56A46" w:rsidP="00901998">
            <w:pPr>
              <w:pStyle w:val="Default"/>
              <w:rPr>
                <w:rFonts w:ascii="Times New Roman" w:hAnsi="Times New Roman" w:cs="Times New Roman"/>
              </w:rPr>
            </w:pPr>
            <w:r w:rsidRPr="00A112FA">
              <w:rPr>
                <w:rFonts w:ascii="Times New Roman" w:hAnsi="Times New Roman" w:cs="Times New Roman"/>
              </w:rPr>
              <w:t>Organiza</w:t>
            </w:r>
            <w:r w:rsidR="00901998">
              <w:rPr>
                <w:rFonts w:ascii="Times New Roman" w:hAnsi="Times New Roman" w:cs="Times New Roman"/>
              </w:rPr>
              <w:t>ț</w:t>
            </w:r>
            <w:r w:rsidRPr="00A112FA">
              <w:rPr>
                <w:rFonts w:ascii="Times New Roman" w:hAnsi="Times New Roman" w:cs="Times New Roman"/>
              </w:rPr>
              <w:t xml:space="preserve">iile de </w:t>
            </w:r>
            <w:r w:rsidR="00901998">
              <w:rPr>
                <w:rFonts w:ascii="Times New Roman" w:hAnsi="Times New Roman" w:cs="Times New Roman"/>
              </w:rPr>
              <w:t>întreț</w:t>
            </w:r>
            <w:r w:rsidR="00901998" w:rsidRPr="00A112FA">
              <w:rPr>
                <w:rFonts w:ascii="Times New Roman" w:hAnsi="Times New Roman" w:cs="Times New Roman"/>
              </w:rPr>
              <w:t>inere</w:t>
            </w:r>
            <w:r w:rsidRPr="00A112FA">
              <w:rPr>
                <w:rFonts w:ascii="Times New Roman" w:hAnsi="Times New Roman" w:cs="Times New Roman"/>
              </w:rPr>
              <w:t>. C</w:t>
            </w:r>
            <w:r w:rsidR="00901998">
              <w:rPr>
                <w:rFonts w:ascii="Times New Roman" w:hAnsi="Times New Roman" w:cs="Times New Roman"/>
              </w:rPr>
              <w:t>ondiții de autorizare, structură. Condiții licenț</w:t>
            </w:r>
            <w:r w:rsidRPr="00A112FA">
              <w:rPr>
                <w:rFonts w:ascii="Times New Roman" w:hAnsi="Times New Roman" w:cs="Times New Roman"/>
              </w:rPr>
              <w:t>iere personal. Echipamente necesare.</w:t>
            </w:r>
          </w:p>
        </w:tc>
        <w:tc>
          <w:tcPr>
            <w:tcW w:w="857" w:type="dxa"/>
            <w:vAlign w:val="center"/>
          </w:tcPr>
          <w:p w:rsidR="00F56A46" w:rsidRDefault="00F56A46" w:rsidP="009019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F56A46" w:rsidRPr="00AD6760" w:rsidTr="00242641">
        <w:trPr>
          <w:jc w:val="center"/>
        </w:trPr>
        <w:tc>
          <w:tcPr>
            <w:tcW w:w="1271" w:type="dxa"/>
            <w:vAlign w:val="center"/>
          </w:tcPr>
          <w:p w:rsidR="00F56A46" w:rsidRPr="00A112FA" w:rsidRDefault="00F56A46" w:rsidP="009019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12F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399" w:type="dxa"/>
            <w:vAlign w:val="center"/>
          </w:tcPr>
          <w:p w:rsidR="00F56A46" w:rsidRPr="00A112FA" w:rsidRDefault="00F56A46" w:rsidP="00901998">
            <w:pPr>
              <w:pStyle w:val="Default"/>
              <w:rPr>
                <w:rFonts w:ascii="Times New Roman" w:hAnsi="Times New Roman" w:cs="Times New Roman"/>
              </w:rPr>
            </w:pPr>
            <w:r w:rsidRPr="00A112FA">
              <w:rPr>
                <w:rFonts w:ascii="Times New Roman" w:hAnsi="Times New Roman" w:cs="Times New Roman"/>
              </w:rPr>
              <w:t>Documentatie specific</w:t>
            </w:r>
            <w:r w:rsidR="00901998">
              <w:rPr>
                <w:rFonts w:ascii="Times New Roman" w:hAnsi="Times New Roman" w:cs="Times New Roman"/>
              </w:rPr>
              <w:t>ă</w:t>
            </w:r>
            <w:r w:rsidRPr="00A112FA">
              <w:rPr>
                <w:rFonts w:ascii="Times New Roman" w:hAnsi="Times New Roman" w:cs="Times New Roman"/>
              </w:rPr>
              <w:t xml:space="preserve"> </w:t>
            </w:r>
            <w:r w:rsidR="00901998">
              <w:rPr>
                <w:rFonts w:ascii="Times New Roman" w:hAnsi="Times New Roman" w:cs="Times New Roman"/>
              </w:rPr>
              <w:t>și documente utilizate î</w:t>
            </w:r>
            <w:r w:rsidRPr="00A112FA">
              <w:rPr>
                <w:rFonts w:ascii="Times New Roman" w:hAnsi="Times New Roman" w:cs="Times New Roman"/>
              </w:rPr>
              <w:t xml:space="preserve">n procesul de </w:t>
            </w:r>
            <w:r w:rsidR="00901998">
              <w:rPr>
                <w:rFonts w:ascii="Times New Roman" w:hAnsi="Times New Roman" w:cs="Times New Roman"/>
              </w:rPr>
              <w:t>întreț</w:t>
            </w:r>
            <w:r w:rsidR="00901998" w:rsidRPr="00A112FA">
              <w:rPr>
                <w:rFonts w:ascii="Times New Roman" w:hAnsi="Times New Roman" w:cs="Times New Roman"/>
              </w:rPr>
              <w:t>inere</w:t>
            </w:r>
            <w:r w:rsidR="00901998">
              <w:rPr>
                <w:rFonts w:ascii="Times New Roman" w:hAnsi="Times New Roman" w:cs="Times New Roman"/>
              </w:rPr>
              <w:t>. Achiziț</w:t>
            </w:r>
            <w:r w:rsidRPr="00A112FA">
              <w:rPr>
                <w:rFonts w:ascii="Times New Roman" w:hAnsi="Times New Roman" w:cs="Times New Roman"/>
              </w:rPr>
              <w:t>ia de repere (r</w:t>
            </w:r>
            <w:r w:rsidR="00901998">
              <w:rPr>
                <w:rFonts w:ascii="Times New Roman" w:hAnsi="Times New Roman" w:cs="Times New Roman"/>
              </w:rPr>
              <w:t>otabile, consumabile) necesare î</w:t>
            </w:r>
            <w:r w:rsidRPr="00A112FA">
              <w:rPr>
                <w:rFonts w:ascii="Times New Roman" w:hAnsi="Times New Roman" w:cs="Times New Roman"/>
              </w:rPr>
              <w:t xml:space="preserve">n </w:t>
            </w:r>
            <w:r w:rsidR="00901998">
              <w:rPr>
                <w:rFonts w:ascii="Times New Roman" w:hAnsi="Times New Roman" w:cs="Times New Roman"/>
              </w:rPr>
              <w:t>întreț</w:t>
            </w:r>
            <w:r w:rsidR="00901998" w:rsidRPr="00A112FA">
              <w:rPr>
                <w:rFonts w:ascii="Times New Roman" w:hAnsi="Times New Roman" w:cs="Times New Roman"/>
              </w:rPr>
              <w:t>inere</w:t>
            </w:r>
            <w:r w:rsidRPr="00A112FA">
              <w:rPr>
                <w:rFonts w:ascii="Times New Roman" w:hAnsi="Times New Roman" w:cs="Times New Roman"/>
              </w:rPr>
              <w:t>. Certificarea lucrarilor. Evaluarea de navigabilitate</w:t>
            </w:r>
          </w:p>
        </w:tc>
        <w:tc>
          <w:tcPr>
            <w:tcW w:w="857" w:type="dxa"/>
            <w:vAlign w:val="center"/>
          </w:tcPr>
          <w:p w:rsidR="00F56A46" w:rsidRDefault="00F56A46" w:rsidP="009019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F56A46" w:rsidRPr="00AD6760" w:rsidTr="00242641">
        <w:trPr>
          <w:jc w:val="center"/>
        </w:trPr>
        <w:tc>
          <w:tcPr>
            <w:tcW w:w="1271" w:type="dxa"/>
            <w:vAlign w:val="center"/>
          </w:tcPr>
          <w:p w:rsidR="00F56A46" w:rsidRPr="00A112FA" w:rsidRDefault="00F56A46" w:rsidP="009019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12F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399" w:type="dxa"/>
            <w:vAlign w:val="center"/>
          </w:tcPr>
          <w:p w:rsidR="00F56A46" w:rsidRPr="00A112FA" w:rsidRDefault="00901998" w:rsidP="00901998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Factorul uman î</w:t>
            </w:r>
            <w:r w:rsidR="00F56A46" w:rsidRPr="00A112FA">
              <w:rPr>
                <w:rFonts w:ascii="Times New Roman" w:hAnsi="Times New Roman" w:cs="Times New Roman"/>
              </w:rPr>
              <w:t xml:space="preserve">n </w:t>
            </w:r>
            <w:r>
              <w:rPr>
                <w:rFonts w:ascii="Times New Roman" w:hAnsi="Times New Roman" w:cs="Times New Roman"/>
              </w:rPr>
              <w:t>întreț</w:t>
            </w:r>
            <w:r w:rsidRPr="00A112FA">
              <w:rPr>
                <w:rFonts w:ascii="Times New Roman" w:hAnsi="Times New Roman" w:cs="Times New Roman"/>
              </w:rPr>
              <w:t>inere</w:t>
            </w:r>
          </w:p>
        </w:tc>
        <w:tc>
          <w:tcPr>
            <w:tcW w:w="857" w:type="dxa"/>
            <w:vAlign w:val="center"/>
          </w:tcPr>
          <w:p w:rsidR="00F56A46" w:rsidRDefault="00F56A46" w:rsidP="009019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F56A46" w:rsidRPr="00AD6760" w:rsidTr="00242641">
        <w:trPr>
          <w:jc w:val="center"/>
        </w:trPr>
        <w:tc>
          <w:tcPr>
            <w:tcW w:w="1271" w:type="dxa"/>
            <w:vAlign w:val="center"/>
          </w:tcPr>
          <w:p w:rsidR="00F56A46" w:rsidRPr="00A112FA" w:rsidRDefault="00F56A46" w:rsidP="009019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12F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399" w:type="dxa"/>
            <w:vAlign w:val="center"/>
          </w:tcPr>
          <w:p w:rsidR="00F56A46" w:rsidRPr="00A112FA" w:rsidRDefault="00F56A46" w:rsidP="00901998">
            <w:pPr>
              <w:pStyle w:val="Default"/>
              <w:rPr>
                <w:rFonts w:ascii="Times New Roman" w:hAnsi="Times New Roman" w:cs="Times New Roman"/>
              </w:rPr>
            </w:pPr>
            <w:r w:rsidRPr="00A112FA">
              <w:rPr>
                <w:rFonts w:ascii="Times New Roman" w:hAnsi="Times New Roman" w:cs="Times New Roman"/>
              </w:rPr>
              <w:t>Sistemul de asigurare a cal</w:t>
            </w:r>
            <w:r w:rsidR="00901998">
              <w:rPr>
                <w:rFonts w:ascii="Times New Roman" w:hAnsi="Times New Roman" w:cs="Times New Roman"/>
              </w:rPr>
              <w:t>ității și monitorizarea conformă</w:t>
            </w:r>
            <w:r w:rsidRPr="00A112FA">
              <w:rPr>
                <w:rFonts w:ascii="Times New Roman" w:hAnsi="Times New Roman" w:cs="Times New Roman"/>
              </w:rPr>
              <w:t xml:space="preserve">rii. </w:t>
            </w:r>
          </w:p>
        </w:tc>
        <w:tc>
          <w:tcPr>
            <w:tcW w:w="857" w:type="dxa"/>
            <w:vAlign w:val="center"/>
          </w:tcPr>
          <w:p w:rsidR="00F56A46" w:rsidRDefault="00F56A46" w:rsidP="009019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F56A46" w:rsidRPr="00AD6760" w:rsidTr="00242641">
        <w:trPr>
          <w:jc w:val="center"/>
        </w:trPr>
        <w:tc>
          <w:tcPr>
            <w:tcW w:w="1271" w:type="dxa"/>
            <w:vAlign w:val="center"/>
          </w:tcPr>
          <w:p w:rsidR="00F56A46" w:rsidRPr="00A112FA" w:rsidRDefault="00F56A46" w:rsidP="009019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12F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399" w:type="dxa"/>
            <w:vAlign w:val="center"/>
          </w:tcPr>
          <w:p w:rsidR="00F56A46" w:rsidRPr="00A112FA" w:rsidRDefault="00F56A46" w:rsidP="00901998">
            <w:pPr>
              <w:pStyle w:val="Default"/>
              <w:rPr>
                <w:rFonts w:ascii="Times New Roman" w:hAnsi="Times New Roman" w:cs="Times New Roman"/>
              </w:rPr>
            </w:pPr>
            <w:r w:rsidRPr="00A112FA">
              <w:rPr>
                <w:rFonts w:ascii="Times New Roman" w:hAnsi="Times New Roman" w:cs="Times New Roman"/>
              </w:rPr>
              <w:t>Si</w:t>
            </w:r>
            <w:r w:rsidR="00901998">
              <w:rPr>
                <w:rFonts w:ascii="Times New Roman" w:hAnsi="Times New Roman" w:cs="Times New Roman"/>
              </w:rPr>
              <w:t>stemul de management al siguranț</w:t>
            </w:r>
            <w:r w:rsidRPr="00A112FA">
              <w:rPr>
                <w:rFonts w:ascii="Times New Roman" w:hAnsi="Times New Roman" w:cs="Times New Roman"/>
              </w:rPr>
              <w:t>ei. Analiza Gap. Planul de implementare. Analiza riscului.Implementarea sistemului de management al siguran</w:t>
            </w:r>
            <w:r w:rsidR="00901998">
              <w:rPr>
                <w:rFonts w:ascii="Times New Roman" w:hAnsi="Times New Roman" w:cs="Times New Roman"/>
              </w:rPr>
              <w:t>ței î</w:t>
            </w:r>
            <w:r w:rsidRPr="00A112FA">
              <w:rPr>
                <w:rFonts w:ascii="Times New Roman" w:hAnsi="Times New Roman" w:cs="Times New Roman"/>
              </w:rPr>
              <w:t xml:space="preserve">n </w:t>
            </w:r>
            <w:r w:rsidR="00901998">
              <w:rPr>
                <w:rFonts w:ascii="Times New Roman" w:hAnsi="Times New Roman" w:cs="Times New Roman"/>
              </w:rPr>
              <w:t>întreț</w:t>
            </w:r>
            <w:r w:rsidR="00901998" w:rsidRPr="00A112FA">
              <w:rPr>
                <w:rFonts w:ascii="Times New Roman" w:hAnsi="Times New Roman" w:cs="Times New Roman"/>
              </w:rPr>
              <w:t>inere</w:t>
            </w:r>
            <w:r w:rsidRPr="00A112F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7" w:type="dxa"/>
            <w:vAlign w:val="center"/>
          </w:tcPr>
          <w:p w:rsidR="00F56A46" w:rsidRDefault="00F56A46" w:rsidP="009019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F56A46" w:rsidRPr="00AD6760" w:rsidTr="00242641">
        <w:trPr>
          <w:jc w:val="center"/>
        </w:trPr>
        <w:tc>
          <w:tcPr>
            <w:tcW w:w="1271" w:type="dxa"/>
            <w:vAlign w:val="center"/>
          </w:tcPr>
          <w:p w:rsidR="00F56A46" w:rsidRPr="00A112FA" w:rsidRDefault="00F56A46" w:rsidP="009019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12FA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399" w:type="dxa"/>
            <w:vAlign w:val="center"/>
          </w:tcPr>
          <w:p w:rsidR="00F56A46" w:rsidRPr="00A112FA" w:rsidRDefault="00F56A46" w:rsidP="00901998">
            <w:pPr>
              <w:pStyle w:val="Default"/>
              <w:rPr>
                <w:rFonts w:ascii="Times New Roman" w:hAnsi="Times New Roman" w:cs="Times New Roman"/>
              </w:rPr>
            </w:pPr>
            <w:r w:rsidRPr="00A112FA">
              <w:rPr>
                <w:rFonts w:ascii="Times New Roman" w:hAnsi="Times New Roman" w:cs="Times New Roman"/>
              </w:rPr>
              <w:t>Examen final</w:t>
            </w:r>
          </w:p>
        </w:tc>
        <w:tc>
          <w:tcPr>
            <w:tcW w:w="857" w:type="dxa"/>
            <w:vAlign w:val="center"/>
          </w:tcPr>
          <w:p w:rsidR="00F56A46" w:rsidRPr="008E51C6" w:rsidRDefault="00F56A46" w:rsidP="009019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  <w:lang w:val="it-IT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F972C4" w:rsidRPr="00AD6760" w:rsidTr="136E1F19">
        <w:trPr>
          <w:jc w:val="center"/>
        </w:trPr>
        <w:tc>
          <w:tcPr>
            <w:tcW w:w="1271" w:type="dxa"/>
          </w:tcPr>
          <w:p w:rsidR="00F972C4" w:rsidRPr="00AD6760" w:rsidRDefault="00F972C4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9" w:type="dxa"/>
          </w:tcPr>
          <w:p w:rsidR="00F972C4" w:rsidRPr="00AD6760" w:rsidRDefault="00F972C4" w:rsidP="000B3BD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D6760">
              <w:rPr>
                <w:rFonts w:ascii="Times New Roman" w:hAnsi="Times New Roman"/>
                <w:b/>
                <w:sz w:val="24"/>
                <w:szCs w:val="24"/>
              </w:rPr>
              <w:t>Total:</w:t>
            </w:r>
          </w:p>
        </w:tc>
        <w:tc>
          <w:tcPr>
            <w:tcW w:w="857" w:type="dxa"/>
          </w:tcPr>
          <w:p w:rsidR="00F972C4" w:rsidRPr="008E51C6" w:rsidRDefault="00F972C4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DF4E37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:rsidR="002A2A27" w:rsidRDefault="002A2A27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45DEC" w:rsidRDefault="00745DEC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0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0"/>
        <w:gridCol w:w="8740"/>
        <w:gridCol w:w="874"/>
      </w:tblGrid>
      <w:tr w:rsidR="00AD6760" w:rsidRPr="00AD6760" w:rsidTr="00DB2F53">
        <w:trPr>
          <w:trHeight w:val="310"/>
          <w:jc w:val="center"/>
        </w:trPr>
        <w:tc>
          <w:tcPr>
            <w:tcW w:w="10464" w:type="dxa"/>
            <w:gridSpan w:val="3"/>
            <w:vAlign w:val="center"/>
          </w:tcPr>
          <w:p w:rsidR="00AD6760" w:rsidRPr="00FB55B0" w:rsidRDefault="00F56A46" w:rsidP="000B3BD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Laborator</w:t>
            </w:r>
            <w:r w:rsidRPr="00A112F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A112FA">
              <w:rPr>
                <w:rFonts w:ascii="Times New Roman" w:hAnsi="Times New Roman"/>
                <w:sz w:val="24"/>
                <w:szCs w:val="24"/>
              </w:rPr>
              <w:t>(NOTA: setul de cazuri de la laborator va putea fi actualizat la inceputul fiecarui an academic)</w:t>
            </w:r>
          </w:p>
        </w:tc>
      </w:tr>
      <w:tr w:rsidR="00AD6760" w:rsidRPr="00924485" w:rsidTr="00DB2F53">
        <w:trPr>
          <w:trHeight w:val="310"/>
          <w:jc w:val="center"/>
        </w:trPr>
        <w:tc>
          <w:tcPr>
            <w:tcW w:w="850" w:type="dxa"/>
            <w:vAlign w:val="center"/>
          </w:tcPr>
          <w:p w:rsidR="00AD6760" w:rsidRPr="00FB55B0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55B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Nr. crt. </w:t>
            </w:r>
          </w:p>
        </w:tc>
        <w:tc>
          <w:tcPr>
            <w:tcW w:w="8740" w:type="dxa"/>
            <w:vAlign w:val="center"/>
          </w:tcPr>
          <w:p w:rsidR="00AD6760" w:rsidRPr="00FB55B0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55B0">
              <w:rPr>
                <w:rFonts w:ascii="Times New Roman" w:hAnsi="Times New Roman"/>
                <w:b/>
                <w:bCs/>
                <w:sz w:val="24"/>
                <w:szCs w:val="24"/>
              </w:rPr>
              <w:t>Con</w:t>
            </w:r>
            <w:r w:rsidR="001B1709">
              <w:rPr>
                <w:rFonts w:ascii="Times New Roman" w:hAnsi="Times New Roman"/>
                <w:b/>
                <w:bCs/>
                <w:sz w:val="24"/>
                <w:szCs w:val="24"/>
              </w:rPr>
              <w:t>ț</w:t>
            </w:r>
            <w:r w:rsidRPr="00FB55B0">
              <w:rPr>
                <w:rFonts w:ascii="Times New Roman" w:hAnsi="Times New Roman"/>
                <w:b/>
                <w:bCs/>
                <w:sz w:val="24"/>
                <w:szCs w:val="24"/>
              </w:rPr>
              <w:t>inutul</w:t>
            </w:r>
          </w:p>
        </w:tc>
        <w:tc>
          <w:tcPr>
            <w:tcW w:w="874" w:type="dxa"/>
            <w:vAlign w:val="center"/>
          </w:tcPr>
          <w:p w:rsidR="00AD6760" w:rsidRPr="00FB55B0" w:rsidRDefault="00AD6760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55B0">
              <w:rPr>
                <w:rFonts w:ascii="Times New Roman" w:hAnsi="Times New Roman"/>
                <w:b/>
                <w:bCs/>
                <w:sz w:val="24"/>
                <w:szCs w:val="24"/>
              </w:rPr>
              <w:t>Nr. ore</w:t>
            </w:r>
          </w:p>
        </w:tc>
      </w:tr>
      <w:tr w:rsidR="00FC23DD" w:rsidRPr="00A112FA" w:rsidTr="006879A7">
        <w:trPr>
          <w:trHeight w:val="310"/>
          <w:jc w:val="center"/>
        </w:trPr>
        <w:tc>
          <w:tcPr>
            <w:tcW w:w="850" w:type="dxa"/>
          </w:tcPr>
          <w:p w:rsidR="00FC23DD" w:rsidRPr="00A112FA" w:rsidRDefault="00FC23DD" w:rsidP="00FC23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12F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740" w:type="dxa"/>
            <w:vAlign w:val="center"/>
          </w:tcPr>
          <w:p w:rsidR="00FC23DD" w:rsidRPr="00A112FA" w:rsidRDefault="00FC23DD" w:rsidP="007110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12FA">
              <w:rPr>
                <w:rFonts w:ascii="Times New Roman" w:hAnsi="Times New Roman"/>
                <w:sz w:val="24"/>
                <w:szCs w:val="24"/>
              </w:rPr>
              <w:t>Cadrul legislativ. Organisme de reglementare si supraveghere: IATA, ICAO, EASA, FAA</w:t>
            </w:r>
          </w:p>
          <w:p w:rsidR="00FC23DD" w:rsidRPr="00A112FA" w:rsidRDefault="00FC23DD" w:rsidP="007110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112FA">
              <w:rPr>
                <w:rFonts w:ascii="Times New Roman" w:hAnsi="Times New Roman"/>
                <w:sz w:val="24"/>
                <w:szCs w:val="24"/>
              </w:rPr>
              <w:t>Studiu de caz #1: Turkish Airlines Flight 981, DC-10-10,  Ermennonville, Franta, 3 Martie 1974 (Nerespectarea  AD sau SB)</w:t>
            </w:r>
          </w:p>
        </w:tc>
        <w:tc>
          <w:tcPr>
            <w:tcW w:w="874" w:type="dxa"/>
            <w:vAlign w:val="center"/>
          </w:tcPr>
          <w:p w:rsidR="00FC23DD" w:rsidRPr="00A112FA" w:rsidRDefault="00A112FA" w:rsidP="00FC23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C23DD" w:rsidRPr="00A112FA" w:rsidTr="006879A7">
        <w:trPr>
          <w:trHeight w:val="310"/>
          <w:jc w:val="center"/>
        </w:trPr>
        <w:tc>
          <w:tcPr>
            <w:tcW w:w="850" w:type="dxa"/>
          </w:tcPr>
          <w:p w:rsidR="00FC23DD" w:rsidRPr="00A112FA" w:rsidRDefault="00FC23DD" w:rsidP="00FC23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12F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740" w:type="dxa"/>
            <w:vAlign w:val="center"/>
          </w:tcPr>
          <w:p w:rsidR="00FC23DD" w:rsidRPr="00A112FA" w:rsidRDefault="00FC23DD" w:rsidP="0071109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12FA">
              <w:rPr>
                <w:rFonts w:ascii="Times New Roman" w:hAnsi="Times New Roman"/>
                <w:sz w:val="24"/>
                <w:szCs w:val="24"/>
              </w:rPr>
              <w:t xml:space="preserve">Fabricarea aeronavelor. Exemple certificari de tip initial, certificate de tip suplimentar. </w:t>
            </w:r>
          </w:p>
          <w:p w:rsidR="00FC23DD" w:rsidRPr="00A112FA" w:rsidRDefault="00FC23DD" w:rsidP="007110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112FA">
              <w:rPr>
                <w:rFonts w:ascii="Times New Roman" w:hAnsi="Times New Roman"/>
                <w:sz w:val="24"/>
                <w:szCs w:val="24"/>
              </w:rPr>
              <w:t>Studiu de caz #2: Continental Express  Flight 2574, Embraer EMB 120 Brasilia, Eagle Lake, Texas, 11 Septembrie 1991 (Practici necorespunzatoare)</w:t>
            </w:r>
          </w:p>
        </w:tc>
        <w:tc>
          <w:tcPr>
            <w:tcW w:w="874" w:type="dxa"/>
            <w:vAlign w:val="center"/>
          </w:tcPr>
          <w:p w:rsidR="00FC23DD" w:rsidRPr="00A112FA" w:rsidRDefault="00A112FA" w:rsidP="00FC23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C23DD" w:rsidRPr="00A112FA" w:rsidTr="006879A7">
        <w:trPr>
          <w:trHeight w:val="310"/>
          <w:jc w:val="center"/>
        </w:trPr>
        <w:tc>
          <w:tcPr>
            <w:tcW w:w="850" w:type="dxa"/>
          </w:tcPr>
          <w:p w:rsidR="00FC23DD" w:rsidRPr="00A112FA" w:rsidRDefault="00FC23DD" w:rsidP="00FC23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12FA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740" w:type="dxa"/>
            <w:vAlign w:val="center"/>
          </w:tcPr>
          <w:p w:rsidR="00FC23DD" w:rsidRPr="00A112FA" w:rsidRDefault="00FC23DD" w:rsidP="0071109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12FA">
              <w:rPr>
                <w:rFonts w:ascii="Times New Roman" w:hAnsi="Times New Roman"/>
                <w:sz w:val="24"/>
                <w:szCs w:val="24"/>
              </w:rPr>
              <w:t xml:space="preserve">Programe de intretinere. </w:t>
            </w:r>
            <w:r w:rsidR="00A112FA">
              <w:rPr>
                <w:rFonts w:ascii="Times New Roman" w:hAnsi="Times New Roman"/>
                <w:sz w:val="24"/>
                <w:szCs w:val="24"/>
              </w:rPr>
              <w:t xml:space="preserve">Exemple specifice </w:t>
            </w:r>
          </w:p>
          <w:p w:rsidR="00FC23DD" w:rsidRPr="00A112FA" w:rsidRDefault="00FC23DD" w:rsidP="00711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12FA">
              <w:rPr>
                <w:rFonts w:ascii="Times New Roman" w:hAnsi="Times New Roman"/>
                <w:sz w:val="24"/>
                <w:szCs w:val="24"/>
              </w:rPr>
              <w:t>Studiu de caz #3: Tuninter Flight 1153, ATR 72, Marea Mediterana, in 6 August 2005 (Instalare eronata de componente)</w:t>
            </w:r>
          </w:p>
        </w:tc>
        <w:tc>
          <w:tcPr>
            <w:tcW w:w="874" w:type="dxa"/>
            <w:vAlign w:val="center"/>
          </w:tcPr>
          <w:p w:rsidR="00FC23DD" w:rsidRPr="00A112FA" w:rsidRDefault="00A112FA" w:rsidP="00FC23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C23DD" w:rsidRPr="00A112FA" w:rsidTr="006879A7">
        <w:trPr>
          <w:trHeight w:val="310"/>
          <w:jc w:val="center"/>
        </w:trPr>
        <w:tc>
          <w:tcPr>
            <w:tcW w:w="850" w:type="dxa"/>
          </w:tcPr>
          <w:p w:rsidR="00FC23DD" w:rsidRPr="00A112FA" w:rsidRDefault="00FC23DD" w:rsidP="00FC23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12F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740" w:type="dxa"/>
            <w:vAlign w:val="center"/>
          </w:tcPr>
          <w:p w:rsidR="00FC23DD" w:rsidRPr="00A112FA" w:rsidRDefault="00FC23DD" w:rsidP="0071109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12FA">
              <w:rPr>
                <w:rFonts w:ascii="Times New Roman" w:hAnsi="Times New Roman"/>
                <w:sz w:val="24"/>
                <w:szCs w:val="24"/>
              </w:rPr>
              <w:t xml:space="preserve">Exemple de documentatie si documente specific, utilizate in procesul de intretinere. </w:t>
            </w:r>
          </w:p>
          <w:p w:rsidR="00FC23DD" w:rsidRPr="00A112FA" w:rsidRDefault="00FC23DD" w:rsidP="0071109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112FA">
              <w:rPr>
                <w:rFonts w:ascii="Times New Roman" w:hAnsi="Times New Roman"/>
                <w:sz w:val="24"/>
                <w:szCs w:val="24"/>
              </w:rPr>
              <w:t>Studiu de caz #4: Click Airways International Ilyushin 76 TD, Zahedan, Iran, in 2 Iulie 2008, (Defectari ale motoarelor cauzate de deficiente de intretinere)</w:t>
            </w:r>
          </w:p>
        </w:tc>
        <w:tc>
          <w:tcPr>
            <w:tcW w:w="874" w:type="dxa"/>
            <w:vAlign w:val="center"/>
          </w:tcPr>
          <w:p w:rsidR="00FC23DD" w:rsidRPr="00A112FA" w:rsidRDefault="00A112FA" w:rsidP="00FC23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C23DD" w:rsidRPr="00A112FA" w:rsidTr="006879A7">
        <w:trPr>
          <w:trHeight w:val="310"/>
          <w:jc w:val="center"/>
        </w:trPr>
        <w:tc>
          <w:tcPr>
            <w:tcW w:w="850" w:type="dxa"/>
          </w:tcPr>
          <w:p w:rsidR="00FC23DD" w:rsidRPr="00A112FA" w:rsidRDefault="00FC23DD" w:rsidP="00FC23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12F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740" w:type="dxa"/>
            <w:vAlign w:val="center"/>
          </w:tcPr>
          <w:p w:rsidR="00FC23DD" w:rsidRPr="00A112FA" w:rsidRDefault="00FC23DD" w:rsidP="0071109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12FA">
              <w:rPr>
                <w:rFonts w:ascii="Times New Roman" w:hAnsi="Times New Roman"/>
                <w:sz w:val="24"/>
                <w:szCs w:val="24"/>
              </w:rPr>
              <w:t>SMS –analiza gap, plan de implementare, analiza de risc, indicatori</w:t>
            </w:r>
            <w:r w:rsidR="00A112FA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FC23DD" w:rsidRPr="00A112FA" w:rsidRDefault="00FC23DD" w:rsidP="0071109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112FA">
              <w:rPr>
                <w:rFonts w:ascii="Times New Roman" w:hAnsi="Times New Roman"/>
                <w:sz w:val="24"/>
                <w:szCs w:val="24"/>
              </w:rPr>
              <w:t>Studiu de caz #5: JAL Flight 123, Boeing 747SR,  in 12 August 1985, Prefectura Gunma, Japonia, (Remedieri necorespunzatoare ale unor defecte anterioare)</w:t>
            </w:r>
          </w:p>
        </w:tc>
        <w:tc>
          <w:tcPr>
            <w:tcW w:w="874" w:type="dxa"/>
            <w:vAlign w:val="center"/>
          </w:tcPr>
          <w:p w:rsidR="00FC23DD" w:rsidRPr="00A112FA" w:rsidRDefault="00A112FA" w:rsidP="00FC23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C23DD" w:rsidRPr="00A112FA" w:rsidTr="006879A7">
        <w:trPr>
          <w:trHeight w:val="310"/>
          <w:jc w:val="center"/>
        </w:trPr>
        <w:tc>
          <w:tcPr>
            <w:tcW w:w="850" w:type="dxa"/>
          </w:tcPr>
          <w:p w:rsidR="00FC23DD" w:rsidRPr="00A112FA" w:rsidRDefault="00FC23DD" w:rsidP="00FC23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12FA">
              <w:rPr>
                <w:rFonts w:ascii="Times New Roman" w:hAnsi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8740" w:type="dxa"/>
            <w:vAlign w:val="center"/>
          </w:tcPr>
          <w:p w:rsidR="00A112FA" w:rsidRDefault="00FC23DD" w:rsidP="00711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12FA">
              <w:rPr>
                <w:rFonts w:ascii="Times New Roman" w:hAnsi="Times New Roman"/>
                <w:sz w:val="24"/>
                <w:szCs w:val="24"/>
              </w:rPr>
              <w:t>Factori umani in intretinere</w:t>
            </w:r>
            <w:r w:rsidR="00A112F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C23DD" w:rsidRPr="00A112FA" w:rsidRDefault="00FC23DD" w:rsidP="007110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12FA">
              <w:rPr>
                <w:rFonts w:ascii="Times New Roman" w:hAnsi="Times New Roman"/>
                <w:sz w:val="24"/>
                <w:szCs w:val="24"/>
              </w:rPr>
              <w:t>Studiu de caz #6: Air Alaska Flight 261, MD -83,  in 31 Ianuarie 2000, Ancapa Island, California</w:t>
            </w:r>
          </w:p>
        </w:tc>
        <w:tc>
          <w:tcPr>
            <w:tcW w:w="874" w:type="dxa"/>
            <w:vAlign w:val="center"/>
          </w:tcPr>
          <w:p w:rsidR="00FC23DD" w:rsidRPr="00A112FA" w:rsidRDefault="00A112FA" w:rsidP="00FC23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62ABE" w:rsidRPr="00A112FA" w:rsidTr="00DB2F53">
        <w:trPr>
          <w:trHeight w:val="310"/>
          <w:jc w:val="center"/>
        </w:trPr>
        <w:tc>
          <w:tcPr>
            <w:tcW w:w="850" w:type="dxa"/>
          </w:tcPr>
          <w:p w:rsidR="00362ABE" w:rsidRPr="00A112FA" w:rsidRDefault="00FC23DD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12F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40" w:type="dxa"/>
          </w:tcPr>
          <w:p w:rsidR="00362ABE" w:rsidRPr="00A112FA" w:rsidRDefault="00FC23DD" w:rsidP="00362ABE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12FA">
              <w:rPr>
                <w:rFonts w:ascii="Times New Roman" w:hAnsi="Times New Roman"/>
                <w:b/>
                <w:sz w:val="24"/>
                <w:szCs w:val="24"/>
              </w:rPr>
              <w:t>Test final</w:t>
            </w:r>
          </w:p>
        </w:tc>
        <w:tc>
          <w:tcPr>
            <w:tcW w:w="874" w:type="dxa"/>
            <w:vAlign w:val="center"/>
          </w:tcPr>
          <w:p w:rsidR="00362ABE" w:rsidRPr="00A112FA" w:rsidRDefault="00FC23DD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12F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D6760" w:rsidRPr="00A112FA" w:rsidTr="00DB2F53">
        <w:trPr>
          <w:jc w:val="center"/>
        </w:trPr>
        <w:tc>
          <w:tcPr>
            <w:tcW w:w="850" w:type="dxa"/>
          </w:tcPr>
          <w:p w:rsidR="00AD6760" w:rsidRPr="00A112FA" w:rsidRDefault="00AD6760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0" w:type="dxa"/>
          </w:tcPr>
          <w:p w:rsidR="00AD6760" w:rsidRPr="00A112FA" w:rsidRDefault="00AD6760" w:rsidP="000B3BD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112FA">
              <w:rPr>
                <w:rFonts w:ascii="Times New Roman" w:hAnsi="Times New Roman"/>
                <w:b/>
                <w:sz w:val="24"/>
                <w:szCs w:val="24"/>
              </w:rPr>
              <w:t>Total:</w:t>
            </w:r>
          </w:p>
        </w:tc>
        <w:tc>
          <w:tcPr>
            <w:tcW w:w="874" w:type="dxa"/>
          </w:tcPr>
          <w:p w:rsidR="00AD6760" w:rsidRPr="00A112FA" w:rsidRDefault="00C5558B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12FA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  <w:tr w:rsidR="00924485" w:rsidRPr="00A112FA" w:rsidTr="00DB2F53">
        <w:trPr>
          <w:trHeight w:val="980"/>
          <w:jc w:val="center"/>
        </w:trPr>
        <w:tc>
          <w:tcPr>
            <w:tcW w:w="10464" w:type="dxa"/>
            <w:gridSpan w:val="3"/>
          </w:tcPr>
          <w:p w:rsidR="00F56A46" w:rsidRPr="00A112FA" w:rsidRDefault="1B82A3CE" w:rsidP="00C555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12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Bibliografie</w:t>
            </w:r>
            <w:r w:rsidR="00F56A46" w:rsidRPr="00A112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(curs si laborator)</w:t>
            </w:r>
            <w:r w:rsidRPr="00A112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</w:t>
            </w:r>
          </w:p>
          <w:p w:rsidR="00F56A46" w:rsidRPr="00A112FA" w:rsidRDefault="00F56A46" w:rsidP="00A112FA">
            <w:pPr>
              <w:numPr>
                <w:ilvl w:val="0"/>
                <w:numId w:val="15"/>
              </w:numPr>
              <w:tabs>
                <w:tab w:val="left" w:pos="-720"/>
              </w:tabs>
              <w:spacing w:after="0" w:line="240" w:lineRule="auto"/>
              <w:ind w:left="714" w:right="-1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12FA">
              <w:rPr>
                <w:rFonts w:ascii="Times New Roman" w:hAnsi="Times New Roman"/>
                <w:sz w:val="24"/>
                <w:szCs w:val="24"/>
              </w:rPr>
              <w:t xml:space="preserve">Suport curs </w:t>
            </w:r>
            <w:r w:rsidR="00C5558B" w:rsidRPr="00A112FA">
              <w:rPr>
                <w:rFonts w:ascii="Times New Roman" w:hAnsi="Times New Roman"/>
                <w:sz w:val="24"/>
                <w:szCs w:val="24"/>
              </w:rPr>
              <w:t>Aeronavigabilitate</w:t>
            </w:r>
            <w:r w:rsidRPr="00A112FA">
              <w:rPr>
                <w:rFonts w:ascii="Times New Roman" w:hAnsi="Times New Roman"/>
                <w:sz w:val="24"/>
                <w:szCs w:val="24"/>
              </w:rPr>
              <w:t xml:space="preserve"> An IV IMA,  Stefan Popescu</w:t>
            </w:r>
            <w:r w:rsidR="00A112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11" w:history="1">
              <w:r w:rsidRPr="00A112FA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https://www.opendrive.com/folders?5005509390_sCy14</w:t>
              </w:r>
            </w:hyperlink>
          </w:p>
          <w:p w:rsidR="00F56A46" w:rsidRPr="00A112FA" w:rsidRDefault="00F56A46" w:rsidP="00A112FA">
            <w:pPr>
              <w:numPr>
                <w:ilvl w:val="0"/>
                <w:numId w:val="15"/>
              </w:numPr>
              <w:tabs>
                <w:tab w:val="left" w:pos="-720"/>
              </w:tabs>
              <w:spacing w:after="0" w:line="240" w:lineRule="auto"/>
              <w:ind w:left="714" w:right="-1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12FA">
              <w:rPr>
                <w:rFonts w:ascii="Times New Roman" w:hAnsi="Times New Roman"/>
                <w:sz w:val="24"/>
                <w:szCs w:val="24"/>
              </w:rPr>
              <w:t>ICAO Annex 6, Annex 8</w:t>
            </w:r>
          </w:p>
          <w:p w:rsidR="00F56A46" w:rsidRPr="00A112FA" w:rsidRDefault="00F56A46" w:rsidP="00A112FA">
            <w:pPr>
              <w:numPr>
                <w:ilvl w:val="0"/>
                <w:numId w:val="15"/>
              </w:numPr>
              <w:tabs>
                <w:tab w:val="left" w:pos="-720"/>
              </w:tabs>
              <w:spacing w:after="0" w:line="240" w:lineRule="auto"/>
              <w:ind w:left="714" w:right="-1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12FA">
              <w:rPr>
                <w:rFonts w:ascii="Times New Roman" w:hAnsi="Times New Roman"/>
                <w:sz w:val="24"/>
                <w:szCs w:val="24"/>
              </w:rPr>
              <w:t>ICAO Doc 9760, Doc. 9859, Doc 9683</w:t>
            </w:r>
          </w:p>
          <w:p w:rsidR="00F56A46" w:rsidRPr="00A112FA" w:rsidRDefault="00F56A46" w:rsidP="00A112FA">
            <w:pPr>
              <w:numPr>
                <w:ilvl w:val="0"/>
                <w:numId w:val="15"/>
              </w:numPr>
              <w:tabs>
                <w:tab w:val="left" w:pos="-720"/>
              </w:tabs>
              <w:spacing w:after="0" w:line="240" w:lineRule="auto"/>
              <w:ind w:left="714" w:right="-1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12FA">
              <w:rPr>
                <w:rFonts w:ascii="Times New Roman" w:hAnsi="Times New Roman"/>
                <w:sz w:val="24"/>
                <w:szCs w:val="24"/>
              </w:rPr>
              <w:t>EASA 1321/2014 (Part M, Part T, Part 145, Part 21, Part 147, Part 66)</w:t>
            </w:r>
          </w:p>
          <w:p w:rsidR="00F56A46" w:rsidRPr="00A112FA" w:rsidRDefault="00F56A46" w:rsidP="00A112FA">
            <w:pPr>
              <w:numPr>
                <w:ilvl w:val="0"/>
                <w:numId w:val="15"/>
              </w:numPr>
              <w:tabs>
                <w:tab w:val="left" w:pos="-720"/>
              </w:tabs>
              <w:spacing w:after="0" w:line="240" w:lineRule="auto"/>
              <w:ind w:left="714" w:right="-1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12FA">
              <w:rPr>
                <w:rFonts w:ascii="Times New Roman" w:hAnsi="Times New Roman"/>
                <w:sz w:val="24"/>
                <w:szCs w:val="24"/>
              </w:rPr>
              <w:t>EASA 965/2012</w:t>
            </w:r>
          </w:p>
          <w:p w:rsidR="00F56A46" w:rsidRPr="00A112FA" w:rsidRDefault="00F56A46" w:rsidP="00A112FA">
            <w:pPr>
              <w:numPr>
                <w:ilvl w:val="0"/>
                <w:numId w:val="15"/>
              </w:numPr>
              <w:tabs>
                <w:tab w:val="left" w:pos="-720"/>
              </w:tabs>
              <w:spacing w:after="0" w:line="240" w:lineRule="auto"/>
              <w:ind w:left="714" w:right="-1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12FA">
              <w:rPr>
                <w:rFonts w:ascii="Times New Roman" w:hAnsi="Times New Roman"/>
                <w:sz w:val="24"/>
                <w:szCs w:val="24"/>
              </w:rPr>
              <w:t>RACR REAC</w:t>
            </w:r>
          </w:p>
          <w:p w:rsidR="00F56A46" w:rsidRPr="00A112FA" w:rsidRDefault="00F56A46" w:rsidP="00A112FA">
            <w:pPr>
              <w:numPr>
                <w:ilvl w:val="0"/>
                <w:numId w:val="15"/>
              </w:numPr>
              <w:tabs>
                <w:tab w:val="left" w:pos="-720"/>
              </w:tabs>
              <w:spacing w:after="0" w:line="240" w:lineRule="auto"/>
              <w:ind w:left="714" w:right="-1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12FA">
              <w:rPr>
                <w:rFonts w:ascii="Times New Roman" w:hAnsi="Times New Roman"/>
                <w:sz w:val="24"/>
                <w:szCs w:val="24"/>
              </w:rPr>
              <w:t>Aircraft Safety, Accident Investigations, Analyses &amp; Applications, Shari Stamford Krause, Ph.D.</w:t>
            </w:r>
          </w:p>
          <w:p w:rsidR="00F56A46" w:rsidRPr="00A112FA" w:rsidRDefault="00F56A46" w:rsidP="00A112FA">
            <w:pPr>
              <w:numPr>
                <w:ilvl w:val="0"/>
                <w:numId w:val="15"/>
              </w:numPr>
              <w:tabs>
                <w:tab w:val="left" w:pos="-720"/>
              </w:tabs>
              <w:spacing w:after="0" w:line="240" w:lineRule="auto"/>
              <w:ind w:left="714" w:right="-1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12FA">
              <w:rPr>
                <w:rFonts w:ascii="Times New Roman" w:hAnsi="Times New Roman"/>
                <w:sz w:val="24"/>
                <w:szCs w:val="24"/>
              </w:rPr>
              <w:t>www.flightglobal.com</w:t>
            </w:r>
          </w:p>
          <w:p w:rsidR="00F56A46" w:rsidRPr="00A112FA" w:rsidRDefault="00DA4D34" w:rsidP="00A112FA">
            <w:pPr>
              <w:numPr>
                <w:ilvl w:val="0"/>
                <w:numId w:val="15"/>
              </w:numPr>
              <w:tabs>
                <w:tab w:val="left" w:pos="-720"/>
              </w:tabs>
              <w:spacing w:after="0" w:line="240" w:lineRule="auto"/>
              <w:ind w:left="714" w:right="-1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="00F56A46" w:rsidRPr="00A112FA">
                <w:rPr>
                  <w:rStyle w:val="Hyperlink"/>
                  <w:rFonts w:ascii="Times New Roman" w:hAnsi="Times New Roman"/>
                  <w:sz w:val="24"/>
                  <w:szCs w:val="24"/>
                </w:rPr>
                <w:t>www.skybrary.aero</w:t>
              </w:r>
            </w:hyperlink>
          </w:p>
          <w:p w:rsidR="00F56A46" w:rsidRPr="00A112FA" w:rsidRDefault="00DA4D34" w:rsidP="00A112FA">
            <w:pPr>
              <w:numPr>
                <w:ilvl w:val="0"/>
                <w:numId w:val="15"/>
              </w:numPr>
              <w:tabs>
                <w:tab w:val="left" w:pos="-720"/>
              </w:tabs>
              <w:spacing w:after="0" w:line="240" w:lineRule="auto"/>
              <w:ind w:left="714" w:right="-1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="00F56A46" w:rsidRPr="00A112FA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http://aviation-safety.net</w:t>
              </w:r>
            </w:hyperlink>
          </w:p>
          <w:p w:rsidR="00F56A46" w:rsidRPr="00A112FA" w:rsidRDefault="00F56A46" w:rsidP="00A112FA">
            <w:pPr>
              <w:numPr>
                <w:ilvl w:val="0"/>
                <w:numId w:val="15"/>
              </w:numPr>
              <w:tabs>
                <w:tab w:val="left" w:pos="-720"/>
              </w:tabs>
              <w:spacing w:after="0" w:line="240" w:lineRule="auto"/>
              <w:ind w:left="714" w:right="-1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12FA">
              <w:rPr>
                <w:rFonts w:ascii="Times New Roman" w:hAnsi="Times New Roman"/>
                <w:sz w:val="24"/>
                <w:szCs w:val="24"/>
              </w:rPr>
              <w:t>AMM Boeing 737</w:t>
            </w:r>
          </w:p>
          <w:p w:rsidR="00F56A46" w:rsidRPr="00A112FA" w:rsidRDefault="00F56A46" w:rsidP="00A112FA">
            <w:pPr>
              <w:numPr>
                <w:ilvl w:val="0"/>
                <w:numId w:val="15"/>
              </w:numPr>
              <w:tabs>
                <w:tab w:val="left" w:pos="-720"/>
              </w:tabs>
              <w:spacing w:after="0" w:line="240" w:lineRule="auto"/>
              <w:ind w:left="714" w:right="-1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12FA">
              <w:rPr>
                <w:rFonts w:ascii="Times New Roman" w:hAnsi="Times New Roman"/>
                <w:sz w:val="24"/>
                <w:szCs w:val="24"/>
              </w:rPr>
              <w:t>MP Boeing 737</w:t>
            </w:r>
          </w:p>
          <w:p w:rsidR="00DB2F53" w:rsidRPr="00A112FA" w:rsidRDefault="00F56A46" w:rsidP="00A112FA">
            <w:pPr>
              <w:numPr>
                <w:ilvl w:val="0"/>
                <w:numId w:val="15"/>
              </w:numPr>
              <w:spacing w:after="0" w:line="240" w:lineRule="auto"/>
              <w:ind w:left="714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12FA">
              <w:rPr>
                <w:rFonts w:ascii="Times New Roman" w:hAnsi="Times New Roman"/>
                <w:sz w:val="24"/>
                <w:szCs w:val="24"/>
              </w:rPr>
              <w:t xml:space="preserve">IPC Boeing 737 </w:t>
            </w:r>
            <w:r w:rsidR="00DB2F53" w:rsidRPr="00A112FA">
              <w:rPr>
                <w:rFonts w:ascii="Times New Roman" w:hAnsi="Times New Roman"/>
                <w:sz w:val="24"/>
                <w:szCs w:val="24"/>
              </w:rPr>
              <w:t>x x x, STARPAC (the Standars Time Series and Regression Package) bibliotecă de programe  FORTRAN pentru analiza statistică a datelor, dezvoltată de Statistical Engineering Division (SED) de la National Bureau of Standards (NBS),  Boulder,  Colorado-SUA, 1987.</w:t>
            </w:r>
          </w:p>
          <w:p w:rsidR="00924485" w:rsidRPr="00A112FA" w:rsidRDefault="00DB2F53" w:rsidP="00A112F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714" w:hanging="357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112FA">
              <w:rPr>
                <w:rFonts w:ascii="Times New Roman" w:hAnsi="Times New Roman"/>
                <w:sz w:val="24"/>
                <w:szCs w:val="24"/>
              </w:rPr>
              <w:t>x x x,  PDAS V5 - Public Domain Aeronautical Software ,Standard Atmosphere ,  AUTHOR - Ralph L. Carmichael.</w:t>
            </w:r>
          </w:p>
        </w:tc>
      </w:tr>
    </w:tbl>
    <w:p w:rsidR="008F48E0" w:rsidRDefault="008F48E0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F48E0" w:rsidRDefault="008F48E0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D0711" w:rsidRPr="0007194F" w:rsidRDefault="5C9719EC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5B486057">
        <w:rPr>
          <w:rFonts w:ascii="Times New Roman" w:hAnsi="Times New Roman"/>
          <w:b/>
          <w:bCs/>
          <w:sz w:val="24"/>
          <w:szCs w:val="24"/>
        </w:rPr>
        <w:t>10. Evaluare</w:t>
      </w:r>
    </w:p>
    <w:p w:rsidR="5B486057" w:rsidRDefault="5B486057" w:rsidP="5B48605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49"/>
        <w:gridCol w:w="4283"/>
        <w:gridCol w:w="2193"/>
        <w:gridCol w:w="2031"/>
      </w:tblGrid>
      <w:tr w:rsidR="002A0FC9" w:rsidRPr="0007194F" w:rsidTr="5B486057">
        <w:tc>
          <w:tcPr>
            <w:tcW w:w="1949" w:type="dxa"/>
          </w:tcPr>
          <w:p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Tip activitate</w:t>
            </w:r>
          </w:p>
        </w:tc>
        <w:tc>
          <w:tcPr>
            <w:tcW w:w="4283" w:type="dxa"/>
            <w:shd w:val="clear" w:color="auto" w:fill="D9D9D9" w:themeFill="background1" w:themeFillShade="D9"/>
          </w:tcPr>
          <w:p w:rsidR="00FD0711" w:rsidRPr="0007194F" w:rsidRDefault="00FD0711" w:rsidP="000B3BD0">
            <w:pPr>
              <w:spacing w:after="0" w:line="240" w:lineRule="auto"/>
              <w:ind w:left="46" w:right="-154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10.1 </w:t>
            </w:r>
            <w:r>
              <w:rPr>
                <w:rFonts w:ascii="Times New Roman" w:hAnsi="Times New Roman"/>
                <w:sz w:val="24"/>
                <w:szCs w:val="24"/>
              </w:rPr>
              <w:t>Criterii de evaluare</w:t>
            </w:r>
          </w:p>
        </w:tc>
        <w:tc>
          <w:tcPr>
            <w:tcW w:w="2193" w:type="dxa"/>
          </w:tcPr>
          <w:p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10.2 </w:t>
            </w:r>
            <w:r w:rsidR="00FB55B0">
              <w:rPr>
                <w:rFonts w:ascii="Times New Roman" w:hAnsi="Times New Roman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sz w:val="24"/>
                <w:szCs w:val="24"/>
              </w:rPr>
              <w:t>etode de evaluare</w:t>
            </w:r>
          </w:p>
        </w:tc>
        <w:tc>
          <w:tcPr>
            <w:tcW w:w="2031" w:type="dxa"/>
          </w:tcPr>
          <w:p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10.3 </w:t>
            </w:r>
            <w:r>
              <w:rPr>
                <w:rFonts w:ascii="Times New Roman" w:hAnsi="Times New Roman"/>
                <w:sz w:val="24"/>
                <w:szCs w:val="24"/>
              </w:rPr>
              <w:t>Pondere din nota finală</w:t>
            </w:r>
          </w:p>
        </w:tc>
      </w:tr>
      <w:tr w:rsidR="009B0621" w:rsidRPr="0007194F" w:rsidTr="5B486057">
        <w:trPr>
          <w:trHeight w:val="135"/>
        </w:trPr>
        <w:tc>
          <w:tcPr>
            <w:tcW w:w="1949" w:type="dxa"/>
            <w:vMerge w:val="restart"/>
          </w:tcPr>
          <w:p w:rsidR="009B0621" w:rsidRPr="0007194F" w:rsidRDefault="009B0621" w:rsidP="009B06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10.4 </w:t>
            </w:r>
            <w:r>
              <w:rPr>
                <w:rFonts w:ascii="Times New Roman" w:hAnsi="Times New Roman"/>
                <w:sz w:val="24"/>
                <w:szCs w:val="24"/>
              </w:rPr>
              <w:t>Curs</w:t>
            </w:r>
          </w:p>
        </w:tc>
        <w:tc>
          <w:tcPr>
            <w:tcW w:w="4283" w:type="dxa"/>
            <w:shd w:val="clear" w:color="auto" w:fill="D9D9D9" w:themeFill="background1" w:themeFillShade="D9"/>
          </w:tcPr>
          <w:p w:rsidR="009B0621" w:rsidRPr="009C34B8" w:rsidRDefault="009B0621" w:rsidP="009B0621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34B8">
              <w:rPr>
                <w:rFonts w:ascii="Times New Roman" w:hAnsi="Times New Roman"/>
                <w:sz w:val="24"/>
                <w:szCs w:val="24"/>
              </w:rPr>
              <w:t>Lucrare de control</w:t>
            </w:r>
          </w:p>
          <w:p w:rsidR="009B0621" w:rsidRPr="004671D0" w:rsidRDefault="009B0621" w:rsidP="009B06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93" w:type="dxa"/>
          </w:tcPr>
          <w:p w:rsidR="009B0621" w:rsidRPr="009C34B8" w:rsidRDefault="00246DEF" w:rsidP="009B0621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Test</w:t>
            </w:r>
            <w:r w:rsidR="009B0621" w:rsidRPr="009C34B8">
              <w:rPr>
                <w:rFonts w:ascii="Times New Roman" w:hAnsi="Times New Roman"/>
                <w:sz w:val="24"/>
                <w:szCs w:val="24"/>
              </w:rPr>
              <w:t xml:space="preserve"> grilă</w:t>
            </w:r>
          </w:p>
          <w:p w:rsidR="009B0621" w:rsidRPr="00F26EE1" w:rsidRDefault="009B0621" w:rsidP="009B0621">
            <w:pPr>
              <w:spacing w:after="0" w:line="240" w:lineRule="auto"/>
              <w:rPr>
                <w:rFonts w:ascii="Times New Roman" w:hAnsi="Times New Roman"/>
                <w:iCs/>
                <w:color w:val="00B0F0"/>
                <w:sz w:val="24"/>
                <w:szCs w:val="24"/>
                <w:highlight w:val="yellow"/>
              </w:rPr>
            </w:pPr>
          </w:p>
        </w:tc>
        <w:tc>
          <w:tcPr>
            <w:tcW w:w="2031" w:type="dxa"/>
          </w:tcPr>
          <w:p w:rsidR="009B0621" w:rsidRPr="009C34B8" w:rsidRDefault="009B0621" w:rsidP="009B0621">
            <w:pPr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4B8">
              <w:rPr>
                <w:rFonts w:ascii="Times New Roman" w:hAnsi="Times New Roman"/>
                <w:sz w:val="24"/>
                <w:szCs w:val="24"/>
              </w:rPr>
              <w:t>20 %</w:t>
            </w:r>
          </w:p>
          <w:p w:rsidR="009B0621" w:rsidRPr="004671D0" w:rsidRDefault="009B0621" w:rsidP="00EA1E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9B0621" w:rsidRPr="0007194F" w:rsidTr="5B486057">
        <w:trPr>
          <w:trHeight w:val="135"/>
        </w:trPr>
        <w:tc>
          <w:tcPr>
            <w:tcW w:w="1949" w:type="dxa"/>
            <w:vMerge/>
          </w:tcPr>
          <w:p w:rsidR="009B0621" w:rsidRPr="0007194F" w:rsidRDefault="009B0621" w:rsidP="009B06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3" w:type="dxa"/>
            <w:shd w:val="clear" w:color="auto" w:fill="D9D9D9" w:themeFill="background1" w:themeFillShade="D9"/>
          </w:tcPr>
          <w:p w:rsidR="00EA1E53" w:rsidRPr="009C34B8" w:rsidRDefault="00EA1E53" w:rsidP="00EA1E53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Studiu de </w:t>
            </w:r>
            <w:r w:rsidR="00246DEF">
              <w:rPr>
                <w:rFonts w:ascii="Times New Roman" w:hAnsi="Times New Roman"/>
                <w:sz w:val="24"/>
                <w:szCs w:val="24"/>
              </w:rPr>
              <w:t>caz  pentru un accident de aviaț</w:t>
            </w:r>
            <w:r>
              <w:rPr>
                <w:rFonts w:ascii="Times New Roman" w:hAnsi="Times New Roman"/>
                <w:sz w:val="24"/>
                <w:szCs w:val="24"/>
              </w:rPr>
              <w:t>ie cauzat</w:t>
            </w:r>
            <w:r w:rsidR="00246DEF">
              <w:rPr>
                <w:rFonts w:ascii="Times New Roman" w:hAnsi="Times New Roman"/>
                <w:sz w:val="24"/>
                <w:szCs w:val="24"/>
              </w:rPr>
              <w:t xml:space="preserve"> de erori de proiectare sau de întreț</w:t>
            </w:r>
            <w:r>
              <w:rPr>
                <w:rFonts w:ascii="Times New Roman" w:hAnsi="Times New Roman"/>
                <w:sz w:val="24"/>
                <w:szCs w:val="24"/>
              </w:rPr>
              <w:t>inere</w:t>
            </w:r>
          </w:p>
          <w:p w:rsidR="009B0621" w:rsidRPr="004671D0" w:rsidRDefault="009B0621" w:rsidP="009B06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93" w:type="dxa"/>
          </w:tcPr>
          <w:p w:rsidR="009B0621" w:rsidRPr="004671D0" w:rsidRDefault="009B0621" w:rsidP="009B06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31" w:type="dxa"/>
          </w:tcPr>
          <w:p w:rsidR="009B0621" w:rsidRPr="004671D0" w:rsidRDefault="00EA1E53" w:rsidP="009B06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A1E53"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9B0621" w:rsidRPr="0007194F" w:rsidTr="00EA1E53">
        <w:trPr>
          <w:trHeight w:val="438"/>
        </w:trPr>
        <w:tc>
          <w:tcPr>
            <w:tcW w:w="1949" w:type="dxa"/>
            <w:vMerge/>
          </w:tcPr>
          <w:p w:rsidR="009B0621" w:rsidRPr="0007194F" w:rsidRDefault="009B0621" w:rsidP="009B06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3" w:type="dxa"/>
            <w:shd w:val="clear" w:color="auto" w:fill="D9D9D9" w:themeFill="background1" w:themeFillShade="D9"/>
          </w:tcPr>
          <w:p w:rsidR="009B0621" w:rsidRPr="004671D0" w:rsidRDefault="00EA1E53" w:rsidP="00246D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C34B8">
              <w:rPr>
                <w:rFonts w:ascii="Times New Roman" w:hAnsi="Times New Roman"/>
                <w:sz w:val="24"/>
                <w:szCs w:val="24"/>
              </w:rPr>
              <w:t>Prezen</w:t>
            </w:r>
            <w:r w:rsidR="00246DEF">
              <w:rPr>
                <w:rFonts w:ascii="Times New Roman" w:hAnsi="Times New Roman"/>
                <w:sz w:val="24"/>
                <w:szCs w:val="24"/>
              </w:rPr>
              <w:t>ț</w:t>
            </w:r>
            <w:r w:rsidRPr="009C34B8">
              <w:rPr>
                <w:rFonts w:ascii="Times New Roman" w:hAnsi="Times New Roman"/>
                <w:sz w:val="24"/>
                <w:szCs w:val="24"/>
              </w:rPr>
              <w:t>a la curs</w:t>
            </w:r>
          </w:p>
        </w:tc>
        <w:tc>
          <w:tcPr>
            <w:tcW w:w="2193" w:type="dxa"/>
          </w:tcPr>
          <w:p w:rsidR="009B0621" w:rsidRPr="004671D0" w:rsidRDefault="009B0621" w:rsidP="009B06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31" w:type="dxa"/>
          </w:tcPr>
          <w:p w:rsidR="009B0621" w:rsidRPr="004671D0" w:rsidRDefault="00EA1E53" w:rsidP="009B06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EA1E53"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2A0FC9" w:rsidRPr="0007194F" w:rsidTr="5B486057">
        <w:trPr>
          <w:trHeight w:val="135"/>
        </w:trPr>
        <w:tc>
          <w:tcPr>
            <w:tcW w:w="1949" w:type="dxa"/>
            <w:vMerge w:val="restart"/>
          </w:tcPr>
          <w:p w:rsidR="00FD0711" w:rsidRPr="0007194F" w:rsidRDefault="00FD0711" w:rsidP="000B3BD0">
            <w:pPr>
              <w:spacing w:after="0" w:line="240" w:lineRule="auto"/>
              <w:ind w:right="-150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10.5 </w:t>
            </w:r>
            <w:r w:rsidR="00EA1E53">
              <w:rPr>
                <w:rFonts w:ascii="Times New Roman" w:hAnsi="Times New Roman"/>
                <w:sz w:val="24"/>
                <w:szCs w:val="24"/>
              </w:rPr>
              <w:t>Seminar</w:t>
            </w:r>
          </w:p>
        </w:tc>
        <w:tc>
          <w:tcPr>
            <w:tcW w:w="4283" w:type="dxa"/>
            <w:shd w:val="clear" w:color="auto" w:fill="D9D9D9" w:themeFill="background1" w:themeFillShade="D9"/>
          </w:tcPr>
          <w:p w:rsidR="002A0FC9" w:rsidRPr="004671D0" w:rsidRDefault="00EA1E53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 eseuri </w:t>
            </w:r>
          </w:p>
        </w:tc>
        <w:tc>
          <w:tcPr>
            <w:tcW w:w="2193" w:type="dxa"/>
          </w:tcPr>
          <w:p w:rsidR="00FD0711" w:rsidRPr="004671D0" w:rsidRDefault="00246DEF" w:rsidP="00246D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Evaluarea calității fiecă</w:t>
            </w:r>
            <w:r w:rsidR="00EA1E53">
              <w:rPr>
                <w:rFonts w:ascii="Times New Roman" w:hAnsi="Times New Roman"/>
                <w:sz w:val="24"/>
                <w:szCs w:val="24"/>
              </w:rPr>
              <w:t>rei lucr</w:t>
            </w:r>
            <w:r>
              <w:rPr>
                <w:rFonts w:ascii="Times New Roman" w:hAnsi="Times New Roman"/>
                <w:sz w:val="24"/>
                <w:szCs w:val="24"/>
              </w:rPr>
              <w:t>ă</w:t>
            </w:r>
            <w:r w:rsidR="00EA1E53">
              <w:rPr>
                <w:rFonts w:ascii="Times New Roman" w:hAnsi="Times New Roman"/>
                <w:sz w:val="24"/>
                <w:szCs w:val="24"/>
              </w:rPr>
              <w:t>ri</w:t>
            </w:r>
          </w:p>
        </w:tc>
        <w:tc>
          <w:tcPr>
            <w:tcW w:w="2031" w:type="dxa"/>
          </w:tcPr>
          <w:p w:rsidR="00F26EE1" w:rsidRPr="004671D0" w:rsidRDefault="00F26EE1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26EE1"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2A0FC9" w:rsidRPr="0007194F" w:rsidTr="5B486057">
        <w:trPr>
          <w:trHeight w:val="135"/>
        </w:trPr>
        <w:tc>
          <w:tcPr>
            <w:tcW w:w="1949" w:type="dxa"/>
            <w:vMerge/>
          </w:tcPr>
          <w:p w:rsidR="00FD0711" w:rsidRPr="0007194F" w:rsidRDefault="00FD0711" w:rsidP="000B3BD0">
            <w:pPr>
              <w:spacing w:after="0" w:line="240" w:lineRule="auto"/>
              <w:ind w:right="-15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3" w:type="dxa"/>
            <w:shd w:val="clear" w:color="auto" w:fill="D9D9D9" w:themeFill="background1" w:themeFillShade="D9"/>
          </w:tcPr>
          <w:p w:rsidR="002A0FC9" w:rsidRPr="004671D0" w:rsidRDefault="00246DEF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Examinare finală</w:t>
            </w:r>
            <w:r w:rsidR="00F26EE1" w:rsidRPr="00F26EE1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2193" w:type="dxa"/>
          </w:tcPr>
          <w:p w:rsidR="00FD0711" w:rsidRPr="004671D0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031" w:type="dxa"/>
          </w:tcPr>
          <w:p w:rsidR="00FD0711" w:rsidRPr="004671D0" w:rsidRDefault="00EA1E53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A1E53"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FD0711" w:rsidRPr="0007194F" w:rsidTr="5B486057">
        <w:tc>
          <w:tcPr>
            <w:tcW w:w="10456" w:type="dxa"/>
            <w:gridSpan w:val="4"/>
          </w:tcPr>
          <w:p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10.6 </w:t>
            </w:r>
            <w:r w:rsidR="00816871">
              <w:rPr>
                <w:rFonts w:ascii="Times New Roman" w:hAnsi="Times New Roman"/>
                <w:sz w:val="24"/>
                <w:szCs w:val="24"/>
              </w:rPr>
              <w:t>Condi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="00816871">
              <w:rPr>
                <w:rFonts w:ascii="Times New Roman" w:hAnsi="Times New Roman"/>
                <w:sz w:val="24"/>
                <w:szCs w:val="24"/>
              </w:rPr>
              <w:t>ii de promovare</w:t>
            </w:r>
          </w:p>
        </w:tc>
      </w:tr>
      <w:tr w:rsidR="00FD0711" w:rsidRPr="0007194F" w:rsidTr="5B486057">
        <w:tc>
          <w:tcPr>
            <w:tcW w:w="10456" w:type="dxa"/>
            <w:gridSpan w:val="4"/>
          </w:tcPr>
          <w:p w:rsidR="00FD0711" w:rsidRPr="0007194F" w:rsidRDefault="009B0621" w:rsidP="00246D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34B8">
              <w:rPr>
                <w:rFonts w:ascii="Times New Roman" w:hAnsi="Times New Roman"/>
                <w:b/>
                <w:bCs/>
                <w:sz w:val="24"/>
                <w:szCs w:val="24"/>
              </w:rPr>
              <w:t>Pentru nota 5 este necesar</w:t>
            </w:r>
            <w:r w:rsidR="00246DEF">
              <w:rPr>
                <w:rFonts w:ascii="Times New Roman" w:hAnsi="Times New Roman"/>
                <w:b/>
                <w:bCs/>
                <w:sz w:val="24"/>
                <w:szCs w:val="24"/>
              </w:rPr>
              <w:t>ă</w:t>
            </w:r>
            <w:r w:rsidRPr="009C34B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cumularea a 50% din procentele totale de mai sus. Pentru nota 10 este necesar</w:t>
            </w:r>
            <w:r w:rsidR="00246DEF">
              <w:rPr>
                <w:rFonts w:ascii="Times New Roman" w:hAnsi="Times New Roman"/>
                <w:b/>
                <w:bCs/>
                <w:sz w:val="24"/>
                <w:szCs w:val="24"/>
              </w:rPr>
              <w:t>ă</w:t>
            </w:r>
            <w:r w:rsidRPr="009C34B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cumularea a 95% din procentele totale de mai sus</w:t>
            </w:r>
            <w:r w:rsidR="00246DE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4671D0" w:rsidRDefault="00EF61F2" w:rsidP="000B3BD0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246DEF" w:rsidRDefault="00246DEF" w:rsidP="000B3BD0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246DEF" w:rsidRDefault="00246DEF" w:rsidP="000B3BD0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246DEF" w:rsidRDefault="00246DEF" w:rsidP="000B3BD0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246DEF" w:rsidRDefault="00246DEF" w:rsidP="000B3BD0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DC450D" w:rsidRPr="004671D0" w:rsidRDefault="00DC450D" w:rsidP="000B3BD0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07"/>
        <w:gridCol w:w="4277"/>
        <w:gridCol w:w="3982"/>
      </w:tblGrid>
      <w:tr w:rsidR="00072B00" w:rsidTr="003075CA">
        <w:tc>
          <w:tcPr>
            <w:tcW w:w="2207" w:type="dxa"/>
          </w:tcPr>
          <w:p w:rsidR="00072B00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Data completării</w:t>
            </w:r>
            <w:r w:rsidR="00536B7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B0621" w:rsidRDefault="009B0621" w:rsidP="007110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</w:t>
            </w:r>
            <w:r w:rsidR="00711094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4277" w:type="dxa"/>
          </w:tcPr>
          <w:p w:rsidR="00072B00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Titular de curs</w:t>
            </w:r>
          </w:p>
          <w:p w:rsidR="003C6DC8" w:rsidRDefault="008640BE" w:rsidP="000B3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Dr. ing. </w:t>
            </w:r>
            <w:r w:rsidR="00711094">
              <w:rPr>
                <w:rFonts w:ascii="Times New Roman" w:hAnsi="Times New Roman"/>
                <w:sz w:val="24"/>
                <w:szCs w:val="24"/>
              </w:rPr>
              <w:t>Ș</w:t>
            </w:r>
            <w:r w:rsidR="009B0621">
              <w:rPr>
                <w:rFonts w:ascii="Times New Roman" w:hAnsi="Times New Roman"/>
                <w:sz w:val="24"/>
                <w:szCs w:val="24"/>
              </w:rPr>
              <w:t>tefan POPESCU</w:t>
            </w:r>
          </w:p>
        </w:tc>
        <w:tc>
          <w:tcPr>
            <w:tcW w:w="3982" w:type="dxa"/>
          </w:tcPr>
          <w:p w:rsidR="003C6DC8" w:rsidRDefault="00072B00" w:rsidP="00F26E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Titular de </w:t>
            </w:r>
            <w:r w:rsidR="003075CA">
              <w:rPr>
                <w:rFonts w:ascii="Times New Roman" w:hAnsi="Times New Roman"/>
                <w:sz w:val="24"/>
                <w:szCs w:val="24"/>
              </w:rPr>
              <w:t>aplicații</w:t>
            </w:r>
          </w:p>
          <w:p w:rsidR="00F26EE1" w:rsidRDefault="008640BE" w:rsidP="00F26EE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As. drd. ing. </w:t>
            </w:r>
            <w:r w:rsidR="009B0621">
              <w:rPr>
                <w:rFonts w:ascii="Times New Roman" w:hAnsi="Times New Roman"/>
                <w:sz w:val="24"/>
                <w:szCs w:val="24"/>
              </w:rPr>
              <w:t>Larisa</w:t>
            </w:r>
            <w:r>
              <w:rPr>
                <w:rFonts w:ascii="Times New Roman" w:hAnsi="Times New Roman"/>
                <w:sz w:val="24"/>
                <w:szCs w:val="24"/>
              </w:rPr>
              <w:t>-Anda</w:t>
            </w:r>
            <w:r w:rsidR="009B0621">
              <w:rPr>
                <w:rFonts w:ascii="Times New Roman" w:hAnsi="Times New Roman"/>
                <w:sz w:val="24"/>
                <w:szCs w:val="24"/>
              </w:rPr>
              <w:t xml:space="preserve"> STROE</w:t>
            </w:r>
          </w:p>
        </w:tc>
      </w:tr>
      <w:tr w:rsidR="00072B00" w:rsidTr="003075CA">
        <w:tc>
          <w:tcPr>
            <w:tcW w:w="2207" w:type="dxa"/>
          </w:tcPr>
          <w:p w:rsidR="00072B00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7" w:type="dxa"/>
            <w:tcBorders>
              <w:bottom w:val="single" w:sz="4" w:space="0" w:color="auto"/>
            </w:tcBorders>
          </w:tcPr>
          <w:p w:rsidR="00072B00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2" w:type="dxa"/>
            <w:tcBorders>
              <w:bottom w:val="single" w:sz="4" w:space="0" w:color="auto"/>
            </w:tcBorders>
          </w:tcPr>
          <w:p w:rsidR="00072B00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2B00" w:rsidTr="003075CA">
        <w:tc>
          <w:tcPr>
            <w:tcW w:w="2207" w:type="dxa"/>
          </w:tcPr>
          <w:p w:rsidR="00072B00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7" w:type="dxa"/>
            <w:tcBorders>
              <w:top w:val="single" w:sz="4" w:space="0" w:color="auto"/>
            </w:tcBorders>
          </w:tcPr>
          <w:p w:rsidR="00072B00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2" w:type="dxa"/>
            <w:tcBorders>
              <w:top w:val="single" w:sz="4" w:space="0" w:color="auto"/>
            </w:tcBorders>
          </w:tcPr>
          <w:p w:rsidR="00072B00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2B00" w:rsidTr="003075CA">
        <w:tc>
          <w:tcPr>
            <w:tcW w:w="2207" w:type="dxa"/>
          </w:tcPr>
          <w:p w:rsidR="00072B00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Data avizării în departament</w:t>
            </w:r>
            <w:r w:rsidR="00B4650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259" w:type="dxa"/>
            <w:gridSpan w:val="2"/>
          </w:tcPr>
          <w:p w:rsidR="008640BE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Director de departament</w:t>
            </w:r>
            <w:r w:rsidR="00F26EE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72B00" w:rsidRPr="00F43691" w:rsidRDefault="00F26EE1" w:rsidP="000B3BD0">
            <w:pPr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Prof. </w:t>
            </w:r>
            <w:r w:rsidR="008640BE">
              <w:rPr>
                <w:rFonts w:ascii="Times New Roman" w:hAnsi="Times New Roman"/>
                <w:sz w:val="24"/>
                <w:szCs w:val="24"/>
              </w:rPr>
              <w:t xml:space="preserve">dr. ing. </w:t>
            </w:r>
            <w:r w:rsidRPr="00F26EE1">
              <w:rPr>
                <w:rFonts w:ascii="Times New Roman" w:hAnsi="Times New Roman"/>
                <w:sz w:val="24"/>
                <w:szCs w:val="24"/>
              </w:rPr>
              <w:t>Teodor-Viorel CHELARU</w:t>
            </w:r>
          </w:p>
          <w:p w:rsidR="003C6DC8" w:rsidRDefault="003C6DC8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B6888" w:rsidRDefault="00FB6888" w:rsidP="000B3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</w:t>
            </w:r>
          </w:p>
          <w:p w:rsidR="00FB6888" w:rsidRDefault="00FB6888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2B00" w:rsidTr="00BA0EDC">
        <w:tc>
          <w:tcPr>
            <w:tcW w:w="2207" w:type="dxa"/>
          </w:tcPr>
          <w:p w:rsidR="00072B00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59" w:type="dxa"/>
            <w:gridSpan w:val="2"/>
          </w:tcPr>
          <w:p w:rsidR="00072B00" w:rsidRDefault="00072B00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5CA" w:rsidTr="00F26EE1">
        <w:trPr>
          <w:trHeight w:val="1456"/>
        </w:trPr>
        <w:tc>
          <w:tcPr>
            <w:tcW w:w="2207" w:type="dxa"/>
          </w:tcPr>
          <w:p w:rsidR="00B4650B" w:rsidRDefault="003075CA" w:rsidP="000B3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Data aprobării în Consiliul Facultății</w:t>
            </w:r>
          </w:p>
          <w:p w:rsidR="003075CA" w:rsidRDefault="003075CA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59" w:type="dxa"/>
            <w:gridSpan w:val="2"/>
            <w:tcBorders>
              <w:bottom w:val="single" w:sz="4" w:space="0" w:color="auto"/>
            </w:tcBorders>
          </w:tcPr>
          <w:p w:rsidR="008640BE" w:rsidRDefault="003075CA" w:rsidP="000B3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Decan</w:t>
            </w:r>
            <w:r w:rsidR="00B465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26EE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075CA" w:rsidRDefault="00F26EE1" w:rsidP="000B3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Prof.</w:t>
            </w:r>
            <w:r w:rsidR="008640BE">
              <w:rPr>
                <w:rFonts w:ascii="Times New Roman" w:hAnsi="Times New Roman"/>
                <w:sz w:val="24"/>
                <w:szCs w:val="24"/>
              </w:rPr>
              <w:t xml:space="preserve"> dr. ing.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Daniel-Eugeniu CRUN</w:t>
            </w:r>
            <w:r w:rsidR="008640BE">
              <w:rPr>
                <w:rFonts w:ascii="Times New Roman" w:hAnsi="Times New Roman"/>
                <w:sz w:val="24"/>
                <w:szCs w:val="24"/>
              </w:rPr>
              <w:t>Ț</w:t>
            </w:r>
            <w:r>
              <w:rPr>
                <w:rFonts w:ascii="Times New Roman" w:hAnsi="Times New Roman"/>
                <w:sz w:val="24"/>
                <w:szCs w:val="24"/>
              </w:rPr>
              <w:t>EANU</w:t>
            </w:r>
          </w:p>
          <w:p w:rsidR="003075CA" w:rsidRDefault="003075CA" w:rsidP="000B3B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0711" w:rsidRPr="0007194F" w:rsidRDefault="00FD0711" w:rsidP="000B3BD0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FD0711" w:rsidRPr="0007194F" w:rsidSect="00873DD5">
      <w:headerReference w:type="default" r:id="rId14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65A8" w:rsidRDefault="006D65A8" w:rsidP="006B0230">
      <w:pPr>
        <w:spacing w:after="0" w:line="240" w:lineRule="auto"/>
      </w:pPr>
      <w:r>
        <w:separator/>
      </w:r>
    </w:p>
  </w:endnote>
  <w:endnote w:type="continuationSeparator" w:id="0">
    <w:p w:rsidR="006D65A8" w:rsidRDefault="006D65A8" w:rsidP="006B0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ABLM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Regular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PEC Times">
    <w:altName w:val="Times New Roman"/>
    <w:charset w:val="00"/>
    <w:family w:val="roman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65A8" w:rsidRDefault="006D65A8" w:rsidP="006B0230">
      <w:pPr>
        <w:spacing w:after="0" w:line="240" w:lineRule="auto"/>
      </w:pPr>
      <w:r>
        <w:separator/>
      </w:r>
    </w:p>
  </w:footnote>
  <w:footnote w:type="continuationSeparator" w:id="0">
    <w:p w:rsidR="006D65A8" w:rsidRDefault="006D65A8" w:rsidP="006B02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text" w:horzAnchor="margin" w:tblpX="90" w:tblpY="-584"/>
      <w:tblW w:w="4957" w:type="pct"/>
      <w:tblLook w:val="04A0"/>
    </w:tblPr>
    <w:tblGrid>
      <w:gridCol w:w="1265"/>
      <w:gridCol w:w="7898"/>
      <w:gridCol w:w="1427"/>
    </w:tblGrid>
    <w:tr w:rsidR="0093524A" w:rsidRPr="00504204" w:rsidTr="0093524A">
      <w:trPr>
        <w:trHeight w:val="998"/>
      </w:trPr>
      <w:tc>
        <w:tcPr>
          <w:tcW w:w="600" w:type="pct"/>
          <w:shd w:val="clear" w:color="auto" w:fill="auto"/>
          <w:vAlign w:val="center"/>
        </w:tcPr>
        <w:p w:rsidR="0093524A" w:rsidRPr="00504204" w:rsidRDefault="0093524A" w:rsidP="00563549">
          <w:pPr>
            <w:pStyle w:val="Header"/>
            <w:spacing w:after="0"/>
          </w:pPr>
        </w:p>
      </w:tc>
      <w:tc>
        <w:tcPr>
          <w:tcW w:w="3732" w:type="pct"/>
          <w:shd w:val="clear" w:color="auto" w:fill="auto"/>
          <w:vAlign w:val="center"/>
        </w:tcPr>
        <w:p w:rsidR="0093524A" w:rsidRPr="001249D6" w:rsidRDefault="0093524A" w:rsidP="00D27462">
          <w:pPr>
            <w:pStyle w:val="Header"/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  <w:p w:rsidR="0093524A" w:rsidRPr="00504204" w:rsidRDefault="0093524A" w:rsidP="00D27462">
          <w:pPr>
            <w:pStyle w:val="Header"/>
            <w:spacing w:after="0" w:line="360" w:lineRule="auto"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504204">
            <w:rPr>
              <w:rFonts w:ascii="Arial" w:hAnsi="Arial" w:cs="Arial"/>
              <w:b/>
              <w:sz w:val="28"/>
              <w:szCs w:val="28"/>
            </w:rPr>
            <w:t xml:space="preserve">Universitatea </w:t>
          </w:r>
          <w:r>
            <w:rPr>
              <w:rFonts w:ascii="Arial" w:hAnsi="Arial" w:cs="Arial"/>
              <w:b/>
              <w:sz w:val="28"/>
              <w:szCs w:val="28"/>
            </w:rPr>
            <w:t xml:space="preserve">Națională de Știință și Tehnologie </w:t>
          </w:r>
          <w:r w:rsidRPr="00504204">
            <w:rPr>
              <w:rFonts w:ascii="Arial" w:hAnsi="Arial" w:cs="Arial"/>
              <w:b/>
              <w:sz w:val="28"/>
              <w:szCs w:val="28"/>
            </w:rPr>
            <w:t>POLITEHNICA București</w:t>
          </w:r>
        </w:p>
        <w:p w:rsidR="0093524A" w:rsidRPr="00A97B4B" w:rsidRDefault="0093524A" w:rsidP="00A97B4B">
          <w:pPr>
            <w:pStyle w:val="Header"/>
            <w:spacing w:after="0" w:line="360" w:lineRule="auto"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26502D">
            <w:rPr>
              <w:rFonts w:ascii="Arial" w:hAnsi="Arial" w:cs="Arial"/>
              <w:b/>
              <w:sz w:val="28"/>
              <w:szCs w:val="28"/>
            </w:rPr>
            <w:t>Facultatea</w:t>
          </w:r>
          <w:r w:rsidRPr="00DE3A16">
            <w:rPr>
              <w:rFonts w:ascii="Arial" w:hAnsi="Arial" w:cs="Arial"/>
              <w:b/>
              <w:sz w:val="28"/>
              <w:szCs w:val="28"/>
            </w:rPr>
            <w:t xml:space="preserve"> de inginerie aerospațială </w:t>
          </w:r>
        </w:p>
      </w:tc>
      <w:tc>
        <w:tcPr>
          <w:tcW w:w="668" w:type="pct"/>
          <w:shd w:val="clear" w:color="auto" w:fill="auto"/>
          <w:vAlign w:val="center"/>
        </w:tcPr>
        <w:p w:rsidR="0093524A" w:rsidRPr="00504204" w:rsidRDefault="0093524A" w:rsidP="00D27462">
          <w:pPr>
            <w:pStyle w:val="Header"/>
            <w:spacing w:after="0"/>
            <w:jc w:val="center"/>
          </w:pPr>
          <w:r>
            <w:rPr>
              <w:noProof/>
              <w:lang w:val="en-US"/>
            </w:rPr>
            <w:drawing>
              <wp:inline distT="0" distB="0" distL="0" distR="0">
                <wp:extent cx="768985" cy="783590"/>
                <wp:effectExtent l="0" t="0" r="0" b="0"/>
                <wp:docPr id="3" name="Picture 3" descr="Facultatea de Inginerie Aerospațială - Universitatea Politehnica din  Bucuresti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Facultatea de Inginerie Aerospațială - Universitatea Politehnica din  Bucuresti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8985" cy="783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3524A" w:rsidRDefault="0093524A" w:rsidP="00563549">
    <w:pPr>
      <w:pStyle w:val="Header"/>
      <w:tabs>
        <w:tab w:val="clear" w:pos="4680"/>
        <w:tab w:val="clear" w:pos="9360"/>
        <w:tab w:val="left" w:pos="3583"/>
      </w:tabs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3976</wp:posOffset>
          </wp:positionH>
          <wp:positionV relativeFrom="paragraph">
            <wp:posOffset>-183211</wp:posOffset>
          </wp:positionV>
          <wp:extent cx="777240" cy="777240"/>
          <wp:effectExtent l="0" t="0" r="3810" b="3810"/>
          <wp:wrapNone/>
          <wp:docPr id="33189680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1896801" name="Imagine 1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77240" cy="777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A2F15"/>
    <w:multiLevelType w:val="hybridMultilevel"/>
    <w:tmpl w:val="D5720F34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2C91088"/>
    <w:multiLevelType w:val="hybridMultilevel"/>
    <w:tmpl w:val="E454F246"/>
    <w:lvl w:ilvl="0" w:tplc="BBB8161C">
      <w:start w:val="1"/>
      <w:numFmt w:val="bullet"/>
      <w:lvlText w:val=""/>
      <w:lvlJc w:val="left"/>
      <w:pPr>
        <w:tabs>
          <w:tab w:val="num" w:pos="924"/>
        </w:tabs>
        <w:ind w:left="924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A93C0F"/>
    <w:multiLevelType w:val="hybridMultilevel"/>
    <w:tmpl w:val="7CB6F64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B206EF"/>
    <w:multiLevelType w:val="hybridMultilevel"/>
    <w:tmpl w:val="E454F246"/>
    <w:lvl w:ilvl="0" w:tplc="285484E2">
      <w:start w:val="1"/>
      <w:numFmt w:val="bullet"/>
      <w:lvlText w:val=""/>
      <w:lvlJc w:val="left"/>
      <w:pPr>
        <w:tabs>
          <w:tab w:val="num" w:pos="924"/>
        </w:tabs>
        <w:ind w:left="924" w:hanging="357"/>
      </w:pPr>
      <w:rPr>
        <w:rFonts w:ascii="Symbol" w:hAnsi="Symbol" w:hint="default"/>
      </w:rPr>
    </w:lvl>
    <w:lvl w:ilvl="1" w:tplc="5D2AAA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DA2F3B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D4AB2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00F26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820A6E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EC1A5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F6739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75ABAC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F641AE3"/>
    <w:multiLevelType w:val="hybridMultilevel"/>
    <w:tmpl w:val="80E68524"/>
    <w:lvl w:ilvl="0" w:tplc="80FE25F4">
      <w:start w:val="1"/>
      <w:numFmt w:val="lowerLetter"/>
      <w:lvlText w:val="%1)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5">
    <w:nsid w:val="12853B8D"/>
    <w:multiLevelType w:val="hybridMultilevel"/>
    <w:tmpl w:val="7568AC10"/>
    <w:lvl w:ilvl="0" w:tplc="4006B67E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EABLM+TimesNewRoman,Bold" w:eastAsia="Times New Roman" w:hAnsi="CEABLM+TimesNewRoman,Bold" w:cs="CEABLM+TimesNewRoman,Bol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16E7627C"/>
    <w:multiLevelType w:val="hybridMultilevel"/>
    <w:tmpl w:val="AE267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537BDA"/>
    <w:multiLevelType w:val="hybridMultilevel"/>
    <w:tmpl w:val="F75E5A9E"/>
    <w:lvl w:ilvl="0" w:tplc="B7C6CF56">
      <w:start w:val="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6918E7"/>
    <w:multiLevelType w:val="hybridMultilevel"/>
    <w:tmpl w:val="2692399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9016B7"/>
    <w:multiLevelType w:val="hybridMultilevel"/>
    <w:tmpl w:val="FCF4A4F6"/>
    <w:lvl w:ilvl="0" w:tplc="CD0821E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02C35AE"/>
    <w:multiLevelType w:val="hybridMultilevel"/>
    <w:tmpl w:val="28ACA0D8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5567543"/>
    <w:multiLevelType w:val="hybridMultilevel"/>
    <w:tmpl w:val="FA96D9F8"/>
    <w:lvl w:ilvl="0" w:tplc="F7CE2AC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3A68779A"/>
    <w:multiLevelType w:val="hybridMultilevel"/>
    <w:tmpl w:val="E60626B8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3B67263B"/>
    <w:multiLevelType w:val="hybridMultilevel"/>
    <w:tmpl w:val="3CEEED58"/>
    <w:lvl w:ilvl="0" w:tplc="AB1E3A5C">
      <w:start w:val="1"/>
      <w:numFmt w:val="bullet"/>
      <w:lvlText w:val=""/>
      <w:lvlJc w:val="left"/>
      <w:pPr>
        <w:tabs>
          <w:tab w:val="num" w:pos="641"/>
        </w:tabs>
        <w:ind w:left="641" w:hanging="357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BE21C05"/>
    <w:multiLevelType w:val="hybridMultilevel"/>
    <w:tmpl w:val="4D7853FC"/>
    <w:lvl w:ilvl="0" w:tplc="B8F8A470">
      <w:start w:val="1"/>
      <w:numFmt w:val="decimal"/>
      <w:lvlText w:val="[%1]"/>
      <w:lvlJc w:val="left"/>
      <w:pPr>
        <w:tabs>
          <w:tab w:val="num" w:pos="0"/>
        </w:tabs>
        <w:ind w:left="454" w:hanging="454"/>
      </w:pPr>
      <w:rPr>
        <w:rFonts w:hint="default"/>
        <w:b w:val="0"/>
        <w:bCs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C4728BD"/>
    <w:multiLevelType w:val="hybridMultilevel"/>
    <w:tmpl w:val="40209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452D66"/>
    <w:multiLevelType w:val="hybridMultilevel"/>
    <w:tmpl w:val="AD7E47CC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0D03D1E"/>
    <w:multiLevelType w:val="hybridMultilevel"/>
    <w:tmpl w:val="EFD2D15A"/>
    <w:lvl w:ilvl="0" w:tplc="B8F8A470">
      <w:start w:val="1"/>
      <w:numFmt w:val="decimal"/>
      <w:lvlText w:val="[%1]"/>
      <w:lvlJc w:val="left"/>
      <w:pPr>
        <w:tabs>
          <w:tab w:val="num" w:pos="0"/>
        </w:tabs>
        <w:ind w:left="454" w:hanging="454"/>
      </w:pPr>
      <w:rPr>
        <w:rFonts w:hint="default"/>
        <w:b w:val="0"/>
        <w:bCs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5C73175"/>
    <w:multiLevelType w:val="hybridMultilevel"/>
    <w:tmpl w:val="7DE8BB6E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86C27F4"/>
    <w:multiLevelType w:val="hybridMultilevel"/>
    <w:tmpl w:val="BD808558"/>
    <w:lvl w:ilvl="0" w:tplc="6B02C3C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b/>
        <w:i w:val="0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9C607F2"/>
    <w:multiLevelType w:val="hybridMultilevel"/>
    <w:tmpl w:val="984E8774"/>
    <w:lvl w:ilvl="0" w:tplc="2A4ADA6E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1" w:tplc="407E8F3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C7E47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1080B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4E46F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68E6D4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361FB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A6FC9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2E616E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B37499A"/>
    <w:multiLevelType w:val="hybridMultilevel"/>
    <w:tmpl w:val="C762AA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D33D10"/>
    <w:multiLevelType w:val="hybridMultilevel"/>
    <w:tmpl w:val="A9607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320423"/>
    <w:multiLevelType w:val="hybridMultilevel"/>
    <w:tmpl w:val="A9607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A052AF"/>
    <w:multiLevelType w:val="hybridMultilevel"/>
    <w:tmpl w:val="4FA2584C"/>
    <w:lvl w:ilvl="0" w:tplc="C5609EC0">
      <w:start w:val="3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B8E0563"/>
    <w:multiLevelType w:val="hybridMultilevel"/>
    <w:tmpl w:val="984E8774"/>
    <w:lvl w:ilvl="0" w:tplc="622ED6BC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C623A19"/>
    <w:multiLevelType w:val="hybridMultilevel"/>
    <w:tmpl w:val="2E061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292125C"/>
    <w:multiLevelType w:val="hybridMultilevel"/>
    <w:tmpl w:val="162E5B9A"/>
    <w:lvl w:ilvl="0" w:tplc="04090017">
      <w:start w:val="1"/>
      <w:numFmt w:val="lowerLetter"/>
      <w:lvlText w:val="%1)"/>
      <w:lvlJc w:val="left"/>
      <w:pPr>
        <w:tabs>
          <w:tab w:val="num" w:pos="1074"/>
        </w:tabs>
        <w:ind w:left="1074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794"/>
        </w:tabs>
        <w:ind w:left="1794" w:hanging="360"/>
      </w:pPr>
      <w:rPr>
        <w:rFonts w:ascii="Symbol" w:hAnsi="Symbol" w:hint="default"/>
      </w:rPr>
    </w:lvl>
    <w:lvl w:ilvl="2" w:tplc="2E9A37DC">
      <w:start w:val="1"/>
      <w:numFmt w:val="bullet"/>
      <w:lvlText w:val=""/>
      <w:lvlJc w:val="left"/>
      <w:pPr>
        <w:tabs>
          <w:tab w:val="num" w:pos="1866"/>
        </w:tabs>
        <w:ind w:left="1866" w:hanging="360"/>
      </w:pPr>
      <w:rPr>
        <w:rFonts w:ascii="Wingdings" w:hAnsi="Wingdings" w:hint="default"/>
        <w:sz w:val="20"/>
        <w:szCs w:val="16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34"/>
        </w:tabs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54"/>
        </w:tabs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74"/>
        </w:tabs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94"/>
        </w:tabs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14"/>
        </w:tabs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34"/>
        </w:tabs>
        <w:ind w:left="6834" w:hanging="180"/>
      </w:pPr>
    </w:lvl>
  </w:abstractNum>
  <w:abstractNum w:abstractNumId="28">
    <w:nsid w:val="73624C50"/>
    <w:multiLevelType w:val="hybridMultilevel"/>
    <w:tmpl w:val="12BC00E4"/>
    <w:lvl w:ilvl="0" w:tplc="8FF897C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A8B7C6B"/>
    <w:multiLevelType w:val="hybridMultilevel"/>
    <w:tmpl w:val="A8AE83F6"/>
    <w:lvl w:ilvl="0" w:tplc="6226E12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B065B27"/>
    <w:multiLevelType w:val="hybridMultilevel"/>
    <w:tmpl w:val="825EE97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161DCD"/>
    <w:multiLevelType w:val="hybridMultilevel"/>
    <w:tmpl w:val="0E68177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C5C2A1C"/>
    <w:multiLevelType w:val="hybridMultilevel"/>
    <w:tmpl w:val="6FD0F5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8"/>
  </w:num>
  <w:num w:numId="3">
    <w:abstractNumId w:val="10"/>
  </w:num>
  <w:num w:numId="4">
    <w:abstractNumId w:val="25"/>
  </w:num>
  <w:num w:numId="5">
    <w:abstractNumId w:val="20"/>
  </w:num>
  <w:num w:numId="6">
    <w:abstractNumId w:val="1"/>
  </w:num>
  <w:num w:numId="7">
    <w:abstractNumId w:val="3"/>
  </w:num>
  <w:num w:numId="8">
    <w:abstractNumId w:val="13"/>
  </w:num>
  <w:num w:numId="9">
    <w:abstractNumId w:val="30"/>
  </w:num>
  <w:num w:numId="10">
    <w:abstractNumId w:val="16"/>
  </w:num>
  <w:num w:numId="11">
    <w:abstractNumId w:val="4"/>
  </w:num>
  <w:num w:numId="12">
    <w:abstractNumId w:val="27"/>
  </w:num>
  <w:num w:numId="13">
    <w:abstractNumId w:val="22"/>
  </w:num>
  <w:num w:numId="14">
    <w:abstractNumId w:val="24"/>
  </w:num>
  <w:num w:numId="15">
    <w:abstractNumId w:val="23"/>
  </w:num>
  <w:num w:numId="16">
    <w:abstractNumId w:val="8"/>
  </w:num>
  <w:num w:numId="17">
    <w:abstractNumId w:val="2"/>
  </w:num>
  <w:num w:numId="18">
    <w:abstractNumId w:val="26"/>
  </w:num>
  <w:num w:numId="19">
    <w:abstractNumId w:val="9"/>
  </w:num>
  <w:num w:numId="20">
    <w:abstractNumId w:val="28"/>
  </w:num>
  <w:num w:numId="21">
    <w:abstractNumId w:val="6"/>
  </w:num>
  <w:num w:numId="22">
    <w:abstractNumId w:val="31"/>
  </w:num>
  <w:num w:numId="23">
    <w:abstractNumId w:val="7"/>
  </w:num>
  <w:num w:numId="24">
    <w:abstractNumId w:val="29"/>
  </w:num>
  <w:num w:numId="25">
    <w:abstractNumId w:val="5"/>
  </w:num>
  <w:num w:numId="26">
    <w:abstractNumId w:val="14"/>
  </w:num>
  <w:num w:numId="27">
    <w:abstractNumId w:val="21"/>
  </w:num>
  <w:num w:numId="28">
    <w:abstractNumId w:val="17"/>
  </w:num>
  <w:num w:numId="29">
    <w:abstractNumId w:val="11"/>
  </w:num>
  <w:num w:numId="30">
    <w:abstractNumId w:val="15"/>
  </w:num>
  <w:num w:numId="31">
    <w:abstractNumId w:val="12"/>
  </w:num>
  <w:num w:numId="32">
    <w:abstractNumId w:val="19"/>
  </w:num>
  <w:num w:numId="33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/>
  <w:rsids>
    <w:rsidRoot w:val="003E7F77"/>
    <w:rsid w:val="00001821"/>
    <w:rsid w:val="00002BC5"/>
    <w:rsid w:val="000047A4"/>
    <w:rsid w:val="000067D9"/>
    <w:rsid w:val="00014368"/>
    <w:rsid w:val="00020CCF"/>
    <w:rsid w:val="00021AA3"/>
    <w:rsid w:val="00024FEB"/>
    <w:rsid w:val="0003367F"/>
    <w:rsid w:val="00042830"/>
    <w:rsid w:val="00046995"/>
    <w:rsid w:val="00051BDC"/>
    <w:rsid w:val="00057E55"/>
    <w:rsid w:val="000626B3"/>
    <w:rsid w:val="00065872"/>
    <w:rsid w:val="0007008C"/>
    <w:rsid w:val="0007194F"/>
    <w:rsid w:val="00072B00"/>
    <w:rsid w:val="00077E6C"/>
    <w:rsid w:val="0008100D"/>
    <w:rsid w:val="00085094"/>
    <w:rsid w:val="000A4EBA"/>
    <w:rsid w:val="000A5A59"/>
    <w:rsid w:val="000B053A"/>
    <w:rsid w:val="000B1429"/>
    <w:rsid w:val="000B3BD0"/>
    <w:rsid w:val="000C2BD3"/>
    <w:rsid w:val="000D2170"/>
    <w:rsid w:val="000D4CD7"/>
    <w:rsid w:val="000E0211"/>
    <w:rsid w:val="000E0F5C"/>
    <w:rsid w:val="000E3686"/>
    <w:rsid w:val="000E4FBF"/>
    <w:rsid w:val="00101A4C"/>
    <w:rsid w:val="00103191"/>
    <w:rsid w:val="001104F4"/>
    <w:rsid w:val="001177E6"/>
    <w:rsid w:val="001317BB"/>
    <w:rsid w:val="0013302B"/>
    <w:rsid w:val="00136B06"/>
    <w:rsid w:val="00140EB3"/>
    <w:rsid w:val="00155123"/>
    <w:rsid w:val="0015523C"/>
    <w:rsid w:val="00161CC5"/>
    <w:rsid w:val="00182C22"/>
    <w:rsid w:val="00185689"/>
    <w:rsid w:val="001878EA"/>
    <w:rsid w:val="00196FD8"/>
    <w:rsid w:val="001A6CC3"/>
    <w:rsid w:val="001A7391"/>
    <w:rsid w:val="001B1709"/>
    <w:rsid w:val="001B1D5F"/>
    <w:rsid w:val="001B2D42"/>
    <w:rsid w:val="001B6453"/>
    <w:rsid w:val="001E4545"/>
    <w:rsid w:val="001F003F"/>
    <w:rsid w:val="001F1957"/>
    <w:rsid w:val="001F250F"/>
    <w:rsid w:val="001F4669"/>
    <w:rsid w:val="001F64E5"/>
    <w:rsid w:val="001F661E"/>
    <w:rsid w:val="002037F7"/>
    <w:rsid w:val="00204311"/>
    <w:rsid w:val="0020512B"/>
    <w:rsid w:val="00207A26"/>
    <w:rsid w:val="00213BFC"/>
    <w:rsid w:val="0021418D"/>
    <w:rsid w:val="00225272"/>
    <w:rsid w:val="00227B4E"/>
    <w:rsid w:val="00241E04"/>
    <w:rsid w:val="00246DEF"/>
    <w:rsid w:val="00246F30"/>
    <w:rsid w:val="002517A0"/>
    <w:rsid w:val="002522F4"/>
    <w:rsid w:val="00253624"/>
    <w:rsid w:val="002625B0"/>
    <w:rsid w:val="00267ECC"/>
    <w:rsid w:val="00273BB0"/>
    <w:rsid w:val="0027455B"/>
    <w:rsid w:val="002812A5"/>
    <w:rsid w:val="00285303"/>
    <w:rsid w:val="00287260"/>
    <w:rsid w:val="00291777"/>
    <w:rsid w:val="00294A50"/>
    <w:rsid w:val="002A0A18"/>
    <w:rsid w:val="002A0FC9"/>
    <w:rsid w:val="002A2A27"/>
    <w:rsid w:val="002B2D67"/>
    <w:rsid w:val="002C3E30"/>
    <w:rsid w:val="002C5D1B"/>
    <w:rsid w:val="002C7828"/>
    <w:rsid w:val="002C7C5A"/>
    <w:rsid w:val="002D399E"/>
    <w:rsid w:val="002D581A"/>
    <w:rsid w:val="002D5B8A"/>
    <w:rsid w:val="002D606A"/>
    <w:rsid w:val="002D6D63"/>
    <w:rsid w:val="002E3E12"/>
    <w:rsid w:val="002E5ECA"/>
    <w:rsid w:val="002F0971"/>
    <w:rsid w:val="003059C5"/>
    <w:rsid w:val="003075CA"/>
    <w:rsid w:val="00323BAF"/>
    <w:rsid w:val="00324AAD"/>
    <w:rsid w:val="00333131"/>
    <w:rsid w:val="003341B8"/>
    <w:rsid w:val="00336F9F"/>
    <w:rsid w:val="003437E4"/>
    <w:rsid w:val="0034390B"/>
    <w:rsid w:val="00343DED"/>
    <w:rsid w:val="00347340"/>
    <w:rsid w:val="00347F53"/>
    <w:rsid w:val="003515D2"/>
    <w:rsid w:val="00351DD4"/>
    <w:rsid w:val="00353AA1"/>
    <w:rsid w:val="0035685D"/>
    <w:rsid w:val="00361488"/>
    <w:rsid w:val="00362ABE"/>
    <w:rsid w:val="00362E66"/>
    <w:rsid w:val="00364359"/>
    <w:rsid w:val="00364C75"/>
    <w:rsid w:val="003665AD"/>
    <w:rsid w:val="003679B5"/>
    <w:rsid w:val="00376720"/>
    <w:rsid w:val="003806E1"/>
    <w:rsid w:val="003A44E3"/>
    <w:rsid w:val="003B1D9C"/>
    <w:rsid w:val="003B55E2"/>
    <w:rsid w:val="003B5A02"/>
    <w:rsid w:val="003B7974"/>
    <w:rsid w:val="003C0C5B"/>
    <w:rsid w:val="003C430C"/>
    <w:rsid w:val="003C6DC8"/>
    <w:rsid w:val="003C79B4"/>
    <w:rsid w:val="003D0D85"/>
    <w:rsid w:val="003D1D3B"/>
    <w:rsid w:val="003E0B99"/>
    <w:rsid w:val="003E4A22"/>
    <w:rsid w:val="003E72A5"/>
    <w:rsid w:val="003E7F77"/>
    <w:rsid w:val="003F253C"/>
    <w:rsid w:val="003F49D3"/>
    <w:rsid w:val="00405D76"/>
    <w:rsid w:val="0041068B"/>
    <w:rsid w:val="00414517"/>
    <w:rsid w:val="00416E48"/>
    <w:rsid w:val="0042161F"/>
    <w:rsid w:val="004226D4"/>
    <w:rsid w:val="00426218"/>
    <w:rsid w:val="0043585E"/>
    <w:rsid w:val="00436AD6"/>
    <w:rsid w:val="0044436A"/>
    <w:rsid w:val="00450A21"/>
    <w:rsid w:val="00453037"/>
    <w:rsid w:val="004662C2"/>
    <w:rsid w:val="004671D0"/>
    <w:rsid w:val="00467437"/>
    <w:rsid w:val="00473190"/>
    <w:rsid w:val="00475A89"/>
    <w:rsid w:val="004924E0"/>
    <w:rsid w:val="004971AD"/>
    <w:rsid w:val="00497817"/>
    <w:rsid w:val="004A05A3"/>
    <w:rsid w:val="004C3756"/>
    <w:rsid w:val="004C79AC"/>
    <w:rsid w:val="004D278A"/>
    <w:rsid w:val="004D4A49"/>
    <w:rsid w:val="004E0155"/>
    <w:rsid w:val="004F426F"/>
    <w:rsid w:val="004F5BEA"/>
    <w:rsid w:val="004F6CD3"/>
    <w:rsid w:val="005013E2"/>
    <w:rsid w:val="00502C98"/>
    <w:rsid w:val="00507431"/>
    <w:rsid w:val="00524A90"/>
    <w:rsid w:val="00524C95"/>
    <w:rsid w:val="00530A49"/>
    <w:rsid w:val="00532F3D"/>
    <w:rsid w:val="00533EB9"/>
    <w:rsid w:val="00536B72"/>
    <w:rsid w:val="0054021D"/>
    <w:rsid w:val="00563549"/>
    <w:rsid w:val="00576EC0"/>
    <w:rsid w:val="0058346F"/>
    <w:rsid w:val="00587DCE"/>
    <w:rsid w:val="005976E7"/>
    <w:rsid w:val="005A12E1"/>
    <w:rsid w:val="005A4B4E"/>
    <w:rsid w:val="005A51C0"/>
    <w:rsid w:val="005B402D"/>
    <w:rsid w:val="005C23EC"/>
    <w:rsid w:val="005D2AE2"/>
    <w:rsid w:val="005D4150"/>
    <w:rsid w:val="005E20A7"/>
    <w:rsid w:val="006003D6"/>
    <w:rsid w:val="00604E1E"/>
    <w:rsid w:val="006075EF"/>
    <w:rsid w:val="00621B6B"/>
    <w:rsid w:val="00630381"/>
    <w:rsid w:val="00637494"/>
    <w:rsid w:val="00637B47"/>
    <w:rsid w:val="00640429"/>
    <w:rsid w:val="0065472F"/>
    <w:rsid w:val="00656530"/>
    <w:rsid w:val="00656C36"/>
    <w:rsid w:val="006577CD"/>
    <w:rsid w:val="00660A65"/>
    <w:rsid w:val="00663268"/>
    <w:rsid w:val="006743B2"/>
    <w:rsid w:val="00681037"/>
    <w:rsid w:val="006870FE"/>
    <w:rsid w:val="00690032"/>
    <w:rsid w:val="00696A5C"/>
    <w:rsid w:val="006A175C"/>
    <w:rsid w:val="006B0230"/>
    <w:rsid w:val="006B04FD"/>
    <w:rsid w:val="006B0B01"/>
    <w:rsid w:val="006C2433"/>
    <w:rsid w:val="006D061F"/>
    <w:rsid w:val="006D3895"/>
    <w:rsid w:val="006D4492"/>
    <w:rsid w:val="006D65A8"/>
    <w:rsid w:val="006E2D3A"/>
    <w:rsid w:val="006E4561"/>
    <w:rsid w:val="006E7AB8"/>
    <w:rsid w:val="006F3F6C"/>
    <w:rsid w:val="006F64C6"/>
    <w:rsid w:val="00700487"/>
    <w:rsid w:val="00700FCD"/>
    <w:rsid w:val="00701D43"/>
    <w:rsid w:val="00704B23"/>
    <w:rsid w:val="00706197"/>
    <w:rsid w:val="00711094"/>
    <w:rsid w:val="007122B4"/>
    <w:rsid w:val="007209ED"/>
    <w:rsid w:val="00723DB0"/>
    <w:rsid w:val="00730CEE"/>
    <w:rsid w:val="00733BD4"/>
    <w:rsid w:val="00742758"/>
    <w:rsid w:val="007449F1"/>
    <w:rsid w:val="00745DEC"/>
    <w:rsid w:val="00746248"/>
    <w:rsid w:val="00754636"/>
    <w:rsid w:val="00757C43"/>
    <w:rsid w:val="00761633"/>
    <w:rsid w:val="00762B26"/>
    <w:rsid w:val="0077312B"/>
    <w:rsid w:val="007740E0"/>
    <w:rsid w:val="0078373F"/>
    <w:rsid w:val="007927E2"/>
    <w:rsid w:val="00797006"/>
    <w:rsid w:val="007A0AF3"/>
    <w:rsid w:val="007A1B42"/>
    <w:rsid w:val="007A50A0"/>
    <w:rsid w:val="007A6A25"/>
    <w:rsid w:val="007B2369"/>
    <w:rsid w:val="007C374C"/>
    <w:rsid w:val="007C3E40"/>
    <w:rsid w:val="007C6BB6"/>
    <w:rsid w:val="007D54AA"/>
    <w:rsid w:val="007D57DE"/>
    <w:rsid w:val="007E1B04"/>
    <w:rsid w:val="007E723C"/>
    <w:rsid w:val="007F393B"/>
    <w:rsid w:val="007F5907"/>
    <w:rsid w:val="007F6B7E"/>
    <w:rsid w:val="00801DB0"/>
    <w:rsid w:val="008027E9"/>
    <w:rsid w:val="008043E3"/>
    <w:rsid w:val="00804A3A"/>
    <w:rsid w:val="008058C1"/>
    <w:rsid w:val="008061BA"/>
    <w:rsid w:val="00816871"/>
    <w:rsid w:val="00816B11"/>
    <w:rsid w:val="00816EC6"/>
    <w:rsid w:val="00817309"/>
    <w:rsid w:val="00827BE0"/>
    <w:rsid w:val="0083153A"/>
    <w:rsid w:val="008326E0"/>
    <w:rsid w:val="00835EAD"/>
    <w:rsid w:val="00837CE6"/>
    <w:rsid w:val="008421F0"/>
    <w:rsid w:val="00842A24"/>
    <w:rsid w:val="00850EF4"/>
    <w:rsid w:val="00852829"/>
    <w:rsid w:val="0085382C"/>
    <w:rsid w:val="00853A0A"/>
    <w:rsid w:val="00854611"/>
    <w:rsid w:val="00856791"/>
    <w:rsid w:val="00860132"/>
    <w:rsid w:val="00861CAE"/>
    <w:rsid w:val="008640BE"/>
    <w:rsid w:val="008712DB"/>
    <w:rsid w:val="00873DD5"/>
    <w:rsid w:val="00880A77"/>
    <w:rsid w:val="00881875"/>
    <w:rsid w:val="00884244"/>
    <w:rsid w:val="00897094"/>
    <w:rsid w:val="00897E4F"/>
    <w:rsid w:val="008A1E7A"/>
    <w:rsid w:val="008A7114"/>
    <w:rsid w:val="008B4A1F"/>
    <w:rsid w:val="008B5BEA"/>
    <w:rsid w:val="008C394D"/>
    <w:rsid w:val="008D1A77"/>
    <w:rsid w:val="008D49B5"/>
    <w:rsid w:val="008D7937"/>
    <w:rsid w:val="008E4BB6"/>
    <w:rsid w:val="008E51C6"/>
    <w:rsid w:val="008E5CBA"/>
    <w:rsid w:val="008E6270"/>
    <w:rsid w:val="008F44F6"/>
    <w:rsid w:val="008F48E0"/>
    <w:rsid w:val="008F58D1"/>
    <w:rsid w:val="00901998"/>
    <w:rsid w:val="0091383B"/>
    <w:rsid w:val="00916D13"/>
    <w:rsid w:val="00924485"/>
    <w:rsid w:val="00926C0E"/>
    <w:rsid w:val="00930CE9"/>
    <w:rsid w:val="0093524A"/>
    <w:rsid w:val="0094747F"/>
    <w:rsid w:val="00947805"/>
    <w:rsid w:val="00962A3E"/>
    <w:rsid w:val="009739F4"/>
    <w:rsid w:val="00975323"/>
    <w:rsid w:val="00987DA3"/>
    <w:rsid w:val="00994E0F"/>
    <w:rsid w:val="009A162C"/>
    <w:rsid w:val="009A64D0"/>
    <w:rsid w:val="009B0621"/>
    <w:rsid w:val="009B0688"/>
    <w:rsid w:val="009B449A"/>
    <w:rsid w:val="009C1184"/>
    <w:rsid w:val="009C6E3E"/>
    <w:rsid w:val="009E64C2"/>
    <w:rsid w:val="009E6519"/>
    <w:rsid w:val="009F003A"/>
    <w:rsid w:val="009F0FA3"/>
    <w:rsid w:val="009F2776"/>
    <w:rsid w:val="009F2CC4"/>
    <w:rsid w:val="009F3B07"/>
    <w:rsid w:val="00A1052A"/>
    <w:rsid w:val="00A112FA"/>
    <w:rsid w:val="00A1304B"/>
    <w:rsid w:val="00A225CE"/>
    <w:rsid w:val="00A22F09"/>
    <w:rsid w:val="00A238F7"/>
    <w:rsid w:val="00A251A3"/>
    <w:rsid w:val="00A26298"/>
    <w:rsid w:val="00A26CB8"/>
    <w:rsid w:val="00A32B38"/>
    <w:rsid w:val="00A343BA"/>
    <w:rsid w:val="00A352F6"/>
    <w:rsid w:val="00A36A0C"/>
    <w:rsid w:val="00A4486F"/>
    <w:rsid w:val="00A45D21"/>
    <w:rsid w:val="00A5014E"/>
    <w:rsid w:val="00A528C7"/>
    <w:rsid w:val="00A637BC"/>
    <w:rsid w:val="00A655E6"/>
    <w:rsid w:val="00A74205"/>
    <w:rsid w:val="00A7555C"/>
    <w:rsid w:val="00A76F8E"/>
    <w:rsid w:val="00A77251"/>
    <w:rsid w:val="00A8092B"/>
    <w:rsid w:val="00A80DAA"/>
    <w:rsid w:val="00A93E6C"/>
    <w:rsid w:val="00A94851"/>
    <w:rsid w:val="00A97B4B"/>
    <w:rsid w:val="00AA5BBD"/>
    <w:rsid w:val="00AB18CF"/>
    <w:rsid w:val="00AB36EF"/>
    <w:rsid w:val="00AB4BB4"/>
    <w:rsid w:val="00AB549C"/>
    <w:rsid w:val="00AD46A4"/>
    <w:rsid w:val="00AD48B4"/>
    <w:rsid w:val="00AD6760"/>
    <w:rsid w:val="00AE0EFD"/>
    <w:rsid w:val="00AE12D7"/>
    <w:rsid w:val="00B05174"/>
    <w:rsid w:val="00B13421"/>
    <w:rsid w:val="00B33D7D"/>
    <w:rsid w:val="00B4024A"/>
    <w:rsid w:val="00B4650B"/>
    <w:rsid w:val="00B53C95"/>
    <w:rsid w:val="00B54B49"/>
    <w:rsid w:val="00B559AB"/>
    <w:rsid w:val="00B609FA"/>
    <w:rsid w:val="00B7109F"/>
    <w:rsid w:val="00B7391E"/>
    <w:rsid w:val="00B77D91"/>
    <w:rsid w:val="00B8201C"/>
    <w:rsid w:val="00B91DB1"/>
    <w:rsid w:val="00B95F96"/>
    <w:rsid w:val="00B96466"/>
    <w:rsid w:val="00B97DD5"/>
    <w:rsid w:val="00BA0EDC"/>
    <w:rsid w:val="00BA7287"/>
    <w:rsid w:val="00BB50D8"/>
    <w:rsid w:val="00BC246B"/>
    <w:rsid w:val="00BC54CA"/>
    <w:rsid w:val="00BD7432"/>
    <w:rsid w:val="00BE0C98"/>
    <w:rsid w:val="00C016EB"/>
    <w:rsid w:val="00C036D6"/>
    <w:rsid w:val="00C116E4"/>
    <w:rsid w:val="00C1183D"/>
    <w:rsid w:val="00C14143"/>
    <w:rsid w:val="00C1599F"/>
    <w:rsid w:val="00C26673"/>
    <w:rsid w:val="00C33B75"/>
    <w:rsid w:val="00C36E73"/>
    <w:rsid w:val="00C37AFA"/>
    <w:rsid w:val="00C424BD"/>
    <w:rsid w:val="00C52617"/>
    <w:rsid w:val="00C5558B"/>
    <w:rsid w:val="00C62788"/>
    <w:rsid w:val="00C62D93"/>
    <w:rsid w:val="00C71CC5"/>
    <w:rsid w:val="00C766FA"/>
    <w:rsid w:val="00C83775"/>
    <w:rsid w:val="00C85AC1"/>
    <w:rsid w:val="00CA4954"/>
    <w:rsid w:val="00CA7575"/>
    <w:rsid w:val="00CB4298"/>
    <w:rsid w:val="00CB5500"/>
    <w:rsid w:val="00CB5713"/>
    <w:rsid w:val="00CB5D6D"/>
    <w:rsid w:val="00CB707D"/>
    <w:rsid w:val="00CB7DA8"/>
    <w:rsid w:val="00CC08C9"/>
    <w:rsid w:val="00CC09F3"/>
    <w:rsid w:val="00CC4CDD"/>
    <w:rsid w:val="00CC6774"/>
    <w:rsid w:val="00CD05ED"/>
    <w:rsid w:val="00CD5D12"/>
    <w:rsid w:val="00CE0CD9"/>
    <w:rsid w:val="00CE2383"/>
    <w:rsid w:val="00CE29EC"/>
    <w:rsid w:val="00CE37DC"/>
    <w:rsid w:val="00CE6B0C"/>
    <w:rsid w:val="00CE71E1"/>
    <w:rsid w:val="00CF4A75"/>
    <w:rsid w:val="00CF76AB"/>
    <w:rsid w:val="00D00A03"/>
    <w:rsid w:val="00D00EE2"/>
    <w:rsid w:val="00D02F9C"/>
    <w:rsid w:val="00D02FE3"/>
    <w:rsid w:val="00D04366"/>
    <w:rsid w:val="00D06BD1"/>
    <w:rsid w:val="00D14F4C"/>
    <w:rsid w:val="00D16BC3"/>
    <w:rsid w:val="00D16F17"/>
    <w:rsid w:val="00D2267A"/>
    <w:rsid w:val="00D25D2D"/>
    <w:rsid w:val="00D27462"/>
    <w:rsid w:val="00D27F89"/>
    <w:rsid w:val="00D31C96"/>
    <w:rsid w:val="00D3554F"/>
    <w:rsid w:val="00D369A3"/>
    <w:rsid w:val="00D41E43"/>
    <w:rsid w:val="00D434C7"/>
    <w:rsid w:val="00D455BF"/>
    <w:rsid w:val="00D46EF7"/>
    <w:rsid w:val="00D605BE"/>
    <w:rsid w:val="00D618A9"/>
    <w:rsid w:val="00D7773C"/>
    <w:rsid w:val="00D80C22"/>
    <w:rsid w:val="00D817BD"/>
    <w:rsid w:val="00D82786"/>
    <w:rsid w:val="00D85A8D"/>
    <w:rsid w:val="00D87395"/>
    <w:rsid w:val="00DA433D"/>
    <w:rsid w:val="00DA4D34"/>
    <w:rsid w:val="00DB2E68"/>
    <w:rsid w:val="00DB2F53"/>
    <w:rsid w:val="00DC2572"/>
    <w:rsid w:val="00DC450D"/>
    <w:rsid w:val="00DC67BF"/>
    <w:rsid w:val="00DD2B25"/>
    <w:rsid w:val="00DD532D"/>
    <w:rsid w:val="00DD7D11"/>
    <w:rsid w:val="00DE1121"/>
    <w:rsid w:val="00DE3A16"/>
    <w:rsid w:val="00DE3F01"/>
    <w:rsid w:val="00DF11DA"/>
    <w:rsid w:val="00DF2EBE"/>
    <w:rsid w:val="00DF4E37"/>
    <w:rsid w:val="00DF6ACB"/>
    <w:rsid w:val="00E017F8"/>
    <w:rsid w:val="00E02214"/>
    <w:rsid w:val="00E037F6"/>
    <w:rsid w:val="00E03853"/>
    <w:rsid w:val="00E10ACB"/>
    <w:rsid w:val="00E116EB"/>
    <w:rsid w:val="00E12C32"/>
    <w:rsid w:val="00E1550B"/>
    <w:rsid w:val="00E20BD3"/>
    <w:rsid w:val="00E212DD"/>
    <w:rsid w:val="00E26097"/>
    <w:rsid w:val="00E31041"/>
    <w:rsid w:val="00E3142E"/>
    <w:rsid w:val="00E352FA"/>
    <w:rsid w:val="00E437C3"/>
    <w:rsid w:val="00E5213F"/>
    <w:rsid w:val="00E56AA2"/>
    <w:rsid w:val="00E6114C"/>
    <w:rsid w:val="00E614B6"/>
    <w:rsid w:val="00E70E1A"/>
    <w:rsid w:val="00E71898"/>
    <w:rsid w:val="00E80DB9"/>
    <w:rsid w:val="00E82F40"/>
    <w:rsid w:val="00E855E1"/>
    <w:rsid w:val="00E85C51"/>
    <w:rsid w:val="00E8790C"/>
    <w:rsid w:val="00E87AFB"/>
    <w:rsid w:val="00E91F96"/>
    <w:rsid w:val="00EA0AA9"/>
    <w:rsid w:val="00EA1E53"/>
    <w:rsid w:val="00EA35DA"/>
    <w:rsid w:val="00EB1368"/>
    <w:rsid w:val="00EB2268"/>
    <w:rsid w:val="00EC4964"/>
    <w:rsid w:val="00EC660F"/>
    <w:rsid w:val="00EC6FD6"/>
    <w:rsid w:val="00ED7111"/>
    <w:rsid w:val="00EE0E8F"/>
    <w:rsid w:val="00EE1105"/>
    <w:rsid w:val="00EE2CD3"/>
    <w:rsid w:val="00EE37CD"/>
    <w:rsid w:val="00EE5094"/>
    <w:rsid w:val="00EE528D"/>
    <w:rsid w:val="00EE58FA"/>
    <w:rsid w:val="00EE6341"/>
    <w:rsid w:val="00EE6443"/>
    <w:rsid w:val="00EE7EA1"/>
    <w:rsid w:val="00EF2DBE"/>
    <w:rsid w:val="00EF4811"/>
    <w:rsid w:val="00EF61F2"/>
    <w:rsid w:val="00F054FF"/>
    <w:rsid w:val="00F10B46"/>
    <w:rsid w:val="00F15C49"/>
    <w:rsid w:val="00F232D5"/>
    <w:rsid w:val="00F26EE1"/>
    <w:rsid w:val="00F27495"/>
    <w:rsid w:val="00F31C12"/>
    <w:rsid w:val="00F352DE"/>
    <w:rsid w:val="00F36AE2"/>
    <w:rsid w:val="00F413D2"/>
    <w:rsid w:val="00F43691"/>
    <w:rsid w:val="00F45E60"/>
    <w:rsid w:val="00F50D8A"/>
    <w:rsid w:val="00F51B11"/>
    <w:rsid w:val="00F54CEA"/>
    <w:rsid w:val="00F56343"/>
    <w:rsid w:val="00F56A46"/>
    <w:rsid w:val="00F653AE"/>
    <w:rsid w:val="00F74C37"/>
    <w:rsid w:val="00F77194"/>
    <w:rsid w:val="00F82F1A"/>
    <w:rsid w:val="00F90C98"/>
    <w:rsid w:val="00F9613F"/>
    <w:rsid w:val="00F972C4"/>
    <w:rsid w:val="00FA037A"/>
    <w:rsid w:val="00FA08A0"/>
    <w:rsid w:val="00FA0ADD"/>
    <w:rsid w:val="00FA52D0"/>
    <w:rsid w:val="00FA53B9"/>
    <w:rsid w:val="00FB4ADB"/>
    <w:rsid w:val="00FB55B0"/>
    <w:rsid w:val="00FB608B"/>
    <w:rsid w:val="00FB6888"/>
    <w:rsid w:val="00FB7977"/>
    <w:rsid w:val="00FC23DD"/>
    <w:rsid w:val="00FC4935"/>
    <w:rsid w:val="00FC63E9"/>
    <w:rsid w:val="00FD0711"/>
    <w:rsid w:val="00FD4111"/>
    <w:rsid w:val="00FD54D5"/>
    <w:rsid w:val="00FD5B5D"/>
    <w:rsid w:val="00FE0BA9"/>
    <w:rsid w:val="00FE136D"/>
    <w:rsid w:val="00FE2ACB"/>
    <w:rsid w:val="00FF00D9"/>
    <w:rsid w:val="00FF2C91"/>
    <w:rsid w:val="00FF530D"/>
    <w:rsid w:val="00FF6407"/>
    <w:rsid w:val="0CCE3A71"/>
    <w:rsid w:val="0DA33D69"/>
    <w:rsid w:val="136E1F19"/>
    <w:rsid w:val="1B82A3CE"/>
    <w:rsid w:val="28148D61"/>
    <w:rsid w:val="2840BB8D"/>
    <w:rsid w:val="284C871F"/>
    <w:rsid w:val="2A03914C"/>
    <w:rsid w:val="36B2278C"/>
    <w:rsid w:val="49E571EF"/>
    <w:rsid w:val="4EE7A24C"/>
    <w:rsid w:val="5209D267"/>
    <w:rsid w:val="5B232E0B"/>
    <w:rsid w:val="5B486057"/>
    <w:rsid w:val="5C9719EC"/>
    <w:rsid w:val="6B7653A3"/>
    <w:rsid w:val="781E43B2"/>
    <w:rsid w:val="7A003A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iPriority="0" w:unhideWhenUsed="0" w:qFormat="1"/>
    <w:lsdException w:name="Default Paragraph Font" w:locked="1" w:uiPriority="0"/>
    <w:lsdException w:name="Body Text" w:uiPriority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774"/>
    <w:rPr>
      <w:rFonts w:cs="Times New Roman"/>
      <w:lang w:val="ro-RO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D415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locked/>
    <w:rsid w:val="00C116E4"/>
    <w:pPr>
      <w:keepNext/>
      <w:spacing w:after="0" w:line="240" w:lineRule="auto"/>
      <w:outlineLvl w:val="2"/>
    </w:pPr>
    <w:rPr>
      <w:rFonts w:ascii="Times New Roman" w:hAnsi="Times New Roman"/>
      <w:b/>
      <w:kern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7F77"/>
    <w:pPr>
      <w:ind w:left="720"/>
      <w:contextualSpacing/>
    </w:pPr>
  </w:style>
  <w:style w:type="table" w:styleId="TableGrid">
    <w:name w:val="Table Grid"/>
    <w:basedOn w:val="TableNormal"/>
    <w:uiPriority w:val="59"/>
    <w:rsid w:val="003E7F77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5A12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D4150"/>
    <w:rPr>
      <w:rFonts w:ascii="Times New Roman" w:hAnsi="Times New Roman" w:cs="Times New Roman"/>
      <w:sz w:val="2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6B02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B0230"/>
    <w:rPr>
      <w:rFonts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6B02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B0230"/>
    <w:rPr>
      <w:rFonts w:cs="Times New Roman"/>
      <w:lang w:val="ro-RO"/>
    </w:rPr>
  </w:style>
  <w:style w:type="character" w:customStyle="1" w:styleId="Heading3Char">
    <w:name w:val="Heading 3 Char"/>
    <w:basedOn w:val="DefaultParagraphFont"/>
    <w:link w:val="Heading3"/>
    <w:rsid w:val="00C116E4"/>
    <w:rPr>
      <w:rFonts w:ascii="Times New Roman" w:hAnsi="Times New Roman" w:cs="Times New Roman"/>
      <w:b/>
      <w:kern w:val="16"/>
      <w:szCs w:val="20"/>
      <w:lang w:val="ro-RO"/>
    </w:rPr>
  </w:style>
  <w:style w:type="character" w:customStyle="1" w:styleId="fontstyle01">
    <w:name w:val="fontstyle01"/>
    <w:basedOn w:val="DefaultParagraphFont"/>
    <w:rsid w:val="00C116E4"/>
    <w:rPr>
      <w:rFonts w:ascii="VerdanaRegular" w:hAnsi="VerdanaRegular" w:hint="default"/>
      <w:b w:val="0"/>
      <w:bCs w:val="0"/>
      <w:i w:val="0"/>
      <w:iCs w:val="0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D4150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5D415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rsid w:val="00801DB0"/>
    <w:pPr>
      <w:spacing w:after="120"/>
    </w:pPr>
    <w:rPr>
      <w:rFonts w:eastAsia="Calibri"/>
      <w:lang w:val="en-US"/>
    </w:rPr>
  </w:style>
  <w:style w:type="character" w:customStyle="1" w:styleId="BodyTextChar">
    <w:name w:val="Body Text Char"/>
    <w:basedOn w:val="DefaultParagraphFont"/>
    <w:link w:val="BodyText"/>
    <w:rsid w:val="00801DB0"/>
    <w:rPr>
      <w:rFonts w:eastAsia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3341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41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41B8"/>
    <w:rPr>
      <w:rFonts w:cs="Times New Roman"/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41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41B8"/>
    <w:rPr>
      <w:rFonts w:cs="Times New Roman"/>
      <w:b/>
      <w:bCs/>
      <w:sz w:val="20"/>
      <w:szCs w:val="20"/>
      <w:lang w:val="ro-RO"/>
    </w:rPr>
  </w:style>
  <w:style w:type="paragraph" w:styleId="Revision">
    <w:name w:val="Revision"/>
    <w:hidden/>
    <w:uiPriority w:val="99"/>
    <w:semiHidden/>
    <w:rsid w:val="00FD4111"/>
    <w:pPr>
      <w:spacing w:after="0" w:line="240" w:lineRule="auto"/>
    </w:pPr>
    <w:rPr>
      <w:rFonts w:cs="Times New Roman"/>
      <w:lang w:val="ro-R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D49B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D49B5"/>
    <w:rPr>
      <w:rFonts w:cs="Times New Roman"/>
      <w:sz w:val="20"/>
      <w:szCs w:val="20"/>
      <w:lang w:val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8D49B5"/>
    <w:rPr>
      <w:vertAlign w:val="superscript"/>
    </w:rPr>
  </w:style>
  <w:style w:type="paragraph" w:customStyle="1" w:styleId="Style1">
    <w:name w:val="Style1"/>
    <w:basedOn w:val="Normal"/>
    <w:rsid w:val="00241E04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SPEC Times" w:hAnsi="SPEC Times"/>
      <w:sz w:val="24"/>
      <w:szCs w:val="20"/>
      <w:lang w:val="en-GB"/>
    </w:rPr>
  </w:style>
  <w:style w:type="character" w:styleId="Emphasis">
    <w:name w:val="Emphasis"/>
    <w:basedOn w:val="DefaultParagraphFont"/>
    <w:qFormat/>
    <w:locked/>
    <w:rsid w:val="007C3E40"/>
    <w:rPr>
      <w:i/>
      <w:iCs/>
    </w:rPr>
  </w:style>
  <w:style w:type="paragraph" w:styleId="NormalWeb">
    <w:name w:val="Normal (Web)"/>
    <w:basedOn w:val="Normal"/>
    <w:uiPriority w:val="99"/>
    <w:unhideWhenUsed/>
    <w:rsid w:val="00536B7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o-RO"/>
    </w:rPr>
  </w:style>
  <w:style w:type="paragraph" w:customStyle="1" w:styleId="Default">
    <w:name w:val="Default"/>
    <w:rsid w:val="00CC4CDD"/>
    <w:pPr>
      <w:widowControl w:val="0"/>
      <w:autoSpaceDE w:val="0"/>
      <w:autoSpaceDN w:val="0"/>
      <w:adjustRightInd w:val="0"/>
      <w:spacing w:after="0" w:line="240" w:lineRule="auto"/>
    </w:pPr>
    <w:rPr>
      <w:rFonts w:ascii="CEABLM+TimesNewRoman,Bold" w:hAnsi="CEABLM+TimesNewRoman,Bold" w:cs="CEABLM+TimesNewRoman,Bold"/>
      <w:color w:val="000000"/>
      <w:sz w:val="24"/>
      <w:szCs w:val="24"/>
      <w:lang w:val="ro-RO" w:eastAsia="ro-RO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1436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8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9252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5803971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94241912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455465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689943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703019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10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aviation-safety.ne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kybrary.aero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opendrive.com/folders?5005509390_sCy14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a08628-8711-4e86-a324-d1a1932ba8e2">
      <Terms xmlns="http://schemas.microsoft.com/office/infopath/2007/PartnerControls"/>
    </lcf76f155ced4ddcb4097134ff3c332f>
    <TaxCatchAll xmlns="d3133cd3-3f9c-4c08-a275-b8b8a275f17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D51530E7A84A4DAE114E87FDD6441F" ma:contentTypeVersion="10" ma:contentTypeDescription="Create a new document." ma:contentTypeScope="" ma:versionID="088198426e228064beb82d6a7479d806">
  <xsd:schema xmlns:xsd="http://www.w3.org/2001/XMLSchema" xmlns:xs="http://www.w3.org/2001/XMLSchema" xmlns:p="http://schemas.microsoft.com/office/2006/metadata/properties" xmlns:ns2="57a08628-8711-4e86-a324-d1a1932ba8e2" xmlns:ns3="d3133cd3-3f9c-4c08-a275-b8b8a275f177" targetNamespace="http://schemas.microsoft.com/office/2006/metadata/properties" ma:root="true" ma:fieldsID="a3b1a5ca39c33182be2aca92ca37221b" ns2:_="" ns3:_="">
    <xsd:import namespace="57a08628-8711-4e86-a324-d1a1932ba8e2"/>
    <xsd:import namespace="d3133cd3-3f9c-4c08-a275-b8b8a275f1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08628-8711-4e86-a324-d1a1932ba8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cfaefc4-c9f4-4919-b81d-493f6af8f2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133cd3-3f9c-4c08-a275-b8b8a275f17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2b21afe-a522-45a5-8b3f-bdcc6041491f}" ma:internalName="TaxCatchAll" ma:showField="CatchAllData" ma:web="d3133cd3-3f9c-4c08-a275-b8b8a275f1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ISO690.XSL" StyleName="ISO 690 - Primul element și data" Version="1987"/>
</file>

<file path=customXml/itemProps1.xml><?xml version="1.0" encoding="utf-8"?>
<ds:datastoreItem xmlns:ds="http://schemas.openxmlformats.org/officeDocument/2006/customXml" ds:itemID="{F7F50AB6-9A74-469A-BB9E-0FE3E98A0A6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B6BCB3-B389-4223-ADD0-DC18F8FEAA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40EED5-37C7-40D1-9487-BE42772BEBD8}"/>
</file>

<file path=customXml/itemProps4.xml><?xml version="1.0" encoding="utf-8"?>
<ds:datastoreItem xmlns:ds="http://schemas.openxmlformats.org/officeDocument/2006/customXml" ds:itemID="{459854BC-F3B0-46F6-8E6A-6FF7D7B53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6</Pages>
  <Words>1714</Words>
  <Characters>9770</Characters>
  <Application>Microsoft Office Word</Application>
  <DocSecurity>0</DocSecurity>
  <Lines>81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Popescu</dc:creator>
  <cp:lastModifiedBy>KAS</cp:lastModifiedBy>
  <cp:revision>20</cp:revision>
  <dcterms:created xsi:type="dcterms:W3CDTF">2025-07-14T16:04:00Z</dcterms:created>
  <dcterms:modified xsi:type="dcterms:W3CDTF">2025-09-15T13:05:00Z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0x010100E2D51530E7A84A4DAE114E87FDD6441F</vt:lpwstr>
  </property>
</Properties>
</file>