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C3" w:rsidRDefault="006D70BF">
      <w:pPr>
        <w:spacing w:line="240" w:lineRule="auto"/>
        <w:jc w:val="center"/>
        <w:rPr>
          <w:rFonts w:ascii="Times New Roman" w:hAnsi="Times New Roman"/>
          <w:b/>
          <w:caps/>
          <w:color w:val="9BBB59" w:themeColor="accent3"/>
          <w:sz w:val="24"/>
          <w:szCs w:val="24"/>
        </w:rPr>
      </w:pPr>
      <w:r>
        <w:rPr>
          <w:rFonts w:ascii="Times New Roman" w:hAnsi="Times New Roman"/>
          <w:b/>
          <w:caps/>
          <w:sz w:val="24"/>
          <w:szCs w:val="24"/>
        </w:rPr>
        <w:t>fișa disciplinei</w:t>
      </w:r>
    </w:p>
    <w:p w:rsidR="009047C3" w:rsidRDefault="006D70BF">
      <w:pPr>
        <w:spacing w:after="0" w:line="240" w:lineRule="auto"/>
        <w:rPr>
          <w:rFonts w:ascii="Times New Roman" w:hAnsi="Times New Roman"/>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pStyle w:val="Titlu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b/>
                <w:sz w:val="24"/>
                <w:szCs w:val="24"/>
              </w:rPr>
            </w:pPr>
            <w:r>
              <w:rPr>
                <w:rFonts w:ascii="Arial" w:hAnsi="Arial" w:cs="Arial"/>
                <w:b/>
                <w:sz w:val="20"/>
                <w:szCs w:val="20"/>
              </w:rPr>
              <w:t xml:space="preserve">Ingineria sistemelor </w:t>
            </w:r>
            <w:r>
              <w:rPr>
                <w:rFonts w:ascii="Arial" w:hAnsi="Arial" w:cs="Arial"/>
                <w:b/>
                <w:sz w:val="20"/>
                <w:szCs w:val="20"/>
              </w:rPr>
              <w:t xml:space="preserve">aeronautice </w:t>
            </w:r>
            <w:proofErr w:type="spellStart"/>
            <w:r>
              <w:rPr>
                <w:rFonts w:ascii="Arial" w:hAnsi="Arial" w:cs="Arial"/>
                <w:b/>
                <w:sz w:val="20"/>
                <w:szCs w:val="20"/>
              </w:rPr>
              <w:t>şi</w:t>
            </w:r>
            <w:proofErr w:type="spellEnd"/>
            <w:r>
              <w:rPr>
                <w:rFonts w:ascii="Arial" w:hAnsi="Arial" w:cs="Arial"/>
                <w:b/>
                <w:sz w:val="20"/>
                <w:szCs w:val="20"/>
              </w:rPr>
              <w:t xml:space="preserve"> management aeronautic</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Echipamente </w:t>
            </w:r>
            <w:proofErr w:type="spellStart"/>
            <w:r>
              <w:rPr>
                <w:rFonts w:ascii="Times New Roman" w:hAnsi="Times New Roman"/>
                <w:sz w:val="24"/>
                <w:szCs w:val="24"/>
              </w:rPr>
              <w:t>şi</w:t>
            </w:r>
            <w:proofErr w:type="spellEnd"/>
            <w:r>
              <w:rPr>
                <w:rFonts w:ascii="Times New Roman" w:hAnsi="Times New Roman"/>
                <w:sz w:val="24"/>
                <w:szCs w:val="24"/>
              </w:rPr>
              <w:t xml:space="preserve"> instalații de aviație</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Licență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Română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rsidR="009047C3" w:rsidRDefault="009047C3">
      <w:pPr>
        <w:spacing w:line="240" w:lineRule="auto"/>
        <w:rPr>
          <w:rFonts w:ascii="Times New Roman" w:hAnsi="Times New Roman"/>
          <w:sz w:val="24"/>
          <w:szCs w:val="24"/>
        </w:rPr>
      </w:pPr>
    </w:p>
    <w:p w:rsidR="009047C3" w:rsidRDefault="006D70BF">
      <w:pPr>
        <w:spacing w:after="0" w:line="240" w:lineRule="auto"/>
        <w:rPr>
          <w:rFonts w:ascii="Times New Roman" w:hAnsi="Times New Roman"/>
          <w:b/>
          <w:color w:val="9BBB59" w:themeColor="accent3"/>
          <w:sz w:val="24"/>
          <w:szCs w:val="24"/>
        </w:rPr>
      </w:pPr>
      <w:r>
        <w:rPr>
          <w:rFonts w:ascii="Times New Roman" w:hAnsi="Times New Roman"/>
          <w:b/>
          <w:sz w:val="24"/>
          <w:szCs w:val="24"/>
        </w:rPr>
        <w:t>2. Date despre disciplină</w:t>
      </w:r>
    </w:p>
    <w:tbl>
      <w:tblPr>
        <w:tblW w:w="10005" w:type="dxa"/>
        <w:tblLook w:val="00A0" w:firstRow="1" w:lastRow="0" w:firstColumn="1" w:lastColumn="0" w:noHBand="0" w:noVBand="0"/>
      </w:tblPr>
      <w:tblGrid>
        <w:gridCol w:w="1756"/>
        <w:gridCol w:w="386"/>
        <w:gridCol w:w="705"/>
        <w:gridCol w:w="1430"/>
        <w:gridCol w:w="180"/>
        <w:gridCol w:w="328"/>
        <w:gridCol w:w="1900"/>
        <w:gridCol w:w="7"/>
        <w:gridCol w:w="495"/>
        <w:gridCol w:w="2091"/>
        <w:gridCol w:w="727"/>
      </w:tblGrid>
      <w:tr w:rsidR="009047C3">
        <w:tc>
          <w:tcPr>
            <w:tcW w:w="2845" w:type="dxa"/>
            <w:gridSpan w:val="3"/>
            <w:tcBorders>
              <w:top w:val="single" w:sz="4" w:space="0" w:color="000000"/>
              <w:left w:val="single" w:sz="4" w:space="0" w:color="000000"/>
              <w:bottom w:val="single" w:sz="4" w:space="0" w:color="000000"/>
              <w:right w:val="single" w:sz="4" w:space="0" w:color="000000"/>
            </w:tcBorders>
          </w:tcPr>
          <w:p w:rsidR="009047C3" w:rsidRPr="00322EA9" w:rsidRDefault="006D70BF">
            <w:pPr>
              <w:spacing w:after="0" w:line="240" w:lineRule="auto"/>
              <w:rPr>
                <w:rFonts w:ascii="Times New Roman" w:hAnsi="Times New Roman"/>
                <w:sz w:val="24"/>
                <w:szCs w:val="24"/>
              </w:rPr>
            </w:pPr>
            <w:r>
              <w:rPr>
                <w:rFonts w:ascii="Times New Roman" w:hAnsi="Times New Roman"/>
                <w:sz w:val="24"/>
                <w:szCs w:val="24"/>
              </w:rPr>
              <w:t>2.1 Denumirea disciplinei</w:t>
            </w:r>
            <w:r w:rsidRPr="00322EA9">
              <w:rPr>
                <w:rFonts w:ascii="Times New Roman" w:hAnsi="Times New Roman"/>
                <w:sz w:val="24"/>
                <w:szCs w:val="24"/>
              </w:rPr>
              <w:t xml:space="preserve">/ </w:t>
            </w:r>
            <w:proofErr w:type="spellStart"/>
            <w:r w:rsidR="00322EA9" w:rsidRPr="00322EA9">
              <w:rPr>
                <w:rFonts w:ascii="Times New Roman" w:hAnsi="Times New Roman"/>
                <w:sz w:val="24"/>
                <w:szCs w:val="24"/>
              </w:rPr>
              <w:t>cours</w:t>
            </w:r>
            <w:proofErr w:type="spellEnd"/>
            <w:r w:rsidR="00322EA9" w:rsidRPr="00322EA9">
              <w:rPr>
                <w:rFonts w:ascii="Times New Roman" w:hAnsi="Times New Roman"/>
                <w:sz w:val="24"/>
                <w:szCs w:val="24"/>
              </w:rPr>
              <w:t xml:space="preserve"> </w:t>
            </w:r>
            <w:proofErr w:type="spellStart"/>
            <w:r w:rsidR="00322EA9" w:rsidRPr="00322EA9">
              <w:rPr>
                <w:rFonts w:ascii="Times New Roman" w:hAnsi="Times New Roman"/>
                <w:sz w:val="24"/>
                <w:szCs w:val="24"/>
              </w:rPr>
              <w:t>title</w:t>
            </w:r>
            <w:proofErr w:type="spellEnd"/>
          </w:p>
          <w:p w:rsidR="00322EA9" w:rsidRDefault="00322EA9">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009047C3" w:rsidRDefault="00322EA9">
            <w:pPr>
              <w:spacing w:after="0" w:line="240" w:lineRule="auto"/>
              <w:rPr>
                <w:rFonts w:ascii="Times New Roman" w:hAnsi="Times New Roman"/>
                <w:sz w:val="24"/>
                <w:szCs w:val="24"/>
              </w:rPr>
            </w:pPr>
            <w:r>
              <w:rPr>
                <w:rFonts w:ascii="Times New Roman" w:hAnsi="Times New Roman"/>
                <w:sz w:val="24"/>
                <w:szCs w:val="24"/>
              </w:rPr>
              <w:t>(en)</w:t>
            </w:r>
            <w:bookmarkStart w:id="0" w:name="_GoBack"/>
            <w:bookmarkEnd w:id="0"/>
          </w:p>
        </w:tc>
        <w:tc>
          <w:tcPr>
            <w:tcW w:w="7158" w:type="dxa"/>
            <w:gridSpan w:val="8"/>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b/>
                <w:bCs/>
                <w:sz w:val="24"/>
                <w:szCs w:val="24"/>
                <w:highlight w:val="yellow"/>
              </w:rPr>
            </w:pPr>
          </w:p>
          <w:p w:rsidR="009047C3" w:rsidRDefault="006D70BF">
            <w:pPr>
              <w:spacing w:after="0"/>
              <w:contextualSpacing/>
              <w:jc w:val="center"/>
              <w:rPr>
                <w:rFonts w:ascii="Arial" w:hAnsi="Arial" w:cs="Arial"/>
                <w:b/>
                <w:sz w:val="24"/>
                <w:szCs w:val="24"/>
              </w:rPr>
            </w:pPr>
            <w:r>
              <w:rPr>
                <w:rFonts w:ascii="Arial" w:hAnsi="Arial" w:cs="Arial"/>
                <w:b/>
                <w:sz w:val="24"/>
                <w:szCs w:val="24"/>
              </w:rPr>
              <w:t>Calculatoare de bord</w:t>
            </w:r>
          </w:p>
          <w:p w:rsidR="00322EA9" w:rsidRDefault="00322EA9" w:rsidP="00EF642D">
            <w:pPr>
              <w:spacing w:after="0"/>
              <w:contextualSpacing/>
              <w:jc w:val="center"/>
              <w:rPr>
                <w:rFonts w:ascii="Arial" w:hAnsi="Arial" w:cs="Arial"/>
                <w:b/>
                <w:sz w:val="24"/>
                <w:szCs w:val="24"/>
              </w:rPr>
            </w:pPr>
            <w:r>
              <w:rPr>
                <w:rFonts w:ascii="Arial" w:hAnsi="Arial" w:cs="Arial"/>
                <w:b/>
                <w:sz w:val="24"/>
                <w:szCs w:val="24"/>
              </w:rPr>
              <w:t xml:space="preserve">On-board </w:t>
            </w:r>
            <w:proofErr w:type="spellStart"/>
            <w:r>
              <w:rPr>
                <w:rFonts w:ascii="Arial" w:hAnsi="Arial" w:cs="Arial"/>
                <w:b/>
                <w:sz w:val="24"/>
                <w:szCs w:val="24"/>
              </w:rPr>
              <w:t>computers</w:t>
            </w:r>
            <w:proofErr w:type="spellEnd"/>
          </w:p>
          <w:p w:rsidR="009047C3" w:rsidRDefault="009047C3">
            <w:pPr>
              <w:spacing w:after="0" w:line="240" w:lineRule="auto"/>
              <w:rPr>
                <w:rFonts w:ascii="Times New Roman" w:hAnsi="Times New Roman"/>
                <w:b/>
                <w:bCs/>
                <w:sz w:val="24"/>
                <w:szCs w:val="24"/>
                <w:highlight w:val="yellow"/>
              </w:rPr>
            </w:pPr>
          </w:p>
        </w:tc>
      </w:tr>
      <w:tr w:rsidR="009047C3">
        <w:tc>
          <w:tcPr>
            <w:tcW w:w="4455" w:type="dxa"/>
            <w:gridSpan w:val="5"/>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8" w:type="dxa"/>
            <w:gridSpan w:val="6"/>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Mihai B</w:t>
            </w:r>
            <w:r>
              <w:rPr>
                <w:rFonts w:ascii="Times New Roman" w:hAnsi="Times New Roman"/>
                <w:sz w:val="24"/>
                <w:szCs w:val="24"/>
              </w:rPr>
              <w:t>ARBELI</w:t>
            </w:r>
            <w:r>
              <w:rPr>
                <w:rFonts w:ascii="Times New Roman" w:hAnsi="Times New Roman"/>
                <w:sz w:val="24"/>
                <w:szCs w:val="24"/>
              </w:rPr>
              <w:t>AN</w:t>
            </w:r>
          </w:p>
        </w:tc>
      </w:tr>
      <w:tr w:rsidR="009047C3">
        <w:tc>
          <w:tcPr>
            <w:tcW w:w="4455" w:type="dxa"/>
            <w:gridSpan w:val="5"/>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2.3 Titularul activităților de seminar / laborator/proiect</w:t>
            </w:r>
          </w:p>
        </w:tc>
        <w:tc>
          <w:tcPr>
            <w:tcW w:w="5548" w:type="dxa"/>
            <w:gridSpan w:val="6"/>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Mihai B</w:t>
            </w:r>
            <w:r>
              <w:rPr>
                <w:rFonts w:ascii="Times New Roman" w:hAnsi="Times New Roman"/>
                <w:sz w:val="24"/>
                <w:szCs w:val="24"/>
              </w:rPr>
              <w:t>ARBELI</w:t>
            </w:r>
            <w:r>
              <w:rPr>
                <w:rFonts w:ascii="Times New Roman" w:hAnsi="Times New Roman"/>
                <w:sz w:val="24"/>
                <w:szCs w:val="24"/>
              </w:rPr>
              <w:t>AN</w:t>
            </w:r>
          </w:p>
        </w:tc>
      </w:tr>
      <w:tr w:rsidR="009047C3">
        <w:tc>
          <w:tcPr>
            <w:tcW w:w="17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4</w:t>
            </w:r>
          </w:p>
        </w:tc>
        <w:tc>
          <w:tcPr>
            <w:tcW w:w="2135"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508"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V</w:t>
            </w:r>
          </w:p>
        </w:tc>
        <w:tc>
          <w:tcPr>
            <w:tcW w:w="2091"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38" w:right="-136"/>
              <w:rPr>
                <w:rFonts w:ascii="Times New Roman" w:hAnsi="Times New Roman"/>
                <w:sz w:val="24"/>
                <w:szCs w:val="24"/>
              </w:rPr>
            </w:pPr>
            <w:r>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proofErr w:type="spellStart"/>
            <w:r>
              <w:rPr>
                <w:rFonts w:ascii="Times New Roman" w:hAnsi="Times New Roman"/>
                <w:sz w:val="24"/>
                <w:szCs w:val="24"/>
              </w:rPr>
              <w:t>Ob</w:t>
            </w:r>
            <w:proofErr w:type="spellEnd"/>
          </w:p>
        </w:tc>
      </w:tr>
      <w:tr w:rsidR="009047C3">
        <w:tc>
          <w:tcPr>
            <w:tcW w:w="2140"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2.8 Categoria formativă</w:t>
            </w:r>
          </w:p>
        </w:tc>
        <w:tc>
          <w:tcPr>
            <w:tcW w:w="2135"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S</w:t>
            </w:r>
          </w:p>
        </w:tc>
        <w:tc>
          <w:tcPr>
            <w:tcW w:w="241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UPB.09.S.08.O.013</w:t>
            </w:r>
          </w:p>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tblLook w:val="00A0" w:firstRow="1" w:lastRow="0" w:firstColumn="1" w:lastColumn="0" w:noHBand="0" w:noVBand="0"/>
      </w:tblPr>
      <w:tblGrid>
        <w:gridCol w:w="3724"/>
        <w:gridCol w:w="456"/>
        <w:gridCol w:w="116"/>
        <w:gridCol w:w="950"/>
        <w:gridCol w:w="1119"/>
        <w:gridCol w:w="586"/>
        <w:gridCol w:w="2377"/>
        <w:gridCol w:w="696"/>
      </w:tblGrid>
      <w:tr w:rsidR="009047C3">
        <w:tc>
          <w:tcPr>
            <w:tcW w:w="379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3.1 Număr de ore pe</w:t>
            </w:r>
            <w:r>
              <w:rPr>
                <w:rFonts w:ascii="Times New Roman" w:hAnsi="Times New Roman"/>
                <w:sz w:val="24"/>
                <w:szCs w:val="24"/>
              </w:rPr>
              <w:t xml:space="preserv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59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7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w:t>
            </w:r>
          </w:p>
        </w:tc>
      </w:tr>
      <w:tr w:rsidR="009047C3">
        <w:tc>
          <w:tcPr>
            <w:tcW w:w="3790"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92"/>
              <w:rPr>
                <w:rFonts w:ascii="Times New Roman" w:hAnsi="Times New Roman"/>
                <w:sz w:val="24"/>
                <w:szCs w:val="24"/>
              </w:rPr>
            </w:pPr>
            <w:r>
              <w:rPr>
                <w:rFonts w:ascii="Times New Roman" w:hAnsi="Times New Roman"/>
                <w:sz w:val="24"/>
                <w:szCs w:val="24"/>
              </w:rPr>
              <w:t>3.4 Total ore din planul de învățământ</w:t>
            </w:r>
            <w: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78"/>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14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ore</w:t>
            </w:r>
          </w:p>
        </w:tc>
      </w:tr>
      <w:tr w:rsidR="009047C3">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w:t>
            </w:r>
            <w:r>
              <w:rPr>
                <w:rFonts w:ascii="Times New Roman" w:hAnsi="Times New Roman"/>
                <w:sz w:val="24"/>
                <w:szCs w:val="24"/>
              </w:rPr>
              <w:t xml:space="preserve"> în bibliotecă, pe platformele electronice de specialitate</w:t>
            </w:r>
          </w:p>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Pregătire </w:t>
            </w:r>
            <w:r>
              <w:rPr>
                <w:rFonts w:ascii="Times New Roman" w:hAnsi="Times New Roman"/>
                <w:sz w:val="24"/>
                <w:szCs w:val="24"/>
              </w:rPr>
              <w:t>laboratoare</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2114</w:t>
            </w:r>
          </w:p>
          <w:p w:rsidR="009047C3" w:rsidRDefault="006D70BF">
            <w:pPr>
              <w:spacing w:after="0" w:line="240" w:lineRule="auto"/>
              <w:rPr>
                <w:rFonts w:ascii="Times New Roman" w:hAnsi="Times New Roman"/>
                <w:sz w:val="24"/>
                <w:szCs w:val="24"/>
              </w:rPr>
            </w:pPr>
            <w:r>
              <w:rPr>
                <w:rFonts w:ascii="Times New Roman" w:hAnsi="Times New Roman"/>
                <w:sz w:val="24"/>
                <w:szCs w:val="24"/>
              </w:rPr>
              <w:t>14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5</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spacing w:after="0" w:line="240" w:lineRule="auto"/>
              <w:jc w:val="center"/>
            </w:pPr>
            <w:r>
              <w:rPr>
                <w:rFonts w:ascii="Times New Roman" w:hAnsi="Times New Roman"/>
                <w:b/>
                <w:bCs/>
                <w:color w:val="000000"/>
                <w:sz w:val="24"/>
                <w:szCs w:val="24"/>
              </w:rPr>
              <w:t>58</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jc w:val="center"/>
            </w:pPr>
            <w:r>
              <w:rPr>
                <w:rFonts w:ascii="Times New Roman" w:hAnsi="Times New Roman"/>
                <w:b/>
                <w:bCs/>
                <w:sz w:val="24"/>
                <w:szCs w:val="24"/>
              </w:rPr>
              <w:t>100</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jc w:val="center"/>
            </w:pPr>
            <w:r>
              <w:rPr>
                <w:rFonts w:ascii="Times New Roman" w:hAnsi="Times New Roman"/>
                <w:b/>
                <w:bCs/>
                <w:color w:val="000000"/>
                <w:sz w:val="24"/>
                <w:szCs w:val="24"/>
              </w:rPr>
              <w:t>4</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tblLook w:val="04A0" w:firstRow="1" w:lastRow="0" w:firstColumn="1" w:lastColumn="0" w:noHBand="0" w:noVBand="1"/>
      </w:tblPr>
      <w:tblGrid>
        <w:gridCol w:w="2262"/>
        <w:gridCol w:w="8194"/>
      </w:tblGrid>
      <w:tr w:rsidR="009047C3">
        <w:tc>
          <w:tcPr>
            <w:tcW w:w="2262" w:type="dxa"/>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4.1 de curriculum</w:t>
            </w:r>
          </w:p>
        </w:tc>
        <w:tc>
          <w:tcPr>
            <w:tcW w:w="8193" w:type="dxa"/>
          </w:tcPr>
          <w:p w:rsidR="009047C3" w:rsidRDefault="006D70BF">
            <w:pPr>
              <w:spacing w:after="0" w:line="240" w:lineRule="auto"/>
              <w:rPr>
                <w:szCs w:val="20"/>
              </w:rPr>
            </w:pPr>
            <w:r>
              <w:rPr>
                <w:rFonts w:ascii="Times New Roman" w:hAnsi="Times New Roman"/>
                <w:color w:val="000000"/>
                <w:sz w:val="24"/>
                <w:szCs w:val="24"/>
              </w:rPr>
              <w:t xml:space="preserve"> Parcurgerea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promovarea următoarelor discipline: Algebra, Limbaje de programare, Limbaje avansate de programare, Metode numerice în </w:t>
            </w:r>
            <w:proofErr w:type="spellStart"/>
            <w:r>
              <w:rPr>
                <w:rFonts w:ascii="Times New Roman" w:hAnsi="Times New Roman"/>
                <w:color w:val="000000"/>
                <w:sz w:val="24"/>
                <w:szCs w:val="24"/>
              </w:rPr>
              <w:t>aviaţie</w:t>
            </w:r>
            <w:proofErr w:type="spellEnd"/>
            <w:r>
              <w:rPr>
                <w:rFonts w:ascii="Times New Roman" w:hAnsi="Times New Roman"/>
                <w:color w:val="000000"/>
                <w:sz w:val="24"/>
                <w:szCs w:val="24"/>
              </w:rPr>
              <w:t xml:space="preserve">, Dispozitive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circuite electronice</w:t>
            </w:r>
          </w:p>
        </w:tc>
      </w:tr>
      <w:tr w:rsidR="009047C3">
        <w:trPr>
          <w:trHeight w:val="608"/>
        </w:trPr>
        <w:tc>
          <w:tcPr>
            <w:tcW w:w="2262" w:type="dxa"/>
          </w:tcPr>
          <w:p w:rsidR="009047C3" w:rsidRDefault="006D70BF">
            <w:pPr>
              <w:spacing w:after="0" w:line="240" w:lineRule="auto"/>
              <w:rPr>
                <w:rFonts w:ascii="Times New Roman" w:hAnsi="Times New Roman"/>
                <w:sz w:val="24"/>
                <w:szCs w:val="24"/>
              </w:rPr>
            </w:pPr>
            <w:r>
              <w:rPr>
                <w:rFonts w:ascii="Times New Roman" w:hAnsi="Times New Roman"/>
                <w:sz w:val="24"/>
                <w:szCs w:val="24"/>
              </w:rPr>
              <w:lastRenderedPageBreak/>
              <w:t xml:space="preserve">4.2 de rezultate </w:t>
            </w:r>
            <w:r>
              <w:rPr>
                <w:rFonts w:ascii="Times New Roman" w:hAnsi="Times New Roman"/>
                <w:sz w:val="24"/>
                <w:szCs w:val="24"/>
              </w:rPr>
              <w:t>ale învățării</w:t>
            </w:r>
          </w:p>
        </w:tc>
        <w:tc>
          <w:tcPr>
            <w:tcW w:w="8193" w:type="dxa"/>
          </w:tcPr>
          <w:p w:rsidR="009047C3" w:rsidRDefault="006D70BF">
            <w:pPr>
              <w:spacing w:after="0" w:line="240" w:lineRule="auto"/>
              <w:rPr>
                <w:szCs w:val="20"/>
              </w:rPr>
            </w:pPr>
            <w:r>
              <w:rPr>
                <w:rFonts w:ascii="Times New Roman" w:hAnsi="Times New Roman"/>
                <w:color w:val="000000"/>
                <w:sz w:val="24"/>
                <w:szCs w:val="24"/>
              </w:rPr>
              <w:t xml:space="preserve"> </w:t>
            </w:r>
            <w:proofErr w:type="spellStart"/>
            <w:r>
              <w:rPr>
                <w:rFonts w:ascii="Times New Roman" w:hAnsi="Times New Roman"/>
                <w:color w:val="000000"/>
                <w:sz w:val="24"/>
                <w:szCs w:val="24"/>
              </w:rPr>
              <w:t>Cunoasterea</w:t>
            </w:r>
            <w:proofErr w:type="spellEnd"/>
            <w:r>
              <w:rPr>
                <w:rFonts w:ascii="Times New Roman" w:hAnsi="Times New Roman"/>
                <w:color w:val="000000"/>
                <w:sz w:val="24"/>
                <w:szCs w:val="24"/>
              </w:rPr>
              <w:t xml:space="preserve"> aprofundata a </w:t>
            </w:r>
            <w:proofErr w:type="spellStart"/>
            <w:r>
              <w:rPr>
                <w:rFonts w:ascii="Times New Roman" w:hAnsi="Times New Roman"/>
                <w:color w:val="000000"/>
                <w:sz w:val="24"/>
                <w:szCs w:val="24"/>
              </w:rPr>
              <w:t>urmatoarelor</w:t>
            </w:r>
            <w:proofErr w:type="spellEnd"/>
            <w:r>
              <w:rPr>
                <w:rFonts w:ascii="Times New Roman" w:hAnsi="Times New Roman"/>
                <w:color w:val="000000"/>
                <w:sz w:val="24"/>
                <w:szCs w:val="24"/>
              </w:rPr>
              <w:t xml:space="preserve"> domenii: Algebra, Programarea calculatoarelor, Electronică analogică.</w:t>
            </w:r>
          </w:p>
        </w:tc>
      </w:tr>
    </w:tbl>
    <w:p w:rsidR="009047C3" w:rsidRDefault="009047C3">
      <w:pPr>
        <w:spacing w:after="0" w:line="240" w:lineRule="auto"/>
        <w:rPr>
          <w:rFonts w:ascii="Times New Roman" w:hAnsi="Times New Roman"/>
          <w:sz w:val="24"/>
          <w:szCs w:val="24"/>
        </w:rPr>
      </w:pPr>
    </w:p>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3"/>
        <w:gridCol w:w="8053"/>
      </w:tblGrid>
      <w:tr w:rsidR="009047C3">
        <w:tc>
          <w:tcPr>
            <w:tcW w:w="240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5.1 </w:t>
            </w:r>
            <w:r>
              <w:t xml:space="preserve"> </w:t>
            </w:r>
            <w:r>
              <w:rPr>
                <w:rFonts w:ascii="Times New Roman" w:hAnsi="Times New Roman"/>
                <w:sz w:val="24"/>
                <w:szCs w:val="24"/>
              </w:rPr>
              <w:t xml:space="preserve">de desfășurare a </w:t>
            </w:r>
            <w:r>
              <w:rPr>
                <w:rFonts w:ascii="Times New Roman" w:hAnsi="Times New Roman"/>
                <w:sz w:val="24"/>
                <w:szCs w:val="24"/>
              </w:rPr>
              <w:t>cursului</w:t>
            </w:r>
            <w:r>
              <w:rPr>
                <w:rFonts w:ascii="Times New Roman" w:hAnsi="Times New Roman"/>
                <w:color w:val="9BBB59" w:themeColor="accent3"/>
                <w:sz w:val="24"/>
                <w:szCs w:val="24"/>
              </w:rPr>
              <w:t xml:space="preserve"> </w:t>
            </w:r>
          </w:p>
        </w:tc>
        <w:tc>
          <w:tcPr>
            <w:tcW w:w="805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rsidR="009047C3">
        <w:tc>
          <w:tcPr>
            <w:tcW w:w="240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5.2 </w:t>
            </w:r>
            <w:r>
              <w:t xml:space="preserve"> </w:t>
            </w:r>
            <w:r>
              <w:rPr>
                <w:rFonts w:ascii="Times New Roman" w:hAnsi="Times New Roman"/>
                <w:sz w:val="24"/>
                <w:szCs w:val="24"/>
              </w:rPr>
              <w:t xml:space="preserve">de desfășurare a </w:t>
            </w:r>
            <w:r>
              <w:rPr>
                <w:rFonts w:ascii="Times New Roman" w:hAnsi="Times New Roman"/>
                <w:sz w:val="24"/>
                <w:szCs w:val="24"/>
              </w:rPr>
              <w:t>laborator</w:t>
            </w:r>
            <w:r>
              <w:rPr>
                <w:rFonts w:ascii="Times New Roman" w:hAnsi="Times New Roman"/>
                <w:sz w:val="24"/>
                <w:szCs w:val="24"/>
              </w:rPr>
              <w:t>ului</w:t>
            </w:r>
          </w:p>
        </w:tc>
        <w:tc>
          <w:tcPr>
            <w:tcW w:w="805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aparate de </w:t>
            </w:r>
            <w:proofErr w:type="spellStart"/>
            <w:r>
              <w:rPr>
                <w:rFonts w:ascii="Times New Roman" w:hAnsi="Times New Roman"/>
                <w:sz w:val="24"/>
                <w:szCs w:val="24"/>
              </w:rPr>
              <w:t>masura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control electronice </w:t>
            </w:r>
            <w:proofErr w:type="spellStart"/>
            <w:r>
              <w:rPr>
                <w:rFonts w:ascii="Times New Roman" w:hAnsi="Times New Roman"/>
                <w:sz w:val="24"/>
                <w:szCs w:val="24"/>
              </w:rPr>
              <w:t>şi</w:t>
            </w:r>
            <w:proofErr w:type="spellEnd"/>
            <w:r>
              <w:rPr>
                <w:rFonts w:ascii="Times New Roman" w:hAnsi="Times New Roman"/>
                <w:sz w:val="24"/>
                <w:szCs w:val="24"/>
              </w:rPr>
              <w:t xml:space="preserve"> rețea de calculatoare necesara lucrului asistat </w:t>
            </w:r>
            <w:r>
              <w:rPr>
                <w:rFonts w:ascii="Times New Roman" w:hAnsi="Times New Roman"/>
                <w:sz w:val="24"/>
                <w:szCs w:val="24"/>
              </w:rPr>
              <w:t>în</w:t>
            </w:r>
            <w:r>
              <w:rPr>
                <w:rFonts w:ascii="Times New Roman" w:hAnsi="Times New Roman"/>
                <w:sz w:val="24"/>
                <w:szCs w:val="24"/>
              </w:rPr>
              <w:t xml:space="preserve"> </w:t>
            </w:r>
            <w:r>
              <w:rPr>
                <w:rFonts w:ascii="Times New Roman" w:hAnsi="Times New Roman"/>
                <w:sz w:val="24"/>
                <w:szCs w:val="24"/>
              </w:rPr>
              <w:t>laborator</w:t>
            </w:r>
            <w:r>
              <w:rPr>
                <w:rFonts w:ascii="Times New Roman" w:hAnsi="Times New Roman"/>
                <w:sz w:val="24"/>
                <w:szCs w:val="24"/>
              </w:rPr>
              <w:t xml:space="preserve">. Software:  </w:t>
            </w:r>
            <w:r>
              <w:rPr>
                <w:rFonts w:ascii="Times New Roman" w:hAnsi="Times New Roman"/>
                <w:sz w:val="24"/>
                <w:szCs w:val="24"/>
              </w:rPr>
              <w:t>LOGISIM, MPLAB XC</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MPLAB ® X</w:t>
            </w:r>
            <w:r>
              <w:rPr>
                <w:rFonts w:ascii="Times New Roman" w:hAnsi="Times New Roman"/>
                <w:sz w:val="24"/>
                <w:szCs w:val="24"/>
              </w:rPr>
              <w:t xml:space="preserve"> IDE preinstalate.</w:t>
            </w:r>
          </w:p>
          <w:p w:rsidR="009047C3" w:rsidRDefault="009047C3">
            <w:pPr>
              <w:spacing w:after="0" w:line="240" w:lineRule="auto"/>
              <w:ind w:left="641"/>
              <w:jc w:val="both"/>
              <w:rPr>
                <w:rFonts w:ascii="Times New Roman" w:hAnsi="Times New Roman"/>
                <w:sz w:val="24"/>
                <w:szCs w:val="24"/>
              </w:rPr>
            </w:pPr>
          </w:p>
        </w:tc>
      </w:tr>
    </w:tbl>
    <w:p w:rsidR="009047C3" w:rsidRDefault="009047C3">
      <w:pPr>
        <w:spacing w:line="240" w:lineRule="auto"/>
        <w:rPr>
          <w:rFonts w:ascii="Times New Roman" w:hAnsi="Times New Roman"/>
          <w:sz w:val="24"/>
          <w:szCs w:val="24"/>
        </w:rPr>
      </w:pPr>
    </w:p>
    <w:p w:rsidR="009047C3" w:rsidRDefault="006D70BF">
      <w:pPr>
        <w:spacing w:line="240" w:lineRule="auto"/>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Prin această disciplină din domeniul INGINERIE AEROSPATIALA, specializarea ECHIPAMENTE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INSTALATII DE BORD, se prezintă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analizează elemente de algebră booleană, se studiază elemente de bază în </w:t>
      </w:r>
      <w:proofErr w:type="spellStart"/>
      <w:r>
        <w:rPr>
          <w:rFonts w:ascii="Times New Roman" w:hAnsi="Times New Roman"/>
          <w:color w:val="000000" w:themeColor="text1"/>
          <w:sz w:val="24"/>
          <w:szCs w:val="24"/>
        </w:rPr>
        <w:t>funcţionarea</w:t>
      </w:r>
      <w:proofErr w:type="spellEnd"/>
      <w:r>
        <w:rPr>
          <w:rFonts w:ascii="Times New Roman" w:hAnsi="Times New Roman"/>
          <w:color w:val="000000" w:themeColor="text1"/>
          <w:sz w:val="24"/>
          <w:szCs w:val="24"/>
        </w:rPr>
        <w:t xml:space="preserve"> ci</w:t>
      </w:r>
      <w:r>
        <w:rPr>
          <w:rFonts w:ascii="Times New Roman" w:hAnsi="Times New Roman"/>
          <w:color w:val="000000" w:themeColor="text1"/>
          <w:sz w:val="24"/>
          <w:szCs w:val="24"/>
        </w:rPr>
        <w:t xml:space="preserve">rcuitelor electronice </w:t>
      </w:r>
      <w:r>
        <w:rPr>
          <w:rFonts w:ascii="Times New Roman" w:hAnsi="Times New Roman"/>
          <w:color w:val="000000" w:themeColor="text1"/>
          <w:sz w:val="24"/>
          <w:szCs w:val="24"/>
        </w:rPr>
        <w:t>digitale</w:t>
      </w:r>
      <w:r>
        <w:rPr>
          <w:rFonts w:ascii="Times New Roman" w:hAnsi="Times New Roman"/>
          <w:color w:val="000000" w:themeColor="text1"/>
          <w:sz w:val="24"/>
          <w:szCs w:val="24"/>
        </w:rPr>
        <w:t xml:space="preserve"> integrate, se parcurg </w:t>
      </w:r>
      <w:proofErr w:type="spellStart"/>
      <w:r>
        <w:rPr>
          <w:rFonts w:ascii="Times New Roman" w:hAnsi="Times New Roman"/>
          <w:color w:val="000000" w:themeColor="text1"/>
          <w:sz w:val="24"/>
          <w:szCs w:val="24"/>
        </w:rPr>
        <w:t>noţiuni</w:t>
      </w:r>
      <w:proofErr w:type="spellEnd"/>
      <w:r>
        <w:rPr>
          <w:rFonts w:ascii="Times New Roman" w:hAnsi="Times New Roman"/>
          <w:color w:val="000000" w:themeColor="text1"/>
          <w:sz w:val="24"/>
          <w:szCs w:val="24"/>
        </w:rPr>
        <w:t xml:space="preserve"> fundamentale privind programarea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dezvoltarea arhitecturilor de procesare, folosite în structura c</w:t>
      </w:r>
      <w:r>
        <w:rPr>
          <w:rFonts w:ascii="Times New Roman" w:hAnsi="Times New Roman"/>
          <w:color w:val="000000" w:themeColor="text1"/>
          <w:sz w:val="24"/>
          <w:szCs w:val="24"/>
        </w:rPr>
        <w:t>alculatoare</w:t>
      </w:r>
      <w:r>
        <w:rPr>
          <w:rFonts w:ascii="Times New Roman" w:hAnsi="Times New Roman"/>
          <w:color w:val="000000" w:themeColor="text1"/>
          <w:sz w:val="24"/>
          <w:szCs w:val="24"/>
        </w:rPr>
        <w:t xml:space="preserve">lor de bord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necesare </w:t>
      </w:r>
      <w:r>
        <w:rPr>
          <w:rFonts w:ascii="Times New Roman" w:hAnsi="Times New Roman"/>
          <w:color w:val="000000" w:themeColor="text1"/>
          <w:sz w:val="24"/>
          <w:szCs w:val="24"/>
        </w:rPr>
        <w:t>prelucră</w:t>
      </w:r>
      <w:r>
        <w:rPr>
          <w:rFonts w:ascii="Times New Roman" w:hAnsi="Times New Roman"/>
          <w:color w:val="000000" w:themeColor="text1"/>
          <w:sz w:val="24"/>
          <w:szCs w:val="24"/>
        </w:rPr>
        <w:t xml:space="preserve">rii </w:t>
      </w:r>
      <w:proofErr w:type="spellStart"/>
      <w:r>
        <w:rPr>
          <w:rFonts w:ascii="Times New Roman" w:hAnsi="Times New Roman"/>
          <w:color w:val="000000" w:themeColor="text1"/>
          <w:sz w:val="24"/>
          <w:szCs w:val="24"/>
        </w:rPr>
        <w:t>in</w:t>
      </w:r>
      <w:r>
        <w:rPr>
          <w:rFonts w:ascii="Times New Roman" w:hAnsi="Times New Roman"/>
          <w:color w:val="000000" w:themeColor="text1"/>
          <w:sz w:val="24"/>
          <w:szCs w:val="24"/>
        </w:rPr>
        <w:t>form</w:t>
      </w:r>
      <w:r>
        <w:rPr>
          <w:rFonts w:ascii="Times New Roman" w:hAnsi="Times New Roman"/>
          <w:color w:val="000000" w:themeColor="text1"/>
          <w:sz w:val="24"/>
          <w:szCs w:val="24"/>
        </w:rPr>
        <w:t>aţiilor</w:t>
      </w:r>
      <w:proofErr w:type="spellEnd"/>
      <w:r>
        <w:rPr>
          <w:rFonts w:ascii="Times New Roman" w:hAnsi="Times New Roman"/>
          <w:color w:val="000000" w:themeColor="text1"/>
          <w:sz w:val="24"/>
          <w:szCs w:val="24"/>
        </w:rPr>
        <w:t xml:space="preserve"> la bordul unei aeronave; se </w:t>
      </w:r>
      <w:r>
        <w:rPr>
          <w:rFonts w:ascii="Times New Roman" w:hAnsi="Times New Roman"/>
          <w:color w:val="000000" w:themeColor="text1"/>
          <w:sz w:val="24"/>
          <w:szCs w:val="24"/>
        </w:rPr>
        <w:t>studi</w:t>
      </w:r>
      <w:r>
        <w:rPr>
          <w:rFonts w:ascii="Times New Roman" w:hAnsi="Times New Roman"/>
          <w:color w:val="000000" w:themeColor="text1"/>
          <w:sz w:val="24"/>
          <w:szCs w:val="24"/>
        </w:rPr>
        <w:t>a</w:t>
      </w:r>
      <w:r>
        <w:rPr>
          <w:rFonts w:ascii="Times New Roman" w:hAnsi="Times New Roman"/>
          <w:color w:val="000000" w:themeColor="text1"/>
          <w:sz w:val="24"/>
          <w:szCs w:val="24"/>
        </w:rPr>
        <w:t xml:space="preserve">ză </w:t>
      </w:r>
      <w:proofErr w:type="spellStart"/>
      <w:r>
        <w:rPr>
          <w:rFonts w:ascii="Times New Roman" w:hAnsi="Times New Roman"/>
          <w:color w:val="000000" w:themeColor="text1"/>
          <w:sz w:val="24"/>
          <w:szCs w:val="24"/>
        </w:rPr>
        <w:t>funcţionarea</w:t>
      </w:r>
      <w:proofErr w:type="spellEnd"/>
      <w:r>
        <w:rPr>
          <w:rFonts w:ascii="Times New Roman" w:hAnsi="Times New Roman"/>
          <w:color w:val="000000" w:themeColor="text1"/>
          <w:sz w:val="24"/>
          <w:szCs w:val="24"/>
        </w:rPr>
        <w:t xml:space="preserve"> calculatoarelor în general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al </w:t>
      </w:r>
      <w:proofErr w:type="spellStart"/>
      <w:r>
        <w:rPr>
          <w:rFonts w:ascii="Times New Roman" w:hAnsi="Times New Roman"/>
          <w:color w:val="000000" w:themeColor="text1"/>
          <w:sz w:val="24"/>
          <w:szCs w:val="24"/>
        </w:rPr>
        <w:t>microcontrelerelor</w:t>
      </w:r>
      <w:proofErr w:type="spellEnd"/>
      <w:r>
        <w:rPr>
          <w:rFonts w:ascii="Times New Roman" w:hAnsi="Times New Roman"/>
          <w:color w:val="000000" w:themeColor="text1"/>
          <w:sz w:val="24"/>
          <w:szCs w:val="24"/>
        </w:rPr>
        <w:t xml:space="preserve"> îmbarcate,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 în special cu accent pe programarea în limbaje specifice </w:t>
      </w:r>
      <w:proofErr w:type="spellStart"/>
      <w:r>
        <w:rPr>
          <w:rFonts w:ascii="Times New Roman" w:hAnsi="Times New Roman"/>
          <w:color w:val="000000" w:themeColor="text1"/>
          <w:sz w:val="24"/>
          <w:szCs w:val="24"/>
        </w:rPr>
        <w:t>unitaţilor</w:t>
      </w:r>
      <w:proofErr w:type="spellEnd"/>
      <w:r>
        <w:rPr>
          <w:rFonts w:ascii="Times New Roman" w:hAnsi="Times New Roman"/>
          <w:color w:val="000000" w:themeColor="text1"/>
          <w:sz w:val="24"/>
          <w:szCs w:val="24"/>
        </w:rPr>
        <w:t xml:space="preserve"> de procesare; se </w:t>
      </w:r>
      <w:proofErr w:type="spellStart"/>
      <w:r>
        <w:rPr>
          <w:rFonts w:ascii="Times New Roman" w:hAnsi="Times New Roman"/>
          <w:color w:val="000000" w:themeColor="text1"/>
          <w:sz w:val="24"/>
          <w:szCs w:val="24"/>
        </w:rPr>
        <w:t>utilizeaza</w:t>
      </w:r>
      <w:proofErr w:type="spellEnd"/>
      <w:r>
        <w:rPr>
          <w:rFonts w:ascii="Times New Roman" w:hAnsi="Times New Roman"/>
          <w:color w:val="000000" w:themeColor="text1"/>
          <w:sz w:val="24"/>
          <w:szCs w:val="24"/>
        </w:rPr>
        <w:t xml:space="preserve"> pachete softwar</w:t>
      </w:r>
      <w:r>
        <w:rPr>
          <w:rFonts w:ascii="Times New Roman" w:hAnsi="Times New Roman"/>
          <w:color w:val="000000" w:themeColor="text1"/>
          <w:sz w:val="24"/>
          <w:szCs w:val="24"/>
        </w:rPr>
        <w:t xml:space="preserve">e specifice pentru analiza, modelarea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simularea circuitelor digitale existente în arhitecturile de procesare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pentru dezvoltarea </w:t>
      </w:r>
      <w:proofErr w:type="spellStart"/>
      <w:r>
        <w:rPr>
          <w:rFonts w:ascii="Times New Roman" w:hAnsi="Times New Roman"/>
          <w:color w:val="000000" w:themeColor="text1"/>
          <w:sz w:val="24"/>
          <w:szCs w:val="24"/>
        </w:rPr>
        <w:t>soluţiilor</w:t>
      </w:r>
      <w:proofErr w:type="spellEnd"/>
      <w:r>
        <w:rPr>
          <w:rFonts w:ascii="Times New Roman" w:hAnsi="Times New Roman"/>
          <w:color w:val="000000" w:themeColor="text1"/>
          <w:sz w:val="24"/>
          <w:szCs w:val="24"/>
        </w:rPr>
        <w:t xml:space="preserve"> integrate hardware/software. Prin abordarea acestei tematici se urmăresc asimilarea de </w:t>
      </w:r>
      <w:proofErr w:type="spellStart"/>
      <w:r>
        <w:rPr>
          <w:rFonts w:ascii="Times New Roman" w:hAnsi="Times New Roman"/>
          <w:color w:val="000000" w:themeColor="text1"/>
          <w:sz w:val="24"/>
          <w:szCs w:val="24"/>
        </w:rPr>
        <w:t>noţiuni</w:t>
      </w:r>
      <w:proofErr w:type="spellEnd"/>
      <w:r>
        <w:rPr>
          <w:rFonts w:ascii="Times New Roman" w:hAnsi="Times New Roman"/>
          <w:color w:val="000000" w:themeColor="text1"/>
          <w:sz w:val="24"/>
          <w:szCs w:val="24"/>
        </w:rPr>
        <w:t xml:space="preserve"> de bază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avans</w:t>
      </w:r>
      <w:r>
        <w:rPr>
          <w:rFonts w:ascii="Times New Roman" w:hAnsi="Times New Roman"/>
          <w:color w:val="000000" w:themeColor="text1"/>
          <w:sz w:val="24"/>
          <w:szCs w:val="24"/>
        </w:rPr>
        <w:t>ate necesare pentru:</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dezvoltarea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programarea de sisteme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arhitecturi de procesare îmbarcate</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abilitatea de a citi, </w:t>
      </w:r>
      <w:proofErr w:type="spellStart"/>
      <w:r>
        <w:rPr>
          <w:rFonts w:ascii="Times New Roman" w:hAnsi="Times New Roman"/>
          <w:color w:val="000000" w:themeColor="text1"/>
          <w:sz w:val="24"/>
          <w:szCs w:val="24"/>
        </w:rPr>
        <w:t>înţelege</w:t>
      </w:r>
      <w:proofErr w:type="spellEnd"/>
      <w:r>
        <w:rPr>
          <w:rFonts w:ascii="Times New Roman" w:hAnsi="Times New Roman"/>
          <w:color w:val="000000" w:themeColor="text1"/>
          <w:sz w:val="24"/>
          <w:szCs w:val="24"/>
        </w:rPr>
        <w:t xml:space="preserve"> scheme bloc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a pune în aplicare </w:t>
      </w:r>
      <w:proofErr w:type="spellStart"/>
      <w:r>
        <w:rPr>
          <w:rFonts w:ascii="Times New Roman" w:hAnsi="Times New Roman"/>
          <w:color w:val="000000" w:themeColor="text1"/>
          <w:sz w:val="24"/>
          <w:szCs w:val="24"/>
        </w:rPr>
        <w:t>cunoştinţele</w:t>
      </w:r>
      <w:proofErr w:type="spellEnd"/>
      <w:r>
        <w:rPr>
          <w:rFonts w:ascii="Times New Roman" w:hAnsi="Times New Roman"/>
          <w:color w:val="000000" w:themeColor="text1"/>
          <w:sz w:val="24"/>
          <w:szCs w:val="24"/>
        </w:rPr>
        <w:t xml:space="preserve"> practice conform standardelor de </w:t>
      </w:r>
      <w:proofErr w:type="spellStart"/>
      <w:r>
        <w:rPr>
          <w:rFonts w:ascii="Times New Roman" w:hAnsi="Times New Roman"/>
          <w:color w:val="000000" w:themeColor="text1"/>
          <w:sz w:val="24"/>
          <w:szCs w:val="24"/>
        </w:rPr>
        <w:t>aviaţie</w:t>
      </w:r>
      <w:proofErr w:type="spellEnd"/>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înţelegerea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funcţionării</w:t>
      </w:r>
      <w:proofErr w:type="spellEnd"/>
      <w:r>
        <w:rPr>
          <w:rFonts w:ascii="Times New Roman" w:hAnsi="Times New Roman"/>
          <w:color w:val="000000" w:themeColor="text1"/>
          <w:sz w:val="24"/>
          <w:szCs w:val="24"/>
        </w:rPr>
        <w:t xml:space="preserve"> de sub</w:t>
      </w:r>
      <w:r>
        <w:rPr>
          <w:rFonts w:ascii="Times New Roman" w:hAnsi="Times New Roman"/>
          <w:color w:val="000000" w:themeColor="text1"/>
          <w:sz w:val="24"/>
          <w:szCs w:val="24"/>
        </w:rPr>
        <w:t xml:space="preserve">sisteme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sisteme integrate în microprocesoare/</w:t>
      </w:r>
      <w:proofErr w:type="spellStart"/>
      <w:r>
        <w:rPr>
          <w:rFonts w:ascii="Times New Roman" w:hAnsi="Times New Roman"/>
          <w:color w:val="000000" w:themeColor="text1"/>
          <w:sz w:val="24"/>
          <w:szCs w:val="24"/>
        </w:rPr>
        <w:t>microcontolere</w:t>
      </w:r>
      <w:proofErr w:type="spellEnd"/>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cunoaşterea</w:t>
      </w:r>
      <w:proofErr w:type="spellEnd"/>
      <w:r>
        <w:rPr>
          <w:rFonts w:ascii="Times New Roman" w:hAnsi="Times New Roman"/>
          <w:color w:val="000000" w:themeColor="text1"/>
          <w:sz w:val="24"/>
          <w:szCs w:val="24"/>
        </w:rPr>
        <w:t xml:space="preserve"> sistemelor digitale de bord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 metodelor specifice de programare a procesoarelor îmbarcate;</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familiarizarea cu </w:t>
      </w:r>
      <w:proofErr w:type="spellStart"/>
      <w:r>
        <w:rPr>
          <w:rFonts w:ascii="Times New Roman" w:hAnsi="Times New Roman"/>
          <w:color w:val="000000" w:themeColor="text1"/>
          <w:sz w:val="24"/>
          <w:szCs w:val="24"/>
        </w:rPr>
        <w:t>cerinţele</w:t>
      </w:r>
      <w:proofErr w:type="spellEnd"/>
      <w:r>
        <w:rPr>
          <w:rFonts w:ascii="Times New Roman" w:hAnsi="Times New Roman"/>
          <w:color w:val="000000" w:themeColor="text1"/>
          <w:sz w:val="24"/>
          <w:szCs w:val="24"/>
        </w:rPr>
        <w:t xml:space="preserve"> software DO-178C/ED-12C, hardware DO-254/ED-80, de </w:t>
      </w:r>
      <w:proofErr w:type="spellStart"/>
      <w:r>
        <w:rPr>
          <w:rFonts w:ascii="Times New Roman" w:hAnsi="Times New Roman"/>
          <w:color w:val="000000" w:themeColor="text1"/>
          <w:sz w:val="24"/>
          <w:szCs w:val="24"/>
        </w:rPr>
        <w:t>siguranţă</w:t>
      </w:r>
      <w:proofErr w:type="spellEnd"/>
      <w:r>
        <w:rPr>
          <w:rFonts w:ascii="Times New Roman" w:hAnsi="Times New Roman"/>
          <w:color w:val="000000" w:themeColor="text1"/>
          <w:sz w:val="24"/>
          <w:szCs w:val="24"/>
        </w:rPr>
        <w:t xml:space="preserve"> în operare ARP-4761,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sistem ARP-4754A.</w:t>
      </w:r>
    </w:p>
    <w:p w:rsidR="009047C3" w:rsidRDefault="009047C3">
      <w:pPr>
        <w:spacing w:line="240" w:lineRule="auto"/>
        <w:jc w:val="both"/>
        <w:rPr>
          <w:rFonts w:ascii="Times New Roman" w:hAnsi="Times New Roman"/>
          <w:b/>
          <w:sz w:val="24"/>
          <w:szCs w:val="24"/>
        </w:rPr>
      </w:pPr>
    </w:p>
    <w:p w:rsidR="009047C3" w:rsidRDefault="006D70BF">
      <w:pPr>
        <w:spacing w:line="240" w:lineRule="auto"/>
        <w:jc w:val="both"/>
        <w:rPr>
          <w:rFonts w:ascii="Times New Roman" w:hAnsi="Times New Roman"/>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9047C3">
        <w:trPr>
          <w:cantSplit/>
          <w:trHeight w:val="19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lastRenderedPageBreak/>
              <w:t>Cunoștințe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spacing w:after="0" w:line="240" w:lineRule="auto"/>
              <w:ind w:left="720"/>
              <w:jc w:val="both"/>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Cunostintele</w:t>
            </w:r>
            <w:proofErr w:type="spellEnd"/>
            <w:r>
              <w:rPr>
                <w:rFonts w:ascii="Times New Roman" w:hAnsi="Times New Roman"/>
                <w:b/>
                <w:sz w:val="24"/>
                <w:szCs w:val="24"/>
              </w:rPr>
              <w:t xml:space="preserve"> asimilate prin audierea cursurilor, </w:t>
            </w:r>
            <w:proofErr w:type="spellStart"/>
            <w:r>
              <w:rPr>
                <w:rFonts w:ascii="Times New Roman" w:hAnsi="Times New Roman"/>
                <w:b/>
                <w:sz w:val="24"/>
                <w:szCs w:val="24"/>
              </w:rPr>
              <w:t>invatarea</w:t>
            </w:r>
            <w:proofErr w:type="spellEnd"/>
            <w:r>
              <w:rPr>
                <w:rFonts w:ascii="Times New Roman" w:hAnsi="Times New Roman"/>
                <w:b/>
                <w:sz w:val="24"/>
                <w:szCs w:val="24"/>
              </w:rPr>
              <w:t xml:space="preserve">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intelegerea</w:t>
            </w:r>
            <w:proofErr w:type="spellEnd"/>
            <w:r>
              <w:rPr>
                <w:rFonts w:ascii="Times New Roman" w:hAnsi="Times New Roman"/>
                <w:b/>
                <w:sz w:val="24"/>
                <w:szCs w:val="24"/>
              </w:rPr>
              <w:t xml:space="preserve"> acestora, modelarea </w:t>
            </w:r>
            <w:proofErr w:type="spellStart"/>
            <w:r>
              <w:rPr>
                <w:rFonts w:ascii="Times New Roman" w:hAnsi="Times New Roman"/>
                <w:b/>
                <w:sz w:val="24"/>
                <w:szCs w:val="24"/>
              </w:rPr>
              <w:t>şi</w:t>
            </w:r>
            <w:proofErr w:type="spellEnd"/>
            <w:r>
              <w:rPr>
                <w:rFonts w:ascii="Times New Roman" w:hAnsi="Times New Roman"/>
                <w:b/>
                <w:sz w:val="24"/>
                <w:szCs w:val="24"/>
              </w:rPr>
              <w:t xml:space="preserve"> simularea în cadrul laboratorului, </w:t>
            </w:r>
            <w:proofErr w:type="spellStart"/>
            <w:r>
              <w:rPr>
                <w:rFonts w:ascii="Times New Roman" w:hAnsi="Times New Roman"/>
                <w:b/>
                <w:sz w:val="24"/>
                <w:szCs w:val="24"/>
              </w:rPr>
              <w:t>rezolvarile</w:t>
            </w:r>
            <w:proofErr w:type="spellEnd"/>
            <w:r>
              <w:rPr>
                <w:rFonts w:ascii="Times New Roman" w:hAnsi="Times New Roman"/>
                <w:b/>
                <w:sz w:val="24"/>
                <w:szCs w:val="24"/>
              </w:rPr>
              <w:t xml:space="preserve"> problemelor din tema de casa, duc la </w:t>
            </w:r>
            <w:proofErr w:type="spellStart"/>
            <w:r>
              <w:rPr>
                <w:rFonts w:ascii="Times New Roman" w:hAnsi="Times New Roman"/>
                <w:b/>
                <w:sz w:val="24"/>
                <w:szCs w:val="24"/>
              </w:rPr>
              <w:t>obtinerea</w:t>
            </w:r>
            <w:proofErr w:type="spellEnd"/>
            <w:r>
              <w:rPr>
                <w:rFonts w:ascii="Times New Roman" w:hAnsi="Times New Roman"/>
                <w:b/>
                <w:sz w:val="24"/>
                <w:szCs w:val="24"/>
              </w:rPr>
              <w:t xml:space="preserve"> unui ansamblu complex de </w:t>
            </w:r>
            <w:proofErr w:type="spellStart"/>
            <w:r>
              <w:rPr>
                <w:rFonts w:ascii="Times New Roman" w:hAnsi="Times New Roman"/>
                <w:b/>
                <w:sz w:val="24"/>
                <w:szCs w:val="24"/>
              </w:rPr>
              <w:t>informatii</w:t>
            </w:r>
            <w:proofErr w:type="spellEnd"/>
            <w:r>
              <w:rPr>
                <w:rFonts w:ascii="Times New Roman" w:hAnsi="Times New Roman"/>
                <w:b/>
                <w:sz w:val="24"/>
                <w:szCs w:val="24"/>
              </w:rPr>
              <w:t xml:space="preserve"> tehnice, </w:t>
            </w:r>
            <w:proofErr w:type="spellStart"/>
            <w:r>
              <w:rPr>
                <w:rFonts w:ascii="Times New Roman" w:hAnsi="Times New Roman"/>
                <w:b/>
                <w:sz w:val="24"/>
                <w:szCs w:val="24"/>
              </w:rPr>
              <w:t>esentiale</w:t>
            </w:r>
            <w:proofErr w:type="spellEnd"/>
            <w:r>
              <w:rPr>
                <w:rFonts w:ascii="Times New Roman" w:hAnsi="Times New Roman"/>
                <w:b/>
                <w:sz w:val="24"/>
                <w:szCs w:val="24"/>
              </w:rPr>
              <w:t xml:space="preserve"> în dezvolt</w:t>
            </w:r>
            <w:r>
              <w:rPr>
                <w:rFonts w:ascii="Times New Roman" w:hAnsi="Times New Roman"/>
                <w:b/>
                <w:sz w:val="24"/>
                <w:szCs w:val="24"/>
              </w:rPr>
              <w:t xml:space="preserve">area, modelarea, simularea, programarea, </w:t>
            </w:r>
            <w:r>
              <w:rPr>
                <w:rFonts w:ascii="Times New Roman" w:hAnsi="Times New Roman"/>
                <w:b/>
                <w:sz w:val="24"/>
                <w:szCs w:val="24"/>
              </w:rPr>
              <w:t>de</w:t>
            </w:r>
            <w:r>
              <w:rPr>
                <w:rFonts w:ascii="Times New Roman" w:hAnsi="Times New Roman"/>
                <w:b/>
                <w:sz w:val="24"/>
                <w:szCs w:val="24"/>
              </w:rPr>
              <w:t>pa</w:t>
            </w:r>
            <w:r>
              <w:rPr>
                <w:rFonts w:ascii="Times New Roman" w:hAnsi="Times New Roman"/>
                <w:b/>
                <w:sz w:val="24"/>
                <w:szCs w:val="24"/>
              </w:rPr>
              <w:t>n</w:t>
            </w:r>
            <w:r>
              <w:rPr>
                <w:rFonts w:ascii="Times New Roman" w:hAnsi="Times New Roman"/>
                <w:b/>
                <w:sz w:val="24"/>
                <w:szCs w:val="24"/>
              </w:rPr>
              <w:t xml:space="preserve">area microprocesoarelor sau </w:t>
            </w:r>
            <w:proofErr w:type="spellStart"/>
            <w:r>
              <w:rPr>
                <w:rFonts w:ascii="Times New Roman" w:hAnsi="Times New Roman"/>
                <w:b/>
                <w:sz w:val="24"/>
                <w:szCs w:val="24"/>
              </w:rPr>
              <w:t>microcontolerelor</w:t>
            </w:r>
            <w:proofErr w:type="spellEnd"/>
            <w:r>
              <w:rPr>
                <w:rFonts w:ascii="Times New Roman" w:hAnsi="Times New Roman"/>
                <w:b/>
                <w:sz w:val="24"/>
                <w:szCs w:val="24"/>
              </w:rPr>
              <w:t xml:space="preserve"> de la bordul aeronavelor.</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circuite electronice </w:t>
            </w:r>
            <w:r>
              <w:rPr>
                <w:rFonts w:ascii="Times New Roman" w:hAnsi="Times New Roman"/>
                <w:sz w:val="24"/>
                <w:szCs w:val="24"/>
              </w:rPr>
              <w:t>digital</w:t>
            </w:r>
            <w:r>
              <w:rPr>
                <w:rFonts w:ascii="Times New Roman" w:hAnsi="Times New Roman"/>
                <w:sz w:val="24"/>
                <w:szCs w:val="24"/>
              </w:rPr>
              <w:t xml:space="preserve">e integrate, fundamentale, folosite în </w:t>
            </w:r>
            <w:r>
              <w:rPr>
                <w:rFonts w:ascii="Times New Roman" w:hAnsi="Times New Roman"/>
                <w:sz w:val="24"/>
                <w:szCs w:val="24"/>
              </w:rPr>
              <w:t>arhitectura sistemelor de procesare îmbarcate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Co</w:t>
            </w:r>
            <w:r>
              <w:rPr>
                <w:rFonts w:ascii="Times New Roman" w:hAnsi="Times New Roman"/>
                <w:b/>
                <w:sz w:val="24"/>
                <w:szCs w:val="24"/>
              </w:rPr>
              <w:t>mpara</w:t>
            </w:r>
            <w:r>
              <w:rPr>
                <w:rFonts w:ascii="Times New Roman" w:hAnsi="Times New Roman"/>
                <w:sz w:val="24"/>
                <w:szCs w:val="24"/>
              </w:rPr>
              <w:t xml:space="preserve"> circuite logice digitale integrate, folosite în arhitectura sistemelor de procesare îmbarcate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color w:val="000000" w:themeColor="text1"/>
                <w:sz w:val="24"/>
                <w:szCs w:val="24"/>
              </w:rPr>
              <w:t>analizeaza</w:t>
            </w:r>
            <w:proofErr w:type="spellEnd"/>
            <w:r>
              <w:rPr>
                <w:rFonts w:ascii="Times New Roman" w:hAnsi="Times New Roman"/>
                <w:color w:val="000000" w:themeColor="text1"/>
                <w:sz w:val="24"/>
                <w:szCs w:val="24"/>
              </w:rPr>
              <w:t xml:space="preserve"> structura </w:t>
            </w:r>
            <w:r>
              <w:rPr>
                <w:rFonts w:ascii="Times New Roman" w:hAnsi="Times New Roman"/>
                <w:color w:val="000000" w:themeColor="text1"/>
                <w:sz w:val="24"/>
                <w:szCs w:val="24"/>
              </w:rPr>
              <w:t>circuit</w:t>
            </w:r>
            <w:r>
              <w:rPr>
                <w:rFonts w:ascii="Times New Roman" w:hAnsi="Times New Roman"/>
                <w:color w:val="000000" w:themeColor="text1"/>
                <w:sz w:val="24"/>
                <w:szCs w:val="24"/>
              </w:rPr>
              <w:t xml:space="preserve">elor </w:t>
            </w:r>
            <w:proofErr w:type="spellStart"/>
            <w:r>
              <w:rPr>
                <w:rFonts w:ascii="Times New Roman" w:hAnsi="Times New Roman"/>
                <w:color w:val="000000" w:themeColor="text1"/>
                <w:sz w:val="24"/>
                <w:szCs w:val="24"/>
              </w:rPr>
              <w:t>combinaţionale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secvenţiale</w:t>
            </w:r>
            <w:proofErr w:type="spellEnd"/>
            <w:r>
              <w:rPr>
                <w:rFonts w:ascii="Times New Roman" w:hAnsi="Times New Roman"/>
                <w:color w:val="000000" w:themeColor="text1"/>
                <w:sz w:val="24"/>
                <w:szCs w:val="24"/>
              </w:rPr>
              <w:t xml:space="preserv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 hardware </w:t>
            </w:r>
            <w:proofErr w:type="spellStart"/>
            <w:r>
              <w:rPr>
                <w:rFonts w:ascii="Times New Roman" w:hAnsi="Times New Roman"/>
                <w:sz w:val="24"/>
                <w:szCs w:val="24"/>
              </w:rPr>
              <w:t>şi</w:t>
            </w:r>
            <w:proofErr w:type="spellEnd"/>
            <w:r>
              <w:rPr>
                <w:rFonts w:ascii="Times New Roman" w:hAnsi="Times New Roman"/>
                <w:sz w:val="24"/>
                <w:szCs w:val="24"/>
              </w:rPr>
              <w:t xml:space="preserve"> software specifice domeniului </w:t>
            </w:r>
            <w:r>
              <w:rPr>
                <w:rFonts w:ascii="Times New Roman" w:hAnsi="Times New Roman"/>
                <w:sz w:val="24"/>
                <w:szCs w:val="24"/>
              </w:rPr>
              <w:t xml:space="preserve">de </w:t>
            </w:r>
            <w:r>
              <w:rPr>
                <w:rFonts w:ascii="Times New Roman" w:hAnsi="Times New Roman"/>
                <w:sz w:val="24"/>
                <w:szCs w:val="24"/>
              </w:rPr>
              <w:t>calculatoare de bord</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procedeele </w:t>
            </w:r>
            <w:proofErr w:type="spellStart"/>
            <w:r>
              <w:rPr>
                <w:rFonts w:ascii="Times New Roman" w:hAnsi="Times New Roman"/>
                <w:sz w:val="24"/>
                <w:szCs w:val="24"/>
              </w:rPr>
              <w:t>şi</w:t>
            </w:r>
            <w:proofErr w:type="spellEnd"/>
            <w:r>
              <w:rPr>
                <w:rFonts w:ascii="Times New Roman" w:hAnsi="Times New Roman"/>
                <w:sz w:val="24"/>
                <w:szCs w:val="24"/>
              </w:rPr>
              <w:t xml:space="preserve"> principiile de </w:t>
            </w:r>
            <w:proofErr w:type="spellStart"/>
            <w:r>
              <w:rPr>
                <w:rFonts w:ascii="Times New Roman" w:hAnsi="Times New Roman"/>
                <w:sz w:val="24"/>
                <w:szCs w:val="24"/>
              </w:rPr>
              <w:t>funcţionare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dezvoltarea </w:t>
            </w:r>
            <w:r>
              <w:rPr>
                <w:rFonts w:ascii="Times New Roman" w:hAnsi="Times New Roman"/>
                <w:color w:val="000000" w:themeColor="text1"/>
                <w:sz w:val="24"/>
                <w:szCs w:val="24"/>
              </w:rPr>
              <w:t xml:space="preserve">a </w:t>
            </w:r>
            <w:r>
              <w:rPr>
                <w:rFonts w:ascii="Times New Roman" w:hAnsi="Times New Roman"/>
                <w:color w:val="000000" w:themeColor="text1"/>
                <w:sz w:val="24"/>
                <w:szCs w:val="24"/>
              </w:rPr>
              <w:t>circuit</w:t>
            </w:r>
            <w:r>
              <w:rPr>
                <w:rFonts w:ascii="Times New Roman" w:hAnsi="Times New Roman"/>
                <w:color w:val="000000" w:themeColor="text1"/>
                <w:sz w:val="24"/>
                <w:szCs w:val="24"/>
              </w:rPr>
              <w:t xml:space="preserve">elor </w:t>
            </w:r>
            <w:proofErr w:type="spellStart"/>
            <w:r>
              <w:rPr>
                <w:rFonts w:ascii="Times New Roman" w:hAnsi="Times New Roman"/>
                <w:color w:val="000000" w:themeColor="text1"/>
                <w:sz w:val="24"/>
                <w:szCs w:val="24"/>
              </w:rPr>
              <w:t>combinaţionale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secvenţiale</w:t>
            </w:r>
            <w:proofErr w:type="spellEnd"/>
            <w:r>
              <w:rPr>
                <w:rFonts w:ascii="Times New Roman" w:hAnsi="Times New Roman"/>
                <w:color w:val="000000" w:themeColor="text1"/>
                <w:sz w:val="24"/>
                <w:szCs w:val="24"/>
              </w:rPr>
              <w:t xml:space="preserv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 pre</w:t>
            </w:r>
            <w:r>
              <w:rPr>
                <w:rFonts w:ascii="Times New Roman" w:hAnsi="Times New Roman"/>
                <w:color w:val="000000" w:themeColor="text1"/>
                <w:sz w:val="24"/>
                <w:szCs w:val="24"/>
              </w:rPr>
              <w:t xml:space="preserve">cum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al metodelor de programare a co</w:t>
            </w:r>
            <w:r>
              <w:rPr>
                <w:rFonts w:ascii="Times New Roman" w:hAnsi="Times New Roman"/>
                <w:color w:val="000000" w:themeColor="text1"/>
                <w:sz w:val="24"/>
                <w:szCs w:val="24"/>
              </w:rPr>
              <w:t>mponentelor hardware specifice</w:t>
            </w:r>
            <w:r>
              <w:rPr>
                <w:rFonts w:ascii="Times New Roman" w:hAnsi="Times New Roman"/>
                <w:color w:val="000000" w:themeColor="text1"/>
                <w:sz w:val="24"/>
                <w:szCs w:val="24"/>
              </w:rPr>
              <w:t xml:space="preserve"> </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tehnice hardware de </w:t>
            </w:r>
            <w:proofErr w:type="spellStart"/>
            <w:r>
              <w:rPr>
                <w:rFonts w:ascii="Times New Roman" w:hAnsi="Times New Roman"/>
                <w:sz w:val="24"/>
                <w:szCs w:val="24"/>
              </w:rPr>
              <w:t>soluţiile</w:t>
            </w:r>
            <w:proofErr w:type="spellEnd"/>
            <w:r>
              <w:rPr>
                <w:rFonts w:ascii="Times New Roman" w:hAnsi="Times New Roman"/>
                <w:sz w:val="24"/>
                <w:szCs w:val="24"/>
              </w:rPr>
              <w:t xml:space="preserve"> software ce pot fi dezvoltate. </w:t>
            </w:r>
          </w:p>
        </w:tc>
      </w:tr>
      <w:tr w:rsidR="009047C3">
        <w:trPr>
          <w:cantSplit/>
          <w:trHeight w:val="17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pStyle w:val="Listparagraf"/>
              <w:numPr>
                <w:ilvl w:val="0"/>
                <w:numId w:val="1"/>
              </w:numPr>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 xml:space="preserve">de a dezvolta un model de calcul specific unui anumit tip de circuit logic digital, fundamental, folosit în </w:t>
            </w:r>
            <w:r>
              <w:rPr>
                <w:rFonts w:ascii="Times New Roman" w:hAnsi="Times New Roman"/>
                <w:bCs/>
                <w:sz w:val="24"/>
                <w:szCs w:val="24"/>
              </w:rPr>
              <w:t xml:space="preserve">arhitectura sistemelor de procesare îmbarcate </w:t>
            </w:r>
            <w:proofErr w:type="spellStart"/>
            <w:r>
              <w:rPr>
                <w:rFonts w:ascii="Times New Roman" w:hAnsi="Times New Roman"/>
                <w:bCs/>
                <w:sz w:val="24"/>
                <w:szCs w:val="24"/>
              </w:rPr>
              <w:t>şi</w:t>
            </w:r>
            <w:proofErr w:type="spellEnd"/>
            <w:r>
              <w:rPr>
                <w:rFonts w:ascii="Times New Roman" w:hAnsi="Times New Roman"/>
                <w:bCs/>
                <w:sz w:val="24"/>
                <w:szCs w:val="24"/>
              </w:rPr>
              <w:t xml:space="preserve"> de a dezvolta un algoritm/program pentru un proces/periferic dintr-un microcontroler</w:t>
            </w:r>
            <w:r>
              <w:rPr>
                <w:rFonts w:ascii="Times New Roman" w:hAnsi="Times New Roman"/>
                <w:bCs/>
                <w:sz w:val="24"/>
                <w:szCs w:val="24"/>
              </w:rPr>
              <w:t>;</w:t>
            </w:r>
          </w:p>
          <w:p w:rsidR="009047C3" w:rsidRDefault="006D70BF">
            <w:pPr>
              <w:pStyle w:val="Listparagraf"/>
              <w:numPr>
                <w:ilvl w:val="0"/>
                <w:numId w:val="1"/>
              </w:numPr>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 xml:space="preserve">circuitului logic integrat, folosit </w:t>
            </w:r>
            <w:r>
              <w:rPr>
                <w:rFonts w:ascii="Times New Roman" w:hAnsi="Times New Roman"/>
                <w:sz w:val="24"/>
                <w:szCs w:val="24"/>
              </w:rPr>
              <w:t xml:space="preserve">pentru un calculator de bord </w:t>
            </w:r>
            <w:proofErr w:type="spellStart"/>
            <w:r>
              <w:rPr>
                <w:rFonts w:ascii="Times New Roman" w:hAnsi="Times New Roman"/>
                <w:sz w:val="24"/>
                <w:szCs w:val="24"/>
              </w:rPr>
              <w:t>şi</w:t>
            </w:r>
            <w:proofErr w:type="spellEnd"/>
            <w:r>
              <w:rPr>
                <w:rFonts w:ascii="Times New Roman" w:hAnsi="Times New Roman"/>
                <w:sz w:val="24"/>
                <w:szCs w:val="24"/>
              </w:rPr>
              <w:t xml:space="preserve"> </w:t>
            </w:r>
            <w:r>
              <w:rPr>
                <w:rFonts w:ascii="Times New Roman" w:hAnsi="Times New Roman"/>
                <w:bCs/>
                <w:sz w:val="24"/>
                <w:szCs w:val="24"/>
              </w:rPr>
              <w:t>algoritmul/programul pentru un proces/periferic dintr-un microcontroler</w:t>
            </w:r>
            <w:r>
              <w:rPr>
                <w:rFonts w:ascii="Times New Roman" w:hAnsi="Times New Roman"/>
                <w:bCs/>
                <w:sz w:val="24"/>
                <w:szCs w:val="24"/>
              </w:rPr>
              <w:t>;</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 xml:space="preserve">se emite o specificație de </w:t>
            </w:r>
            <w:r>
              <w:rPr>
                <w:rFonts w:ascii="Times New Roman" w:hAnsi="Times New Roman"/>
                <w:sz w:val="24"/>
                <w:szCs w:val="24"/>
              </w:rPr>
              <w:t>calcul</w:t>
            </w:r>
            <w:r>
              <w:rPr>
                <w:rFonts w:ascii="Times New Roman" w:hAnsi="Times New Roman"/>
                <w:sz w:val="24"/>
                <w:szCs w:val="24"/>
              </w:rPr>
              <w:t xml:space="preserve"> pentru </w:t>
            </w:r>
            <w:r>
              <w:rPr>
                <w:rFonts w:ascii="Times New Roman" w:hAnsi="Times New Roman"/>
                <w:sz w:val="24"/>
                <w:szCs w:val="24"/>
              </w:rPr>
              <w:t xml:space="preserve">un circuit </w:t>
            </w:r>
            <w:r>
              <w:rPr>
                <w:rFonts w:ascii="Times New Roman" w:hAnsi="Times New Roman"/>
                <w:bCs/>
                <w:sz w:val="24"/>
                <w:szCs w:val="24"/>
              </w:rPr>
              <w:t xml:space="preserve">logic digital folosit </w:t>
            </w:r>
            <w:r>
              <w:rPr>
                <w:rFonts w:ascii="Times New Roman" w:hAnsi="Times New Roman"/>
                <w:sz w:val="24"/>
                <w:szCs w:val="24"/>
              </w:rPr>
              <w:t xml:space="preserve">pentru un calculator </w:t>
            </w:r>
            <w:r>
              <w:rPr>
                <w:rFonts w:ascii="Times New Roman" w:hAnsi="Times New Roman"/>
                <w:sz w:val="24"/>
                <w:szCs w:val="24"/>
              </w:rPr>
              <w:t>de bord</w:t>
            </w:r>
            <w:r>
              <w:rPr>
                <w:rFonts w:ascii="Times New Roman" w:hAnsi="Times New Roman"/>
                <w:sz w:val="24"/>
                <w:szCs w:val="24"/>
              </w:rPr>
              <w:t>, cu identificarea parametrilor optimi/critici</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performantelor unui </w:t>
            </w:r>
            <w:r>
              <w:rPr>
                <w:rFonts w:ascii="Times New Roman" w:hAnsi="Times New Roman"/>
                <w:sz w:val="24"/>
                <w:szCs w:val="24"/>
              </w:rPr>
              <w:t>circuit logic sau a unui program dezvoltat pentru un calculator de bord</w:t>
            </w:r>
            <w:r>
              <w:rPr>
                <w:rFonts w:ascii="Times New Roman" w:hAnsi="Times New Roman"/>
                <w:sz w:val="24"/>
                <w:szCs w:val="24"/>
              </w:rPr>
              <w:t xml:space="preserve"> </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w:t>
            </w:r>
            <w:r>
              <w:rPr>
                <w:rFonts w:ascii="Times New Roman" w:hAnsi="Times New Roman"/>
                <w:sz w:val="24"/>
                <w:szCs w:val="24"/>
              </w:rPr>
              <w:t xml:space="preserve">unui circuit </w:t>
            </w:r>
            <w:r>
              <w:rPr>
                <w:rFonts w:ascii="Times New Roman" w:hAnsi="Times New Roman"/>
                <w:bCs/>
                <w:sz w:val="24"/>
                <w:szCs w:val="24"/>
              </w:rPr>
              <w:t xml:space="preserve">logic </w:t>
            </w:r>
            <w:r>
              <w:rPr>
                <w:rFonts w:ascii="Times New Roman" w:hAnsi="Times New Roman"/>
                <w:bCs/>
                <w:sz w:val="24"/>
                <w:szCs w:val="24"/>
              </w:rPr>
              <w:t>digital</w:t>
            </w:r>
            <w:r>
              <w:rPr>
                <w:rFonts w:ascii="Times New Roman" w:hAnsi="Times New Roman"/>
                <w:bCs/>
                <w:sz w:val="24"/>
                <w:szCs w:val="24"/>
              </w:rPr>
              <w:t xml:space="preserve"> sau a un</w:t>
            </w:r>
            <w:r>
              <w:rPr>
                <w:rFonts w:ascii="Times New Roman" w:hAnsi="Times New Roman"/>
                <w:bCs/>
                <w:sz w:val="24"/>
                <w:szCs w:val="24"/>
              </w:rPr>
              <w:t>ei erori într-un program pentru un proces/periferic dintr-un microproce</w:t>
            </w:r>
            <w:r>
              <w:rPr>
                <w:rFonts w:ascii="Times New Roman" w:hAnsi="Times New Roman"/>
                <w:bCs/>
                <w:sz w:val="24"/>
                <w:szCs w:val="24"/>
              </w:rPr>
              <w:t>sor/microcontroler</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a propune o soluție de eliminarea a acesteia</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w:t>
            </w:r>
            <w:proofErr w:type="spellStart"/>
            <w:r>
              <w:rPr>
                <w:rFonts w:ascii="Times New Roman" w:hAnsi="Times New Roman"/>
                <w:sz w:val="24"/>
                <w:szCs w:val="24"/>
              </w:rPr>
              <w:t>funcţionării</w:t>
            </w:r>
            <w:proofErr w:type="spellEnd"/>
            <w:r>
              <w:rPr>
                <w:rFonts w:ascii="Times New Roman" w:hAnsi="Times New Roman"/>
                <w:sz w:val="24"/>
                <w:szCs w:val="24"/>
              </w:rPr>
              <w:t xml:space="preserve"> unor </w:t>
            </w:r>
            <w:r>
              <w:rPr>
                <w:rFonts w:ascii="Times New Roman" w:hAnsi="Times New Roman"/>
                <w:sz w:val="24"/>
                <w:szCs w:val="24"/>
              </w:rPr>
              <w:t>circuite logice</w:t>
            </w:r>
            <w:r>
              <w:rPr>
                <w:rFonts w:ascii="Times New Roman" w:hAnsi="Times New Roman"/>
                <w:sz w:val="24"/>
                <w:szCs w:val="24"/>
              </w:rPr>
              <w:t xml:space="preserve"> experimentale dezvoltate/modelate/simulate </w:t>
            </w:r>
            <w:proofErr w:type="spellStart"/>
            <w:r>
              <w:rPr>
                <w:rFonts w:ascii="Times New Roman" w:hAnsi="Times New Roman"/>
                <w:sz w:val="24"/>
                <w:szCs w:val="24"/>
              </w:rPr>
              <w:t>ş</w:t>
            </w:r>
            <w:r>
              <w:rPr>
                <w:rFonts w:ascii="Times New Roman" w:hAnsi="Times New Roman"/>
                <w:sz w:val="24"/>
                <w:szCs w:val="24"/>
              </w:rPr>
              <w:t>i</w:t>
            </w:r>
            <w:proofErr w:type="spellEnd"/>
            <w:r>
              <w:rPr>
                <w:rFonts w:ascii="Times New Roman" w:hAnsi="Times New Roman"/>
                <w:sz w:val="24"/>
                <w:szCs w:val="24"/>
              </w:rPr>
              <w:t xml:space="preserve"> de a identifica elementele funcționale </w:t>
            </w:r>
          </w:p>
          <w:p w:rsidR="009047C3" w:rsidRDefault="006D70BF">
            <w:pPr>
              <w:pStyle w:val="Listparagraf"/>
              <w:numPr>
                <w:ilvl w:val="0"/>
                <w:numId w:val="1"/>
              </w:numPr>
              <w:spacing w:after="0"/>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w:t>
            </w:r>
            <w:r>
              <w:rPr>
                <w:rFonts w:ascii="Times New Roman" w:hAnsi="Times New Roman"/>
                <w:sz w:val="24"/>
                <w:szCs w:val="24"/>
              </w:rPr>
              <w:t>calculatoare</w:t>
            </w:r>
            <w:r>
              <w:rPr>
                <w:rFonts w:ascii="Times New Roman" w:hAnsi="Times New Roman"/>
                <w:sz w:val="24"/>
                <w:szCs w:val="24"/>
              </w:rPr>
              <w:t xml:space="preserve"> de bord</w:t>
            </w:r>
            <w:r>
              <w:rPr>
                <w:rFonts w:ascii="Times New Roman" w:hAnsi="Times New Roman"/>
                <w:sz w:val="24"/>
                <w:szCs w:val="24"/>
              </w:rPr>
              <w:t>.</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 xml:space="preserve">un text științific specific </w:t>
            </w:r>
            <w:r>
              <w:rPr>
                <w:rFonts w:ascii="Times New Roman" w:hAnsi="Times New Roman"/>
                <w:bCs/>
                <w:sz w:val="24"/>
                <w:szCs w:val="24"/>
              </w:rPr>
              <w:t xml:space="preserve">circuitelor logice, algoritmilor de </w:t>
            </w:r>
            <w:r>
              <w:rPr>
                <w:rFonts w:ascii="Times New Roman" w:hAnsi="Times New Roman"/>
                <w:bCs/>
                <w:sz w:val="24"/>
                <w:szCs w:val="24"/>
              </w:rPr>
              <w:t>programare a calculatoarelor de bord</w:t>
            </w:r>
            <w:r>
              <w:rPr>
                <w:rFonts w:ascii="Times New Roman" w:hAnsi="Times New Roman"/>
                <w:bCs/>
                <w:sz w:val="24"/>
                <w:szCs w:val="24"/>
              </w:rPr>
              <w:t>.</w:t>
            </w:r>
            <w:r>
              <w:rPr>
                <w:rFonts w:ascii="Times New Roman" w:hAnsi="Times New Roman"/>
                <w:b/>
                <w:bCs/>
                <w:sz w:val="24"/>
                <w:szCs w:val="24"/>
              </w:rPr>
              <w:t xml:space="preserve"> </w:t>
            </w:r>
          </w:p>
          <w:p w:rsidR="009047C3" w:rsidRDefault="006D70BF">
            <w:pPr>
              <w:numPr>
                <w:ilvl w:val="0"/>
                <w:numId w:val="1"/>
              </w:numPr>
              <w:spacing w:after="0" w:line="240" w:lineRule="auto"/>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w:t>
            </w:r>
            <w:r>
              <w:rPr>
                <w:rFonts w:ascii="Times New Roman" w:hAnsi="Times New Roman"/>
                <w:bCs/>
                <w:sz w:val="24"/>
                <w:szCs w:val="24"/>
              </w:rPr>
              <w:t xml:space="preserve">circuitelor </w:t>
            </w:r>
            <w:r>
              <w:rPr>
                <w:rFonts w:ascii="Times New Roman" w:hAnsi="Times New Roman"/>
                <w:bCs/>
                <w:sz w:val="24"/>
                <w:szCs w:val="24"/>
              </w:rPr>
              <w:t xml:space="preserve">logice digitale, asupra structurii algoritmilor de programare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și </w:t>
            </w:r>
            <w:r>
              <w:rPr>
                <w:rFonts w:ascii="Times New Roman" w:hAnsi="Times New Roman"/>
                <w:bCs/>
                <w:sz w:val="24"/>
                <w:szCs w:val="24"/>
              </w:rPr>
              <w:t>propune</w:t>
            </w:r>
            <w:r>
              <w:rPr>
                <w:rFonts w:ascii="Times New Roman" w:hAnsi="Times New Roman"/>
                <w:sz w:val="24"/>
                <w:szCs w:val="24"/>
              </w:rPr>
              <w:t xml:space="preserve"> planuri de dezvoltare/modelare/simulare a </w:t>
            </w:r>
            <w:r>
              <w:rPr>
                <w:rFonts w:ascii="Times New Roman" w:hAnsi="Times New Roman"/>
                <w:bCs/>
                <w:sz w:val="24"/>
                <w:szCs w:val="24"/>
              </w:rPr>
              <w:t>circuitelor</w:t>
            </w:r>
            <w:r>
              <w:rPr>
                <w:rFonts w:ascii="Times New Roman" w:hAnsi="Times New Roman"/>
                <w:sz w:val="24"/>
                <w:szCs w:val="24"/>
              </w:rPr>
              <w:t xml:space="preserve"> în domeniul</w:t>
            </w:r>
            <w:r>
              <w:rPr>
                <w:rFonts w:ascii="Times New Roman" w:hAnsi="Times New Roman"/>
                <w:bCs/>
                <w:sz w:val="24"/>
                <w:szCs w:val="24"/>
              </w:rPr>
              <w:t xml:space="preserve"> de </w:t>
            </w:r>
            <w:r>
              <w:rPr>
                <w:rFonts w:ascii="Times New Roman" w:hAnsi="Times New Roman"/>
                <w:bCs/>
                <w:sz w:val="24"/>
                <w:szCs w:val="24"/>
              </w:rPr>
              <w:t>calculato</w:t>
            </w:r>
            <w:r>
              <w:rPr>
                <w:rFonts w:ascii="Times New Roman" w:hAnsi="Times New Roman"/>
                <w:bCs/>
                <w:sz w:val="24"/>
                <w:szCs w:val="24"/>
              </w:rPr>
              <w:t>arelor de bord</w:t>
            </w:r>
            <w:r>
              <w:rPr>
                <w:rFonts w:ascii="Times New Roman" w:hAnsi="Times New Roman"/>
                <w:sz w:val="24"/>
                <w:szCs w:val="24"/>
              </w:rPr>
              <w:t xml:space="preserve">. </w:t>
            </w:r>
          </w:p>
          <w:p w:rsidR="009047C3" w:rsidRDefault="006D70BF">
            <w:pPr>
              <w:pStyle w:val="Style1"/>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 xml:space="preserve">puncte de vedere și concluzii pentru </w:t>
            </w:r>
            <w:r>
              <w:rPr>
                <w:rFonts w:ascii="Times New Roman" w:hAnsi="Times New Roman"/>
                <w:bCs/>
                <w:szCs w:val="24"/>
                <w:lang w:val="ro-RO"/>
              </w:rPr>
              <w:t xml:space="preserve">rezultate </w:t>
            </w:r>
            <w:proofErr w:type="spellStart"/>
            <w:r>
              <w:rPr>
                <w:rFonts w:ascii="Times New Roman" w:hAnsi="Times New Roman"/>
                <w:bCs/>
                <w:szCs w:val="24"/>
                <w:lang w:val="ro-RO"/>
              </w:rPr>
              <w:t>obţinute</w:t>
            </w:r>
            <w:proofErr w:type="spellEnd"/>
            <w:r>
              <w:rPr>
                <w:rFonts w:ascii="Times New Roman" w:hAnsi="Times New Roman"/>
                <w:bCs/>
                <w:szCs w:val="24"/>
                <w:lang w:val="ro-RO"/>
              </w:rPr>
              <w:t xml:space="preserve"> din</w:t>
            </w:r>
            <w:r>
              <w:rPr>
                <w:rFonts w:ascii="Times New Roman" w:hAnsi="Times New Roman"/>
                <w:bCs/>
                <w:szCs w:val="24"/>
                <w:lang w:val="ro-RO"/>
              </w:rPr>
              <w:t xml:space="preserve"> </w:t>
            </w:r>
            <w:r>
              <w:rPr>
                <w:rFonts w:ascii="Times New Roman" w:hAnsi="Times New Roman"/>
                <w:bCs/>
                <w:szCs w:val="24"/>
                <w:lang w:val="ro-RO"/>
              </w:rPr>
              <w:t>circuitele logice</w:t>
            </w:r>
            <w:r>
              <w:rPr>
                <w:rFonts w:ascii="Times New Roman" w:hAnsi="Times New Roman"/>
                <w:bCs/>
                <w:szCs w:val="24"/>
                <w:lang w:val="ro-RO"/>
              </w:rPr>
              <w:t xml:space="preserve"> experimentale dezvoltate/modelate/simulate</w:t>
            </w:r>
          </w:p>
          <w:p w:rsidR="009047C3" w:rsidRDefault="006D70BF">
            <w:pPr>
              <w:pStyle w:val="Style1"/>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w:t>
            </w:r>
            <w:proofErr w:type="spellStart"/>
            <w:r>
              <w:rPr>
                <w:rFonts w:ascii="Times New Roman" w:hAnsi="Times New Roman"/>
                <w:bCs/>
                <w:lang w:val="ro-RO"/>
              </w:rPr>
              <w:t>şi</w:t>
            </w:r>
            <w:proofErr w:type="spellEnd"/>
            <w:r>
              <w:rPr>
                <w:rFonts w:ascii="Times New Roman" w:hAnsi="Times New Roman"/>
                <w:bCs/>
                <w:lang w:val="ro-RO"/>
              </w:rPr>
              <w:t xml:space="preserve"> </w:t>
            </w:r>
            <w:r>
              <w:rPr>
                <w:rFonts w:ascii="Times New Roman" w:hAnsi="Times New Roman"/>
                <w:lang w:val="ro-RO"/>
              </w:rPr>
              <w:t xml:space="preserve">modurile de rezolvare ale </w:t>
            </w:r>
            <w:r>
              <w:rPr>
                <w:rFonts w:ascii="Times New Roman" w:hAnsi="Times New Roman"/>
                <w:bCs/>
                <w:szCs w:val="24"/>
                <w:lang w:val="ro-RO"/>
              </w:rPr>
              <w:t>dezvoltării/</w:t>
            </w:r>
            <w:r>
              <w:rPr>
                <w:rFonts w:ascii="Times New Roman" w:hAnsi="Times New Roman"/>
                <w:szCs w:val="24"/>
                <w:lang w:val="ro-RO"/>
              </w:rPr>
              <w:t xml:space="preserve">modelării/simulării unui </w:t>
            </w:r>
            <w:r>
              <w:rPr>
                <w:rFonts w:ascii="Times New Roman" w:hAnsi="Times New Roman"/>
                <w:bCs/>
                <w:szCs w:val="24"/>
                <w:lang w:val="ro-RO"/>
              </w:rPr>
              <w:t>circuit</w:t>
            </w:r>
            <w:r>
              <w:rPr>
                <w:rFonts w:ascii="Times New Roman" w:hAnsi="Times New Roman"/>
                <w:szCs w:val="24"/>
                <w:lang w:val="ro-RO"/>
              </w:rPr>
              <w:t xml:space="preserve"> logic sau a unui algoritm/program pentru un microprocesor/microcontroler în domeniul</w:t>
            </w:r>
            <w:r>
              <w:rPr>
                <w:rFonts w:ascii="Times New Roman" w:hAnsi="Times New Roman"/>
                <w:bCs/>
                <w:szCs w:val="24"/>
                <w:lang w:val="ro-RO"/>
              </w:rPr>
              <w:t xml:space="preserve"> </w:t>
            </w:r>
            <w:r>
              <w:rPr>
                <w:rFonts w:ascii="Times New Roman" w:hAnsi="Times New Roman"/>
                <w:bCs/>
                <w:szCs w:val="24"/>
                <w:lang w:val="ro-RO"/>
              </w:rPr>
              <w:t>calculatoarelor de bord</w:t>
            </w:r>
          </w:p>
          <w:p w:rsidR="009047C3" w:rsidRDefault="009047C3">
            <w:pPr>
              <w:pStyle w:val="Style1"/>
              <w:ind w:left="641"/>
              <w:rPr>
                <w:rFonts w:ascii="Times New Roman" w:hAnsi="Times New Roman"/>
                <w:szCs w:val="24"/>
                <w:highlight w:val="yellow"/>
              </w:rPr>
            </w:pPr>
          </w:p>
        </w:tc>
      </w:tr>
      <w:tr w:rsidR="009047C3">
        <w:trPr>
          <w:cantSplit/>
          <w:trHeight w:val="2329"/>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numPr>
                <w:ilvl w:val="0"/>
                <w:numId w:val="1"/>
              </w:numPr>
              <w:spacing w:after="0" w:line="240" w:lineRule="auto"/>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 </w:t>
            </w:r>
            <w:r>
              <w:rPr>
                <w:rFonts w:ascii="Times New Roman" w:hAnsi="Times New Roman"/>
                <w:bCs/>
                <w:sz w:val="24"/>
                <w:szCs w:val="24"/>
              </w:rPr>
              <w:t>calculatoarelor de bord</w:t>
            </w:r>
            <w:r>
              <w:rPr>
                <w:rFonts w:ascii="Times New Roman" w:hAnsi="Times New Roman"/>
                <w:sz w:val="24"/>
                <w:szCs w:val="24"/>
              </w:rPr>
              <w:t xml:space="preserve"> și le analizează</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rsidR="009047C3" w:rsidRDefault="006D70BF">
            <w:pPr>
              <w:pStyle w:val="Listparagraf"/>
              <w:numPr>
                <w:ilvl w:val="0"/>
                <w:numId w:val="1"/>
              </w:numPr>
              <w:spacing w:after="0"/>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calculatoarelor de bord</w:t>
            </w:r>
            <w:r>
              <w:rPr>
                <w:rFonts w:ascii="Times New Roman" w:hAnsi="Times New Roman"/>
                <w:sz w:val="24"/>
                <w:szCs w:val="24"/>
              </w:rPr>
              <w:t xml:space="preserve"> </w:t>
            </w:r>
            <w:r>
              <w:rPr>
                <w:rFonts w:ascii="Times New Roman" w:hAnsi="Times New Roman"/>
                <w:color w:val="92D050"/>
                <w:sz w:val="24"/>
                <w:szCs w:val="24"/>
              </w:rPr>
              <w:t>.</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 xml:space="preserve">pentru contexte noi de învățare în domeniul </w:t>
            </w:r>
            <w:r>
              <w:rPr>
                <w:rFonts w:ascii="Times New Roman" w:hAnsi="Times New Roman"/>
                <w:bCs/>
                <w:sz w:val="24"/>
                <w:szCs w:val="24"/>
              </w:rPr>
              <w:t>calculatoarelor de bord</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în organizarea situației/contextului de învățare sau a situației problemă de rezolvat pentru dezvoltarea/mod</w:t>
            </w:r>
            <w:r>
              <w:rPr>
                <w:rFonts w:ascii="Times New Roman" w:hAnsi="Times New Roman"/>
                <w:sz w:val="24"/>
                <w:szCs w:val="24"/>
              </w:rPr>
              <w:t xml:space="preserve">elarea/simularea </w:t>
            </w:r>
            <w:r>
              <w:rPr>
                <w:rFonts w:ascii="Times New Roman" w:hAnsi="Times New Roman"/>
                <w:sz w:val="24"/>
                <w:szCs w:val="24"/>
              </w:rPr>
              <w:t xml:space="preserve">circuitelor </w:t>
            </w:r>
            <w:r>
              <w:rPr>
                <w:rFonts w:ascii="Times New Roman" w:hAnsi="Times New Roman"/>
                <w:bCs/>
                <w:sz w:val="24"/>
                <w:szCs w:val="24"/>
              </w:rPr>
              <w:t xml:space="preserve">logice integrate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 microcontrolerelor folosite </w:t>
            </w:r>
            <w:r>
              <w:rPr>
                <w:rFonts w:ascii="Times New Roman" w:hAnsi="Times New Roman"/>
                <w:sz w:val="24"/>
                <w:szCs w:val="24"/>
              </w:rPr>
              <w:t xml:space="preserve">pentru </w:t>
            </w:r>
            <w:r>
              <w:rPr>
                <w:rFonts w:ascii="Times New Roman" w:hAnsi="Times New Roman"/>
                <w:bCs/>
                <w:sz w:val="24"/>
                <w:szCs w:val="24"/>
              </w:rPr>
              <w:t>calculatoarele de bord</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 implicare în evenimentele din comunit</w:t>
            </w:r>
            <w:r>
              <w:rPr>
                <w:rFonts w:ascii="Times New Roman" w:hAnsi="Times New Roman"/>
                <w:sz w:val="24"/>
                <w:szCs w:val="24"/>
              </w:rPr>
              <w:t xml:space="preserve">atea academică. </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Promovează/contribuie prin soluții noi, aferente domeniului de c</w:t>
            </w:r>
            <w:r>
              <w:rPr>
                <w:rFonts w:ascii="Times New Roman" w:hAnsi="Times New Roman"/>
                <w:b/>
                <w:bCs/>
                <w:sz w:val="24"/>
                <w:szCs w:val="24"/>
              </w:rPr>
              <w:t>alculatoare de bord</w:t>
            </w:r>
            <w:r>
              <w:rPr>
                <w:rFonts w:ascii="Times New Roman" w:hAnsi="Times New Roman"/>
                <w:b/>
                <w:bCs/>
                <w:sz w:val="24"/>
                <w:szCs w:val="24"/>
              </w:rPr>
              <w:t xml:space="preserve"> </w:t>
            </w:r>
            <w:r>
              <w:rPr>
                <w:rFonts w:ascii="Times New Roman" w:hAnsi="Times New Roman"/>
                <w:sz w:val="24"/>
                <w:szCs w:val="24"/>
              </w:rPr>
              <w:t>pentru a îmbunătăți calitatea vieții sociale</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w:t>
            </w:r>
            <w:r>
              <w:rPr>
                <w:rFonts w:ascii="Times New Roman" w:hAnsi="Times New Roman"/>
                <w:sz w:val="24"/>
                <w:szCs w:val="24"/>
              </w:rPr>
              <w:t>bile/sustenabile care să rezolve probleme din viața socială și economică (responsabilitate socială). Utilizarea c</w:t>
            </w:r>
            <w:r>
              <w:rPr>
                <w:rFonts w:ascii="Times New Roman" w:hAnsi="Times New Roman"/>
                <w:sz w:val="24"/>
                <w:szCs w:val="24"/>
              </w:rPr>
              <w:t xml:space="preserve">ircuitelor </w:t>
            </w:r>
            <w:r>
              <w:rPr>
                <w:rFonts w:ascii="Times New Roman" w:hAnsi="Times New Roman"/>
                <w:bCs/>
                <w:sz w:val="24"/>
                <w:szCs w:val="24"/>
              </w:rPr>
              <w:t xml:space="preserve">logice integrate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 microcontrolerelor</w:t>
            </w:r>
            <w:r>
              <w:rPr>
                <w:rFonts w:ascii="Times New Roman" w:hAnsi="Times New Roman"/>
                <w:sz w:val="24"/>
                <w:szCs w:val="24"/>
              </w:rPr>
              <w:t xml:space="preserve"> pentru </w:t>
            </w:r>
            <w:proofErr w:type="spellStart"/>
            <w:r>
              <w:rPr>
                <w:rFonts w:ascii="Times New Roman" w:hAnsi="Times New Roman"/>
                <w:sz w:val="24"/>
                <w:szCs w:val="24"/>
              </w:rPr>
              <w:t>îmbunătăţirea</w:t>
            </w:r>
            <w:proofErr w:type="spellEnd"/>
            <w:r>
              <w:rPr>
                <w:rFonts w:ascii="Times New Roman" w:hAnsi="Times New Roman"/>
                <w:sz w:val="24"/>
                <w:szCs w:val="24"/>
              </w:rPr>
              <w:t xml:space="preserve"> </w:t>
            </w:r>
            <w:proofErr w:type="spellStart"/>
            <w:r>
              <w:rPr>
                <w:rFonts w:ascii="Times New Roman" w:hAnsi="Times New Roman"/>
                <w:sz w:val="24"/>
                <w:szCs w:val="24"/>
              </w:rPr>
              <w:t>dronelor</w:t>
            </w:r>
            <w:proofErr w:type="spellEnd"/>
            <w:r>
              <w:rPr>
                <w:rFonts w:ascii="Times New Roman" w:hAnsi="Times New Roman"/>
                <w:sz w:val="24"/>
                <w:szCs w:val="24"/>
              </w:rPr>
              <w:t xml:space="preserve"> urbane.</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Aplică principii de etică/deonto</w:t>
            </w:r>
            <w:r>
              <w:rPr>
                <w:rFonts w:ascii="Times New Roman" w:hAnsi="Times New Roman"/>
                <w:b/>
                <w:bCs/>
                <w:sz w:val="24"/>
                <w:szCs w:val="24"/>
              </w:rPr>
              <w:t xml:space="preserve">logie profesională în analiza impactului tehnologic al soluțiilor propuse </w:t>
            </w:r>
            <w:r>
              <w:rPr>
                <w:rFonts w:ascii="Times New Roman" w:hAnsi="Times New Roman"/>
                <w:sz w:val="24"/>
                <w:szCs w:val="24"/>
              </w:rPr>
              <w:t xml:space="preserve">în domeniul </w:t>
            </w:r>
            <w:r>
              <w:rPr>
                <w:rFonts w:ascii="Times New Roman" w:hAnsi="Times New Roman"/>
                <w:sz w:val="24"/>
                <w:szCs w:val="24"/>
              </w:rPr>
              <w:t>de calculatoarelor de bord</w:t>
            </w:r>
            <w:r>
              <w:rPr>
                <w:rFonts w:ascii="Times New Roman" w:hAnsi="Times New Roman"/>
                <w:sz w:val="24"/>
                <w:szCs w:val="24"/>
              </w:rPr>
              <w:t xml:space="preserve"> asupra mediului înconjurător. Programe de conversie/adaptare a </w:t>
            </w:r>
            <w:r>
              <w:rPr>
                <w:rFonts w:ascii="Times New Roman" w:hAnsi="Times New Roman"/>
                <w:sz w:val="24"/>
                <w:szCs w:val="24"/>
              </w:rPr>
              <w:t>arhitecturilor de procesare bazate pe microcontrolere</w:t>
            </w:r>
            <w:r>
              <w:rPr>
                <w:rFonts w:ascii="Times New Roman" w:hAnsi="Times New Roman"/>
                <w:sz w:val="24"/>
                <w:szCs w:val="24"/>
              </w:rPr>
              <w:t xml:space="preserve"> la aplicații </w:t>
            </w:r>
            <w:r>
              <w:rPr>
                <w:rFonts w:ascii="Times New Roman" w:hAnsi="Times New Roman"/>
                <w:sz w:val="24"/>
                <w:szCs w:val="24"/>
              </w:rPr>
              <w:t>urban</w:t>
            </w:r>
            <w:r>
              <w:rPr>
                <w:rFonts w:ascii="Times New Roman" w:hAnsi="Times New Roman"/>
                <w:sz w:val="24"/>
                <w:szCs w:val="24"/>
              </w:rPr>
              <w:t>e.</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calculatoarelor de bord</w:t>
            </w:r>
            <w:r>
              <w:rPr>
                <w:rFonts w:ascii="Times New Roman" w:hAnsi="Times New Roman"/>
                <w:sz w:val="24"/>
                <w:szCs w:val="24"/>
              </w:rPr>
              <w:t xml:space="preserve">. Utilizarea </w:t>
            </w:r>
            <w:r>
              <w:rPr>
                <w:rFonts w:ascii="Times New Roman" w:hAnsi="Times New Roman"/>
                <w:bCs/>
                <w:sz w:val="24"/>
                <w:szCs w:val="24"/>
              </w:rPr>
              <w:t>calculatoarelor de bord</w:t>
            </w:r>
            <w:r>
              <w:rPr>
                <w:rFonts w:ascii="Times New Roman" w:hAnsi="Times New Roman"/>
                <w:sz w:val="24"/>
                <w:szCs w:val="24"/>
              </w:rPr>
              <w:t xml:space="preserve"> pentru drone urbane în realizarea de servicii.</w:t>
            </w:r>
          </w:p>
          <w:p w:rsidR="009047C3" w:rsidRDefault="006D70BF">
            <w:pPr>
              <w:numPr>
                <w:ilvl w:val="0"/>
                <w:numId w:val="1"/>
              </w:numPr>
              <w:spacing w:after="0" w:line="240" w:lineRule="auto"/>
              <w:jc w:val="both"/>
              <w:rPr>
                <w:rFonts w:ascii="Times New Roman" w:hAnsi="Times New Roman"/>
                <w:sz w:val="24"/>
                <w:szCs w:val="24"/>
              </w:rPr>
            </w:pPr>
            <w:r>
              <w:rPr>
                <w:rFonts w:ascii="Times New Roman" w:eastAsia="Calibri"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ascii="Times New Roman" w:eastAsia="Calibri" w:hAnsi="Times New Roman"/>
                <w:b/>
                <w:bCs/>
                <w:color w:val="000000" w:themeColor="text1"/>
                <w:sz w:val="24"/>
                <w:szCs w:val="24"/>
              </w:rPr>
              <w:t>i de management</w:t>
            </w:r>
            <w:r>
              <w:rPr>
                <w:rFonts w:ascii="Times New Roman" w:eastAsia="Calibri" w:hAnsi="Times New Roman"/>
                <w:color w:val="000000" w:themeColor="text1"/>
                <w:sz w:val="24"/>
                <w:szCs w:val="24"/>
              </w:rPr>
              <w:t xml:space="preserve"> al situațiilor din</w:t>
            </w:r>
            <w:r>
              <w:rPr>
                <w:rFonts w:ascii="Times New Roman" w:eastAsia="Calibri" w:hAnsi="Times New Roman"/>
                <w:color w:val="000000" w:themeColor="text1"/>
                <w:sz w:val="24"/>
                <w:szCs w:val="24"/>
              </w:rPr>
              <w:t xml:space="preserve"> viața reală gestionând atent timpul aferent fiecărei activități.</w:t>
            </w:r>
          </w:p>
        </w:tc>
      </w:tr>
    </w:tbl>
    <w:p w:rsidR="009047C3" w:rsidRDefault="009047C3">
      <w:pPr>
        <w:spacing w:line="240" w:lineRule="auto"/>
        <w:rPr>
          <w:rFonts w:ascii="Times New Roman" w:hAnsi="Times New Roman"/>
          <w:sz w:val="24"/>
          <w:szCs w:val="24"/>
        </w:rPr>
      </w:pPr>
    </w:p>
    <w:p w:rsidR="009047C3" w:rsidRDefault="009047C3">
      <w:pPr>
        <w:spacing w:line="240" w:lineRule="auto"/>
        <w:rPr>
          <w:rFonts w:ascii="Times New Roman" w:hAnsi="Times New Roman"/>
          <w:sz w:val="24"/>
          <w:szCs w:val="24"/>
        </w:rPr>
      </w:pPr>
    </w:p>
    <w:p w:rsidR="009047C3" w:rsidRDefault="006D70BF">
      <w:pPr>
        <w:spacing w:line="240" w:lineRule="auto"/>
        <w:rPr>
          <w:rFonts w:ascii="Times New Roman" w:hAnsi="Times New Roman"/>
          <w:sz w:val="24"/>
          <w:szCs w:val="24"/>
          <w:highlight w:val="yellow"/>
        </w:rPr>
      </w:pPr>
      <w:r>
        <w:rPr>
          <w:rFonts w:ascii="Times New Roman" w:hAnsi="Times New Roman"/>
          <w:b/>
          <w:bCs/>
          <w:sz w:val="24"/>
          <w:szCs w:val="24"/>
        </w:rPr>
        <w:t>8. Metode de predare</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 xml:space="preserve">Prelegerile vor  </w:t>
      </w:r>
      <w:proofErr w:type="spellStart"/>
      <w:r>
        <w:rPr>
          <w:rFonts w:ascii="Times New Roman" w:hAnsi="Times New Roman"/>
          <w:sz w:val="24"/>
          <w:szCs w:val="24"/>
        </w:rPr>
        <w:t>urmari</w:t>
      </w:r>
      <w:proofErr w:type="spellEnd"/>
      <w:r>
        <w:rPr>
          <w:rFonts w:ascii="Times New Roman" w:hAnsi="Times New Roman"/>
          <w:sz w:val="24"/>
          <w:szCs w:val="24"/>
        </w:rPr>
        <w:t xml:space="preserve"> explicarea structurii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funcţionarii</w:t>
      </w:r>
      <w:proofErr w:type="spellEnd"/>
      <w:r>
        <w:rPr>
          <w:rFonts w:ascii="Times New Roman" w:hAnsi="Times New Roman"/>
          <w:sz w:val="24"/>
          <w:szCs w:val="24"/>
        </w:rPr>
        <w:t xml:space="preserve"> circuitelor logice digitale </w:t>
      </w:r>
      <w:proofErr w:type="spellStart"/>
      <w:r>
        <w:rPr>
          <w:rFonts w:ascii="Times New Roman" w:hAnsi="Times New Roman"/>
          <w:sz w:val="24"/>
          <w:szCs w:val="24"/>
        </w:rPr>
        <w:t>şi</w:t>
      </w:r>
      <w:proofErr w:type="spellEnd"/>
      <w:r>
        <w:rPr>
          <w:rFonts w:ascii="Times New Roman" w:hAnsi="Times New Roman"/>
          <w:sz w:val="24"/>
          <w:szCs w:val="24"/>
        </w:rPr>
        <w:t xml:space="preserve"> a arhitecturii sistemelor de procesare fundamentale precum </w:t>
      </w:r>
      <w:proofErr w:type="spellStart"/>
      <w:r>
        <w:rPr>
          <w:rFonts w:ascii="Times New Roman" w:hAnsi="Times New Roman"/>
          <w:sz w:val="24"/>
          <w:szCs w:val="24"/>
        </w:rPr>
        <w:t>şi</w:t>
      </w:r>
      <w:proofErr w:type="spellEnd"/>
      <w:r>
        <w:rPr>
          <w:rFonts w:ascii="Times New Roman" w:hAnsi="Times New Roman"/>
          <w:sz w:val="24"/>
          <w:szCs w:val="24"/>
        </w:rPr>
        <w:t xml:space="preserve"> a algoritmi</w:t>
      </w:r>
      <w:r>
        <w:rPr>
          <w:rFonts w:ascii="Times New Roman" w:hAnsi="Times New Roman"/>
          <w:sz w:val="24"/>
          <w:szCs w:val="24"/>
        </w:rPr>
        <w:t xml:space="preserve">lor/programelor specifice, </w:t>
      </w:r>
      <w:proofErr w:type="spellStart"/>
      <w:r>
        <w:rPr>
          <w:rFonts w:ascii="Times New Roman" w:hAnsi="Times New Roman"/>
          <w:sz w:val="24"/>
          <w:szCs w:val="24"/>
        </w:rPr>
        <w:t>însotite</w:t>
      </w:r>
      <w:proofErr w:type="spellEnd"/>
      <w:r>
        <w:rPr>
          <w:rFonts w:ascii="Times New Roman" w:hAnsi="Times New Roman"/>
          <w:sz w:val="24"/>
          <w:szCs w:val="24"/>
        </w:rPr>
        <w:t xml:space="preserve"> de comentarii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discuţii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cu referiri la </w:t>
      </w:r>
      <w:proofErr w:type="spellStart"/>
      <w:r>
        <w:rPr>
          <w:rFonts w:ascii="Times New Roman" w:hAnsi="Times New Roman"/>
          <w:sz w:val="24"/>
          <w:szCs w:val="24"/>
        </w:rPr>
        <w:t>aplicaţii</w:t>
      </w:r>
      <w:proofErr w:type="spellEnd"/>
      <w:r>
        <w:rPr>
          <w:rFonts w:ascii="Times New Roman" w:hAnsi="Times New Roman"/>
          <w:sz w:val="24"/>
          <w:szCs w:val="24"/>
        </w:rPr>
        <w:t xml:space="preserve"> practice, propuse spre a fi concretizate în tema de casă.</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Pornindu-se de la analiza caracteristicilor de învățare ale studenților și de la nevo</w:t>
      </w:r>
      <w:r>
        <w:rPr>
          <w:rFonts w:ascii="Times New Roman" w:hAnsi="Times New Roman"/>
          <w:sz w:val="24"/>
          <w:szCs w:val="24"/>
        </w:rPr>
        <w:t>ile lor specifice, procesul de predare va explora metode de predare atât expozitive (prelegerea, expunerea), cât și conversative-interactive, bazate pe modele de învățare prin descoperire facilitate de explorarea directă și indirectă a realității (experime</w:t>
      </w:r>
      <w:r>
        <w:rPr>
          <w:rFonts w:ascii="Times New Roman" w:hAnsi="Times New Roman"/>
          <w:sz w:val="24"/>
          <w:szCs w:val="24"/>
        </w:rPr>
        <w:t>ntul, demonstrația, modelarea), dar și pe metode bazate pe acțiune, precum exercițiul, activitățile practice și rezolvarea de probleme. Fiecare curs va debuta cu recapitularea capitolelor deja parcurse, cu accent asupra noțiunilor parcurse la ultimul curs.</w:t>
      </w:r>
      <w:r>
        <w:rPr>
          <w:rFonts w:ascii="Times New Roman" w:hAnsi="Times New Roman"/>
          <w:sz w:val="24"/>
          <w:szCs w:val="24"/>
        </w:rPr>
        <w:t xml:space="preserve"> </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 xml:space="preserve">In cadrul orelor de laborator, în afara de modelarea </w:t>
      </w:r>
      <w:proofErr w:type="spellStart"/>
      <w:r>
        <w:rPr>
          <w:rFonts w:ascii="Times New Roman" w:hAnsi="Times New Roman"/>
          <w:sz w:val="24"/>
          <w:szCs w:val="24"/>
        </w:rPr>
        <w:t>şi</w:t>
      </w:r>
      <w:proofErr w:type="spellEnd"/>
      <w:r>
        <w:rPr>
          <w:rFonts w:ascii="Times New Roman" w:hAnsi="Times New Roman"/>
          <w:sz w:val="24"/>
          <w:szCs w:val="24"/>
        </w:rPr>
        <w:t xml:space="preserve"> simularea circuitelor </w:t>
      </w:r>
      <w:proofErr w:type="spellStart"/>
      <w:r>
        <w:rPr>
          <w:rFonts w:ascii="Times New Roman" w:hAnsi="Times New Roman"/>
          <w:sz w:val="24"/>
          <w:szCs w:val="24"/>
        </w:rPr>
        <w:t>şi</w:t>
      </w:r>
      <w:proofErr w:type="spellEnd"/>
      <w:r>
        <w:rPr>
          <w:rFonts w:ascii="Times New Roman" w:hAnsi="Times New Roman"/>
          <w:sz w:val="24"/>
          <w:szCs w:val="24"/>
        </w:rPr>
        <w:t xml:space="preserve"> elementelor propuse, se vor </w:t>
      </w:r>
      <w:proofErr w:type="spellStart"/>
      <w:r>
        <w:rPr>
          <w:rFonts w:ascii="Times New Roman" w:hAnsi="Times New Roman"/>
          <w:sz w:val="24"/>
          <w:szCs w:val="24"/>
        </w:rPr>
        <w:t>desfasura</w:t>
      </w:r>
      <w:proofErr w:type="spellEnd"/>
      <w:r>
        <w:rPr>
          <w:rFonts w:ascii="Times New Roman" w:hAnsi="Times New Roman"/>
          <w:sz w:val="24"/>
          <w:szCs w:val="24"/>
        </w:rPr>
        <w:t xml:space="preserve"> </w:t>
      </w:r>
      <w:proofErr w:type="spellStart"/>
      <w:r>
        <w:rPr>
          <w:rFonts w:ascii="Times New Roman" w:hAnsi="Times New Roman"/>
          <w:sz w:val="24"/>
          <w:szCs w:val="24"/>
        </w:rPr>
        <w:t>discutii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legate de aspecte reale </w:t>
      </w:r>
      <w:proofErr w:type="spellStart"/>
      <w:r>
        <w:rPr>
          <w:rFonts w:ascii="Times New Roman" w:hAnsi="Times New Roman"/>
          <w:sz w:val="24"/>
          <w:szCs w:val="24"/>
        </w:rPr>
        <w:t>şi</w:t>
      </w:r>
      <w:proofErr w:type="spellEnd"/>
      <w:r>
        <w:rPr>
          <w:rFonts w:ascii="Times New Roman" w:hAnsi="Times New Roman"/>
          <w:sz w:val="24"/>
          <w:szCs w:val="24"/>
        </w:rPr>
        <w:t xml:space="preserve"> practice ale </w:t>
      </w:r>
      <w:proofErr w:type="spellStart"/>
      <w:r>
        <w:rPr>
          <w:rFonts w:ascii="Times New Roman" w:hAnsi="Times New Roman"/>
          <w:sz w:val="24"/>
          <w:szCs w:val="24"/>
        </w:rPr>
        <w:t>functionarii</w:t>
      </w:r>
      <w:proofErr w:type="spellEnd"/>
      <w:r>
        <w:rPr>
          <w:rFonts w:ascii="Times New Roman" w:hAnsi="Times New Roman"/>
          <w:sz w:val="24"/>
          <w:szCs w:val="24"/>
        </w:rPr>
        <w:t xml:space="preserve"> </w:t>
      </w:r>
      <w:r>
        <w:rPr>
          <w:rFonts w:ascii="Times New Roman" w:hAnsi="Times New Roman"/>
          <w:sz w:val="24"/>
          <w:szCs w:val="24"/>
        </w:rPr>
        <w:t xml:space="preserve">circuitelor </w:t>
      </w:r>
      <w:r>
        <w:rPr>
          <w:rFonts w:ascii="Times New Roman" w:hAnsi="Times New Roman"/>
          <w:bCs/>
          <w:sz w:val="24"/>
          <w:szCs w:val="24"/>
        </w:rPr>
        <w:t xml:space="preserve">logice integrate folosite </w:t>
      </w:r>
      <w:r>
        <w:rPr>
          <w:rFonts w:ascii="Times New Roman" w:hAnsi="Times New Roman"/>
          <w:sz w:val="24"/>
          <w:szCs w:val="24"/>
        </w:rPr>
        <w:t xml:space="preserve">pentru </w:t>
      </w:r>
      <w:r>
        <w:rPr>
          <w:rFonts w:ascii="Times New Roman" w:hAnsi="Times New Roman"/>
          <w:bCs/>
          <w:sz w:val="24"/>
          <w:szCs w:val="24"/>
        </w:rPr>
        <w:t>ca</w:t>
      </w:r>
      <w:r>
        <w:rPr>
          <w:rFonts w:ascii="Times New Roman" w:hAnsi="Times New Roman"/>
          <w:bCs/>
          <w:sz w:val="24"/>
          <w:szCs w:val="24"/>
        </w:rPr>
        <w:t>lculatoarelor de bord</w:t>
      </w:r>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Vor fi utilizate prelegeri, în baza unor prezentări sau diferite </w:t>
      </w:r>
      <w:r>
        <w:rPr>
          <w:rFonts w:ascii="Times New Roman" w:hAnsi="Times New Roman"/>
          <w:sz w:val="24"/>
          <w:szCs w:val="24"/>
        </w:rPr>
        <w:t>simulări</w:t>
      </w:r>
      <w:r>
        <w:rPr>
          <w:rFonts w:ascii="Times New Roman" w:hAnsi="Times New Roman"/>
          <w:sz w:val="24"/>
          <w:szCs w:val="24"/>
        </w:rPr>
        <w:t xml:space="preserve"> care vor fi puse la dispoziția studenților. Prezentările utilizează imagini și scheme, astfel încât informațiile prezentate să fie ușor de înțeles ș</w:t>
      </w:r>
      <w:r>
        <w:rPr>
          <w:rFonts w:ascii="Times New Roman" w:hAnsi="Times New Roman"/>
          <w:sz w:val="24"/>
          <w:szCs w:val="24"/>
        </w:rPr>
        <w:t>i asimilat.</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Demonstrațiile de calcul vor fi prezentate secvențial, invitând cursanții sa le completeze. </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Această disciplină acoperă informații și activități practice menite să-i sprijine pe studenți în eforturile de învățare logica într-un climat favorabil</w:t>
      </w:r>
      <w:r>
        <w:rPr>
          <w:rFonts w:ascii="Times New Roman" w:hAnsi="Times New Roman"/>
          <w:sz w:val="24"/>
          <w:szCs w:val="24"/>
        </w:rPr>
        <w:t xml:space="preserve"> învățării prin descoperire. </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 xml:space="preserve">Dezvoltările teoretice se vor exemplifica prin soluții tehnice existente pentru diferite </w:t>
      </w:r>
      <w:r>
        <w:rPr>
          <w:rFonts w:ascii="Times New Roman" w:hAnsi="Times New Roman"/>
          <w:sz w:val="24"/>
          <w:szCs w:val="24"/>
        </w:rPr>
        <w:t xml:space="preserve">circuite </w:t>
      </w:r>
      <w:r>
        <w:rPr>
          <w:rFonts w:ascii="Times New Roman" w:hAnsi="Times New Roman"/>
          <w:bCs/>
          <w:sz w:val="24"/>
          <w:szCs w:val="24"/>
        </w:rPr>
        <w:t xml:space="preserve">logice integrate folosite </w:t>
      </w:r>
      <w:r>
        <w:rPr>
          <w:rFonts w:ascii="Times New Roman" w:hAnsi="Times New Roman"/>
          <w:sz w:val="24"/>
          <w:szCs w:val="24"/>
        </w:rPr>
        <w:t xml:space="preserve">pentru </w:t>
      </w:r>
      <w:r>
        <w:rPr>
          <w:rFonts w:ascii="Times New Roman" w:hAnsi="Times New Roman"/>
          <w:bCs/>
          <w:sz w:val="24"/>
          <w:szCs w:val="24"/>
        </w:rPr>
        <w:t>calculatoarelor de bord</w:t>
      </w:r>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modul cum modelele de calcul se adaptează acestor soluți</w:t>
      </w:r>
      <w:r>
        <w:rPr>
          <w:rFonts w:ascii="Times New Roman" w:hAnsi="Times New Roman"/>
          <w:sz w:val="24"/>
          <w:szCs w:val="24"/>
        </w:rPr>
        <w:t>i.</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 xml:space="preserve">Se va avea în vedere exersarea abilităților de ascultare activă și de comunicare asertivă, precum și a mecanismelor de construcție a feedback-ului, ca modalități de reglare comportamentală în situații diverse și de adaptare a demersului pedagogic la </w:t>
      </w:r>
      <w:r>
        <w:rPr>
          <w:rFonts w:ascii="Times New Roman" w:hAnsi="Times New Roman"/>
          <w:sz w:val="24"/>
          <w:szCs w:val="24"/>
        </w:rPr>
        <w:t>nevoile de învățare ale studenților.</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rsidR="009047C3" w:rsidRDefault="009047C3">
      <w:pPr>
        <w:spacing w:after="0" w:line="240" w:lineRule="auto"/>
        <w:ind w:firstLine="708"/>
        <w:jc w:val="both"/>
        <w:rPr>
          <w:rFonts w:ascii="Times New Roman" w:hAnsi="Times New Roman"/>
          <w:color w:val="92D050"/>
          <w:sz w:val="24"/>
          <w:szCs w:val="24"/>
        </w:rPr>
      </w:pPr>
    </w:p>
    <w:p w:rsidR="009047C3" w:rsidRDefault="006D70BF">
      <w:pPr>
        <w:spacing w:after="0" w:line="240" w:lineRule="auto"/>
        <w:rPr>
          <w:rFonts w:ascii="Times New Roman" w:hAnsi="Times New Roman"/>
          <w:b/>
          <w:sz w:val="24"/>
          <w:szCs w:val="24"/>
        </w:rPr>
      </w:pPr>
      <w:r>
        <w:rPr>
          <w:rFonts w:ascii="Times New Roman" w:hAnsi="Times New Roman"/>
          <w:b/>
          <w:sz w:val="24"/>
          <w:szCs w:val="24"/>
        </w:rPr>
        <w:t>9. Conținuturi</w:t>
      </w:r>
    </w:p>
    <w:p w:rsidR="009047C3" w:rsidRDefault="009047C3">
      <w:pPr>
        <w:spacing w:after="0" w:line="240" w:lineRule="auto"/>
        <w:rPr>
          <w:rFonts w:ascii="Arial" w:hAnsi="Arial" w:cs="Arial"/>
          <w:b/>
          <w:i/>
          <w:kern w:val="2"/>
          <w:sz w:val="24"/>
          <w:szCs w:val="24"/>
        </w:rPr>
      </w:pPr>
    </w:p>
    <w:tbl>
      <w:tblPr>
        <w:tblW w:w="10526" w:type="dxa"/>
        <w:jc w:val="center"/>
        <w:tblLook w:val="01E0" w:firstRow="1" w:lastRow="1" w:firstColumn="1" w:lastColumn="1" w:noHBand="0" w:noVBand="0"/>
      </w:tblPr>
      <w:tblGrid>
        <w:gridCol w:w="1267"/>
        <w:gridCol w:w="8402"/>
        <w:gridCol w:w="857"/>
      </w:tblGrid>
      <w:tr w:rsidR="009047C3">
        <w:trPr>
          <w:jc w:val="center"/>
        </w:trPr>
        <w:tc>
          <w:tcPr>
            <w:tcW w:w="10526" w:type="dxa"/>
            <w:gridSpan w:val="3"/>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CURS</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line="240" w:lineRule="auto"/>
              <w:jc w:val="cente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lang w:val="it-IT"/>
              </w:rPr>
              <w:t>1.    Fundamente ale logicii digitale:</w:t>
            </w:r>
          </w:p>
          <w:p w:rsidR="009047C3" w:rsidRDefault="006D70BF">
            <w:pPr>
              <w:pStyle w:val="Default"/>
              <w:rPr>
                <w:b/>
                <w:sz w:val="20"/>
                <w:szCs w:val="20"/>
              </w:rPr>
            </w:pPr>
            <w:r>
              <w:rPr>
                <w:b/>
                <w:sz w:val="20"/>
                <w:szCs w:val="20"/>
                <w:lang w:val="it-IT"/>
              </w:rPr>
              <w:t xml:space="preserve">1.1   Elemente de algebră booleană; </w:t>
            </w:r>
          </w:p>
          <w:p w:rsidR="009047C3" w:rsidRDefault="006D70BF">
            <w:pPr>
              <w:pStyle w:val="Default"/>
              <w:rPr>
                <w:b/>
                <w:sz w:val="20"/>
                <w:szCs w:val="20"/>
              </w:rPr>
            </w:pPr>
            <w:r>
              <w:rPr>
                <w:b/>
                <w:sz w:val="20"/>
                <w:szCs w:val="20"/>
                <w:lang w:val="it-IT"/>
              </w:rPr>
              <w:t>1.2   Implementarea hardware a funcţiilor logice. Poarta TTL şi poarta CMOS;</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line="240" w:lineRule="auto"/>
              <w:jc w:val="center"/>
            </w:pPr>
            <w:r>
              <w:rPr>
                <w:rFonts w:ascii="Times New Roman" w:hAnsi="Times New Roman"/>
                <w:b/>
                <w:bCs/>
                <w:sz w:val="24"/>
                <w:szCs w:val="24"/>
              </w:rPr>
              <w:t>2</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2.    Analiza </w:t>
            </w:r>
            <w:proofErr w:type="spellStart"/>
            <w:r>
              <w:rPr>
                <w:b/>
                <w:sz w:val="20"/>
                <w:szCs w:val="20"/>
              </w:rPr>
              <w:t>şi</w:t>
            </w:r>
            <w:proofErr w:type="spellEnd"/>
            <w:r>
              <w:rPr>
                <w:b/>
                <w:sz w:val="20"/>
                <w:szCs w:val="20"/>
              </w:rPr>
              <w:t xml:space="preserve"> sinteza  circuitelor logice:</w:t>
            </w:r>
          </w:p>
          <w:p w:rsidR="009047C3" w:rsidRDefault="006D70BF">
            <w:pPr>
              <w:pStyle w:val="Default"/>
              <w:rPr>
                <w:b/>
                <w:sz w:val="20"/>
                <w:szCs w:val="20"/>
              </w:rPr>
            </w:pPr>
            <w:r>
              <w:rPr>
                <w:b/>
                <w:sz w:val="20"/>
                <w:szCs w:val="20"/>
              </w:rPr>
              <w:t xml:space="preserve">2.1   Analiza </w:t>
            </w:r>
            <w:proofErr w:type="spellStart"/>
            <w:r>
              <w:rPr>
                <w:b/>
                <w:sz w:val="20"/>
                <w:szCs w:val="20"/>
              </w:rPr>
              <w:t>şi</w:t>
            </w:r>
            <w:proofErr w:type="spellEnd"/>
            <w:r>
              <w:rPr>
                <w:b/>
                <w:sz w:val="20"/>
                <w:szCs w:val="20"/>
              </w:rPr>
              <w:t xml:space="preserve"> sinteza circuitelor logice </w:t>
            </w:r>
            <w:proofErr w:type="spellStart"/>
            <w:r>
              <w:rPr>
                <w:b/>
                <w:sz w:val="20"/>
                <w:szCs w:val="20"/>
              </w:rPr>
              <w:t>combinationale</w:t>
            </w:r>
            <w:proofErr w:type="spellEnd"/>
            <w:r>
              <w:rPr>
                <w:b/>
                <w:sz w:val="20"/>
                <w:szCs w:val="20"/>
              </w:rPr>
              <w:t>;</w:t>
            </w:r>
          </w:p>
          <w:p w:rsidR="009047C3" w:rsidRDefault="006D70BF">
            <w:pPr>
              <w:pStyle w:val="Default"/>
              <w:rPr>
                <w:b/>
                <w:sz w:val="20"/>
                <w:szCs w:val="20"/>
              </w:rPr>
            </w:pPr>
            <w:r>
              <w:rPr>
                <w:b/>
                <w:sz w:val="20"/>
                <w:szCs w:val="20"/>
              </w:rPr>
              <w:t xml:space="preserve">2.2   Analiza </w:t>
            </w:r>
            <w:proofErr w:type="spellStart"/>
            <w:r>
              <w:rPr>
                <w:b/>
                <w:sz w:val="20"/>
                <w:szCs w:val="20"/>
              </w:rPr>
              <w:t>şi</w:t>
            </w:r>
            <w:proofErr w:type="spellEnd"/>
            <w:r>
              <w:rPr>
                <w:b/>
                <w:sz w:val="20"/>
                <w:szCs w:val="20"/>
              </w:rPr>
              <w:t xml:space="preserve"> sinteza circu</w:t>
            </w:r>
            <w:r>
              <w:rPr>
                <w:b/>
                <w:sz w:val="20"/>
                <w:szCs w:val="20"/>
              </w:rPr>
              <w:t xml:space="preserve">itelor logice </w:t>
            </w:r>
            <w:proofErr w:type="spellStart"/>
            <w:r>
              <w:rPr>
                <w:b/>
                <w:sz w:val="20"/>
                <w:szCs w:val="20"/>
              </w:rPr>
              <w:t>secvenţiale</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3.    Logică digitală integrată:</w:t>
            </w:r>
          </w:p>
          <w:p w:rsidR="009047C3" w:rsidRDefault="006D70BF">
            <w:pPr>
              <w:pStyle w:val="Default"/>
              <w:rPr>
                <w:b/>
                <w:sz w:val="20"/>
                <w:szCs w:val="20"/>
              </w:rPr>
            </w:pPr>
            <w:r>
              <w:rPr>
                <w:b/>
                <w:sz w:val="20"/>
                <w:szCs w:val="20"/>
              </w:rPr>
              <w:t>3.1  Circuite logice MSI;</w:t>
            </w:r>
          </w:p>
          <w:p w:rsidR="009047C3" w:rsidRDefault="006D70BF">
            <w:pPr>
              <w:pStyle w:val="Default"/>
              <w:rPr>
                <w:b/>
                <w:sz w:val="20"/>
                <w:szCs w:val="20"/>
              </w:rPr>
            </w:pPr>
            <w:r>
              <w:rPr>
                <w:b/>
                <w:sz w:val="20"/>
                <w:szCs w:val="20"/>
              </w:rPr>
              <w:t xml:space="preserve">3.2  Sinteza automatelor </w:t>
            </w:r>
            <w:proofErr w:type="spellStart"/>
            <w:r>
              <w:rPr>
                <w:b/>
                <w:sz w:val="20"/>
                <w:szCs w:val="20"/>
              </w:rPr>
              <w:t>secvenţiale</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3.   Fundamente ale </w:t>
            </w:r>
            <w:proofErr w:type="spellStart"/>
            <w:r>
              <w:rPr>
                <w:b/>
                <w:sz w:val="20"/>
                <w:szCs w:val="20"/>
              </w:rPr>
              <w:t>unităţilor</w:t>
            </w:r>
            <w:proofErr w:type="spellEnd"/>
            <w:r>
              <w:rPr>
                <w:b/>
                <w:sz w:val="20"/>
                <w:szCs w:val="20"/>
              </w:rPr>
              <w:t xml:space="preserve"> centrale de procesare:</w:t>
            </w:r>
          </w:p>
          <w:p w:rsidR="009047C3" w:rsidRDefault="006D70BF">
            <w:pPr>
              <w:pStyle w:val="Default"/>
              <w:rPr>
                <w:b/>
                <w:sz w:val="20"/>
                <w:szCs w:val="20"/>
              </w:rPr>
            </w:pPr>
            <w:r>
              <w:rPr>
                <w:b/>
                <w:sz w:val="20"/>
                <w:szCs w:val="20"/>
              </w:rPr>
              <w:t xml:space="preserve">4.1 </w:t>
            </w:r>
            <w:r>
              <w:rPr>
                <w:b/>
                <w:sz w:val="20"/>
                <w:szCs w:val="20"/>
              </w:rPr>
              <w:t>Arhitectura microprocesoarelor;</w:t>
            </w:r>
          </w:p>
          <w:p w:rsidR="009047C3" w:rsidRDefault="006D70BF">
            <w:pPr>
              <w:pStyle w:val="Default"/>
              <w:rPr>
                <w:b/>
                <w:sz w:val="20"/>
                <w:szCs w:val="20"/>
              </w:rPr>
            </w:pPr>
            <w:r>
              <w:rPr>
                <w:b/>
                <w:sz w:val="20"/>
                <w:szCs w:val="20"/>
              </w:rPr>
              <w:t xml:space="preserve">4.2 Microprogramarea </w:t>
            </w:r>
            <w:proofErr w:type="spellStart"/>
            <w:r>
              <w:rPr>
                <w:b/>
                <w:sz w:val="20"/>
                <w:szCs w:val="20"/>
              </w:rPr>
              <w:t>şi</w:t>
            </w:r>
            <w:proofErr w:type="spellEnd"/>
            <w:r>
              <w:rPr>
                <w:b/>
                <w:sz w:val="20"/>
                <w:szCs w:val="20"/>
              </w:rPr>
              <w:t xml:space="preserve"> </w:t>
            </w:r>
            <w:r>
              <w:rPr>
                <w:b/>
                <w:sz w:val="20"/>
                <w:szCs w:val="20"/>
              </w:rPr>
              <w:t>programarea FPGA;</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5.   Microcontrolerul </w:t>
            </w:r>
            <w:proofErr w:type="spellStart"/>
            <w:r>
              <w:rPr>
                <w:b/>
                <w:sz w:val="20"/>
                <w:szCs w:val="20"/>
              </w:rPr>
              <w:t>şi</w:t>
            </w:r>
            <w:proofErr w:type="spellEnd"/>
            <w:r>
              <w:rPr>
                <w:b/>
                <w:sz w:val="20"/>
                <w:szCs w:val="20"/>
              </w:rPr>
              <w:t xml:space="preserve"> limbajul de programare:</w:t>
            </w:r>
          </w:p>
          <w:p w:rsidR="009047C3" w:rsidRDefault="006D70BF">
            <w:pPr>
              <w:pStyle w:val="Default"/>
              <w:rPr>
                <w:b/>
                <w:sz w:val="20"/>
                <w:szCs w:val="20"/>
              </w:rPr>
            </w:pPr>
            <w:r>
              <w:rPr>
                <w:b/>
                <w:sz w:val="20"/>
                <w:szCs w:val="20"/>
              </w:rPr>
              <w:t xml:space="preserve">5.1 Arhitectura </w:t>
            </w:r>
            <w:proofErr w:type="spellStart"/>
            <w:r>
              <w:rPr>
                <w:b/>
                <w:sz w:val="20"/>
                <w:szCs w:val="20"/>
              </w:rPr>
              <w:t>microcrontrolerului</w:t>
            </w:r>
            <w:proofErr w:type="spellEnd"/>
            <w:r>
              <w:rPr>
                <w:b/>
                <w:sz w:val="20"/>
                <w:szCs w:val="20"/>
              </w:rPr>
              <w:t xml:space="preserve"> </w:t>
            </w:r>
            <w:proofErr w:type="spellStart"/>
            <w:r>
              <w:rPr>
                <w:b/>
                <w:sz w:val="20"/>
                <w:szCs w:val="20"/>
              </w:rPr>
              <w:t>şi</w:t>
            </w:r>
            <w:proofErr w:type="spellEnd"/>
            <w:r>
              <w:rPr>
                <w:b/>
                <w:sz w:val="20"/>
                <w:szCs w:val="20"/>
              </w:rPr>
              <w:t xml:space="preserve"> perifericele integrate; </w:t>
            </w:r>
          </w:p>
          <w:p w:rsidR="009047C3" w:rsidRDefault="006D70BF">
            <w:pPr>
              <w:pStyle w:val="Default"/>
              <w:rPr>
                <w:b/>
                <w:sz w:val="20"/>
                <w:szCs w:val="20"/>
              </w:rPr>
            </w:pPr>
            <w:r>
              <w:rPr>
                <w:b/>
                <w:sz w:val="20"/>
                <w:szCs w:val="20"/>
              </w:rPr>
              <w:t>5.2 Limbajul de asamblare;</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6   Periferice integrate, configurare </w:t>
            </w:r>
            <w:proofErr w:type="spellStart"/>
            <w:r>
              <w:rPr>
                <w:b/>
                <w:sz w:val="20"/>
                <w:szCs w:val="20"/>
              </w:rPr>
              <w:t>şi</w:t>
            </w:r>
            <w:proofErr w:type="spellEnd"/>
            <w:r>
              <w:rPr>
                <w:b/>
                <w:sz w:val="20"/>
                <w:szCs w:val="20"/>
              </w:rPr>
              <w:t xml:space="preserve"> programare:</w:t>
            </w:r>
          </w:p>
          <w:p w:rsidR="009047C3" w:rsidRDefault="006D70BF">
            <w:pPr>
              <w:pStyle w:val="Default"/>
              <w:rPr>
                <w:b/>
                <w:sz w:val="20"/>
                <w:szCs w:val="20"/>
              </w:rPr>
            </w:pPr>
            <w:r>
              <w:rPr>
                <w:b/>
                <w:sz w:val="20"/>
                <w:szCs w:val="20"/>
              </w:rPr>
              <w:t xml:space="preserve">6.1 Contoarele </w:t>
            </w:r>
            <w:proofErr w:type="spellStart"/>
            <w:r>
              <w:rPr>
                <w:b/>
                <w:sz w:val="20"/>
                <w:szCs w:val="20"/>
              </w:rPr>
              <w:t>şi</w:t>
            </w:r>
            <w:proofErr w:type="spellEnd"/>
            <w:r>
              <w:rPr>
                <w:b/>
                <w:sz w:val="20"/>
                <w:szCs w:val="20"/>
              </w:rPr>
              <w:t xml:space="preserve"> sistemul de </w:t>
            </w:r>
            <w:r>
              <w:rPr>
                <w:b/>
                <w:sz w:val="20"/>
                <w:szCs w:val="20"/>
              </w:rPr>
              <w:t>întreruperi al microcontrolerului;</w:t>
            </w:r>
          </w:p>
          <w:p w:rsidR="009047C3" w:rsidRDefault="006D70BF">
            <w:pPr>
              <w:pStyle w:val="Default"/>
              <w:rPr>
                <w:b/>
                <w:sz w:val="20"/>
                <w:szCs w:val="20"/>
              </w:rPr>
            </w:pPr>
            <w:r>
              <w:rPr>
                <w:b/>
                <w:sz w:val="20"/>
                <w:szCs w:val="20"/>
              </w:rPr>
              <w:t xml:space="preserve">6.2 Conversia analog-digital (A/D) </w:t>
            </w:r>
            <w:proofErr w:type="spellStart"/>
            <w:r>
              <w:rPr>
                <w:b/>
                <w:sz w:val="20"/>
                <w:szCs w:val="20"/>
              </w:rPr>
              <w:t>şi</w:t>
            </w:r>
            <w:proofErr w:type="spellEnd"/>
            <w:r>
              <w:rPr>
                <w:b/>
                <w:sz w:val="20"/>
                <w:szCs w:val="20"/>
              </w:rPr>
              <w:t xml:space="preserve"> digital-analog (D/A);</w:t>
            </w:r>
          </w:p>
          <w:p w:rsidR="009047C3" w:rsidRDefault="006D70BF">
            <w:pPr>
              <w:pStyle w:val="Default"/>
              <w:rPr>
                <w:b/>
                <w:sz w:val="20"/>
                <w:szCs w:val="20"/>
              </w:rPr>
            </w:pPr>
            <w:r>
              <w:rPr>
                <w:b/>
                <w:sz w:val="20"/>
                <w:szCs w:val="20"/>
              </w:rPr>
              <w:t xml:space="preserve">6.3 </w:t>
            </w:r>
            <w:proofErr w:type="spellStart"/>
            <w:r>
              <w:rPr>
                <w:b/>
                <w:sz w:val="20"/>
                <w:szCs w:val="20"/>
              </w:rPr>
              <w:t>Comunicaţii</w:t>
            </w:r>
            <w:proofErr w:type="spellEnd"/>
            <w:r>
              <w:rPr>
                <w:b/>
                <w:sz w:val="20"/>
                <w:szCs w:val="20"/>
              </w:rPr>
              <w:t xml:space="preserve"> seriale. </w:t>
            </w:r>
            <w:proofErr w:type="spellStart"/>
            <w:r>
              <w:rPr>
                <w:b/>
                <w:sz w:val="20"/>
                <w:szCs w:val="20"/>
              </w:rPr>
              <w:t>Interfeţele</w:t>
            </w:r>
            <w:proofErr w:type="spellEnd"/>
            <w:r>
              <w:rPr>
                <w:b/>
                <w:sz w:val="20"/>
                <w:szCs w:val="20"/>
              </w:rPr>
              <w:t xml:space="preserve"> UART/RS232, I2C </w:t>
            </w:r>
            <w:proofErr w:type="spellStart"/>
            <w:r>
              <w:rPr>
                <w:b/>
                <w:sz w:val="20"/>
                <w:szCs w:val="20"/>
              </w:rPr>
              <w:t>şi</w:t>
            </w:r>
            <w:proofErr w:type="spellEnd"/>
            <w:r>
              <w:rPr>
                <w:b/>
                <w:sz w:val="20"/>
                <w:szCs w:val="20"/>
              </w:rPr>
              <w:t xml:space="preserve"> SPI;</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7.   Sisteme de procesare îmbarcate, standarde </w:t>
            </w:r>
            <w:proofErr w:type="spellStart"/>
            <w:r>
              <w:rPr>
                <w:b/>
                <w:sz w:val="20"/>
                <w:szCs w:val="20"/>
              </w:rPr>
              <w:t>şi</w:t>
            </w:r>
            <w:proofErr w:type="spellEnd"/>
            <w:r>
              <w:rPr>
                <w:b/>
                <w:sz w:val="20"/>
                <w:szCs w:val="20"/>
              </w:rPr>
              <w:t xml:space="preserve"> </w:t>
            </w:r>
            <w:proofErr w:type="spellStart"/>
            <w:r>
              <w:rPr>
                <w:b/>
                <w:sz w:val="20"/>
                <w:szCs w:val="20"/>
              </w:rPr>
              <w:t>specificaţii</w:t>
            </w:r>
            <w:proofErr w:type="spellEnd"/>
            <w:r>
              <w:rPr>
                <w:b/>
                <w:sz w:val="20"/>
                <w:szCs w:val="20"/>
              </w:rPr>
              <w:t>:</w:t>
            </w:r>
          </w:p>
          <w:p w:rsidR="009047C3" w:rsidRDefault="006D70BF">
            <w:pPr>
              <w:pStyle w:val="Default"/>
              <w:rPr>
                <w:b/>
                <w:sz w:val="20"/>
                <w:szCs w:val="20"/>
              </w:rPr>
            </w:pPr>
            <w:r>
              <w:rPr>
                <w:b/>
                <w:sz w:val="20"/>
                <w:szCs w:val="20"/>
              </w:rPr>
              <w:t xml:space="preserve">7.1 Standardele </w:t>
            </w:r>
            <w:r>
              <w:rPr>
                <w:b/>
                <w:sz w:val="20"/>
                <w:szCs w:val="20"/>
              </w:rPr>
              <w:t>DO-178C/ED-12C, DO-254/ED-80, ARP-4761, ARP-4754A;</w:t>
            </w:r>
          </w:p>
          <w:p w:rsidR="009047C3" w:rsidRDefault="006D70BF">
            <w:pPr>
              <w:pStyle w:val="Default"/>
              <w:rPr>
                <w:b/>
                <w:sz w:val="20"/>
                <w:szCs w:val="20"/>
              </w:rPr>
            </w:pPr>
            <w:r>
              <w:rPr>
                <w:b/>
                <w:sz w:val="20"/>
                <w:szCs w:val="20"/>
              </w:rPr>
              <w:t>7.2 Arhitectura sistemelor de management al zborului.</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b/>
                <w:sz w:val="24"/>
                <w:szCs w:val="24"/>
                <w:highlight w:val="yellow"/>
              </w:rPr>
            </w:pPr>
            <w:r>
              <w:rPr>
                <w:rFonts w:ascii="Times New Roman" w:hAnsi="Times New Roman"/>
                <w:b/>
                <w:sz w:val="24"/>
                <w:szCs w:val="24"/>
              </w:rPr>
              <w:t>28</w:t>
            </w:r>
          </w:p>
        </w:tc>
      </w:tr>
      <w:tr w:rsidR="009047C3">
        <w:trPr>
          <w:jc w:val="center"/>
        </w:trPr>
        <w:tc>
          <w:tcPr>
            <w:tcW w:w="10526"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rsidR="009047C3" w:rsidRDefault="006D70BF">
            <w:pPr>
              <w:numPr>
                <w:ilvl w:val="0"/>
                <w:numId w:val="4"/>
              </w:numPr>
              <w:spacing w:after="0" w:line="360" w:lineRule="auto"/>
              <w:jc w:val="both"/>
            </w:pPr>
            <w:r>
              <w:rPr>
                <w:rFonts w:ascii="Times New Roman" w:hAnsi="Times New Roman"/>
              </w:rPr>
              <w:t xml:space="preserve"> </w:t>
            </w:r>
            <w:r>
              <w:rPr>
                <w:rFonts w:ascii="Times New Roman" w:hAnsi="Times New Roman"/>
              </w:rPr>
              <w:t>Barbelian M.,</w:t>
            </w:r>
            <w:r>
              <w:rPr>
                <w:rFonts w:ascii="Times New Roman" w:hAnsi="Times New Roman"/>
              </w:rPr>
              <w:t xml:space="preserve"> </w:t>
            </w:r>
            <w:r>
              <w:rPr>
                <w:rFonts w:ascii="Times New Roman" w:hAnsi="Times New Roman"/>
              </w:rPr>
              <w:t>Calculatoare de bord</w:t>
            </w:r>
            <w:r>
              <w:rPr>
                <w:rFonts w:ascii="Times New Roman" w:hAnsi="Times New Roman"/>
              </w:rPr>
              <w:t xml:space="preserve"> – Note de curs – </w:t>
            </w:r>
            <w:proofErr w:type="spellStart"/>
            <w:r>
              <w:rPr>
                <w:rFonts w:ascii="Times New Roman" w:hAnsi="Times New Roman"/>
              </w:rPr>
              <w:t>Moodle</w:t>
            </w:r>
            <w:proofErr w:type="spellEnd"/>
            <w:r>
              <w:rPr>
                <w:rFonts w:ascii="Times New Roman" w:hAnsi="Times New Roman"/>
              </w:rPr>
              <w:t>;</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Maxfield</w:t>
            </w:r>
            <w:proofErr w:type="spellEnd"/>
            <w:r>
              <w:rPr>
                <w:rFonts w:ascii="Times New Roman" w:hAnsi="Times New Roman"/>
              </w:rPr>
              <w:t xml:space="preserve">, C., </w:t>
            </w:r>
            <w:proofErr w:type="spellStart"/>
            <w:r>
              <w:rPr>
                <w:rFonts w:ascii="Times New Roman" w:hAnsi="Times New Roman"/>
              </w:rPr>
              <w:t>Bebop</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Boolean </w:t>
            </w:r>
            <w:proofErr w:type="spellStart"/>
            <w:r>
              <w:rPr>
                <w:rFonts w:ascii="Times New Roman" w:hAnsi="Times New Roman"/>
              </w:rPr>
              <w:t>boogie</w:t>
            </w:r>
            <w:proofErr w:type="spellEnd"/>
            <w:r>
              <w:rPr>
                <w:rFonts w:ascii="Times New Roman" w:hAnsi="Times New Roman"/>
              </w:rPr>
              <w:t xml:space="preserve">, Elsevier, ed. 3, </w:t>
            </w:r>
            <w:r>
              <w:rPr>
                <w:rFonts w:ascii="Times New Roman" w:hAnsi="Times New Roman"/>
              </w:rPr>
              <w:t>2006;</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Holdsworth</w:t>
            </w:r>
            <w:proofErr w:type="spellEnd"/>
            <w:r>
              <w:rPr>
                <w:rFonts w:ascii="Times New Roman" w:hAnsi="Times New Roman"/>
              </w:rPr>
              <w:t xml:space="preserve">, B., Woods, C. Digital logic Design, ed. 4, </w:t>
            </w:r>
            <w:proofErr w:type="spellStart"/>
            <w:r>
              <w:rPr>
                <w:rFonts w:ascii="Times New Roman" w:hAnsi="Times New Roman"/>
              </w:rPr>
              <w:t>Newnes</w:t>
            </w:r>
            <w:proofErr w:type="spellEnd"/>
            <w:r>
              <w:rPr>
                <w:rFonts w:ascii="Times New Roman" w:hAnsi="Times New Roman"/>
              </w:rPr>
              <w:t>, 2010;</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Spitzer</w:t>
            </w:r>
            <w:proofErr w:type="spellEnd"/>
            <w:r>
              <w:rPr>
                <w:rFonts w:ascii="Times New Roman" w:hAnsi="Times New Roman"/>
              </w:rPr>
              <w:t xml:space="preserve"> C., </w:t>
            </w:r>
            <w:proofErr w:type="spellStart"/>
            <w:r>
              <w:rPr>
                <w:rFonts w:ascii="Times New Roman" w:hAnsi="Times New Roman"/>
              </w:rPr>
              <w:t>Ferrell</w:t>
            </w:r>
            <w:proofErr w:type="spellEnd"/>
            <w:r>
              <w:rPr>
                <w:rFonts w:ascii="Times New Roman" w:hAnsi="Times New Roman"/>
              </w:rPr>
              <w:t xml:space="preserve"> U., </w:t>
            </w:r>
            <w:proofErr w:type="spellStart"/>
            <w:r>
              <w:rPr>
                <w:rFonts w:ascii="Times New Roman" w:hAnsi="Times New Roman"/>
              </w:rPr>
              <w:t>Ferrell</w:t>
            </w:r>
            <w:proofErr w:type="spellEnd"/>
            <w:r>
              <w:rPr>
                <w:rFonts w:ascii="Times New Roman" w:hAnsi="Times New Roman"/>
              </w:rPr>
              <w:t xml:space="preserve"> T., Digital </w:t>
            </w:r>
            <w:proofErr w:type="spellStart"/>
            <w:r>
              <w:rPr>
                <w:rFonts w:ascii="Times New Roman" w:hAnsi="Times New Roman"/>
              </w:rPr>
              <w:t>avionics</w:t>
            </w:r>
            <w:proofErr w:type="spellEnd"/>
            <w:r>
              <w:rPr>
                <w:rFonts w:ascii="Times New Roman" w:hAnsi="Times New Roman"/>
              </w:rPr>
              <w:t xml:space="preserve"> </w:t>
            </w:r>
            <w:proofErr w:type="spellStart"/>
            <w:r>
              <w:rPr>
                <w:rFonts w:ascii="Times New Roman" w:hAnsi="Times New Roman"/>
              </w:rPr>
              <w:t>handbook</w:t>
            </w:r>
            <w:proofErr w:type="spellEnd"/>
            <w:r>
              <w:rPr>
                <w:rFonts w:ascii="Times New Roman" w:hAnsi="Times New Roman"/>
              </w:rPr>
              <w:t>, ed. 4 CRC Press, 2015;</w:t>
            </w:r>
          </w:p>
          <w:p w:rsidR="009047C3" w:rsidRDefault="006D70BF">
            <w:pPr>
              <w:numPr>
                <w:ilvl w:val="0"/>
                <w:numId w:val="4"/>
              </w:numPr>
              <w:spacing w:after="0" w:line="360" w:lineRule="auto"/>
              <w:jc w:val="both"/>
            </w:pPr>
            <w:r>
              <w:rPr>
                <w:rFonts w:ascii="Times New Roman" w:hAnsi="Times New Roman"/>
              </w:rPr>
              <w:t xml:space="preserve"> Andina J.J.R, </w:t>
            </w:r>
            <w:proofErr w:type="spellStart"/>
            <w:r>
              <w:rPr>
                <w:rFonts w:ascii="Times New Roman" w:hAnsi="Times New Roman"/>
              </w:rPr>
              <w:t>Torre</w:t>
            </w:r>
            <w:proofErr w:type="spellEnd"/>
            <w:r>
              <w:rPr>
                <w:rFonts w:ascii="Times New Roman" w:hAnsi="Times New Roman"/>
              </w:rPr>
              <w:t xml:space="preserve"> </w:t>
            </w:r>
            <w:proofErr w:type="spellStart"/>
            <w:r>
              <w:rPr>
                <w:rFonts w:ascii="Times New Roman" w:hAnsi="Times New Roman"/>
              </w:rPr>
              <w:t>Arnanz</w:t>
            </w:r>
            <w:proofErr w:type="spellEnd"/>
            <w:r>
              <w:rPr>
                <w:rFonts w:ascii="Times New Roman" w:hAnsi="Times New Roman"/>
              </w:rPr>
              <w:t xml:space="preserve"> E., </w:t>
            </w:r>
            <w:proofErr w:type="spellStart"/>
            <w:r>
              <w:rPr>
                <w:rFonts w:ascii="Times New Roman" w:hAnsi="Times New Roman"/>
              </w:rPr>
              <w:t>Valdés</w:t>
            </w:r>
            <w:proofErr w:type="spellEnd"/>
            <w:r>
              <w:rPr>
                <w:rFonts w:ascii="Times New Roman" w:hAnsi="Times New Roman"/>
              </w:rPr>
              <w:t xml:space="preserve"> </w:t>
            </w:r>
            <w:proofErr w:type="spellStart"/>
            <w:r>
              <w:rPr>
                <w:rFonts w:ascii="Times New Roman" w:hAnsi="Times New Roman"/>
              </w:rPr>
              <w:t>Peña</w:t>
            </w:r>
            <w:proofErr w:type="spellEnd"/>
            <w:r>
              <w:rPr>
                <w:rFonts w:ascii="Times New Roman" w:hAnsi="Times New Roman"/>
              </w:rPr>
              <w:t xml:space="preserve"> M.D., </w:t>
            </w:r>
            <w:proofErr w:type="spellStart"/>
            <w:r>
              <w:rPr>
                <w:rFonts w:ascii="Times New Roman" w:hAnsi="Times New Roman"/>
              </w:rPr>
              <w:t>FPGAs</w:t>
            </w:r>
            <w:proofErr w:type="spellEnd"/>
            <w:r>
              <w:rPr>
                <w:rFonts w:ascii="Times New Roman" w:hAnsi="Times New Roman"/>
              </w:rPr>
              <w:t xml:space="preserve"> Fundamentals, </w:t>
            </w:r>
            <w:proofErr w:type="spellStart"/>
            <w:r>
              <w:rPr>
                <w:rFonts w:ascii="Times New Roman" w:hAnsi="Times New Roman"/>
              </w:rPr>
              <w:t>Advanced</w:t>
            </w:r>
            <w:proofErr w:type="spellEnd"/>
            <w:r>
              <w:rPr>
                <w:rFonts w:ascii="Times New Roman" w:hAnsi="Times New Roman"/>
              </w:rPr>
              <w:t xml:space="preserve"> </w:t>
            </w:r>
            <w:proofErr w:type="spellStart"/>
            <w:r>
              <w:rPr>
                <w:rFonts w:ascii="Times New Roman" w:hAnsi="Times New Roman"/>
              </w:rPr>
              <w:t>Features,and</w:t>
            </w:r>
            <w:proofErr w:type="spellEnd"/>
            <w:r>
              <w:rPr>
                <w:rFonts w:ascii="Times New Roman" w:hAnsi="Times New Roman"/>
              </w:rPr>
              <w:t xml:space="preserve"> </w:t>
            </w:r>
            <w:proofErr w:type="spellStart"/>
            <w:r>
              <w:rPr>
                <w:rFonts w:ascii="Times New Roman" w:hAnsi="Times New Roman"/>
              </w:rPr>
              <w:t>A</w:t>
            </w:r>
            <w:r>
              <w:rPr>
                <w:rFonts w:ascii="Times New Roman" w:hAnsi="Times New Roman"/>
              </w:rPr>
              <w:t>pplications</w:t>
            </w:r>
            <w:proofErr w:type="spellEnd"/>
            <w:r>
              <w:rPr>
                <w:rFonts w:ascii="Times New Roman" w:hAnsi="Times New Roman"/>
              </w:rPr>
              <w:t xml:space="preserve"> în Industrial Electronics, CRC Press, 2016;</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Rierson</w:t>
            </w:r>
            <w:proofErr w:type="spellEnd"/>
            <w:r>
              <w:rPr>
                <w:rFonts w:ascii="Times New Roman" w:hAnsi="Times New Roman"/>
              </w:rPr>
              <w:t xml:space="preserve"> L., </w:t>
            </w:r>
            <w:proofErr w:type="spellStart"/>
            <w:r>
              <w:rPr>
                <w:rFonts w:ascii="Times New Roman" w:hAnsi="Times New Roman"/>
              </w:rPr>
              <w:t>Developing</w:t>
            </w:r>
            <w:proofErr w:type="spellEnd"/>
            <w:r>
              <w:rPr>
                <w:rFonts w:ascii="Times New Roman" w:hAnsi="Times New Roman"/>
              </w:rPr>
              <w:t xml:space="preserve"> </w:t>
            </w:r>
            <w:proofErr w:type="spellStart"/>
            <w:r>
              <w:rPr>
                <w:rFonts w:ascii="Times New Roman" w:hAnsi="Times New Roman"/>
              </w:rPr>
              <w:t>Safety-Critical</w:t>
            </w:r>
            <w:proofErr w:type="spellEnd"/>
            <w:r>
              <w:rPr>
                <w:rFonts w:ascii="Times New Roman" w:hAnsi="Times New Roman"/>
              </w:rPr>
              <w:t xml:space="preserve"> Software: A </w:t>
            </w:r>
            <w:proofErr w:type="spellStart"/>
            <w:r>
              <w:rPr>
                <w:rFonts w:ascii="Times New Roman" w:hAnsi="Times New Roman"/>
              </w:rPr>
              <w:t>Practical</w:t>
            </w:r>
            <w:proofErr w:type="spellEnd"/>
            <w:r>
              <w:rPr>
                <w:rFonts w:ascii="Times New Roman" w:hAnsi="Times New Roman"/>
              </w:rPr>
              <w:t xml:space="preserve"> </w:t>
            </w:r>
            <w:proofErr w:type="spellStart"/>
            <w:r>
              <w:rPr>
                <w:rFonts w:ascii="Times New Roman" w:hAnsi="Times New Roman"/>
              </w:rPr>
              <w:t>Guide</w:t>
            </w:r>
            <w:proofErr w:type="spellEnd"/>
            <w:r>
              <w:rPr>
                <w:rFonts w:ascii="Times New Roman" w:hAnsi="Times New Roman"/>
              </w:rPr>
              <w:t xml:space="preserve"> for Aviation Software </w:t>
            </w:r>
            <w:proofErr w:type="spellStart"/>
            <w:r>
              <w:rPr>
                <w:rFonts w:ascii="Times New Roman" w:hAnsi="Times New Roman"/>
              </w:rPr>
              <w:t>and</w:t>
            </w:r>
            <w:proofErr w:type="spellEnd"/>
            <w:r>
              <w:rPr>
                <w:rFonts w:ascii="Times New Roman" w:hAnsi="Times New Roman"/>
              </w:rPr>
              <w:t xml:space="preserve"> DO-178C </w:t>
            </w:r>
            <w:proofErr w:type="spellStart"/>
            <w:r>
              <w:rPr>
                <w:rFonts w:ascii="Times New Roman" w:hAnsi="Times New Roman"/>
              </w:rPr>
              <w:t>Compliance</w:t>
            </w:r>
            <w:proofErr w:type="spellEnd"/>
            <w:r>
              <w:rPr>
                <w:rFonts w:ascii="Times New Roman" w:hAnsi="Times New Roman"/>
              </w:rPr>
              <w:t xml:space="preserve">, CRC </w:t>
            </w:r>
            <w:proofErr w:type="spellStart"/>
            <w:r>
              <w:rPr>
                <w:rFonts w:ascii="Times New Roman" w:hAnsi="Times New Roman"/>
              </w:rPr>
              <w:t>press</w:t>
            </w:r>
            <w:proofErr w:type="spellEnd"/>
            <w:r>
              <w:rPr>
                <w:rFonts w:ascii="Times New Roman" w:hAnsi="Times New Roman"/>
              </w:rPr>
              <w:t>, 2013;</w:t>
            </w:r>
          </w:p>
          <w:p w:rsidR="009047C3" w:rsidRDefault="006D70BF">
            <w:pPr>
              <w:numPr>
                <w:ilvl w:val="0"/>
                <w:numId w:val="4"/>
              </w:numPr>
              <w:spacing w:after="0" w:line="360" w:lineRule="auto"/>
              <w:jc w:val="both"/>
            </w:pPr>
            <w:r>
              <w:rPr>
                <w:rFonts w:ascii="Times New Roman" w:hAnsi="Times New Roman"/>
              </w:rPr>
              <w:t xml:space="preserve">Dale R. Patrick, Electronic Digital </w:t>
            </w:r>
            <w:proofErr w:type="spellStart"/>
            <w:r>
              <w:rPr>
                <w:rFonts w:ascii="Times New Roman" w:hAnsi="Times New Roman"/>
              </w:rPr>
              <w:t>System</w:t>
            </w:r>
            <w:proofErr w:type="spellEnd"/>
            <w:r>
              <w:rPr>
                <w:rFonts w:ascii="Times New Roman" w:hAnsi="Times New Roman"/>
              </w:rPr>
              <w:t xml:space="preserve"> Fundamentals, CRC Press, 2</w:t>
            </w:r>
            <w:r>
              <w:rPr>
                <w:rFonts w:ascii="Times New Roman" w:hAnsi="Times New Roman"/>
              </w:rPr>
              <w:t>008.pdf</w:t>
            </w:r>
          </w:p>
          <w:p w:rsidR="009047C3" w:rsidRDefault="006D70BF">
            <w:pPr>
              <w:numPr>
                <w:ilvl w:val="0"/>
                <w:numId w:val="4"/>
              </w:numPr>
              <w:spacing w:after="0" w:line="360" w:lineRule="auto"/>
              <w:jc w:val="both"/>
            </w:pPr>
            <w:r>
              <w:rPr>
                <w:rFonts w:ascii="Times New Roman" w:hAnsi="Times New Roman"/>
              </w:rPr>
              <w:lastRenderedPageBreak/>
              <w:t xml:space="preserve">M. </w:t>
            </w:r>
            <w:proofErr w:type="spellStart"/>
            <w:r>
              <w:rPr>
                <w:rFonts w:ascii="Times New Roman" w:hAnsi="Times New Roman"/>
              </w:rPr>
              <w:t>Rafiquzzaman</w:t>
            </w:r>
            <w:proofErr w:type="spellEnd"/>
            <w:r>
              <w:rPr>
                <w:rFonts w:ascii="Times New Roman" w:hAnsi="Times New Roman"/>
              </w:rPr>
              <w:t xml:space="preserve"> - Fundamentals of Digital Logic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Microcontrollers</w:t>
            </w:r>
            <w:proofErr w:type="spellEnd"/>
            <w:r>
              <w:rPr>
                <w:rFonts w:ascii="Times New Roman" w:hAnsi="Times New Roman"/>
              </w:rPr>
              <w:t xml:space="preserve">, </w:t>
            </w:r>
            <w:proofErr w:type="spellStart"/>
            <w:r>
              <w:rPr>
                <w:rFonts w:ascii="Times New Roman" w:hAnsi="Times New Roman"/>
              </w:rPr>
              <w:t>Wiley</w:t>
            </w:r>
            <w:proofErr w:type="spellEnd"/>
            <w:r>
              <w:rPr>
                <w:rFonts w:ascii="Times New Roman" w:hAnsi="Times New Roman"/>
              </w:rPr>
              <w:t>, 2014;</w:t>
            </w:r>
          </w:p>
        </w:tc>
      </w:tr>
    </w:tbl>
    <w:p w:rsidR="009047C3" w:rsidRDefault="009047C3">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9047C3">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Prezentarea structurii programului </w:t>
            </w:r>
            <w:proofErr w:type="spellStart"/>
            <w:r>
              <w:rPr>
                <w:rFonts w:ascii="Times New Roman" w:hAnsi="Times New Roman" w:cs="Arial"/>
                <w:sz w:val="24"/>
                <w:szCs w:val="24"/>
              </w:rPr>
              <w:t>Logisim</w:t>
            </w:r>
            <w:proofErr w:type="spellEnd"/>
          </w:p>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Sinteza unui decodor 7 segmente: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Sinteza unui automat </w:t>
            </w:r>
            <w:proofErr w:type="spellStart"/>
            <w:r>
              <w:rPr>
                <w:rFonts w:ascii="Times New Roman" w:hAnsi="Times New Roman" w:cs="Arial"/>
                <w:sz w:val="24"/>
                <w:szCs w:val="24"/>
              </w:rPr>
              <w:t>secvential</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Mediul de dezvoltare </w:t>
            </w:r>
            <w:proofErr w:type="spellStart"/>
            <w:r>
              <w:rPr>
                <w:rFonts w:ascii="Times New Roman" w:hAnsi="Times New Roman" w:cs="Arial"/>
                <w:sz w:val="24"/>
                <w:szCs w:val="24"/>
              </w:rPr>
              <w:t>Atmel</w:t>
            </w:r>
            <w:proofErr w:type="spellEnd"/>
            <w:r>
              <w:rPr>
                <w:rFonts w:ascii="Times New Roman" w:hAnsi="Times New Roman" w:cs="Arial"/>
                <w:sz w:val="24"/>
                <w:szCs w:val="24"/>
              </w:rPr>
              <w:t xml:space="preserve"> Studio. Limbajul de asamblare AVR</w:t>
            </w:r>
          </w:p>
          <w:p w:rsidR="009047C3" w:rsidRDefault="006D70BF">
            <w:pPr>
              <w:snapToGrid w:val="0"/>
              <w:spacing w:after="0" w:line="240" w:lineRule="auto"/>
            </w:pPr>
            <w:r>
              <w:rPr>
                <w:rFonts w:ascii="Times New Roman" w:hAnsi="Times New Roman" w:cs="Arial"/>
                <w:sz w:val="24"/>
                <w:szCs w:val="24"/>
              </w:rPr>
              <w:t xml:space="preserve">Programarea unei bucle de </w:t>
            </w:r>
            <w:proofErr w:type="spellStart"/>
            <w:r>
              <w:rPr>
                <w:rFonts w:ascii="Times New Roman" w:hAnsi="Times New Roman" w:cs="Arial"/>
                <w:sz w:val="24"/>
                <w:szCs w:val="24"/>
              </w:rPr>
              <w:t>aşteptare</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proofErr w:type="spellStart"/>
            <w:r>
              <w:rPr>
                <w:rFonts w:ascii="Times New Roman" w:hAnsi="Times New Roman" w:cs="Arial"/>
                <w:sz w:val="24"/>
                <w:szCs w:val="24"/>
              </w:rPr>
              <w:t>Comunicaţia</w:t>
            </w:r>
            <w:proofErr w:type="spellEnd"/>
            <w:r>
              <w:rPr>
                <w:rFonts w:ascii="Times New Roman" w:hAnsi="Times New Roman" w:cs="Arial"/>
                <w:sz w:val="24"/>
                <w:szCs w:val="24"/>
              </w:rPr>
              <w:t xml:space="preserve"> seriala UART/RS232: </w:t>
            </w:r>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r>
              <w:rPr>
                <w:rFonts w:ascii="Times New Roman" w:hAnsi="Times New Roman" w:cs="Arial"/>
                <w:sz w:val="24"/>
                <w:szCs w:val="24"/>
              </w:rPr>
              <w:t xml:space="preserve">Sistemul de </w:t>
            </w:r>
            <w:proofErr w:type="spellStart"/>
            <w:r>
              <w:rPr>
                <w:rFonts w:ascii="Times New Roman" w:hAnsi="Times New Roman" w:cs="Arial"/>
                <w:sz w:val="24"/>
                <w:szCs w:val="24"/>
              </w:rPr>
              <w:t>intreruperi</w:t>
            </w:r>
            <w:proofErr w:type="spellEnd"/>
            <w:r>
              <w:rPr>
                <w:rFonts w:ascii="Times New Roman" w:hAnsi="Times New Roman" w:cs="Arial"/>
                <w:sz w:val="24"/>
                <w:szCs w:val="24"/>
              </w:rPr>
              <w:t xml:space="preserve">. Procesarea </w:t>
            </w:r>
            <w:proofErr w:type="spellStart"/>
            <w:r>
              <w:rPr>
                <w:rFonts w:ascii="Times New Roman" w:hAnsi="Times New Roman" w:cs="Arial"/>
                <w:sz w:val="24"/>
                <w:szCs w:val="24"/>
              </w:rPr>
              <w:t>Multitasking</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proofErr w:type="spellStart"/>
            <w:r>
              <w:rPr>
                <w:rFonts w:ascii="Times New Roman" w:hAnsi="Times New Roman" w:cs="Arial"/>
                <w:sz w:val="24"/>
                <w:szCs w:val="24"/>
              </w:rPr>
              <w:t>Achizitia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condiţionarea</w:t>
            </w:r>
            <w:proofErr w:type="spellEnd"/>
            <w:r>
              <w:rPr>
                <w:rFonts w:ascii="Times New Roman" w:hAnsi="Times New Roman" w:cs="Arial"/>
                <w:sz w:val="24"/>
                <w:szCs w:val="24"/>
              </w:rPr>
              <w:t xml:space="preserve"> unei mărimi analogice: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r>
              <w:rPr>
                <w:rFonts w:ascii="Times New Roman" w:hAnsi="Times New Roman" w:cs="Arial"/>
                <w:sz w:val="24"/>
                <w:szCs w:val="24"/>
              </w:rPr>
              <w:t xml:space="preserve">Comanda unui motor </w:t>
            </w:r>
            <w:r>
              <w:rPr>
                <w:rFonts w:ascii="Times New Roman" w:hAnsi="Times New Roman" w:cs="Arial"/>
                <w:sz w:val="24"/>
                <w:szCs w:val="24"/>
              </w:rPr>
              <w:t xml:space="preserve">pas cu pas: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p w:rsidR="009047C3" w:rsidRDefault="006D70BF">
            <w:pPr>
              <w:snapToGrid w:val="0"/>
              <w:spacing w:after="0" w:line="240" w:lineRule="auto"/>
              <w:jc w:val="both"/>
              <w:rPr>
                <w:rFonts w:ascii="Times New Roman" w:hAnsi="Times New Roman" w:cs="Arial"/>
                <w:sz w:val="24"/>
                <w:szCs w:val="24"/>
              </w:rPr>
            </w:pPr>
            <w:r>
              <w:rPr>
                <w:rFonts w:ascii="Times New Roman" w:hAnsi="Times New Roman" w:cs="Arial"/>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047C3">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rsidR="009047C3" w:rsidRDefault="006D70BF">
            <w:pPr>
              <w:numPr>
                <w:ilvl w:val="0"/>
                <w:numId w:val="2"/>
              </w:numPr>
              <w:spacing w:after="0" w:line="360" w:lineRule="auto"/>
              <w:rPr>
                <w:rFonts w:ascii="Times New Roman" w:hAnsi="Times New Roman"/>
                <w:szCs w:val="24"/>
              </w:rPr>
            </w:pPr>
            <w:r>
              <w:rPr>
                <w:rFonts w:ascii="Times New Roman" w:hAnsi="Times New Roman"/>
                <w:szCs w:val="24"/>
              </w:rPr>
              <w:t xml:space="preserve"> Barbelian M., Lucrări de laborator – </w:t>
            </w:r>
            <w:proofErr w:type="spellStart"/>
            <w:r>
              <w:rPr>
                <w:rFonts w:ascii="Times New Roman" w:hAnsi="Times New Roman"/>
                <w:szCs w:val="24"/>
              </w:rPr>
              <w:t>Moodle</w:t>
            </w:r>
            <w:proofErr w:type="spellEnd"/>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Steven F. </w:t>
            </w:r>
            <w:proofErr w:type="spellStart"/>
            <w:r>
              <w:rPr>
                <w:rFonts w:ascii="Times New Roman" w:hAnsi="Times New Roman"/>
                <w:szCs w:val="24"/>
              </w:rPr>
              <w:t>Barrett</w:t>
            </w:r>
            <w:proofErr w:type="spellEnd"/>
            <w:r>
              <w:rPr>
                <w:rFonts w:ascii="Times New Roman" w:hAnsi="Times New Roman"/>
                <w:szCs w:val="24"/>
              </w:rPr>
              <w:t xml:space="preserve">, </w:t>
            </w:r>
            <w:proofErr w:type="spellStart"/>
            <w:r>
              <w:rPr>
                <w:rFonts w:ascii="Times New Roman" w:hAnsi="Times New Roman"/>
                <w:szCs w:val="24"/>
              </w:rPr>
              <w:t>Embedded</w:t>
            </w:r>
            <w:proofErr w:type="spellEnd"/>
            <w:r>
              <w:rPr>
                <w:rFonts w:ascii="Times New Roman" w:hAnsi="Times New Roman"/>
                <w:szCs w:val="24"/>
              </w:rPr>
              <w:t xml:space="preserve"> </w:t>
            </w:r>
            <w:proofErr w:type="spellStart"/>
            <w:r>
              <w:rPr>
                <w:rFonts w:ascii="Times New Roman" w:hAnsi="Times New Roman"/>
                <w:szCs w:val="24"/>
              </w:rPr>
              <w:t>Systems</w:t>
            </w:r>
            <w:proofErr w:type="spellEnd"/>
            <w:r>
              <w:rPr>
                <w:rFonts w:ascii="Times New Roman" w:hAnsi="Times New Roman"/>
                <w:szCs w:val="24"/>
              </w:rPr>
              <w:t xml:space="preserve"> Design </w:t>
            </w:r>
            <w:proofErr w:type="spellStart"/>
            <w:r>
              <w:rPr>
                <w:rFonts w:ascii="Times New Roman" w:hAnsi="Times New Roman"/>
                <w:szCs w:val="24"/>
              </w:rPr>
              <w:t>with</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AVR </w:t>
            </w:r>
            <w:proofErr w:type="spellStart"/>
            <w:r>
              <w:rPr>
                <w:rFonts w:ascii="Times New Roman" w:hAnsi="Times New Roman"/>
                <w:szCs w:val="24"/>
              </w:rPr>
              <w:t>Microcontroller</w:t>
            </w:r>
            <w:proofErr w:type="spellEnd"/>
            <w:r>
              <w:rPr>
                <w:rFonts w:ascii="Times New Roman" w:hAnsi="Times New Roman"/>
                <w:szCs w:val="24"/>
              </w:rPr>
              <w:t xml:space="preserve">, Morgan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Claypool</w:t>
            </w:r>
            <w:proofErr w:type="spellEnd"/>
            <w:r>
              <w:rPr>
                <w:rFonts w:ascii="Times New Roman" w:hAnsi="Times New Roman"/>
                <w:szCs w:val="24"/>
              </w:rPr>
              <w:t>, 2009;</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Morton</w:t>
            </w:r>
            <w:proofErr w:type="spellEnd"/>
            <w:r>
              <w:rPr>
                <w:rFonts w:ascii="Times New Roman" w:hAnsi="Times New Roman"/>
                <w:szCs w:val="24"/>
              </w:rPr>
              <w:t xml:space="preserve">, John – AVR, an </w:t>
            </w:r>
            <w:proofErr w:type="spellStart"/>
            <w:r>
              <w:rPr>
                <w:rFonts w:ascii="Times New Roman" w:hAnsi="Times New Roman"/>
                <w:szCs w:val="24"/>
              </w:rPr>
              <w:t>introductory</w:t>
            </w:r>
            <w:proofErr w:type="spellEnd"/>
            <w:r>
              <w:rPr>
                <w:rFonts w:ascii="Times New Roman" w:hAnsi="Times New Roman"/>
                <w:szCs w:val="24"/>
              </w:rPr>
              <w:t xml:space="preserve"> </w:t>
            </w:r>
            <w:proofErr w:type="spellStart"/>
            <w:r>
              <w:rPr>
                <w:rFonts w:ascii="Times New Roman" w:hAnsi="Times New Roman"/>
                <w:szCs w:val="24"/>
              </w:rPr>
              <w:t>course</w:t>
            </w:r>
            <w:proofErr w:type="spellEnd"/>
            <w:r>
              <w:rPr>
                <w:rFonts w:ascii="Times New Roman" w:hAnsi="Times New Roman"/>
                <w:szCs w:val="24"/>
              </w:rPr>
              <w:t xml:space="preserve">, </w:t>
            </w:r>
            <w:proofErr w:type="spellStart"/>
            <w:r>
              <w:rPr>
                <w:rFonts w:ascii="Times New Roman" w:hAnsi="Times New Roman"/>
                <w:szCs w:val="24"/>
              </w:rPr>
              <w:t>Newnes</w:t>
            </w:r>
            <w:proofErr w:type="spellEnd"/>
            <w:r>
              <w:rPr>
                <w:rFonts w:ascii="Times New Roman" w:hAnsi="Times New Roman"/>
                <w:szCs w:val="24"/>
              </w:rPr>
              <w:t>, 2002;</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Susnea</w:t>
            </w:r>
            <w:proofErr w:type="spellEnd"/>
            <w:r>
              <w:rPr>
                <w:rFonts w:ascii="Times New Roman" w:hAnsi="Times New Roman"/>
                <w:szCs w:val="24"/>
              </w:rPr>
              <w:t xml:space="preserve">, I., </w:t>
            </w:r>
            <w:proofErr w:type="spellStart"/>
            <w:r>
              <w:rPr>
                <w:rFonts w:ascii="Times New Roman" w:hAnsi="Times New Roman"/>
                <w:szCs w:val="24"/>
              </w:rPr>
              <w:t>Mitescu</w:t>
            </w:r>
            <w:proofErr w:type="spellEnd"/>
            <w:r>
              <w:rPr>
                <w:rFonts w:ascii="Times New Roman" w:hAnsi="Times New Roman"/>
                <w:szCs w:val="24"/>
              </w:rPr>
              <w:t xml:space="preserve">, M. – </w:t>
            </w:r>
            <w:proofErr w:type="spellStart"/>
            <w:r>
              <w:rPr>
                <w:rFonts w:ascii="Times New Roman" w:hAnsi="Times New Roman"/>
                <w:szCs w:val="24"/>
              </w:rPr>
              <w:t>Microcontrollers</w:t>
            </w:r>
            <w:proofErr w:type="spellEnd"/>
            <w:r>
              <w:rPr>
                <w:rFonts w:ascii="Times New Roman" w:hAnsi="Times New Roman"/>
                <w:szCs w:val="24"/>
              </w:rPr>
              <w:t xml:space="preserve"> în practice, Springer, 2005;</w:t>
            </w:r>
          </w:p>
          <w:p w:rsidR="009047C3" w:rsidRDefault="006D70BF">
            <w:pPr>
              <w:numPr>
                <w:ilvl w:val="0"/>
                <w:numId w:val="2"/>
              </w:numPr>
              <w:spacing w:after="0" w:line="360" w:lineRule="auto"/>
            </w:pPr>
            <w:r>
              <w:rPr>
                <w:rFonts w:ascii="Arial" w:hAnsi="Arial" w:cs="Arial"/>
                <w:sz w:val="20"/>
                <w:szCs w:val="20"/>
                <w:lang w:val="en-US"/>
              </w:rPr>
              <w:t xml:space="preserve"> </w:t>
            </w:r>
            <w:proofErr w:type="spellStart"/>
            <w:r>
              <w:rPr>
                <w:rFonts w:ascii="Arial" w:hAnsi="Arial" w:cs="Arial"/>
                <w:sz w:val="20"/>
                <w:szCs w:val="20"/>
                <w:lang w:val="en-US"/>
              </w:rPr>
              <w:t>Rajewski</w:t>
            </w:r>
            <w:proofErr w:type="spellEnd"/>
            <w:r>
              <w:rPr>
                <w:rFonts w:ascii="Arial" w:hAnsi="Arial" w:cs="Arial"/>
                <w:sz w:val="20"/>
                <w:szCs w:val="20"/>
                <w:lang w:val="en-US"/>
              </w:rPr>
              <w:t xml:space="preserve"> J., Learning FPGAs Digital Design for Beginners with Mojo and Lucid HDL, O’Reilly, 2017</w:t>
            </w:r>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Margush</w:t>
            </w:r>
            <w:proofErr w:type="spellEnd"/>
            <w:r>
              <w:rPr>
                <w:rFonts w:ascii="Times New Roman" w:hAnsi="Times New Roman"/>
                <w:szCs w:val="24"/>
              </w:rPr>
              <w:t xml:space="preserve">, </w:t>
            </w:r>
            <w:proofErr w:type="spellStart"/>
            <w:r>
              <w:rPr>
                <w:rFonts w:ascii="Times New Roman" w:hAnsi="Times New Roman"/>
                <w:szCs w:val="24"/>
              </w:rPr>
              <w:t>Timothy</w:t>
            </w:r>
            <w:proofErr w:type="spellEnd"/>
            <w:r>
              <w:rPr>
                <w:rFonts w:ascii="Times New Roman" w:hAnsi="Times New Roman"/>
                <w:szCs w:val="24"/>
              </w:rPr>
              <w:t xml:space="preserve"> S, </w:t>
            </w:r>
            <w:proofErr w:type="spellStart"/>
            <w:r>
              <w:rPr>
                <w:rFonts w:ascii="Times New Roman" w:hAnsi="Times New Roman"/>
                <w:szCs w:val="24"/>
              </w:rPr>
              <w:t>Some</w:t>
            </w:r>
            <w:proofErr w:type="spellEnd"/>
            <w:r>
              <w:rPr>
                <w:rFonts w:ascii="Times New Roman" w:hAnsi="Times New Roman"/>
                <w:szCs w:val="24"/>
              </w:rPr>
              <w:t xml:space="preserve"> </w:t>
            </w:r>
            <w:proofErr w:type="spellStart"/>
            <w:r>
              <w:rPr>
                <w:rFonts w:ascii="Times New Roman" w:hAnsi="Times New Roman"/>
                <w:szCs w:val="24"/>
              </w:rPr>
              <w:t>Assembly</w:t>
            </w:r>
            <w:proofErr w:type="spellEnd"/>
            <w:r>
              <w:rPr>
                <w:rFonts w:ascii="Times New Roman" w:hAnsi="Times New Roman"/>
                <w:szCs w:val="24"/>
              </w:rPr>
              <w:t xml:space="preserve"> </w:t>
            </w:r>
            <w:proofErr w:type="spellStart"/>
            <w:r>
              <w:rPr>
                <w:rFonts w:ascii="Times New Roman" w:hAnsi="Times New Roman"/>
                <w:szCs w:val="24"/>
              </w:rPr>
              <w:t>Required</w:t>
            </w:r>
            <w:proofErr w:type="spellEnd"/>
            <w:r>
              <w:rPr>
                <w:rFonts w:ascii="Times New Roman" w:hAnsi="Times New Roman"/>
                <w:szCs w:val="24"/>
              </w:rPr>
              <w:t xml:space="preserve"> </w:t>
            </w:r>
            <w:proofErr w:type="spellStart"/>
            <w:r>
              <w:rPr>
                <w:rFonts w:ascii="Times New Roman" w:hAnsi="Times New Roman"/>
                <w:szCs w:val="24"/>
              </w:rPr>
              <w:t>Assembly</w:t>
            </w:r>
            <w:proofErr w:type="spellEnd"/>
            <w:r>
              <w:rPr>
                <w:rFonts w:ascii="Times New Roman" w:hAnsi="Times New Roman"/>
                <w:szCs w:val="24"/>
              </w:rPr>
              <w:t xml:space="preserve"> </w:t>
            </w:r>
            <w:proofErr w:type="spellStart"/>
            <w:r>
              <w:rPr>
                <w:rFonts w:ascii="Times New Roman" w:hAnsi="Times New Roman"/>
                <w:szCs w:val="24"/>
              </w:rPr>
              <w:t>Language</w:t>
            </w:r>
            <w:proofErr w:type="spellEnd"/>
            <w:r>
              <w:rPr>
                <w:rFonts w:ascii="Times New Roman" w:hAnsi="Times New Roman"/>
                <w:szCs w:val="24"/>
              </w:rPr>
              <w:t xml:space="preserve"> </w:t>
            </w:r>
            <w:proofErr w:type="spellStart"/>
            <w:r>
              <w:rPr>
                <w:rFonts w:ascii="Times New Roman" w:hAnsi="Times New Roman"/>
                <w:szCs w:val="24"/>
              </w:rPr>
              <w:t>Programming</w:t>
            </w:r>
            <w:proofErr w:type="spellEnd"/>
            <w:r>
              <w:rPr>
                <w:rFonts w:ascii="Times New Roman" w:hAnsi="Times New Roman"/>
                <w:szCs w:val="24"/>
              </w:rPr>
              <w:t xml:space="preserve"> </w:t>
            </w:r>
            <w:proofErr w:type="spellStart"/>
            <w:r>
              <w:rPr>
                <w:rFonts w:ascii="Times New Roman" w:hAnsi="Times New Roman"/>
                <w:szCs w:val="24"/>
              </w:rPr>
              <w:t>with</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AVR </w:t>
            </w:r>
            <w:proofErr w:type="spellStart"/>
            <w:r>
              <w:rPr>
                <w:rFonts w:ascii="Times New Roman" w:hAnsi="Times New Roman"/>
                <w:szCs w:val="24"/>
              </w:rPr>
              <w:t>Microcontroller</w:t>
            </w:r>
            <w:proofErr w:type="spellEnd"/>
            <w:r>
              <w:rPr>
                <w:rFonts w:ascii="Times New Roman" w:hAnsi="Times New Roman"/>
                <w:szCs w:val="24"/>
              </w:rPr>
              <w:t xml:space="preserve">, CRC Press, </w:t>
            </w:r>
            <w:r>
              <w:rPr>
                <w:rFonts w:ascii="Times New Roman" w:hAnsi="Times New Roman"/>
                <w:szCs w:val="24"/>
              </w:rPr>
              <w:t>2012</w:t>
            </w:r>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Microchip</w:t>
            </w:r>
            <w:proofErr w:type="spellEnd"/>
            <w:r>
              <w:rPr>
                <w:rFonts w:ascii="Times New Roman" w:hAnsi="Times New Roman"/>
                <w:szCs w:val="24"/>
              </w:rPr>
              <w:t xml:space="preserve"> </w:t>
            </w:r>
            <w:proofErr w:type="spellStart"/>
            <w:r>
              <w:rPr>
                <w:rFonts w:ascii="Times New Roman" w:hAnsi="Times New Roman"/>
                <w:szCs w:val="24"/>
              </w:rPr>
              <w:t>Technical</w:t>
            </w:r>
            <w:proofErr w:type="spellEnd"/>
            <w:r>
              <w:rPr>
                <w:rFonts w:ascii="Times New Roman" w:hAnsi="Times New Roman"/>
                <w:szCs w:val="24"/>
              </w:rPr>
              <w:t xml:space="preserve"> </w:t>
            </w:r>
            <w:proofErr w:type="spellStart"/>
            <w:r>
              <w:rPr>
                <w:rFonts w:ascii="Times New Roman" w:hAnsi="Times New Roman"/>
                <w:szCs w:val="24"/>
              </w:rPr>
              <w:t>Learning</w:t>
            </w:r>
            <w:proofErr w:type="spellEnd"/>
            <w:r>
              <w:rPr>
                <w:rFonts w:ascii="Times New Roman" w:hAnsi="Times New Roman"/>
                <w:szCs w:val="24"/>
              </w:rPr>
              <w:t xml:space="preserve"> Center, https://www.microchip.com/en-us/education/technical-learning-center, 2021</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Studio 6 Video</w:t>
            </w:r>
            <w:r>
              <w:rPr>
                <w:rFonts w:ascii="Times New Roman" w:hAnsi="Times New Roman"/>
                <w:szCs w:val="24"/>
              </w:rPr>
              <w:t xml:space="preserve"> </w:t>
            </w:r>
            <w:proofErr w:type="spellStart"/>
            <w:r>
              <w:rPr>
                <w:rFonts w:ascii="Times New Roman" w:hAnsi="Times New Roman"/>
                <w:szCs w:val="24"/>
              </w:rPr>
              <w:t>Library</w:t>
            </w:r>
            <w:proofErr w:type="spellEnd"/>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Corporation</w:t>
            </w:r>
          </w:p>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b/>
          <w:sz w:val="24"/>
          <w:szCs w:val="24"/>
        </w:rPr>
      </w:pPr>
      <w:r>
        <w:rPr>
          <w:rFonts w:ascii="Times New Roman" w:hAnsi="Times New Roman"/>
          <w:b/>
          <w:bCs/>
          <w:sz w:val="24"/>
          <w:szCs w:val="24"/>
        </w:rPr>
        <w:t>10. Evaluare</w:t>
      </w:r>
    </w:p>
    <w:p w:rsidR="009047C3" w:rsidRDefault="009047C3">
      <w:pPr>
        <w:spacing w:after="0" w:line="240" w:lineRule="auto"/>
        <w:rPr>
          <w:rFonts w:ascii="Times New Roman" w:hAnsi="Times New Roman"/>
          <w:b/>
          <w:bCs/>
          <w:sz w:val="24"/>
          <w:szCs w:val="24"/>
        </w:rPr>
      </w:pPr>
    </w:p>
    <w:tbl>
      <w:tblPr>
        <w:tblW w:w="10456" w:type="dxa"/>
        <w:tblLook w:val="01E0" w:firstRow="1" w:lastRow="1" w:firstColumn="1" w:lastColumn="1" w:noHBand="0" w:noVBand="0"/>
      </w:tblPr>
      <w:tblGrid>
        <w:gridCol w:w="1947"/>
        <w:gridCol w:w="4286"/>
        <w:gridCol w:w="2193"/>
        <w:gridCol w:w="2030"/>
      </w:tblGrid>
      <w:tr w:rsidR="009047C3">
        <w:tc>
          <w:tcPr>
            <w:tcW w:w="1946"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9047C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Rezolvarea subiectelor de la </w:t>
            </w:r>
            <w:proofErr w:type="spellStart"/>
            <w:r>
              <w:rPr>
                <w:rFonts w:ascii="Times New Roman" w:hAnsi="Times New Roman"/>
                <w:sz w:val="24"/>
                <w:szCs w:val="24"/>
              </w:rPr>
              <w:t>lucrarile</w:t>
            </w:r>
            <w:proofErr w:type="spellEnd"/>
            <w:r>
              <w:rPr>
                <w:rFonts w:ascii="Times New Roman" w:hAnsi="Times New Roman"/>
                <w:sz w:val="24"/>
                <w:szCs w:val="24"/>
              </w:rPr>
              <w:t xml:space="preserve"> de verificare</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iCs/>
                <w:color w:val="00B0F0"/>
                <w:sz w:val="24"/>
                <w:szCs w:val="24"/>
                <w:highlight w:val="yellow"/>
              </w:rPr>
            </w:pPr>
            <w:proofErr w:type="spellStart"/>
            <w:r>
              <w:rPr>
                <w:rFonts w:ascii="Times New Roman" w:hAnsi="Times New Roman"/>
                <w:iCs/>
                <w:sz w:val="24"/>
                <w:szCs w:val="24"/>
              </w:rPr>
              <w:t>Verificala</w:t>
            </w:r>
            <w:proofErr w:type="spellEnd"/>
            <w:r>
              <w:rPr>
                <w:rFonts w:ascii="Times New Roman" w:hAnsi="Times New Roman"/>
                <w:iCs/>
                <w:sz w:val="24"/>
                <w:szCs w:val="24"/>
              </w:rPr>
              <w:t xml:space="preserve"> finală</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highlight w:val="yellow"/>
              </w:rPr>
            </w:pPr>
            <w:r>
              <w:rPr>
                <w:rFonts w:ascii="Times New Roman" w:hAnsi="Times New Roman"/>
                <w:sz w:val="24"/>
                <w:szCs w:val="24"/>
              </w:rPr>
              <w:t>20%</w:t>
            </w: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42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Cunoașterea procedeelor, metodelor </w:t>
            </w:r>
            <w:proofErr w:type="spellStart"/>
            <w:r>
              <w:rPr>
                <w:rFonts w:ascii="Times New Roman" w:hAnsi="Times New Roman"/>
                <w:sz w:val="24"/>
                <w:szCs w:val="24"/>
              </w:rPr>
              <w:t>şi</w:t>
            </w:r>
            <w:proofErr w:type="spellEnd"/>
            <w:r>
              <w:rPr>
                <w:rFonts w:ascii="Times New Roman" w:hAnsi="Times New Roman"/>
                <w:sz w:val="24"/>
                <w:szCs w:val="24"/>
              </w:rPr>
              <w:t xml:space="preserve"> principiilor specifice circuitelor </w:t>
            </w:r>
            <w:r>
              <w:rPr>
                <w:rFonts w:ascii="Times New Roman" w:hAnsi="Times New Roman"/>
                <w:sz w:val="24"/>
                <w:szCs w:val="24"/>
              </w:rPr>
              <w:t>logi</w:t>
            </w:r>
            <w:r>
              <w:rPr>
                <w:rFonts w:ascii="Times New Roman" w:hAnsi="Times New Roman"/>
                <w:sz w:val="24"/>
                <w:szCs w:val="24"/>
              </w:rPr>
              <w:t xml:space="preserve">ce folosite pentru </w:t>
            </w:r>
            <w:r>
              <w:rPr>
                <w:rFonts w:ascii="Times New Roman" w:hAnsi="Times New Roman"/>
                <w:sz w:val="24"/>
                <w:szCs w:val="24"/>
              </w:rPr>
              <w:t>calculatoarele de bord</w:t>
            </w:r>
            <w:r>
              <w:rPr>
                <w:rFonts w:ascii="Times New Roman" w:hAnsi="Times New Roman"/>
                <w:sz w:val="24"/>
                <w:szCs w:val="24"/>
              </w:rPr>
              <w:t>. Capacitatea de dezvoltare, analiză și sinteză a scheme</w:t>
            </w:r>
            <w:r>
              <w:rPr>
                <w:rFonts w:ascii="Times New Roman" w:hAnsi="Times New Roman"/>
                <w:sz w:val="24"/>
                <w:szCs w:val="24"/>
              </w:rPr>
              <w:t xml:space="preserve">lor circuitelor logice digitale </w:t>
            </w:r>
            <w:proofErr w:type="spellStart"/>
            <w:r>
              <w:rPr>
                <w:rFonts w:ascii="Times New Roman" w:hAnsi="Times New Roman"/>
                <w:sz w:val="24"/>
                <w:szCs w:val="24"/>
              </w:rPr>
              <w:t>şi</w:t>
            </w:r>
            <w:proofErr w:type="spellEnd"/>
            <w:r>
              <w:rPr>
                <w:rFonts w:ascii="Times New Roman" w:hAnsi="Times New Roman"/>
                <w:sz w:val="24"/>
                <w:szCs w:val="24"/>
              </w:rPr>
              <w:t xml:space="preserve"> a programelor folosite pentru </w:t>
            </w:r>
            <w:r>
              <w:rPr>
                <w:rFonts w:ascii="Times New Roman" w:hAnsi="Times New Roman"/>
                <w:sz w:val="24"/>
                <w:szCs w:val="24"/>
              </w:rPr>
              <w:t>calculatoarele de</w:t>
            </w:r>
            <w:r>
              <w:rPr>
                <w:rFonts w:ascii="Times New Roman" w:hAnsi="Times New Roman"/>
                <w:sz w:val="24"/>
                <w:szCs w:val="24"/>
              </w:rPr>
              <w:t xml:space="preserve"> bord</w:t>
            </w:r>
            <w:r>
              <w:rPr>
                <w:rFonts w:ascii="Times New Roman" w:hAnsi="Times New Roman"/>
                <w:sz w:val="24"/>
                <w:szCs w:val="24"/>
              </w:rPr>
              <w:t xml:space="preserve">. </w:t>
            </w: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428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50"/>
              <w:rPr>
                <w:rFonts w:ascii="Times New Roman" w:hAnsi="Times New Roman"/>
                <w:sz w:val="24"/>
                <w:szCs w:val="24"/>
              </w:rPr>
            </w:pPr>
            <w:r>
              <w:rPr>
                <w:rFonts w:ascii="Times New Roman" w:hAnsi="Times New Roman"/>
                <w:sz w:val="24"/>
                <w:szCs w:val="24"/>
              </w:rPr>
              <w:lastRenderedPageBreak/>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Evaluare teme de laborator </w:t>
            </w:r>
            <w:proofErr w:type="spellStart"/>
            <w:r>
              <w:rPr>
                <w:rFonts w:ascii="Times New Roman" w:hAnsi="Times New Roman"/>
                <w:sz w:val="24"/>
                <w:szCs w:val="24"/>
              </w:rPr>
              <w:t>şi</w:t>
            </w:r>
            <w:proofErr w:type="spellEnd"/>
            <w:r>
              <w:rPr>
                <w:rFonts w:ascii="Times New Roman" w:hAnsi="Times New Roman"/>
                <w:sz w:val="24"/>
                <w:szCs w:val="24"/>
              </w:rPr>
              <w:t xml:space="preserve"> alte </w:t>
            </w:r>
            <w:proofErr w:type="spellStart"/>
            <w:r>
              <w:rPr>
                <w:rFonts w:ascii="Times New Roman" w:hAnsi="Times New Roman"/>
                <w:sz w:val="24"/>
                <w:szCs w:val="24"/>
              </w:rPr>
              <w:t>verificari</w:t>
            </w:r>
            <w:proofErr w:type="spellEnd"/>
            <w:r>
              <w:rPr>
                <w:rFonts w:ascii="Times New Roman" w:hAnsi="Times New Roman"/>
                <w:sz w:val="24"/>
                <w:szCs w:val="24"/>
              </w:rPr>
              <w:t xml:space="preserve"> pe parcurs</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60%</w:t>
            </w:r>
          </w:p>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ind w:right="-150"/>
              <w:rPr>
                <w:rFonts w:ascii="Times New Roman" w:hAnsi="Times New Roman"/>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Tema de casă (dată la curs)</w:t>
            </w: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pPr>
            <w:r>
              <w:rPr>
                <w:rFonts w:ascii="Times New Roman" w:hAnsi="Times New Roman"/>
                <w:sz w:val="24"/>
                <w:szCs w:val="24"/>
              </w:rPr>
              <w:t>20%</w:t>
            </w:r>
          </w:p>
        </w:tc>
      </w:tr>
      <w:tr w:rsidR="009047C3">
        <w:tc>
          <w:tcPr>
            <w:tcW w:w="1045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10.6 Condiții de promovare</w:t>
            </w:r>
          </w:p>
        </w:tc>
      </w:tr>
      <w:tr w:rsidR="009047C3">
        <w:tc>
          <w:tcPr>
            <w:tcW w:w="1045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641"/>
              <w:rPr>
                <w:rFonts w:ascii="Times New Roman" w:hAnsi="Times New Roman"/>
                <w:sz w:val="24"/>
                <w:szCs w:val="24"/>
              </w:rPr>
            </w:pPr>
            <w:r>
              <w:rPr>
                <w:rFonts w:ascii="Times New Roman" w:hAnsi="Times New Roman"/>
                <w:sz w:val="24"/>
                <w:szCs w:val="24"/>
              </w:rPr>
              <w:t>Obținerea a 50% din punctajul total(Rezolvarea a</w:t>
            </w:r>
            <w:r>
              <w:rPr>
                <w:rFonts w:ascii="Times New Roman" w:hAnsi="Times New Roman"/>
                <w:sz w:val="24"/>
                <w:szCs w:val="24"/>
              </w:rPr>
              <w:t xml:space="preserve"> 50% din subiectele de verificare, predarea temei de casa </w:t>
            </w:r>
            <w:proofErr w:type="spellStart"/>
            <w:r>
              <w:rPr>
                <w:rFonts w:ascii="Times New Roman" w:hAnsi="Times New Roman"/>
                <w:sz w:val="24"/>
                <w:szCs w:val="24"/>
              </w:rPr>
              <w:t>şi</w:t>
            </w:r>
            <w:proofErr w:type="spellEnd"/>
            <w:r>
              <w:rPr>
                <w:rFonts w:ascii="Times New Roman" w:hAnsi="Times New Roman"/>
                <w:sz w:val="24"/>
                <w:szCs w:val="24"/>
              </w:rPr>
              <w:t xml:space="preserve"> rezolvarea a cel </w:t>
            </w:r>
            <w:proofErr w:type="spellStart"/>
            <w:r>
              <w:rPr>
                <w:rFonts w:ascii="Times New Roman" w:hAnsi="Times New Roman"/>
                <w:sz w:val="24"/>
                <w:szCs w:val="24"/>
              </w:rPr>
              <w:t>putin</w:t>
            </w:r>
            <w:proofErr w:type="spellEnd"/>
            <w:r>
              <w:rPr>
                <w:rFonts w:ascii="Times New Roman" w:hAnsi="Times New Roman"/>
                <w:sz w:val="24"/>
                <w:szCs w:val="24"/>
              </w:rPr>
              <w:t xml:space="preserve"> 50% din tematica de laborator).</w:t>
            </w:r>
          </w:p>
          <w:p w:rsidR="009047C3" w:rsidRDefault="009047C3">
            <w:pPr>
              <w:spacing w:after="0" w:line="240" w:lineRule="auto"/>
              <w:rPr>
                <w:rFonts w:ascii="Times New Roman" w:hAnsi="Times New Roman"/>
                <w:sz w:val="24"/>
                <w:szCs w:val="24"/>
              </w:rPr>
            </w:pPr>
          </w:p>
        </w:tc>
      </w:tr>
    </w:tbl>
    <w:p w:rsidR="009047C3" w:rsidRDefault="006D70BF">
      <w:pPr>
        <w:spacing w:line="240" w:lineRule="auto"/>
        <w:rPr>
          <w:rFonts w:ascii="Times New Roman" w:hAnsi="Times New Roman"/>
          <w:sz w:val="24"/>
          <w:szCs w:val="24"/>
        </w:rPr>
      </w:pPr>
      <w:r>
        <w:rPr>
          <w:rFonts w:ascii="Times New Roman" w:hAnsi="Times New Roman"/>
          <w:sz w:val="24"/>
          <w:szCs w:val="24"/>
        </w:rPr>
        <w:t xml:space="preserve"> </w:t>
      </w:r>
    </w:p>
    <w:tbl>
      <w:tblPr>
        <w:tblStyle w:val="Tabelgril"/>
        <w:tblW w:w="10466" w:type="dxa"/>
        <w:tblLook w:val="04A0" w:firstRow="1" w:lastRow="0" w:firstColumn="1" w:lastColumn="0" w:noHBand="0" w:noVBand="1"/>
      </w:tblPr>
      <w:tblGrid>
        <w:gridCol w:w="2207"/>
        <w:gridCol w:w="4275"/>
        <w:gridCol w:w="3984"/>
      </w:tblGrid>
      <w:tr w:rsidR="009047C3">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Titular de curs</w:t>
            </w:r>
          </w:p>
          <w:p w:rsidR="009047C3" w:rsidRDefault="006D70BF">
            <w:pPr>
              <w:spacing w:after="0" w:line="240" w:lineRule="auto"/>
              <w:rPr>
                <w:rFonts w:ascii="Times New Roman" w:hAnsi="Times New Roman"/>
                <w:sz w:val="24"/>
                <w:szCs w:val="24"/>
              </w:rPr>
            </w:pPr>
            <w:r>
              <w:rPr>
                <w:noProof/>
              </w:rPr>
              <w:drawing>
                <wp:anchor distT="0" distB="0" distL="0" distR="0" simplePos="0" relativeHeight="10" behindDoc="1" locked="0" layoutInCell="1" allowOverlap="1">
                  <wp:simplePos x="0" y="0"/>
                  <wp:positionH relativeFrom="column">
                    <wp:align>center</wp:align>
                  </wp:positionH>
                  <wp:positionV relativeFrom="paragraph">
                    <wp:posOffset>635</wp:posOffset>
                  </wp:positionV>
                  <wp:extent cx="477520" cy="3486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proofErr w:type="spellStart"/>
            <w:r>
              <w:rPr>
                <w:rFonts w:ascii="Times New Roman" w:hAnsi="Times New Roman"/>
                <w:sz w:val="24"/>
                <w:szCs w:val="24"/>
              </w:rPr>
              <w:t>S.l.dr</w:t>
            </w:r>
            <w:proofErr w:type="spellEnd"/>
            <w:r>
              <w:rPr>
                <w:rFonts w:ascii="Times New Roman" w:hAnsi="Times New Roman"/>
                <w:sz w:val="24"/>
                <w:szCs w:val="24"/>
              </w:rPr>
              <w:t>. ing. Mihai BARBELIAN</w:t>
            </w:r>
          </w:p>
        </w:tc>
        <w:tc>
          <w:tcPr>
            <w:tcW w:w="3984"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Titular de aplicații</w:t>
            </w:r>
          </w:p>
          <w:p w:rsidR="009047C3" w:rsidRDefault="006D70BF">
            <w:pPr>
              <w:spacing w:after="0" w:line="240" w:lineRule="auto"/>
              <w:rPr>
                <w:rFonts w:ascii="Times New Roman" w:hAnsi="Times New Roman"/>
                <w:sz w:val="24"/>
                <w:szCs w:val="24"/>
              </w:rPr>
            </w:pPr>
            <w:proofErr w:type="spellStart"/>
            <w:r>
              <w:rPr>
                <w:rFonts w:ascii="Times New Roman" w:hAnsi="Times New Roman"/>
                <w:sz w:val="24"/>
                <w:szCs w:val="24"/>
              </w:rPr>
              <w:t>S.l.dr</w:t>
            </w:r>
            <w:proofErr w:type="spellEnd"/>
            <w:r>
              <w:rPr>
                <w:rFonts w:ascii="Times New Roman" w:hAnsi="Times New Roman"/>
                <w:sz w:val="24"/>
                <w:szCs w:val="24"/>
              </w:rPr>
              <w:t>. ing. Mihai B</w:t>
            </w:r>
            <w:r>
              <w:rPr>
                <w:noProof/>
              </w:rPr>
              <w:drawing>
                <wp:anchor distT="0" distB="0" distL="0" distR="0" simplePos="0" relativeHeight="9" behindDoc="1" locked="0" layoutInCell="1" allowOverlap="1">
                  <wp:simplePos x="0" y="0"/>
                  <wp:positionH relativeFrom="column">
                    <wp:align>center</wp:align>
                  </wp:positionH>
                  <wp:positionV relativeFrom="paragraph">
                    <wp:posOffset>635</wp:posOffset>
                  </wp:positionV>
                  <wp:extent cx="477520" cy="34861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ARBELIAN</w:t>
            </w: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4275" w:type="dxa"/>
            <w:tcBorders>
              <w:top w:val="nil"/>
              <w:left w:val="nil"/>
              <w:right w:val="nil"/>
            </w:tcBorders>
          </w:tcPr>
          <w:p w:rsidR="009047C3" w:rsidRDefault="009047C3">
            <w:pPr>
              <w:spacing w:after="0" w:line="240" w:lineRule="auto"/>
              <w:rPr>
                <w:rFonts w:ascii="Times New Roman" w:hAnsi="Times New Roman"/>
                <w:sz w:val="24"/>
                <w:szCs w:val="24"/>
              </w:rPr>
            </w:pPr>
          </w:p>
        </w:tc>
        <w:tc>
          <w:tcPr>
            <w:tcW w:w="3984" w:type="dxa"/>
            <w:tcBorders>
              <w:top w:val="nil"/>
              <w:left w:val="nil"/>
              <w:right w:val="nil"/>
            </w:tcBorders>
          </w:tcPr>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4275" w:type="dxa"/>
            <w:tcBorders>
              <w:left w:val="nil"/>
              <w:bottom w:val="nil"/>
              <w:right w:val="nil"/>
            </w:tcBorders>
          </w:tcPr>
          <w:p w:rsidR="009047C3" w:rsidRDefault="009047C3">
            <w:pPr>
              <w:spacing w:after="0" w:line="240" w:lineRule="auto"/>
              <w:rPr>
                <w:rFonts w:ascii="Times New Roman" w:hAnsi="Times New Roman"/>
                <w:sz w:val="24"/>
                <w:szCs w:val="24"/>
              </w:rPr>
            </w:pPr>
          </w:p>
        </w:tc>
        <w:tc>
          <w:tcPr>
            <w:tcW w:w="3984" w:type="dxa"/>
            <w:tcBorders>
              <w:left w:val="nil"/>
              <w:bottom w:val="nil"/>
              <w:right w:val="nil"/>
            </w:tcBorders>
          </w:tcPr>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Director de departament Prof. Teodor-Viorel CHELARU</w:t>
            </w:r>
          </w:p>
          <w:p w:rsidR="009047C3" w:rsidRDefault="009047C3">
            <w:pPr>
              <w:spacing w:after="0" w:line="240" w:lineRule="auto"/>
              <w:rPr>
                <w:rFonts w:ascii="Times New Roman" w:hAnsi="Times New Roman"/>
                <w:sz w:val="24"/>
                <w:szCs w:val="24"/>
              </w:rPr>
            </w:pPr>
          </w:p>
          <w:p w:rsidR="009047C3" w:rsidRDefault="006D70B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w:t>
            </w:r>
          </w:p>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rsidR="009047C3" w:rsidRDefault="009047C3">
            <w:pPr>
              <w:spacing w:after="0" w:line="240" w:lineRule="auto"/>
              <w:rPr>
                <w:rFonts w:ascii="Times New Roman" w:hAnsi="Times New Roman"/>
                <w:sz w:val="24"/>
                <w:szCs w:val="24"/>
              </w:rPr>
            </w:pPr>
          </w:p>
        </w:tc>
      </w:tr>
      <w:tr w:rsidR="009047C3">
        <w:trPr>
          <w:trHeight w:val="1456"/>
        </w:trPr>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Data aprobării în Consiliul Facultății</w:t>
            </w:r>
          </w:p>
          <w:p w:rsidR="009047C3" w:rsidRDefault="009047C3">
            <w:pPr>
              <w:spacing w:after="0" w:line="240" w:lineRule="auto"/>
              <w:rPr>
                <w:rFonts w:ascii="Times New Roman" w:hAnsi="Times New Roman"/>
                <w:sz w:val="24"/>
                <w:szCs w:val="24"/>
              </w:rPr>
            </w:pPr>
          </w:p>
        </w:tc>
        <w:tc>
          <w:tcPr>
            <w:tcW w:w="8259" w:type="dxa"/>
            <w:gridSpan w:val="2"/>
            <w:tcBorders>
              <w:top w:val="nil"/>
              <w:left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Decan  Prof. Daniel-Eugeniu CRUNTEANU</w:t>
            </w:r>
          </w:p>
          <w:p w:rsidR="009047C3" w:rsidRDefault="009047C3">
            <w:pPr>
              <w:spacing w:after="0" w:line="240" w:lineRule="auto"/>
              <w:rPr>
                <w:rFonts w:ascii="Times New Roman" w:hAnsi="Times New Roman"/>
                <w:sz w:val="24"/>
                <w:szCs w:val="24"/>
              </w:rPr>
            </w:pPr>
          </w:p>
        </w:tc>
      </w:tr>
    </w:tbl>
    <w:p w:rsidR="009047C3" w:rsidRDefault="009047C3">
      <w:pPr>
        <w:spacing w:line="240" w:lineRule="auto"/>
        <w:rPr>
          <w:rFonts w:ascii="Times New Roman" w:hAnsi="Times New Roman"/>
          <w:sz w:val="24"/>
          <w:szCs w:val="24"/>
        </w:rPr>
      </w:pPr>
    </w:p>
    <w:sectPr w:rsidR="009047C3">
      <w:headerReference w:type="default" r:id="rId12"/>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0BF" w:rsidRDefault="006D70BF">
      <w:pPr>
        <w:spacing w:after="0" w:line="240" w:lineRule="auto"/>
      </w:pPr>
      <w:r>
        <w:separator/>
      </w:r>
    </w:p>
  </w:endnote>
  <w:endnote w:type="continuationSeparator" w:id="0">
    <w:p w:rsidR="006D70BF" w:rsidRDefault="006D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charset w:val="01"/>
    <w:family w:val="roman"/>
    <w:pitch w:val="variable"/>
  </w:font>
  <w:font w:name="CEABLM+TimesNewRoman,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0BF" w:rsidRDefault="006D70BF">
      <w:pPr>
        <w:spacing w:after="0" w:line="240" w:lineRule="auto"/>
      </w:pPr>
      <w:r>
        <w:separator/>
      </w:r>
    </w:p>
  </w:footnote>
  <w:footnote w:type="continuationSeparator" w:id="0">
    <w:p w:rsidR="006D70BF" w:rsidRDefault="006D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0" w:type="pct"/>
      <w:tblLook w:val="04A0" w:firstRow="1" w:lastRow="0" w:firstColumn="1" w:lastColumn="0" w:noHBand="0" w:noVBand="1"/>
    </w:tblPr>
    <w:tblGrid>
      <w:gridCol w:w="1221"/>
      <w:gridCol w:w="7713"/>
      <w:gridCol w:w="1427"/>
    </w:tblGrid>
    <w:tr w:rsidR="009047C3">
      <w:trPr>
        <w:trHeight w:val="998"/>
      </w:trPr>
      <w:tc>
        <w:tcPr>
          <w:tcW w:w="1221" w:type="dxa"/>
          <w:shd w:val="clear" w:color="auto" w:fill="auto"/>
          <w:vAlign w:val="center"/>
        </w:tcPr>
        <w:p w:rsidR="009047C3" w:rsidRDefault="009047C3">
          <w:pPr>
            <w:pStyle w:val="Antet"/>
            <w:spacing w:after="0"/>
          </w:pPr>
        </w:p>
      </w:tc>
      <w:tc>
        <w:tcPr>
          <w:tcW w:w="7714" w:type="dxa"/>
          <w:shd w:val="clear" w:color="auto" w:fill="auto"/>
          <w:vAlign w:val="center"/>
        </w:tcPr>
        <w:p w:rsidR="009047C3" w:rsidRDefault="009047C3">
          <w:pPr>
            <w:pStyle w:val="Antet"/>
            <w:spacing w:after="0" w:line="240" w:lineRule="auto"/>
            <w:jc w:val="center"/>
            <w:rPr>
              <w:rFonts w:ascii="Arial" w:hAnsi="Arial" w:cs="Arial"/>
              <w:b/>
              <w:sz w:val="20"/>
              <w:szCs w:val="20"/>
            </w:rPr>
          </w:pPr>
        </w:p>
        <w:p w:rsidR="009047C3" w:rsidRDefault="006D70BF">
          <w:pPr>
            <w:pStyle w:val="Antet"/>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rsidR="009047C3" w:rsidRDefault="006D70BF">
          <w:pPr>
            <w:pStyle w:val="Antet"/>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6" w:type="dxa"/>
          <w:shd w:val="clear" w:color="auto" w:fill="auto"/>
          <w:vAlign w:val="center"/>
        </w:tcPr>
        <w:p w:rsidR="009047C3" w:rsidRDefault="006D70BF">
          <w:pPr>
            <w:pStyle w:val="Antet"/>
            <w:spacing w:after="0"/>
            <w:jc w:val="center"/>
          </w:pPr>
          <w:r>
            <w:rPr>
              <w:noProof/>
            </w:rPr>
            <w:drawing>
              <wp:inline distT="0" distB="0" distL="0" distR="0">
                <wp:extent cx="768985" cy="783590"/>
                <wp:effectExtent l="0" t="0" r="0" b="0"/>
                <wp:docPr id="3"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rsidR="009047C3" w:rsidRDefault="006D70BF">
    <w:pPr>
      <w:pStyle w:val="Antet"/>
      <w:tabs>
        <w:tab w:val="clear" w:pos="4680"/>
        <w:tab w:val="clear" w:pos="9360"/>
        <w:tab w:val="left" w:pos="3583"/>
      </w:tabs>
    </w:pPr>
    <w:r>
      <w:rPr>
        <w:noProof/>
      </w:rPr>
      <w:drawing>
        <wp:anchor distT="0" distB="0" distL="0" distR="0" simplePos="0" relativeHeight="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0F1"/>
    <w:multiLevelType w:val="multilevel"/>
    <w:tmpl w:val="E26AA082"/>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ED343C"/>
    <w:multiLevelType w:val="multilevel"/>
    <w:tmpl w:val="4AF87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EF47FAF"/>
    <w:multiLevelType w:val="multilevel"/>
    <w:tmpl w:val="54CC99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B6F5C3C"/>
    <w:multiLevelType w:val="multilevel"/>
    <w:tmpl w:val="69A69BE6"/>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4" w15:restartNumberingAfterBreak="0">
    <w:nsid w:val="76265813"/>
    <w:multiLevelType w:val="multilevel"/>
    <w:tmpl w:val="57E8C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C3"/>
    <w:rsid w:val="00322EA9"/>
    <w:rsid w:val="006D70BF"/>
    <w:rsid w:val="009047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CED7"/>
  <w15:docId w15:val="{292B02E1-EA5C-4278-8EE3-E7079215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2"/>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locked/>
    <w:rPr>
      <w:rFonts w:ascii="Times New Roman" w:hAnsi="Times New Roman" w:cs="Times New Roman"/>
      <w:sz w:val="2"/>
      <w:lang w:val="ro-RO" w:eastAsia="x-none"/>
    </w:rPr>
  </w:style>
  <w:style w:type="character" w:customStyle="1" w:styleId="AntetCaracter">
    <w:name w:val="Antet Caracter"/>
    <w:basedOn w:val="Fontdeparagrafimplicit"/>
    <w:link w:val="Antet"/>
    <w:uiPriority w:val="99"/>
    <w:qFormat/>
    <w:locked/>
    <w:rsid w:val="006B0230"/>
    <w:rPr>
      <w:rFonts w:cs="Times New Roman"/>
      <w:lang w:val="ro-RO" w:eastAsia="x-none"/>
    </w:rPr>
  </w:style>
  <w:style w:type="character" w:customStyle="1" w:styleId="SubsolCaracter">
    <w:name w:val="Subsol Caracter"/>
    <w:basedOn w:val="Fontdeparagrafimplicit"/>
    <w:link w:val="Subsol"/>
    <w:uiPriority w:val="99"/>
    <w:qFormat/>
    <w:locked/>
    <w:rsid w:val="006B0230"/>
    <w:rPr>
      <w:rFonts w:cs="Times New Roman"/>
      <w:lang w:val="ro-RO" w:eastAsia="x-none"/>
    </w:rPr>
  </w:style>
  <w:style w:type="character" w:customStyle="1" w:styleId="Titlu3Caracter">
    <w:name w:val="Titlu 3 Caracter"/>
    <w:basedOn w:val="Fontdeparagrafimplicit"/>
    <w:link w:val="Titlu3"/>
    <w:qFormat/>
    <w:rsid w:val="00C116E4"/>
    <w:rPr>
      <w:rFonts w:ascii="Times New Roman" w:hAnsi="Times New Roman" w:cs="Times New Roman"/>
      <w:b/>
      <w:kern w:val="2"/>
      <w:szCs w:val="20"/>
      <w:lang w:val="ro-RO"/>
    </w:rPr>
  </w:style>
  <w:style w:type="character" w:customStyle="1" w:styleId="fontstyle01">
    <w:name w:val="fontstyle01"/>
    <w:basedOn w:val="Fontdeparagrafimplicit"/>
    <w:qFormat/>
    <w:rsid w:val="00C116E4"/>
    <w:rPr>
      <w:rFonts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365F91" w:themeColor="accent1" w:themeShade="BF"/>
      <w:sz w:val="26"/>
      <w:szCs w:val="26"/>
    </w:rPr>
  </w:style>
  <w:style w:type="character" w:customStyle="1" w:styleId="CorptextCaracter">
    <w:name w:val="Corp text Caracter"/>
    <w:basedOn w:val="Fontdeparagrafimplicit"/>
    <w:link w:val="Corptext"/>
    <w:qFormat/>
    <w:rsid w:val="00801DB0"/>
    <w:rPr>
      <w:rFonts w:eastAsia="Calibri" w:cs="Times New Roman"/>
    </w:rPr>
  </w:style>
  <w:style w:type="character" w:styleId="Referincomentariu">
    <w:name w:val="annotation reference"/>
    <w:basedOn w:val="Fontdeparagrafimplicit"/>
    <w:uiPriority w:val="99"/>
    <w:semiHidden/>
    <w:unhideWhenUsed/>
    <w:qFormat/>
    <w:rsid w:val="003341B8"/>
    <w:rPr>
      <w:sz w:val="16"/>
      <w:szCs w:val="16"/>
    </w:rPr>
  </w:style>
  <w:style w:type="character" w:customStyle="1" w:styleId="TextcomentariuCaracter">
    <w:name w:val="Text comentariu Caracter"/>
    <w:basedOn w:val="Fontdeparagrafimplicit"/>
    <w:link w:val="Textcomentariu"/>
    <w:uiPriority w:val="99"/>
    <w:qFormat/>
    <w:rsid w:val="003341B8"/>
    <w:rPr>
      <w:rFonts w:cs="Times New Roman"/>
      <w:sz w:val="20"/>
      <w:szCs w:val="20"/>
      <w:lang w:val="ro-RO"/>
    </w:rPr>
  </w:style>
  <w:style w:type="character" w:customStyle="1" w:styleId="SubiectComentariuCaracter">
    <w:name w:val="Subiect Comentariu Caracter"/>
    <w:basedOn w:val="TextcomentariuCaracter"/>
    <w:link w:val="SubiectComentariu"/>
    <w:uiPriority w:val="99"/>
    <w:semiHidden/>
    <w:qFormat/>
    <w:rsid w:val="003341B8"/>
    <w:rPr>
      <w:rFonts w:cs="Times New Roman"/>
      <w:b/>
      <w:bCs/>
      <w:sz w:val="20"/>
      <w:szCs w:val="20"/>
      <w:lang w:val="ro-RO"/>
    </w:rPr>
  </w:style>
  <w:style w:type="character" w:customStyle="1" w:styleId="TextnotdesubsolCaracter">
    <w:name w:val="Text notă de subsol Caracter"/>
    <w:basedOn w:val="Fontdeparagrafimplicit"/>
    <w:link w:val="Textnotdesubsol"/>
    <w:uiPriority w:val="99"/>
    <w:semiHidden/>
    <w:qFormat/>
    <w:rsid w:val="008D49B5"/>
    <w:rPr>
      <w:rFonts w:cs="Times New Roman"/>
      <w:sz w:val="20"/>
      <w:szCs w:val="20"/>
      <w:lang w:val="ro-RO"/>
    </w:rPr>
  </w:style>
  <w:style w:type="character" w:customStyle="1" w:styleId="FootnoteCharacters">
    <w:name w:val="Footnote Characters"/>
    <w:basedOn w:val="Fontdeparagrafimplici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Accentuat">
    <w:name w:val="Emphasis"/>
    <w:basedOn w:val="Fontdeparagrafimplicit"/>
    <w:qFormat/>
    <w:locked/>
    <w:rsid w:val="007C3E40"/>
    <w:rPr>
      <w:i/>
      <w:iCs/>
    </w:rPr>
  </w:style>
  <w:style w:type="character" w:customStyle="1" w:styleId="NumberingSymbols">
    <w:name w:val="Numbering Symbols"/>
    <w:qFormat/>
  </w:style>
  <w:style w:type="paragraph" w:customStyle="1" w:styleId="Heading">
    <w:name w:val="Heading"/>
    <w:basedOn w:val="Normal"/>
    <w:next w:val="Corptext"/>
    <w:qFormat/>
    <w:pPr>
      <w:keepNext/>
      <w:spacing w:before="240" w:after="120"/>
    </w:pPr>
    <w:rPr>
      <w:rFonts w:ascii="Liberation Sans" w:eastAsia="Noto Sans CJK SC" w:hAnsi="Liberation Sans" w:cs="Lohit Devanagari"/>
      <w:sz w:val="28"/>
      <w:szCs w:val="28"/>
    </w:rPr>
  </w:style>
  <w:style w:type="paragraph" w:styleId="Corptext">
    <w:name w:val="Body Text"/>
    <w:basedOn w:val="Normal"/>
    <w:link w:val="CorptextCaracter"/>
    <w:rsid w:val="00801DB0"/>
    <w:pPr>
      <w:spacing w:after="120"/>
    </w:pPr>
    <w:rPr>
      <w:rFonts w:eastAsia="Calibri"/>
      <w:lang w:val="en-US"/>
    </w:r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f">
    <w:name w:val="List Paragraph"/>
    <w:basedOn w:val="Normal"/>
    <w:uiPriority w:val="34"/>
    <w:qFormat/>
    <w:rsid w:val="003E7F77"/>
    <w:pPr>
      <w:ind w:left="720"/>
      <w:contextualSpacing/>
    </w:pPr>
  </w:style>
  <w:style w:type="paragraph" w:styleId="TextnBalon">
    <w:name w:val="Balloon Text"/>
    <w:basedOn w:val="Normal"/>
    <w:link w:val="TextnBalonCaracte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6B0230"/>
    <w:pPr>
      <w:tabs>
        <w:tab w:val="center" w:pos="4680"/>
        <w:tab w:val="right" w:pos="9360"/>
      </w:tabs>
    </w:pPr>
  </w:style>
  <w:style w:type="paragraph" w:styleId="Subsol">
    <w:name w:val="footer"/>
    <w:basedOn w:val="Normal"/>
    <w:link w:val="SubsolCaracter"/>
    <w:uiPriority w:val="99"/>
    <w:unhideWhenUsed/>
    <w:rsid w:val="006B0230"/>
    <w:pPr>
      <w:tabs>
        <w:tab w:val="center" w:pos="4680"/>
        <w:tab w:val="right" w:pos="9360"/>
      </w:tabs>
    </w:pPr>
  </w:style>
  <w:style w:type="paragraph" w:styleId="Textcomentariu">
    <w:name w:val="annotation text"/>
    <w:basedOn w:val="Normal"/>
    <w:link w:val="TextcomentariuCaracter"/>
    <w:uiPriority w:val="99"/>
    <w:unhideWhenUsed/>
    <w:qFormat/>
    <w:rsid w:val="003341B8"/>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3341B8"/>
    <w:rPr>
      <w:b/>
      <w:bCs/>
    </w:rPr>
  </w:style>
  <w:style w:type="paragraph" w:styleId="Revizuire">
    <w:name w:val="Revision"/>
    <w:uiPriority w:val="99"/>
    <w:semiHidden/>
    <w:qFormat/>
    <w:rsid w:val="00FD4111"/>
    <w:rPr>
      <w:rFonts w:cs="Times New Roman"/>
      <w:sz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elgril">
    <w:name w:val="Table Grid"/>
    <w:basedOn w:val="Tabel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20DD77-478B-4F11-94C2-443D9E608FE4}"/>
</file>

<file path=customXml/itemProps4.xml><?xml version="1.0" encoding="utf-8"?>
<ds:datastoreItem xmlns:ds="http://schemas.openxmlformats.org/officeDocument/2006/customXml" ds:itemID="{26F3FD3D-6596-4AF3-B30F-6AA196DE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7</Pages>
  <Words>2403</Words>
  <Characters>13703</Characters>
  <Application>Microsoft Office Word</Application>
  <DocSecurity>0</DocSecurity>
  <Lines>114</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Teodor-Viorel Chelaru (23849)</cp:lastModifiedBy>
  <cp:revision>58</cp:revision>
  <dcterms:created xsi:type="dcterms:W3CDTF">2024-03-11T12:36:00Z</dcterms:created>
  <dcterms:modified xsi:type="dcterms:W3CDTF">2025-09-15T07:56:00Z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