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AB8D6A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201078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6B27FEC3" w:rsidR="00FD0711" w:rsidRPr="00DE3A16" w:rsidRDefault="00C116E4" w:rsidP="000B3BD0">
            <w:pPr>
              <w:pStyle w:val="Titlu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tc>
      </w:tr>
      <w:tr w:rsidR="00FD0711" w:rsidRPr="00C116E4" w14:paraId="3BA60826" w14:textId="77777777" w:rsidTr="004F426F">
        <w:tc>
          <w:tcPr>
            <w:tcW w:w="3823" w:type="dxa"/>
          </w:tcPr>
          <w:p w14:paraId="03B4F8D9" w14:textId="32E1FB27"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652A99F" w:rsidR="00FD0711" w:rsidRPr="001B1709" w:rsidRDefault="00BA7287" w:rsidP="000B3BD0">
            <w:pPr>
              <w:spacing w:after="0" w:line="240" w:lineRule="auto"/>
              <w:rPr>
                <w:rFonts w:ascii="Times New Roman" w:hAnsi="Times New Roman"/>
                <w:b/>
                <w:bCs/>
                <w:sz w:val="24"/>
                <w:szCs w:val="24"/>
              </w:rPr>
            </w:pPr>
            <w:r w:rsidRPr="00BA7287">
              <w:rPr>
                <w:rFonts w:ascii="Times New Roman" w:hAnsi="Times New Roman"/>
                <w:b/>
                <w:bCs/>
                <w:sz w:val="24"/>
                <w:szCs w:val="24"/>
              </w:rPr>
              <w:t>Facultatea de inginerie aerospațială</w:t>
            </w:r>
          </w:p>
        </w:tc>
      </w:tr>
      <w:tr w:rsidR="00BA7287" w:rsidRPr="00C116E4" w14:paraId="574A0553" w14:textId="77777777" w:rsidTr="004F426F">
        <w:tc>
          <w:tcPr>
            <w:tcW w:w="3823" w:type="dxa"/>
          </w:tcPr>
          <w:p w14:paraId="6B93773D" w14:textId="78656198" w:rsidR="00BA7287" w:rsidRPr="00850EF4" w:rsidRDefault="00BA7287" w:rsidP="00BA7287">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4606E1F" w:rsidR="00BA7287" w:rsidRPr="00BA7287" w:rsidRDefault="00BA7287" w:rsidP="00BA7287">
            <w:pPr>
              <w:spacing w:after="0" w:line="240" w:lineRule="auto"/>
              <w:rPr>
                <w:rFonts w:ascii="Times New Roman" w:hAnsi="Times New Roman"/>
                <w:b/>
                <w:sz w:val="24"/>
                <w:szCs w:val="24"/>
              </w:rPr>
            </w:pPr>
            <w:r w:rsidRPr="00BA7287">
              <w:rPr>
                <w:rFonts w:ascii="Arial" w:hAnsi="Arial" w:cs="Arial"/>
                <w:b/>
                <w:sz w:val="20"/>
                <w:szCs w:val="20"/>
              </w:rPr>
              <w:t>Ingineria sistemelor aeronautice si management aeronautic</w:t>
            </w:r>
            <w:r w:rsidR="002327E1">
              <w:rPr>
                <w:rFonts w:ascii="Arial" w:hAnsi="Arial" w:cs="Arial"/>
                <w:b/>
                <w:sz w:val="20"/>
                <w:szCs w:val="20"/>
              </w:rPr>
              <w:t xml:space="preserve"> „Nicolae Tipei”</w:t>
            </w:r>
          </w:p>
        </w:tc>
      </w:tr>
      <w:tr w:rsidR="00BA7287" w:rsidRPr="00C116E4" w14:paraId="56B65CAC" w14:textId="77777777" w:rsidTr="004F426F">
        <w:tc>
          <w:tcPr>
            <w:tcW w:w="3823" w:type="dxa"/>
          </w:tcPr>
          <w:p w14:paraId="4DBB2F4C" w14:textId="17651D53"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211250E6" w14:textId="550B8790"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Inginerie aerospațială</w:t>
            </w:r>
          </w:p>
        </w:tc>
      </w:tr>
      <w:tr w:rsidR="00BA7287" w:rsidRPr="00C116E4" w14:paraId="06D8832E" w14:textId="77777777" w:rsidTr="004F426F">
        <w:tc>
          <w:tcPr>
            <w:tcW w:w="3823" w:type="dxa"/>
          </w:tcPr>
          <w:p w14:paraId="45BF625A" w14:textId="64CEC4A6"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B76643A" w:rsidR="00BA7287" w:rsidRPr="00364C75" w:rsidRDefault="00BA7287" w:rsidP="00BA7287">
            <w:pPr>
              <w:spacing w:after="0" w:line="240" w:lineRule="auto"/>
              <w:rPr>
                <w:rFonts w:ascii="Times New Roman" w:hAnsi="Times New Roman"/>
                <w:sz w:val="24"/>
                <w:szCs w:val="24"/>
                <w:highlight w:val="yellow"/>
              </w:rPr>
            </w:pPr>
            <w:r w:rsidRPr="00BA7287">
              <w:rPr>
                <w:rFonts w:ascii="Times New Roman" w:hAnsi="Times New Roman"/>
                <w:sz w:val="24"/>
                <w:szCs w:val="24"/>
              </w:rPr>
              <w:t>Echipamente si instalații de aviație</w:t>
            </w:r>
          </w:p>
        </w:tc>
      </w:tr>
      <w:tr w:rsidR="00BA7287" w:rsidRPr="00C116E4" w14:paraId="364B4DCD" w14:textId="77777777" w:rsidTr="004F426F">
        <w:tc>
          <w:tcPr>
            <w:tcW w:w="3823" w:type="dxa"/>
          </w:tcPr>
          <w:p w14:paraId="2D0E1983" w14:textId="1B044C64" w:rsidR="00BA7287" w:rsidRPr="00C116E4" w:rsidRDefault="00BA7287" w:rsidP="00BA7287">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10F58711" w14:textId="2A8C963A" w:rsidR="00BA7287" w:rsidRPr="00364C75" w:rsidRDefault="00BA7287" w:rsidP="00BA7287">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00BA7287" w:rsidRPr="00C116E4" w14:paraId="456B9D7C" w14:textId="77777777" w:rsidTr="004F426F">
        <w:tc>
          <w:tcPr>
            <w:tcW w:w="3823" w:type="dxa"/>
          </w:tcPr>
          <w:p w14:paraId="78642FEF" w14:textId="2905D49C" w:rsidR="00BA7287" w:rsidRPr="00C116E4" w:rsidRDefault="00BA7287" w:rsidP="00BA728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14:paraId="368FCB00" w14:textId="365C764E" w:rsidR="00BA7287" w:rsidRPr="00364C75"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Română</w:t>
            </w:r>
          </w:p>
        </w:tc>
      </w:tr>
      <w:tr w:rsidR="00BA7287" w:rsidRPr="00C116E4" w14:paraId="375B37EE" w14:textId="77777777" w:rsidTr="004F426F">
        <w:tc>
          <w:tcPr>
            <w:tcW w:w="3823" w:type="dxa"/>
          </w:tcPr>
          <w:p w14:paraId="62A6CD0E" w14:textId="04F1D0CE" w:rsidR="00BA7287" w:rsidRDefault="00BA7287" w:rsidP="00BA728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14:paraId="34157CA3" w14:textId="143363C2" w:rsidR="00BA7287" w:rsidRPr="00BA7287" w:rsidRDefault="00BA7287" w:rsidP="00BA7287">
            <w:pPr>
              <w:spacing w:after="0" w:line="240" w:lineRule="auto"/>
              <w:rPr>
                <w:rFonts w:ascii="Times New Roman" w:hAnsi="Times New Roman"/>
                <w:sz w:val="24"/>
                <w:szCs w:val="24"/>
              </w:rPr>
            </w:pPr>
            <w:r w:rsidRPr="00BA728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07157B88"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6195E271" w14:textId="7A926531" w:rsidR="00532F3D"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sidRPr="002327E1">
              <w:rPr>
                <w:rFonts w:ascii="Times New Roman" w:hAnsi="Times New Roman"/>
                <w:sz w:val="24"/>
                <w:szCs w:val="24"/>
              </w:rPr>
              <w:t>/</w:t>
            </w:r>
            <w:r w:rsidR="00085094">
              <w:rPr>
                <w:rFonts w:ascii="Times New Roman" w:hAnsi="Times New Roman"/>
                <w:color w:val="9BBB59" w:themeColor="accent3"/>
                <w:sz w:val="24"/>
                <w:szCs w:val="24"/>
              </w:rPr>
              <w:t xml:space="preserve"> </w:t>
            </w:r>
            <w:proofErr w:type="spellStart"/>
            <w:r w:rsidR="002327E1" w:rsidRPr="002327E1">
              <w:rPr>
                <w:rFonts w:ascii="Times New Roman" w:hAnsi="Times New Roman"/>
                <w:sz w:val="24"/>
                <w:szCs w:val="24"/>
              </w:rPr>
              <w:t>Cours</w:t>
            </w:r>
            <w:proofErr w:type="spellEnd"/>
            <w:r w:rsidR="002327E1" w:rsidRPr="002327E1">
              <w:rPr>
                <w:rFonts w:ascii="Times New Roman" w:hAnsi="Times New Roman"/>
                <w:sz w:val="24"/>
                <w:szCs w:val="24"/>
              </w:rPr>
              <w:t xml:space="preserve"> </w:t>
            </w:r>
            <w:proofErr w:type="spellStart"/>
            <w:r w:rsidR="002327E1" w:rsidRPr="002327E1">
              <w:rPr>
                <w:rFonts w:ascii="Times New Roman" w:hAnsi="Times New Roman"/>
                <w:sz w:val="24"/>
                <w:szCs w:val="24"/>
              </w:rPr>
              <w:t>title</w:t>
            </w:r>
            <w:proofErr w:type="spellEnd"/>
          </w:p>
          <w:p w14:paraId="5D40F1C6" w14:textId="2FA7D94E" w:rsidR="002327E1" w:rsidRPr="002327E1" w:rsidRDefault="002327E1" w:rsidP="000B3BD0">
            <w:pPr>
              <w:spacing w:after="0" w:line="240" w:lineRule="auto"/>
              <w:rPr>
                <w:rFonts w:ascii="Times New Roman" w:hAnsi="Times New Roman"/>
                <w:sz w:val="24"/>
                <w:szCs w:val="24"/>
              </w:rPr>
            </w:pPr>
            <w:r w:rsidRPr="002327E1">
              <w:rPr>
                <w:rFonts w:ascii="Times New Roman" w:hAnsi="Times New Roman"/>
                <w:sz w:val="24"/>
                <w:szCs w:val="24"/>
              </w:rPr>
              <w:t>(</w:t>
            </w:r>
            <w:proofErr w:type="spellStart"/>
            <w:r w:rsidRPr="002327E1">
              <w:rPr>
                <w:rFonts w:ascii="Times New Roman" w:hAnsi="Times New Roman"/>
                <w:sz w:val="24"/>
                <w:szCs w:val="24"/>
              </w:rPr>
              <w:t>ro</w:t>
            </w:r>
            <w:proofErr w:type="spellEnd"/>
            <w:r w:rsidRPr="002327E1">
              <w:rPr>
                <w:rFonts w:ascii="Times New Roman" w:hAnsi="Times New Roman"/>
                <w:sz w:val="24"/>
                <w:szCs w:val="24"/>
              </w:rPr>
              <w:t>)</w:t>
            </w:r>
          </w:p>
          <w:p w14:paraId="61BD6346" w14:textId="2AEDFE5B" w:rsidR="00C52617" w:rsidRPr="0007194F" w:rsidRDefault="002327E1" w:rsidP="000B3BD0">
            <w:pPr>
              <w:spacing w:after="0" w:line="240" w:lineRule="auto"/>
              <w:rPr>
                <w:rFonts w:ascii="Times New Roman" w:hAnsi="Times New Roman"/>
                <w:sz w:val="24"/>
                <w:szCs w:val="24"/>
              </w:rPr>
            </w:pPr>
            <w:r w:rsidRPr="002327E1">
              <w:rPr>
                <w:rFonts w:ascii="Times New Roman" w:hAnsi="Times New Roman"/>
                <w:sz w:val="24"/>
                <w:szCs w:val="24"/>
              </w:rPr>
              <w:t>(en)</w:t>
            </w:r>
          </w:p>
        </w:tc>
        <w:tc>
          <w:tcPr>
            <w:tcW w:w="7159" w:type="dxa"/>
            <w:gridSpan w:val="8"/>
          </w:tcPr>
          <w:p w14:paraId="4D878401" w14:textId="77777777" w:rsidR="002327E1" w:rsidRDefault="002327E1" w:rsidP="00C52617">
            <w:pPr>
              <w:spacing w:after="0" w:line="240" w:lineRule="auto"/>
              <w:jc w:val="center"/>
              <w:rPr>
                <w:rFonts w:ascii="Arial" w:hAnsi="Arial" w:cs="Arial"/>
                <w:b/>
                <w:sz w:val="24"/>
                <w:szCs w:val="24"/>
              </w:rPr>
            </w:pPr>
          </w:p>
          <w:p w14:paraId="450D39DF" w14:textId="0743C274" w:rsidR="001F003F" w:rsidRDefault="00DD34C6" w:rsidP="00C52617">
            <w:pPr>
              <w:spacing w:after="0" w:line="240" w:lineRule="auto"/>
              <w:jc w:val="center"/>
              <w:rPr>
                <w:rFonts w:ascii="Arial" w:hAnsi="Arial" w:cs="Arial"/>
                <w:b/>
                <w:sz w:val="24"/>
                <w:szCs w:val="24"/>
              </w:rPr>
            </w:pPr>
            <w:r w:rsidRPr="00DD34C6">
              <w:rPr>
                <w:rFonts w:ascii="Arial" w:hAnsi="Arial" w:cs="Arial"/>
                <w:b/>
                <w:sz w:val="24"/>
                <w:szCs w:val="24"/>
              </w:rPr>
              <w:t>Navigație inerțială</w:t>
            </w:r>
          </w:p>
          <w:p w14:paraId="3996590F" w14:textId="580198D4" w:rsidR="002327E1" w:rsidRPr="002327E1" w:rsidRDefault="002327E1" w:rsidP="00C52617">
            <w:pPr>
              <w:spacing w:after="0" w:line="240" w:lineRule="auto"/>
              <w:jc w:val="center"/>
              <w:rPr>
                <w:rFonts w:ascii="Arial" w:hAnsi="Arial" w:cs="Arial"/>
                <w:b/>
                <w:bCs/>
                <w:sz w:val="24"/>
                <w:szCs w:val="24"/>
                <w:highlight w:val="yellow"/>
              </w:rPr>
            </w:pPr>
            <w:proofErr w:type="spellStart"/>
            <w:r w:rsidRPr="002327E1">
              <w:rPr>
                <w:rFonts w:ascii="Arial" w:hAnsi="Arial" w:cs="Arial"/>
                <w:b/>
                <w:bCs/>
                <w:sz w:val="24"/>
                <w:szCs w:val="24"/>
              </w:rPr>
              <w:t>Inertial</w:t>
            </w:r>
            <w:proofErr w:type="spellEnd"/>
            <w:r w:rsidRPr="002327E1">
              <w:rPr>
                <w:rFonts w:ascii="Arial" w:hAnsi="Arial" w:cs="Arial"/>
                <w:b/>
                <w:bCs/>
                <w:sz w:val="24"/>
                <w:szCs w:val="24"/>
              </w:rPr>
              <w:t xml:space="preserve"> </w:t>
            </w:r>
            <w:proofErr w:type="spellStart"/>
            <w:r w:rsidRPr="002327E1">
              <w:rPr>
                <w:rFonts w:ascii="Arial" w:hAnsi="Arial" w:cs="Arial"/>
                <w:b/>
                <w:bCs/>
                <w:sz w:val="24"/>
                <w:szCs w:val="24"/>
              </w:rPr>
              <w:t>Navigation</w:t>
            </w:r>
            <w:proofErr w:type="spellEnd"/>
          </w:p>
        </w:tc>
      </w:tr>
      <w:tr w:rsidR="00FD0711" w:rsidRPr="0007194F" w14:paraId="3B211D2A" w14:textId="77777777" w:rsidTr="00204311">
        <w:tc>
          <w:tcPr>
            <w:tcW w:w="4449" w:type="dxa"/>
            <w:gridSpan w:val="5"/>
          </w:tcPr>
          <w:p w14:paraId="4AB7824E" w14:textId="13A46E1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1490DD12" w:rsidR="00FD0711" w:rsidRPr="0007194F" w:rsidRDefault="00DD34C6"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FD0711" w:rsidRPr="0007194F" w14:paraId="4C0392E2" w14:textId="77777777" w:rsidTr="00204311">
        <w:tc>
          <w:tcPr>
            <w:tcW w:w="4449" w:type="dxa"/>
            <w:gridSpan w:val="5"/>
          </w:tcPr>
          <w:p w14:paraId="0068B97D" w14:textId="009579D4"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 xml:space="preserve">ilor de </w:t>
            </w:r>
            <w:r w:rsidR="00DD34C6">
              <w:rPr>
                <w:rFonts w:ascii="Times New Roman" w:hAnsi="Times New Roman"/>
                <w:sz w:val="24"/>
                <w:szCs w:val="24"/>
              </w:rPr>
              <w:t>laborator</w:t>
            </w:r>
          </w:p>
        </w:tc>
        <w:tc>
          <w:tcPr>
            <w:tcW w:w="5556" w:type="dxa"/>
            <w:gridSpan w:val="6"/>
          </w:tcPr>
          <w:p w14:paraId="4CA0B319" w14:textId="5102B996" w:rsidR="00FD0711" w:rsidRPr="0007194F" w:rsidRDefault="00376720" w:rsidP="000B3BD0">
            <w:pPr>
              <w:spacing w:after="0" w:line="240" w:lineRule="auto"/>
              <w:rPr>
                <w:rFonts w:ascii="Times New Roman" w:hAnsi="Times New Roman"/>
                <w:sz w:val="24"/>
                <w:szCs w:val="24"/>
              </w:rPr>
            </w:pPr>
            <w:r w:rsidRPr="00376720">
              <w:rPr>
                <w:rFonts w:ascii="Times New Roman" w:hAnsi="Times New Roman"/>
                <w:sz w:val="24"/>
                <w:szCs w:val="24"/>
              </w:rPr>
              <w:t>Valentin PANĂ</w:t>
            </w:r>
          </w:p>
        </w:tc>
      </w:tr>
      <w:tr w:rsidR="00376720" w:rsidRPr="0007194F" w14:paraId="3BE3C0BE" w14:textId="77777777" w:rsidTr="00204311">
        <w:tc>
          <w:tcPr>
            <w:tcW w:w="1756" w:type="dxa"/>
          </w:tcPr>
          <w:p w14:paraId="4026D74C" w14:textId="709688E1" w:rsidR="00FD0711" w:rsidRPr="00021AA3" w:rsidRDefault="00FD0711" w:rsidP="000B3BD0">
            <w:pPr>
              <w:spacing w:after="0" w:line="240" w:lineRule="auto"/>
              <w:ind w:right="-189"/>
              <w:rPr>
                <w:rFonts w:ascii="Times New Roman" w:hAnsi="Times New Roman"/>
                <w:sz w:val="24"/>
                <w:szCs w:val="24"/>
              </w:rPr>
            </w:pPr>
            <w:r w:rsidRPr="0007194F">
              <w:rPr>
                <w:rFonts w:ascii="Times New Roman" w:hAnsi="Times New Roman"/>
                <w:sz w:val="24"/>
                <w:szCs w:val="24"/>
              </w:rPr>
              <w:t>2.4 Anul de studiu</w:t>
            </w:r>
          </w:p>
        </w:tc>
        <w:tc>
          <w:tcPr>
            <w:tcW w:w="384" w:type="dxa"/>
          </w:tcPr>
          <w:p w14:paraId="2D1E475E" w14:textId="27DCEE13" w:rsidR="00FD0711" w:rsidRPr="0007194F" w:rsidRDefault="00DD34C6" w:rsidP="000B3BD0">
            <w:pPr>
              <w:spacing w:after="0" w:line="240" w:lineRule="auto"/>
              <w:rPr>
                <w:rFonts w:ascii="Times New Roman" w:hAnsi="Times New Roman"/>
                <w:sz w:val="24"/>
                <w:szCs w:val="24"/>
              </w:rPr>
            </w:pPr>
            <w:r>
              <w:rPr>
                <w:rFonts w:ascii="Times New Roman" w:hAnsi="Times New Roman"/>
                <w:sz w:val="24"/>
                <w:szCs w:val="24"/>
              </w:rPr>
              <w:t>4</w:t>
            </w:r>
          </w:p>
        </w:tc>
        <w:tc>
          <w:tcPr>
            <w:tcW w:w="2130" w:type="dxa"/>
            <w:gridSpan w:val="2"/>
          </w:tcPr>
          <w:p w14:paraId="7DA4A2EF" w14:textId="7C415B17" w:rsidR="00FD0711" w:rsidRPr="00021AA3" w:rsidRDefault="00FD0711" w:rsidP="000B3BD0">
            <w:pPr>
              <w:spacing w:after="0" w:line="240" w:lineRule="auto"/>
              <w:ind w:left="-82" w:right="-164"/>
              <w:rPr>
                <w:rFonts w:ascii="Times New Roman" w:hAnsi="Times New Roman"/>
                <w:sz w:val="24"/>
                <w:szCs w:val="24"/>
              </w:rPr>
            </w:pPr>
            <w:r w:rsidRPr="0007194F">
              <w:rPr>
                <w:rFonts w:ascii="Times New Roman" w:hAnsi="Times New Roman"/>
                <w:sz w:val="24"/>
                <w:szCs w:val="24"/>
              </w:rPr>
              <w:t>2.5 Semestrul</w:t>
            </w:r>
          </w:p>
        </w:tc>
        <w:tc>
          <w:tcPr>
            <w:tcW w:w="506" w:type="dxa"/>
            <w:gridSpan w:val="2"/>
          </w:tcPr>
          <w:p w14:paraId="300B9719" w14:textId="61A60ABB" w:rsidR="00FD0711" w:rsidRPr="0007194F" w:rsidRDefault="007A1B42" w:rsidP="000B3BD0">
            <w:pPr>
              <w:spacing w:after="0" w:line="240" w:lineRule="auto"/>
              <w:rPr>
                <w:rFonts w:ascii="Times New Roman" w:hAnsi="Times New Roman"/>
                <w:sz w:val="24"/>
                <w:szCs w:val="24"/>
              </w:rPr>
            </w:pPr>
            <w:r w:rsidRPr="00021AA3">
              <w:rPr>
                <w:rFonts w:ascii="Times New Roman" w:hAnsi="Times New Roman"/>
                <w:sz w:val="24"/>
                <w:szCs w:val="24"/>
              </w:rPr>
              <w:t>I</w:t>
            </w:r>
          </w:p>
        </w:tc>
        <w:tc>
          <w:tcPr>
            <w:tcW w:w="1900" w:type="dxa"/>
          </w:tcPr>
          <w:p w14:paraId="47B05FB1" w14:textId="2F764387" w:rsidR="00FD0711" w:rsidRPr="00021AA3" w:rsidRDefault="00FD0711" w:rsidP="000B3BD0">
            <w:pPr>
              <w:spacing w:after="0" w:line="240" w:lineRule="auto"/>
              <w:ind w:left="-80" w:right="-122"/>
              <w:rPr>
                <w:rFonts w:ascii="Times New Roman" w:hAnsi="Times New Roman"/>
                <w:sz w:val="24"/>
                <w:szCs w:val="24"/>
              </w:rPr>
            </w:pPr>
            <w:r w:rsidRPr="0007194F">
              <w:rPr>
                <w:rFonts w:ascii="Times New Roman" w:hAnsi="Times New Roman"/>
                <w:sz w:val="24"/>
                <w:szCs w:val="24"/>
              </w:rPr>
              <w:t>2.6. Tipul de evaluare</w:t>
            </w:r>
          </w:p>
        </w:tc>
        <w:tc>
          <w:tcPr>
            <w:tcW w:w="502" w:type="dxa"/>
            <w:gridSpan w:val="2"/>
          </w:tcPr>
          <w:p w14:paraId="5453D953" w14:textId="37FCD5CE" w:rsidR="00FD0711" w:rsidRPr="0007194F" w:rsidRDefault="00450BD4"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5BF402F3" w:rsidR="00FD0711" w:rsidRPr="00021AA3" w:rsidRDefault="00FD0711" w:rsidP="000B3BD0">
            <w:pPr>
              <w:spacing w:after="0" w:line="240" w:lineRule="auto"/>
              <w:ind w:left="-38" w:right="-136"/>
              <w:rPr>
                <w:rFonts w:ascii="Times New Roman" w:hAnsi="Times New Roman"/>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2E4BAB8" w:rsidR="00FD0711" w:rsidRPr="00B97DD5" w:rsidRDefault="00D605BE" w:rsidP="000B3BD0">
            <w:pPr>
              <w:spacing w:after="0" w:line="240" w:lineRule="auto"/>
              <w:rPr>
                <w:rFonts w:ascii="Times New Roman" w:hAnsi="Times New Roman"/>
                <w:sz w:val="24"/>
                <w:szCs w:val="24"/>
              </w:rPr>
            </w:pPr>
            <w:proofErr w:type="spellStart"/>
            <w:r w:rsidRPr="00021AA3">
              <w:rPr>
                <w:rFonts w:ascii="Times New Roman" w:hAnsi="Times New Roman"/>
                <w:sz w:val="24"/>
                <w:szCs w:val="24"/>
              </w:rPr>
              <w:t>Ob</w:t>
            </w:r>
            <w:proofErr w:type="spellEnd"/>
            <w:r w:rsidR="00753B32">
              <w:rPr>
                <w:rFonts w:ascii="Times New Roman" w:hAnsi="Times New Roman"/>
                <w:sz w:val="24"/>
                <w:szCs w:val="24"/>
              </w:rPr>
              <w:t>.</w:t>
            </w:r>
          </w:p>
        </w:tc>
      </w:tr>
      <w:tr w:rsidR="00376720" w:rsidRPr="00C116E4" w14:paraId="14E46E6F" w14:textId="24CDA01A" w:rsidTr="00204311">
        <w:tc>
          <w:tcPr>
            <w:tcW w:w="2140" w:type="dxa"/>
            <w:gridSpan w:val="2"/>
          </w:tcPr>
          <w:p w14:paraId="2B6605C0" w14:textId="3122421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A36CD5F" w:rsidR="00204311" w:rsidRPr="00021AA3" w:rsidRDefault="006E7AB8" w:rsidP="00021AA3">
            <w:pPr>
              <w:spacing w:after="0" w:line="240" w:lineRule="auto"/>
              <w:rPr>
                <w:rFonts w:ascii="Times New Roman" w:hAnsi="Times New Roman"/>
                <w:sz w:val="24"/>
                <w:szCs w:val="24"/>
              </w:rPr>
            </w:pPr>
            <w:r w:rsidRPr="00021AA3">
              <w:rPr>
                <w:rFonts w:ascii="Times New Roman" w:hAnsi="Times New Roman"/>
                <w:sz w:val="24"/>
                <w:szCs w:val="24"/>
              </w:rPr>
              <w:t>D</w:t>
            </w:r>
            <w:r w:rsidR="00204311" w:rsidRPr="00021AA3">
              <w:rPr>
                <w:rFonts w:ascii="Times New Roman" w:hAnsi="Times New Roman"/>
                <w:sz w:val="24"/>
                <w:szCs w:val="24"/>
              </w:rPr>
              <w:t>S</w:t>
            </w:r>
          </w:p>
        </w:tc>
        <w:tc>
          <w:tcPr>
            <w:tcW w:w="2412" w:type="dxa"/>
            <w:gridSpan w:val="4"/>
          </w:tcPr>
          <w:p w14:paraId="46A72287" w14:textId="54059028"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559B133B" w:rsidR="00204311" w:rsidRPr="00002BC5" w:rsidRDefault="00DD34C6" w:rsidP="000B3BD0">
            <w:pPr>
              <w:spacing w:after="0" w:line="240" w:lineRule="auto"/>
              <w:rPr>
                <w:rFonts w:ascii="Times New Roman" w:hAnsi="Times New Roman"/>
                <w:sz w:val="24"/>
                <w:szCs w:val="24"/>
              </w:rPr>
            </w:pPr>
            <w:r w:rsidRPr="00DD34C6">
              <w:rPr>
                <w:rStyle w:val="Hyperlink"/>
                <w:rFonts w:ascii="Times New Roman" w:hAnsi="Times New Roman"/>
                <w:color w:val="auto"/>
                <w:sz w:val="24"/>
                <w:szCs w:val="24"/>
                <w:u w:val="none"/>
              </w:rPr>
              <w:t>UPB.09.S.08.O.023</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0A4E4E71"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00A5014E">
        <w:tc>
          <w:tcPr>
            <w:tcW w:w="3790" w:type="dxa"/>
          </w:tcPr>
          <w:p w14:paraId="1DC014CD" w14:textId="72AC141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4</w:t>
            </w:r>
          </w:p>
        </w:tc>
        <w:tc>
          <w:tcPr>
            <w:tcW w:w="2102" w:type="dxa"/>
            <w:gridSpan w:val="2"/>
          </w:tcPr>
          <w:p w14:paraId="0380C28A" w14:textId="4E8C20F5"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5A7AA0D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c>
          <w:tcPr>
            <w:tcW w:w="2413" w:type="dxa"/>
          </w:tcPr>
          <w:p w14:paraId="7625568D" w14:textId="46FF0445"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DD34C6">
              <w:rPr>
                <w:rFonts w:ascii="Times New Roman" w:hAnsi="Times New Roman"/>
                <w:sz w:val="24"/>
                <w:szCs w:val="24"/>
              </w:rPr>
              <w:t>laborator</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021AA3">
              <w:rPr>
                <w:rFonts w:ascii="Times New Roman" w:hAnsi="Times New Roman"/>
                <w:sz w:val="24"/>
                <w:szCs w:val="24"/>
              </w:rPr>
              <w:t>2</w:t>
            </w:r>
          </w:p>
        </w:tc>
      </w:tr>
      <w:tr w:rsidR="00FD0711" w:rsidRPr="0007194F" w14:paraId="5F470B7C" w14:textId="77777777" w:rsidTr="00A5014E">
        <w:tc>
          <w:tcPr>
            <w:tcW w:w="3790" w:type="dxa"/>
            <w:shd w:val="clear" w:color="auto" w:fill="D9D9D9"/>
          </w:tcPr>
          <w:p w14:paraId="1C8C1832" w14:textId="3FB4925D"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56</w:t>
            </w:r>
          </w:p>
        </w:tc>
        <w:tc>
          <w:tcPr>
            <w:tcW w:w="2102" w:type="dxa"/>
            <w:gridSpan w:val="2"/>
            <w:shd w:val="clear" w:color="auto" w:fill="D9D9D9"/>
          </w:tcPr>
          <w:p w14:paraId="34213718" w14:textId="0D5FC5D7"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c>
          <w:tcPr>
            <w:tcW w:w="2413" w:type="dxa"/>
            <w:shd w:val="clear" w:color="auto" w:fill="D9D9D9"/>
          </w:tcPr>
          <w:p w14:paraId="5C2D0A56" w14:textId="4CF70243"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565C90">
              <w:rPr>
                <w:rFonts w:ascii="Times New Roman" w:hAnsi="Times New Roman"/>
                <w:sz w:val="24"/>
                <w:szCs w:val="24"/>
              </w:rPr>
              <w:t>laborator</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021AA3">
              <w:rPr>
                <w:rFonts w:ascii="Times New Roman" w:hAnsi="Times New Roman"/>
                <w:sz w:val="24"/>
                <w:szCs w:val="24"/>
              </w:rPr>
              <w:t>28</w:t>
            </w:r>
          </w:p>
        </w:tc>
      </w:tr>
      <w:tr w:rsidR="00FD0711" w:rsidRPr="0007194F" w14:paraId="5505ED6B" w14:textId="77777777" w:rsidTr="002812A5">
        <w:tc>
          <w:tcPr>
            <w:tcW w:w="9470" w:type="dxa"/>
            <w:gridSpan w:val="7"/>
          </w:tcPr>
          <w:p w14:paraId="439071C8" w14:textId="0BBC495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3524A">
        <w:trPr>
          <w:trHeight w:val="972"/>
        </w:trPr>
        <w:tc>
          <w:tcPr>
            <w:tcW w:w="9470" w:type="dxa"/>
            <w:gridSpan w:val="7"/>
          </w:tcPr>
          <w:p w14:paraId="5F720393" w14:textId="5DCBBE81" w:rsidR="0065472F" w:rsidRPr="00D85A8D" w:rsidRDefault="0065472F" w:rsidP="00021AA3">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021AA3">
              <w:rPr>
                <w:rFonts w:ascii="Times New Roman" w:hAnsi="Times New Roman"/>
                <w:color w:val="9BBB59" w:themeColor="accent3"/>
                <w:sz w:val="24"/>
                <w:szCs w:val="24"/>
              </w:rPr>
              <w:t xml:space="preserve">. </w:t>
            </w: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021AA3">
              <w:rPr>
                <w:rFonts w:ascii="Times New Roman" w:hAnsi="Times New Roman"/>
                <w:sz w:val="24"/>
                <w:szCs w:val="24"/>
              </w:rPr>
              <w:t xml:space="preserve"> </w:t>
            </w:r>
            <w:r>
              <w:rPr>
                <w:rFonts w:ascii="Times New Roman" w:hAnsi="Times New Roman"/>
                <w:sz w:val="24"/>
                <w:szCs w:val="24"/>
              </w:rPr>
              <w:t xml:space="preserve">Pregătire </w:t>
            </w:r>
            <w:r w:rsidR="00F31C12">
              <w:rPr>
                <w:rFonts w:ascii="Times New Roman" w:hAnsi="Times New Roman"/>
                <w:sz w:val="24"/>
                <w:szCs w:val="24"/>
              </w:rPr>
              <w:t>proiect</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4859EF91" w:rsidR="0065472F" w:rsidRPr="0007194F" w:rsidRDefault="00AF433D" w:rsidP="000B3BD0">
            <w:pPr>
              <w:spacing w:after="0" w:line="240" w:lineRule="auto"/>
              <w:rPr>
                <w:rFonts w:ascii="Times New Roman" w:hAnsi="Times New Roman"/>
                <w:sz w:val="24"/>
                <w:szCs w:val="24"/>
              </w:rPr>
            </w:pPr>
            <w:r>
              <w:rPr>
                <w:rFonts w:ascii="Times New Roman" w:hAnsi="Times New Roman"/>
                <w:sz w:val="24"/>
                <w:szCs w:val="24"/>
              </w:rPr>
              <w:t>30</w:t>
            </w:r>
          </w:p>
        </w:tc>
      </w:tr>
      <w:tr w:rsidR="00FD0711" w:rsidRPr="0007194F" w14:paraId="4D18A6AB" w14:textId="77777777" w:rsidTr="002812A5">
        <w:tc>
          <w:tcPr>
            <w:tcW w:w="9470" w:type="dxa"/>
            <w:gridSpan w:val="7"/>
          </w:tcPr>
          <w:p w14:paraId="7C066D2C" w14:textId="558F69E3"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3C42A9AE" w:rsidR="00FD0711" w:rsidRPr="0007194F" w:rsidRDefault="00A96541" w:rsidP="000B3BD0">
            <w:pPr>
              <w:spacing w:after="0" w:line="240" w:lineRule="auto"/>
              <w:rPr>
                <w:rFonts w:ascii="Times New Roman" w:hAnsi="Times New Roman"/>
                <w:sz w:val="24"/>
                <w:szCs w:val="24"/>
              </w:rPr>
            </w:pPr>
            <w:r>
              <w:rPr>
                <w:rFonts w:ascii="Times New Roman" w:hAnsi="Times New Roman"/>
                <w:sz w:val="24"/>
                <w:szCs w:val="24"/>
              </w:rPr>
              <w:t>10</w:t>
            </w:r>
          </w:p>
        </w:tc>
      </w:tr>
      <w:tr w:rsidR="00FD0711" w:rsidRPr="0007194F" w14:paraId="3F6B30D3" w14:textId="77777777" w:rsidTr="002812A5">
        <w:tc>
          <w:tcPr>
            <w:tcW w:w="9470" w:type="dxa"/>
            <w:gridSpan w:val="7"/>
          </w:tcPr>
          <w:p w14:paraId="45BECD94" w14:textId="2C9E723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A12B5B5" w:rsidR="00FD0711" w:rsidRPr="0007194F" w:rsidRDefault="00A96541" w:rsidP="000B3BD0">
            <w:pPr>
              <w:spacing w:after="0" w:line="240" w:lineRule="auto"/>
              <w:rPr>
                <w:rFonts w:ascii="Times New Roman" w:hAnsi="Times New Roman"/>
                <w:sz w:val="24"/>
                <w:szCs w:val="24"/>
              </w:rPr>
            </w:pPr>
            <w:r>
              <w:rPr>
                <w:rFonts w:ascii="Times New Roman" w:hAnsi="Times New Roman"/>
                <w:sz w:val="24"/>
                <w:szCs w:val="24"/>
              </w:rPr>
              <w:t>4</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5A092A09"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021AA3">
        <w:trPr>
          <w:gridAfter w:val="4"/>
          <w:wAfter w:w="4697" w:type="dxa"/>
        </w:trPr>
        <w:tc>
          <w:tcPr>
            <w:tcW w:w="4248" w:type="dxa"/>
            <w:gridSpan w:val="2"/>
            <w:shd w:val="clear" w:color="auto" w:fill="D9D9D9"/>
          </w:tcPr>
          <w:p w14:paraId="77CEBADA" w14:textId="6A160939" w:rsidR="00FD0711" w:rsidRPr="00021AA3" w:rsidRDefault="00FD0711" w:rsidP="000B3BD0">
            <w:pPr>
              <w:spacing w:after="0" w:line="240" w:lineRule="auto"/>
              <w:rPr>
                <w:rFonts w:ascii="Times New Roman" w:hAnsi="Times New Roman"/>
                <w:b/>
                <w:sz w:val="24"/>
                <w:szCs w:val="24"/>
              </w:rPr>
            </w:pPr>
            <w:r w:rsidRPr="00021AA3">
              <w:rPr>
                <w:rFonts w:ascii="Times New Roman" w:hAnsi="Times New Roman"/>
                <w:b/>
                <w:sz w:val="24"/>
                <w:szCs w:val="24"/>
              </w:rPr>
              <w:t>3.7 Total ore studiu individual</w:t>
            </w:r>
          </w:p>
        </w:tc>
        <w:tc>
          <w:tcPr>
            <w:tcW w:w="1080" w:type="dxa"/>
            <w:gridSpan w:val="2"/>
            <w:shd w:val="clear" w:color="auto" w:fill="auto"/>
          </w:tcPr>
          <w:p w14:paraId="50E327D1" w14:textId="397D2B94" w:rsidR="00FD0711" w:rsidRPr="00021AA3" w:rsidRDefault="00AF433D" w:rsidP="000B3BD0">
            <w:pPr>
              <w:spacing w:after="0" w:line="240" w:lineRule="auto"/>
              <w:jc w:val="center"/>
              <w:rPr>
                <w:rFonts w:ascii="Times New Roman" w:hAnsi="Times New Roman"/>
                <w:b/>
                <w:sz w:val="24"/>
                <w:szCs w:val="24"/>
              </w:rPr>
            </w:pPr>
            <w:r>
              <w:rPr>
                <w:rFonts w:ascii="Times New Roman" w:hAnsi="Times New Roman"/>
                <w:b/>
                <w:sz w:val="24"/>
                <w:szCs w:val="24"/>
              </w:rPr>
              <w:t>44</w:t>
            </w:r>
          </w:p>
        </w:tc>
      </w:tr>
      <w:tr w:rsidR="00FD0711" w:rsidRPr="0007194F" w14:paraId="15A77EE8" w14:textId="77777777" w:rsidTr="00A5014E">
        <w:trPr>
          <w:gridAfter w:val="4"/>
          <w:wAfter w:w="4697" w:type="dxa"/>
        </w:trPr>
        <w:tc>
          <w:tcPr>
            <w:tcW w:w="4248" w:type="dxa"/>
            <w:gridSpan w:val="2"/>
            <w:shd w:val="clear" w:color="auto" w:fill="D9D9D9"/>
          </w:tcPr>
          <w:p w14:paraId="5A79CF51" w14:textId="7202077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454DB3E7" w:rsidR="00FD0711" w:rsidRPr="007F393B" w:rsidRDefault="00B76B42"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374EEE3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635A706B" w:rsidR="00FD0711" w:rsidRPr="007F393B" w:rsidRDefault="00DD34C6"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5BBB4087"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2263"/>
        <w:gridCol w:w="8193"/>
      </w:tblGrid>
      <w:tr w:rsidR="00B609FA" w14:paraId="1D7E0122" w14:textId="77777777" w:rsidTr="006B0B01">
        <w:tc>
          <w:tcPr>
            <w:tcW w:w="2263" w:type="dxa"/>
          </w:tcPr>
          <w:p w14:paraId="18C0980C" w14:textId="377513F9"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8193" w:type="dxa"/>
          </w:tcPr>
          <w:p w14:paraId="2F95B643" w14:textId="4EA59108" w:rsidR="00B609FA" w:rsidRPr="008421F0" w:rsidRDefault="006B0B01" w:rsidP="00E12C32">
            <w:pPr>
              <w:pStyle w:val="Listparagraf"/>
              <w:ind w:left="0"/>
              <w:jc w:val="both"/>
              <w:rPr>
                <w:rFonts w:ascii="Times New Roman" w:hAnsi="Times New Roman"/>
                <w:sz w:val="24"/>
                <w:szCs w:val="24"/>
                <w:highlight w:val="yellow"/>
              </w:rPr>
            </w:pPr>
            <w:r w:rsidRPr="006B0B01">
              <w:rPr>
                <w:rFonts w:ascii="Times New Roman" w:hAnsi="Times New Roman"/>
                <w:sz w:val="24"/>
                <w:szCs w:val="24"/>
              </w:rPr>
              <w:t xml:space="preserve">Parcurgerea următoarelor discipline: </w:t>
            </w:r>
            <w:r w:rsidR="00B76B42" w:rsidRPr="00B76B42">
              <w:rPr>
                <w:rFonts w:ascii="Times New Roman" w:hAnsi="Times New Roman"/>
                <w:sz w:val="24"/>
                <w:szCs w:val="24"/>
              </w:rPr>
              <w:t>Construcția aparatelor de bord, Introducere în teoria sistemelor dinamice, Elemente de calcul al</w:t>
            </w:r>
            <w:r w:rsidR="00B76B42">
              <w:rPr>
                <w:rFonts w:ascii="Times New Roman" w:hAnsi="Times New Roman"/>
                <w:sz w:val="24"/>
                <w:szCs w:val="24"/>
              </w:rPr>
              <w:t>e</w:t>
            </w:r>
            <w:r w:rsidR="00B76B42" w:rsidRPr="00B76B42">
              <w:rPr>
                <w:rFonts w:ascii="Times New Roman" w:hAnsi="Times New Roman"/>
                <w:sz w:val="24"/>
                <w:szCs w:val="24"/>
              </w:rPr>
              <w:t xml:space="preserve"> aparatelor de bord, Echipamente de bord și navigație aeriană, Fundamente de navigație aeriană</w:t>
            </w:r>
            <w:r w:rsidR="00B76B42">
              <w:rPr>
                <w:rFonts w:ascii="Times New Roman" w:hAnsi="Times New Roman"/>
                <w:sz w:val="24"/>
                <w:szCs w:val="24"/>
              </w:rPr>
              <w:t>.</w:t>
            </w:r>
          </w:p>
        </w:tc>
      </w:tr>
      <w:tr w:rsidR="00B609FA" w14:paraId="2114D3A9" w14:textId="77777777" w:rsidTr="006B0B01">
        <w:tc>
          <w:tcPr>
            <w:tcW w:w="2263" w:type="dxa"/>
          </w:tcPr>
          <w:p w14:paraId="05FE3232" w14:textId="6DF0245E" w:rsidR="00B609FA" w:rsidRDefault="00B609FA" w:rsidP="000B3BD0">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8193" w:type="dxa"/>
          </w:tcPr>
          <w:p w14:paraId="03D86E87" w14:textId="1F0436CF" w:rsidR="008421F0" w:rsidRPr="008421F0" w:rsidRDefault="00B76B42" w:rsidP="00B76B42">
            <w:pPr>
              <w:rPr>
                <w:rFonts w:ascii="Times New Roman" w:hAnsi="Times New Roman"/>
                <w:sz w:val="24"/>
                <w:szCs w:val="24"/>
                <w:highlight w:val="yellow"/>
              </w:rPr>
            </w:pPr>
            <w:r w:rsidRPr="00B76B42">
              <w:rPr>
                <w:rFonts w:ascii="Times New Roman" w:hAnsi="Times New Roman"/>
                <w:sz w:val="24"/>
                <w:szCs w:val="24"/>
              </w:rPr>
              <w:t>Cunoașterea aprofundată a următoarelor domenii: Algebra, Analiza, Ec. diferențiale ordinare, Limbaje avansate de programare, Metode numerice in aviație, Mecanica – Cinematica, Statică, Dinamica.</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712F33C2"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67736C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xml:space="preserve"> </w:t>
            </w:r>
          </w:p>
        </w:tc>
        <w:tc>
          <w:tcPr>
            <w:tcW w:w="8051" w:type="dxa"/>
          </w:tcPr>
          <w:p w14:paraId="6B9EB768" w14:textId="77777777" w:rsidR="00FD0711" w:rsidRPr="000A4EBA" w:rsidRDefault="00D31C96" w:rsidP="000A4EBA">
            <w:pPr>
              <w:spacing w:after="0" w:line="240" w:lineRule="auto"/>
              <w:ind w:left="641" w:hanging="608"/>
              <w:rPr>
                <w:rFonts w:ascii="Times New Roman" w:hAnsi="Times New Roman"/>
                <w:sz w:val="24"/>
                <w:szCs w:val="24"/>
              </w:rPr>
            </w:pPr>
            <w:r w:rsidRPr="000A4EBA">
              <w:rPr>
                <w:rFonts w:ascii="Times New Roman" w:hAnsi="Times New Roman"/>
                <w:sz w:val="24"/>
                <w:szCs w:val="24"/>
              </w:rPr>
              <w:t>Cursul se va desfă</w:t>
            </w:r>
            <w:r w:rsidR="001B1709" w:rsidRPr="000A4EBA">
              <w:rPr>
                <w:rFonts w:ascii="Times New Roman" w:hAnsi="Times New Roman"/>
                <w:sz w:val="24"/>
                <w:szCs w:val="24"/>
              </w:rPr>
              <w:t>ș</w:t>
            </w:r>
            <w:r w:rsidRPr="000A4EBA">
              <w:rPr>
                <w:rFonts w:ascii="Times New Roman" w:hAnsi="Times New Roman"/>
                <w:sz w:val="24"/>
                <w:szCs w:val="24"/>
              </w:rPr>
              <w:t xml:space="preserve">ura într-o sală dotată cu videoproiector </w:t>
            </w:r>
            <w:r w:rsidR="001B1709" w:rsidRPr="000A4EBA">
              <w:rPr>
                <w:rFonts w:ascii="Times New Roman" w:hAnsi="Times New Roman"/>
                <w:sz w:val="24"/>
                <w:szCs w:val="24"/>
              </w:rPr>
              <w:t>ș</w:t>
            </w:r>
            <w:r w:rsidRPr="000A4EBA">
              <w:rPr>
                <w:rFonts w:ascii="Times New Roman" w:hAnsi="Times New Roman"/>
                <w:sz w:val="24"/>
                <w:szCs w:val="24"/>
              </w:rPr>
              <w:t xml:space="preserve">i computer. </w:t>
            </w:r>
          </w:p>
          <w:p w14:paraId="3202D18E" w14:textId="3AE189F2" w:rsidR="00E20BD3" w:rsidRPr="007F393B" w:rsidRDefault="00E20BD3" w:rsidP="006B0B01">
            <w:pPr>
              <w:spacing w:after="0" w:line="240" w:lineRule="auto"/>
              <w:ind w:left="641"/>
              <w:rPr>
                <w:rFonts w:ascii="Times New Roman" w:hAnsi="Times New Roman"/>
                <w:sz w:val="24"/>
                <w:szCs w:val="24"/>
                <w:highlight w:val="yellow"/>
              </w:rPr>
            </w:pPr>
          </w:p>
        </w:tc>
      </w:tr>
      <w:tr w:rsidR="00FD0711" w:rsidRPr="0007194F" w14:paraId="30197A50" w14:textId="77777777" w:rsidTr="6B7653A3">
        <w:tc>
          <w:tcPr>
            <w:tcW w:w="2405" w:type="dxa"/>
          </w:tcPr>
          <w:p w14:paraId="4ED81E2D" w14:textId="2210DF2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B76B42">
              <w:rPr>
                <w:rFonts w:ascii="Times New Roman" w:hAnsi="Times New Roman"/>
                <w:sz w:val="24"/>
                <w:szCs w:val="24"/>
              </w:rPr>
              <w:t>laboratorului</w:t>
            </w:r>
          </w:p>
        </w:tc>
        <w:tc>
          <w:tcPr>
            <w:tcW w:w="8051" w:type="dxa"/>
          </w:tcPr>
          <w:p w14:paraId="1D0C60D4" w14:textId="7FF76D83" w:rsidR="00FD0711" w:rsidRPr="000A4EBA" w:rsidRDefault="0016615A" w:rsidP="000A4EBA">
            <w:pPr>
              <w:spacing w:after="0" w:line="240" w:lineRule="auto"/>
              <w:jc w:val="both"/>
              <w:rPr>
                <w:rFonts w:ascii="Times New Roman" w:hAnsi="Times New Roman"/>
                <w:sz w:val="24"/>
                <w:szCs w:val="24"/>
              </w:rPr>
            </w:pPr>
            <w:r>
              <w:rPr>
                <w:rFonts w:ascii="Times New Roman" w:hAnsi="Times New Roman"/>
                <w:sz w:val="24"/>
                <w:szCs w:val="24"/>
              </w:rPr>
              <w:t>Laboratorul</w:t>
            </w:r>
            <w:r w:rsidR="006B0B01" w:rsidRPr="000A4EBA">
              <w:rPr>
                <w:rFonts w:ascii="Times New Roman" w:hAnsi="Times New Roman"/>
                <w:sz w:val="24"/>
                <w:szCs w:val="24"/>
              </w:rPr>
              <w:t xml:space="preserve"> </w:t>
            </w:r>
            <w:r w:rsidR="6B7653A3" w:rsidRPr="000A4EBA">
              <w:rPr>
                <w:rFonts w:ascii="Times New Roman" w:hAnsi="Times New Roman"/>
                <w:sz w:val="24"/>
                <w:szCs w:val="24"/>
              </w:rPr>
              <w:t>se va desfă</w:t>
            </w:r>
            <w:r w:rsidR="001B1709" w:rsidRPr="000A4EBA">
              <w:rPr>
                <w:rFonts w:ascii="Times New Roman" w:hAnsi="Times New Roman"/>
                <w:sz w:val="24"/>
                <w:szCs w:val="24"/>
              </w:rPr>
              <w:t>ș</w:t>
            </w:r>
            <w:r w:rsidR="6B7653A3" w:rsidRPr="000A4EBA">
              <w:rPr>
                <w:rFonts w:ascii="Times New Roman" w:hAnsi="Times New Roman"/>
                <w:sz w:val="24"/>
                <w:szCs w:val="24"/>
              </w:rPr>
              <w:t xml:space="preserve">ura într-o sală cu dotare specifică, care trebuie să includă </w:t>
            </w:r>
            <w:r w:rsidR="006B0B01" w:rsidRPr="000A4EBA">
              <w:rPr>
                <w:rFonts w:ascii="Times New Roman" w:hAnsi="Times New Roman"/>
                <w:sz w:val="24"/>
                <w:szCs w:val="24"/>
              </w:rPr>
              <w:t xml:space="preserve">rețea de calcul necesara lucrului asistat la </w:t>
            </w:r>
            <w:r>
              <w:rPr>
                <w:rFonts w:ascii="Times New Roman" w:hAnsi="Times New Roman"/>
                <w:sz w:val="24"/>
                <w:szCs w:val="24"/>
              </w:rPr>
              <w:t>modelarea și testarea echipamentelor de navigație inerțială</w:t>
            </w:r>
            <w:r w:rsidR="006B0B01" w:rsidRPr="000A4EBA">
              <w:rPr>
                <w:rFonts w:ascii="Times New Roman" w:hAnsi="Times New Roman"/>
                <w:sz w:val="24"/>
                <w:szCs w:val="24"/>
              </w:rPr>
              <w:t>.</w:t>
            </w:r>
            <w:r w:rsidR="000A4EBA">
              <w:rPr>
                <w:rFonts w:ascii="Times New Roman" w:hAnsi="Times New Roman"/>
                <w:sz w:val="24"/>
                <w:szCs w:val="24"/>
              </w:rPr>
              <w:t xml:space="preserve"> Software</w:t>
            </w:r>
            <w:r>
              <w:rPr>
                <w:rFonts w:ascii="Times New Roman" w:hAnsi="Times New Roman"/>
                <w:sz w:val="24"/>
                <w:szCs w:val="24"/>
              </w:rPr>
              <w:t xml:space="preserve"> utilizat </w:t>
            </w:r>
            <w:r w:rsidR="006B0B01" w:rsidRPr="000A4EBA">
              <w:rPr>
                <w:rFonts w:ascii="Times New Roman" w:hAnsi="Times New Roman"/>
                <w:sz w:val="24"/>
                <w:szCs w:val="24"/>
              </w:rPr>
              <w:t>MATLAB.</w:t>
            </w:r>
          </w:p>
          <w:p w14:paraId="540A7438" w14:textId="149D7323" w:rsidR="00D31C96" w:rsidRPr="00B97DD5" w:rsidRDefault="00D31C96" w:rsidP="006B0B01">
            <w:pPr>
              <w:spacing w:after="0" w:line="240" w:lineRule="auto"/>
              <w:ind w:left="641"/>
              <w:jc w:val="both"/>
              <w:rPr>
                <w:rFonts w:ascii="Times New Roman" w:hAnsi="Times New Roman"/>
                <w:sz w:val="24"/>
                <w:szCs w:val="24"/>
              </w:rPr>
            </w:pPr>
          </w:p>
        </w:tc>
      </w:tr>
    </w:tbl>
    <w:p w14:paraId="5C760D1A" w14:textId="7EFEC6D5" w:rsidR="00FD0711" w:rsidRDefault="00FD0711" w:rsidP="000B3BD0">
      <w:pPr>
        <w:spacing w:line="240" w:lineRule="auto"/>
        <w:rPr>
          <w:rFonts w:ascii="Times New Roman" w:hAnsi="Times New Roman"/>
          <w:sz w:val="24"/>
          <w:szCs w:val="24"/>
        </w:rPr>
      </w:pPr>
    </w:p>
    <w:p w14:paraId="0CAE89E1" w14:textId="30CDD58E" w:rsidR="00CC6774" w:rsidRDefault="00D31C96" w:rsidP="003E0B99">
      <w:pPr>
        <w:spacing w:line="240" w:lineRule="auto"/>
        <w:jc w:val="both"/>
        <w:rPr>
          <w:rFonts w:ascii="Times New Roman" w:hAnsi="Times New Roman"/>
          <w:sz w:val="24"/>
          <w:szCs w:val="24"/>
          <w:highlight w:val="yellow"/>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53C95">
        <w:rPr>
          <w:rFonts w:ascii="Times New Roman" w:hAnsi="Times New Roman"/>
          <w:b/>
          <w:color w:val="9BBB59" w:themeColor="accent3"/>
          <w:sz w:val="24"/>
          <w:szCs w:val="24"/>
        </w:rPr>
        <w:t xml:space="preserve"> </w:t>
      </w:r>
    </w:p>
    <w:p w14:paraId="4D59EA1B" w14:textId="123EEAA6" w:rsidR="00E20BD3" w:rsidRPr="003E0B99" w:rsidRDefault="00E20BD3" w:rsidP="000B3BD0">
      <w:pPr>
        <w:spacing w:after="0" w:line="240" w:lineRule="auto"/>
        <w:ind w:firstLine="708"/>
        <w:jc w:val="both"/>
        <w:rPr>
          <w:rFonts w:ascii="Times New Roman" w:hAnsi="Times New Roman"/>
          <w:sz w:val="24"/>
          <w:szCs w:val="24"/>
        </w:rPr>
      </w:pPr>
      <w:r w:rsidRPr="003E0B99">
        <w:rPr>
          <w:rFonts w:ascii="Times New Roman" w:hAnsi="Times New Roman"/>
          <w:sz w:val="24"/>
          <w:szCs w:val="24"/>
        </w:rPr>
        <w:t xml:space="preserve">Această disciplină se studiază în cadrul domeniului </w:t>
      </w:r>
      <w:r w:rsidR="00336F9F" w:rsidRPr="003E0B99">
        <w:rPr>
          <w:rFonts w:ascii="Times New Roman" w:hAnsi="Times New Roman"/>
          <w:sz w:val="24"/>
          <w:szCs w:val="24"/>
        </w:rPr>
        <w:t>INGINERIE AEROSPATIALA</w:t>
      </w:r>
      <w:r w:rsidRPr="003E0B99">
        <w:rPr>
          <w:rFonts w:ascii="Times New Roman" w:hAnsi="Times New Roman"/>
          <w:sz w:val="24"/>
          <w:szCs w:val="24"/>
        </w:rPr>
        <w:t xml:space="preserve"> /</w:t>
      </w:r>
      <w:r w:rsidR="00507431" w:rsidRPr="003E0B99">
        <w:rPr>
          <w:rFonts w:ascii="Times New Roman" w:hAnsi="Times New Roman"/>
          <w:sz w:val="24"/>
          <w:szCs w:val="24"/>
        </w:rPr>
        <w:t xml:space="preserve">specializarea </w:t>
      </w:r>
      <w:r w:rsidR="00336F9F" w:rsidRPr="003E0B99">
        <w:rPr>
          <w:rFonts w:ascii="Times New Roman" w:hAnsi="Times New Roman"/>
          <w:sz w:val="24"/>
          <w:szCs w:val="24"/>
        </w:rPr>
        <w:t>ECHIPAMENTE SI INSTALATII DE BORD</w:t>
      </w:r>
      <w:r w:rsidRPr="003E0B99">
        <w:rPr>
          <w:rFonts w:ascii="Times New Roman" w:hAnsi="Times New Roman"/>
          <w:sz w:val="24"/>
          <w:szCs w:val="24"/>
        </w:rPr>
        <w:t xml:space="preserve"> și își propune să familiarizeze studenții cu </w:t>
      </w:r>
      <w:r w:rsidRPr="003E0B99">
        <w:rPr>
          <w:rFonts w:ascii="Times New Roman" w:hAnsi="Times New Roman"/>
          <w:color w:val="000000" w:themeColor="text1"/>
          <w:sz w:val="24"/>
          <w:szCs w:val="24"/>
        </w:rPr>
        <w:t>principalele abordări, modele și teorii explicative ale domeniului,</w:t>
      </w:r>
      <w:r w:rsidRPr="003E0B99">
        <w:rPr>
          <w:rFonts w:ascii="Times New Roman" w:hAnsi="Times New Roman"/>
          <w:sz w:val="24"/>
          <w:szCs w:val="24"/>
        </w:rPr>
        <w:t xml:space="preserve"> utilizate în rezolvarea de aplicații practice și probleme, cu relevanță pentru stimularea procesului de învățare la studenți</w:t>
      </w:r>
      <w:r w:rsidRPr="003E0B99">
        <w:rPr>
          <w:rFonts w:ascii="Times New Roman" w:hAnsi="Times New Roman"/>
          <w:color w:val="000000" w:themeColor="text1"/>
          <w:sz w:val="24"/>
          <w:szCs w:val="24"/>
        </w:rPr>
        <w:t xml:space="preserve">. </w:t>
      </w:r>
    </w:p>
    <w:p w14:paraId="24EC420D" w14:textId="31F657CE" w:rsidR="0016615A" w:rsidRDefault="00F0294E" w:rsidP="00F45E60">
      <w:pPr>
        <w:spacing w:after="0" w:line="240" w:lineRule="auto"/>
        <w:ind w:firstLine="708"/>
        <w:jc w:val="both"/>
        <w:rPr>
          <w:rFonts w:ascii="Times New Roman" w:hAnsi="Times New Roman"/>
          <w:b/>
          <w:sz w:val="24"/>
          <w:szCs w:val="24"/>
        </w:rPr>
      </w:pPr>
      <w:r w:rsidRPr="00F0294E">
        <w:rPr>
          <w:rFonts w:ascii="Times New Roman" w:hAnsi="Times New Roman"/>
          <w:sz w:val="24"/>
          <w:szCs w:val="24"/>
        </w:rPr>
        <w:t xml:space="preserve">Scopul general este însușirea și aprofundarea cunoștințelor privind metodele, modelele matematice și tehnologiile asociate sistemelor de navigație inerțială, ca suport pentru proiectarea, implementarea și evaluarea acestor sisteme în </w:t>
      </w:r>
      <w:r>
        <w:rPr>
          <w:rFonts w:ascii="Times New Roman" w:hAnsi="Times New Roman"/>
          <w:sz w:val="24"/>
          <w:szCs w:val="24"/>
        </w:rPr>
        <w:t xml:space="preserve">cadrul </w:t>
      </w:r>
      <w:r w:rsidRPr="00F0294E">
        <w:rPr>
          <w:rFonts w:ascii="Times New Roman" w:hAnsi="Times New Roman"/>
          <w:sz w:val="24"/>
          <w:szCs w:val="24"/>
        </w:rPr>
        <w:t>aplicații</w:t>
      </w:r>
      <w:r>
        <w:rPr>
          <w:rFonts w:ascii="Times New Roman" w:hAnsi="Times New Roman"/>
          <w:sz w:val="24"/>
          <w:szCs w:val="24"/>
        </w:rPr>
        <w:t>lor</w:t>
      </w:r>
      <w:r w:rsidRPr="00F0294E">
        <w:rPr>
          <w:rFonts w:ascii="Times New Roman" w:hAnsi="Times New Roman"/>
          <w:sz w:val="24"/>
          <w:szCs w:val="24"/>
        </w:rPr>
        <w:t xml:space="preserve"> aero</w:t>
      </w:r>
      <w:r>
        <w:rPr>
          <w:rFonts w:ascii="Times New Roman" w:hAnsi="Times New Roman"/>
          <w:sz w:val="24"/>
          <w:szCs w:val="24"/>
        </w:rPr>
        <w:t>spațiale</w:t>
      </w:r>
      <w:r w:rsidRPr="00F0294E">
        <w:rPr>
          <w:rFonts w:ascii="Times New Roman" w:hAnsi="Times New Roman"/>
          <w:sz w:val="24"/>
          <w:szCs w:val="24"/>
        </w:rPr>
        <w:t>.</w:t>
      </w:r>
      <w:r w:rsidR="00544B99">
        <w:rPr>
          <w:rFonts w:ascii="Times New Roman" w:hAnsi="Times New Roman"/>
          <w:b/>
          <w:sz w:val="24"/>
          <w:szCs w:val="24"/>
        </w:rPr>
        <w:t xml:space="preserve"> </w:t>
      </w:r>
    </w:p>
    <w:p w14:paraId="3A4F3D51" w14:textId="21ACBDA0" w:rsidR="00F45E60" w:rsidRPr="00F45E60" w:rsidRDefault="00F0294E" w:rsidP="00F45E60">
      <w:pPr>
        <w:spacing w:after="0" w:line="240" w:lineRule="auto"/>
        <w:ind w:firstLine="708"/>
        <w:jc w:val="both"/>
        <w:rPr>
          <w:rFonts w:ascii="Times New Roman" w:hAnsi="Times New Roman"/>
          <w:sz w:val="24"/>
          <w:szCs w:val="24"/>
        </w:rPr>
      </w:pPr>
      <w:r>
        <w:rPr>
          <w:rFonts w:ascii="Times New Roman" w:hAnsi="Times New Roman"/>
          <w:sz w:val="24"/>
          <w:szCs w:val="24"/>
        </w:rPr>
        <w:t>Elemente importante în atingerea acestui scop</w:t>
      </w:r>
      <w:r w:rsidR="00F45E60" w:rsidRPr="00F45E60">
        <w:rPr>
          <w:rFonts w:ascii="Times New Roman" w:hAnsi="Times New Roman"/>
          <w:sz w:val="24"/>
          <w:szCs w:val="24"/>
        </w:rPr>
        <w:t>:</w:t>
      </w:r>
    </w:p>
    <w:p w14:paraId="5472A58D" w14:textId="15CB1FBB" w:rsidR="00CE2383" w:rsidRPr="00CE2383" w:rsidRDefault="00F0294E" w:rsidP="002F774F">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Înțelegerea fundamentelor teoretice ale navigației inerțiale, incluzând:</w:t>
      </w:r>
      <w:r w:rsidRPr="00F0294E">
        <w:t xml:space="preserve"> </w:t>
      </w:r>
      <w:r w:rsidRPr="00F0294E">
        <w:rPr>
          <w:rFonts w:ascii="Times New Roman" w:hAnsi="Times New Roman"/>
          <w:sz w:val="24"/>
          <w:szCs w:val="24"/>
        </w:rPr>
        <w:t>ecuațiile de mișcare ale unui punct material în referențiale inerțiale și neinerțiale;</w:t>
      </w:r>
      <w:r>
        <w:rPr>
          <w:rFonts w:ascii="Times New Roman" w:hAnsi="Times New Roman"/>
          <w:sz w:val="24"/>
          <w:szCs w:val="24"/>
        </w:rPr>
        <w:t xml:space="preserve"> </w:t>
      </w:r>
      <w:r w:rsidRPr="00F0294E">
        <w:rPr>
          <w:rFonts w:ascii="Times New Roman" w:hAnsi="Times New Roman"/>
          <w:sz w:val="24"/>
          <w:szCs w:val="24"/>
        </w:rPr>
        <w:t>principiile de funcționare ale accelerometrelor și giroscoapelor;</w:t>
      </w:r>
      <w:r>
        <w:rPr>
          <w:rFonts w:ascii="Times New Roman" w:hAnsi="Times New Roman"/>
          <w:sz w:val="24"/>
          <w:szCs w:val="24"/>
        </w:rPr>
        <w:t xml:space="preserve"> </w:t>
      </w:r>
      <w:r w:rsidRPr="00F0294E">
        <w:rPr>
          <w:rFonts w:ascii="Times New Roman" w:hAnsi="Times New Roman"/>
          <w:sz w:val="24"/>
          <w:szCs w:val="24"/>
        </w:rPr>
        <w:t>teoria senzorilor MEMS și opticilor moderne (FOG, RLG).</w:t>
      </w:r>
    </w:p>
    <w:p w14:paraId="6AB43346" w14:textId="11F3296D" w:rsidR="00F0294E" w:rsidRPr="00F0294E" w:rsidRDefault="00F0294E" w:rsidP="00460AFE">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Cunoașterea și clasificarea sistemelor de navigație inerțială, cu accent pe:</w:t>
      </w:r>
      <w:r>
        <w:rPr>
          <w:rFonts w:ascii="Times New Roman" w:hAnsi="Times New Roman"/>
          <w:b/>
          <w:sz w:val="24"/>
          <w:szCs w:val="24"/>
        </w:rPr>
        <w:t xml:space="preserve"> </w:t>
      </w:r>
      <w:r w:rsidR="00375DCC">
        <w:rPr>
          <w:rFonts w:ascii="Times New Roman" w:hAnsi="Times New Roman"/>
          <w:b/>
          <w:sz w:val="24"/>
          <w:szCs w:val="24"/>
        </w:rPr>
        <w:t>sistem de navigație inerțială (</w:t>
      </w:r>
      <w:r w:rsidRPr="00F0294E">
        <w:rPr>
          <w:rFonts w:ascii="Times New Roman" w:hAnsi="Times New Roman"/>
          <w:bCs/>
          <w:sz w:val="24"/>
          <w:szCs w:val="24"/>
        </w:rPr>
        <w:t>INS</w:t>
      </w:r>
      <w:r w:rsidR="00375DCC">
        <w:rPr>
          <w:rFonts w:ascii="Times New Roman" w:hAnsi="Times New Roman"/>
          <w:bCs/>
          <w:sz w:val="24"/>
          <w:szCs w:val="24"/>
        </w:rPr>
        <w:t xml:space="preserve"> – </w:t>
      </w:r>
      <w:proofErr w:type="spellStart"/>
      <w:r w:rsidR="00375DCC">
        <w:rPr>
          <w:rFonts w:ascii="Times New Roman" w:hAnsi="Times New Roman"/>
          <w:bCs/>
          <w:sz w:val="24"/>
          <w:szCs w:val="24"/>
        </w:rPr>
        <w:t>Inertial</w:t>
      </w:r>
      <w:proofErr w:type="spellEnd"/>
      <w:r w:rsidR="00375DCC">
        <w:rPr>
          <w:rFonts w:ascii="Times New Roman" w:hAnsi="Times New Roman"/>
          <w:bCs/>
          <w:sz w:val="24"/>
          <w:szCs w:val="24"/>
        </w:rPr>
        <w:t xml:space="preserve"> </w:t>
      </w:r>
      <w:proofErr w:type="spellStart"/>
      <w:r w:rsidR="00375DCC">
        <w:rPr>
          <w:rFonts w:ascii="Times New Roman" w:hAnsi="Times New Roman"/>
          <w:bCs/>
          <w:sz w:val="24"/>
          <w:szCs w:val="24"/>
        </w:rPr>
        <w:t>Navigation</w:t>
      </w:r>
      <w:proofErr w:type="spellEnd"/>
      <w:r w:rsidR="00375DCC">
        <w:rPr>
          <w:rFonts w:ascii="Times New Roman" w:hAnsi="Times New Roman"/>
          <w:bCs/>
          <w:sz w:val="24"/>
          <w:szCs w:val="24"/>
        </w:rPr>
        <w:t xml:space="preserve"> </w:t>
      </w:r>
      <w:proofErr w:type="spellStart"/>
      <w:r w:rsidR="00375DCC">
        <w:rPr>
          <w:rFonts w:ascii="Times New Roman" w:hAnsi="Times New Roman"/>
          <w:bCs/>
          <w:sz w:val="24"/>
          <w:szCs w:val="24"/>
        </w:rPr>
        <w:t>System</w:t>
      </w:r>
      <w:proofErr w:type="spellEnd"/>
      <w:r w:rsidR="00375DCC">
        <w:rPr>
          <w:rFonts w:ascii="Times New Roman" w:hAnsi="Times New Roman"/>
          <w:bCs/>
          <w:sz w:val="24"/>
          <w:szCs w:val="24"/>
        </w:rPr>
        <w:t>)</w:t>
      </w:r>
      <w:r w:rsidRPr="00F0294E">
        <w:rPr>
          <w:rFonts w:ascii="Times New Roman" w:hAnsi="Times New Roman"/>
          <w:bCs/>
          <w:sz w:val="24"/>
          <w:szCs w:val="24"/>
        </w:rPr>
        <w:t xml:space="preserve"> cu platformă stabilizată și INS </w:t>
      </w:r>
      <w:proofErr w:type="spellStart"/>
      <w:r w:rsidRPr="00F0294E">
        <w:rPr>
          <w:rFonts w:ascii="Times New Roman" w:hAnsi="Times New Roman"/>
          <w:bCs/>
          <w:sz w:val="24"/>
          <w:szCs w:val="24"/>
        </w:rPr>
        <w:t>strap-down</w:t>
      </w:r>
      <w:proofErr w:type="spellEnd"/>
      <w:r w:rsidRPr="00F0294E">
        <w:rPr>
          <w:rFonts w:ascii="Times New Roman" w:hAnsi="Times New Roman"/>
          <w:bCs/>
          <w:sz w:val="24"/>
          <w:szCs w:val="24"/>
        </w:rPr>
        <w:t xml:space="preserve">. </w:t>
      </w:r>
    </w:p>
    <w:p w14:paraId="5FE43B2C" w14:textId="233974AC" w:rsidR="008C394D" w:rsidRDefault="00F0294E" w:rsidP="00460AFE">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Capacitatea de analiză a performanțelor sistemelor INS, prin:</w:t>
      </w:r>
      <w:r w:rsidR="00B77D91">
        <w:rPr>
          <w:rFonts w:ascii="Times New Roman" w:hAnsi="Times New Roman"/>
          <w:b/>
          <w:sz w:val="24"/>
          <w:szCs w:val="24"/>
        </w:rPr>
        <w:t xml:space="preserve">  </w:t>
      </w:r>
      <w:r w:rsidRPr="00F0294E">
        <w:rPr>
          <w:rFonts w:ascii="Times New Roman" w:hAnsi="Times New Roman"/>
          <w:sz w:val="24"/>
          <w:szCs w:val="24"/>
        </w:rPr>
        <w:t>evaluarea erorilor specifice (</w:t>
      </w:r>
      <w:proofErr w:type="spellStart"/>
      <w:r w:rsidRPr="00F0294E">
        <w:rPr>
          <w:rFonts w:ascii="Times New Roman" w:hAnsi="Times New Roman"/>
          <w:sz w:val="24"/>
          <w:szCs w:val="24"/>
        </w:rPr>
        <w:t>drift</w:t>
      </w:r>
      <w:proofErr w:type="spellEnd"/>
      <w:r w:rsidRPr="00F0294E">
        <w:rPr>
          <w:rFonts w:ascii="Times New Roman" w:hAnsi="Times New Roman"/>
          <w:sz w:val="24"/>
          <w:szCs w:val="24"/>
        </w:rPr>
        <w:t xml:space="preserve">, </w:t>
      </w:r>
      <w:proofErr w:type="spellStart"/>
      <w:r w:rsidRPr="00F0294E">
        <w:rPr>
          <w:rFonts w:ascii="Times New Roman" w:hAnsi="Times New Roman"/>
          <w:sz w:val="24"/>
          <w:szCs w:val="24"/>
        </w:rPr>
        <w:t>bias</w:t>
      </w:r>
      <w:proofErr w:type="spellEnd"/>
      <w:r w:rsidRPr="00F0294E">
        <w:rPr>
          <w:rFonts w:ascii="Times New Roman" w:hAnsi="Times New Roman"/>
          <w:sz w:val="24"/>
          <w:szCs w:val="24"/>
        </w:rPr>
        <w:t>, deriva giroscopului, erori de scală etc.)</w:t>
      </w:r>
      <w:r>
        <w:rPr>
          <w:rFonts w:ascii="Times New Roman" w:hAnsi="Times New Roman"/>
          <w:sz w:val="24"/>
          <w:szCs w:val="24"/>
        </w:rPr>
        <w:t xml:space="preserve">; </w:t>
      </w:r>
      <w:r w:rsidRPr="00F0294E">
        <w:rPr>
          <w:rFonts w:ascii="Times New Roman" w:hAnsi="Times New Roman"/>
          <w:sz w:val="24"/>
          <w:szCs w:val="24"/>
        </w:rPr>
        <w:t>înțelegerea mecanismelor de propagare a erorilor</w:t>
      </w:r>
      <w:r>
        <w:rPr>
          <w:rFonts w:ascii="Times New Roman" w:hAnsi="Times New Roman"/>
          <w:sz w:val="24"/>
          <w:szCs w:val="24"/>
        </w:rPr>
        <w:t xml:space="preserve">; </w:t>
      </w:r>
      <w:r w:rsidRPr="00F0294E">
        <w:rPr>
          <w:rFonts w:ascii="Times New Roman" w:hAnsi="Times New Roman"/>
          <w:sz w:val="24"/>
          <w:szCs w:val="24"/>
        </w:rPr>
        <w:t>studierea comportamentului sistemelor în scenarii de zbor reale sau simulate.</w:t>
      </w:r>
      <w:r w:rsidR="0093524A" w:rsidRPr="00F45E60">
        <w:rPr>
          <w:rFonts w:ascii="Times New Roman" w:hAnsi="Times New Roman"/>
          <w:sz w:val="24"/>
          <w:szCs w:val="24"/>
        </w:rPr>
        <w:t xml:space="preserve"> </w:t>
      </w:r>
    </w:p>
    <w:p w14:paraId="267865A6" w14:textId="530F4D14" w:rsidR="008C394D" w:rsidRDefault="00F0294E" w:rsidP="00460AFE">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Aplicarea metodelor numerice pentru modelarea și simularea sistemelor INS, prin:</w:t>
      </w:r>
      <w:r>
        <w:rPr>
          <w:rFonts w:ascii="Times New Roman" w:hAnsi="Times New Roman"/>
          <w:b/>
          <w:sz w:val="24"/>
          <w:szCs w:val="24"/>
        </w:rPr>
        <w:t xml:space="preserve"> </w:t>
      </w:r>
      <w:r w:rsidR="0093524A" w:rsidRPr="00F45E60">
        <w:rPr>
          <w:rFonts w:ascii="Times New Roman" w:hAnsi="Times New Roman"/>
          <w:sz w:val="24"/>
          <w:szCs w:val="24"/>
        </w:rPr>
        <w:t xml:space="preserve"> </w:t>
      </w:r>
      <w:r w:rsidRPr="00F0294E">
        <w:rPr>
          <w:rFonts w:ascii="Times New Roman" w:hAnsi="Times New Roman"/>
          <w:sz w:val="24"/>
          <w:szCs w:val="24"/>
        </w:rPr>
        <w:t>dezvoltarea de modele matematice în medii de simulare precum MATLAB/</w:t>
      </w:r>
      <w:proofErr w:type="spellStart"/>
      <w:r w:rsidRPr="00F0294E">
        <w:rPr>
          <w:rFonts w:ascii="Times New Roman" w:hAnsi="Times New Roman"/>
          <w:sz w:val="24"/>
          <w:szCs w:val="24"/>
        </w:rPr>
        <w:t>Simulink</w:t>
      </w:r>
      <w:proofErr w:type="spellEnd"/>
      <w:r w:rsidRPr="00F0294E">
        <w:rPr>
          <w:rFonts w:ascii="Times New Roman" w:hAnsi="Times New Roman"/>
          <w:sz w:val="24"/>
          <w:szCs w:val="24"/>
        </w:rPr>
        <w:t>;</w:t>
      </w:r>
      <w:r>
        <w:rPr>
          <w:rFonts w:ascii="Times New Roman" w:hAnsi="Times New Roman"/>
          <w:sz w:val="24"/>
          <w:szCs w:val="24"/>
        </w:rPr>
        <w:t xml:space="preserve"> </w:t>
      </w:r>
      <w:r w:rsidRPr="00F0294E">
        <w:rPr>
          <w:rFonts w:ascii="Times New Roman" w:hAnsi="Times New Roman"/>
          <w:sz w:val="24"/>
          <w:szCs w:val="24"/>
        </w:rPr>
        <w:t>validarea funcționării senzorilor și a algoritmilor de navigație;</w:t>
      </w:r>
      <w:r>
        <w:rPr>
          <w:rFonts w:ascii="Times New Roman" w:hAnsi="Times New Roman"/>
          <w:sz w:val="24"/>
          <w:szCs w:val="24"/>
        </w:rPr>
        <w:t xml:space="preserve"> </w:t>
      </w:r>
      <w:r w:rsidRPr="00F0294E">
        <w:rPr>
          <w:rFonts w:ascii="Times New Roman" w:hAnsi="Times New Roman"/>
          <w:sz w:val="24"/>
          <w:szCs w:val="24"/>
        </w:rPr>
        <w:t>proiectarea de scheme funcționale pentru determinarea atitudinii și poziției.</w:t>
      </w:r>
    </w:p>
    <w:p w14:paraId="258D11E0" w14:textId="14B0B69A" w:rsidR="00F0294E" w:rsidRPr="00F0294E" w:rsidRDefault="00F0294E" w:rsidP="00670737">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Integrarea soluțiilor obținute de sistemul  INS cu alte sisteme de navigație</w:t>
      </w:r>
      <w:r w:rsidR="0093524A" w:rsidRPr="00F0294E">
        <w:rPr>
          <w:rFonts w:ascii="Times New Roman" w:hAnsi="Times New Roman"/>
        </w:rPr>
        <w:t xml:space="preserve">, </w:t>
      </w:r>
      <w:r w:rsidRPr="00F0294E">
        <w:rPr>
          <w:rFonts w:ascii="Times New Roman" w:hAnsi="Times New Roman"/>
          <w:iCs/>
        </w:rPr>
        <w:t>fuziunea de date prin filtre Kalman și metode hibride INS/GNSS;</w:t>
      </w:r>
      <w:r w:rsidRPr="00F0294E">
        <w:t xml:space="preserve"> </w:t>
      </w:r>
      <w:r w:rsidRPr="00F0294E">
        <w:rPr>
          <w:rFonts w:ascii="Times New Roman" w:hAnsi="Times New Roman"/>
          <w:iCs/>
        </w:rPr>
        <w:t>utilizarea acestor sisteme în arhitecturi moderne de avionică integrată</w:t>
      </w:r>
      <w:r>
        <w:rPr>
          <w:rFonts w:ascii="Times New Roman" w:hAnsi="Times New Roman"/>
          <w:iCs/>
        </w:rPr>
        <w:t>.</w:t>
      </w:r>
    </w:p>
    <w:p w14:paraId="6D30BDE0" w14:textId="28B2FC61" w:rsidR="00DD5F92" w:rsidRPr="00DD5F92" w:rsidRDefault="00F0294E" w:rsidP="00AB1B79">
      <w:pPr>
        <w:numPr>
          <w:ilvl w:val="0"/>
          <w:numId w:val="31"/>
        </w:numPr>
        <w:spacing w:after="0" w:line="240" w:lineRule="auto"/>
        <w:jc w:val="both"/>
        <w:rPr>
          <w:rFonts w:ascii="Times New Roman" w:hAnsi="Times New Roman"/>
          <w:sz w:val="24"/>
          <w:szCs w:val="24"/>
        </w:rPr>
      </w:pPr>
      <w:r w:rsidRPr="00F0294E">
        <w:rPr>
          <w:rFonts w:ascii="Times New Roman" w:hAnsi="Times New Roman"/>
          <w:b/>
          <w:sz w:val="24"/>
          <w:szCs w:val="24"/>
        </w:rPr>
        <w:t>Dezvoltarea abilităților de proiectare inginerească:</w:t>
      </w:r>
      <w:r w:rsidRPr="00F0294E">
        <w:t xml:space="preserve"> </w:t>
      </w:r>
      <w:r w:rsidRPr="00DD5F92">
        <w:rPr>
          <w:rFonts w:ascii="Times New Roman" w:hAnsi="Times New Roman"/>
          <w:bCs/>
          <w:sz w:val="24"/>
          <w:szCs w:val="24"/>
        </w:rPr>
        <w:t>selectării tipurilor adecvate de senzori în funcție de misiunea vehiculului;</w:t>
      </w:r>
      <w:r w:rsidRPr="00DD5F92">
        <w:rPr>
          <w:bCs/>
        </w:rPr>
        <w:t xml:space="preserve"> </w:t>
      </w:r>
      <w:r w:rsidRPr="00DD5F92">
        <w:rPr>
          <w:rFonts w:ascii="Times New Roman" w:hAnsi="Times New Roman"/>
          <w:bCs/>
          <w:sz w:val="24"/>
          <w:szCs w:val="24"/>
        </w:rPr>
        <w:t>proiectării de soluții pentru navigație robustă în condiții de perturbații sau pierdere temporară a semnalului GPS;</w:t>
      </w:r>
      <w:r w:rsidR="00DD5F92" w:rsidRPr="00DD5F92">
        <w:rPr>
          <w:bCs/>
        </w:rPr>
        <w:t xml:space="preserve"> </w:t>
      </w:r>
      <w:r w:rsidR="00DD5F92" w:rsidRPr="00DD5F92">
        <w:rPr>
          <w:rFonts w:ascii="Times New Roman" w:hAnsi="Times New Roman"/>
          <w:bCs/>
          <w:sz w:val="24"/>
          <w:szCs w:val="24"/>
        </w:rPr>
        <w:t xml:space="preserve">evaluării sistemelor pentru uz operațional în </w:t>
      </w:r>
      <w:r w:rsidR="00DD5F92">
        <w:rPr>
          <w:rFonts w:ascii="Times New Roman" w:hAnsi="Times New Roman"/>
          <w:bCs/>
          <w:sz w:val="24"/>
          <w:szCs w:val="24"/>
        </w:rPr>
        <w:t>domeniul aerospațial.</w:t>
      </w:r>
    </w:p>
    <w:p w14:paraId="04042B3A" w14:textId="7C6C5B13" w:rsidR="0093524A" w:rsidRPr="00F45E60" w:rsidRDefault="00DD5F92" w:rsidP="00F45E60">
      <w:pPr>
        <w:numPr>
          <w:ilvl w:val="0"/>
          <w:numId w:val="31"/>
        </w:numPr>
        <w:spacing w:after="0" w:line="240" w:lineRule="auto"/>
        <w:jc w:val="both"/>
        <w:rPr>
          <w:rFonts w:ascii="Times New Roman" w:hAnsi="Times New Roman"/>
          <w:sz w:val="24"/>
          <w:szCs w:val="24"/>
        </w:rPr>
      </w:pPr>
      <w:r>
        <w:rPr>
          <w:rFonts w:ascii="Times New Roman" w:hAnsi="Times New Roman"/>
          <w:b/>
          <w:sz w:val="24"/>
          <w:szCs w:val="24"/>
        </w:rPr>
        <w:t>Î</w:t>
      </w:r>
      <w:r w:rsidR="0093524A" w:rsidRPr="00F45E60">
        <w:rPr>
          <w:rFonts w:ascii="Times New Roman" w:hAnsi="Times New Roman"/>
          <w:b/>
          <w:sz w:val="24"/>
          <w:szCs w:val="24"/>
        </w:rPr>
        <w:t xml:space="preserve">n cadrul </w:t>
      </w:r>
      <w:r>
        <w:rPr>
          <w:rFonts w:ascii="Times New Roman" w:hAnsi="Times New Roman"/>
          <w:b/>
          <w:sz w:val="24"/>
          <w:szCs w:val="24"/>
        </w:rPr>
        <w:t>laboratorului</w:t>
      </w:r>
      <w:r w:rsidRPr="00DD5F92">
        <w:rPr>
          <w:rFonts w:ascii="Times New Roman" w:hAnsi="Times New Roman"/>
          <w:b/>
          <w:sz w:val="24"/>
          <w:szCs w:val="24"/>
        </w:rPr>
        <w:t xml:space="preserve">, </w:t>
      </w:r>
      <w:r w:rsidRPr="00DD5F92">
        <w:rPr>
          <w:rFonts w:ascii="Times New Roman" w:hAnsi="Times New Roman"/>
          <w:bCs/>
          <w:sz w:val="24"/>
          <w:szCs w:val="24"/>
        </w:rPr>
        <w:t xml:space="preserve">accentul este pus pe învățarea prin </w:t>
      </w:r>
      <w:r>
        <w:rPr>
          <w:rFonts w:ascii="Times New Roman" w:hAnsi="Times New Roman"/>
          <w:bCs/>
          <w:sz w:val="24"/>
          <w:szCs w:val="24"/>
        </w:rPr>
        <w:t>intermediul</w:t>
      </w:r>
      <w:r w:rsidRPr="00DD5F92">
        <w:rPr>
          <w:rFonts w:ascii="Times New Roman" w:hAnsi="Times New Roman"/>
          <w:bCs/>
          <w:sz w:val="24"/>
          <w:szCs w:val="24"/>
        </w:rPr>
        <w:t xml:space="preserve"> </w:t>
      </w:r>
      <w:r>
        <w:rPr>
          <w:rFonts w:ascii="Times New Roman" w:hAnsi="Times New Roman"/>
          <w:bCs/>
          <w:sz w:val="24"/>
          <w:szCs w:val="24"/>
        </w:rPr>
        <w:t xml:space="preserve">modelării matematice și a </w:t>
      </w:r>
      <w:r w:rsidRPr="00DD5F92">
        <w:rPr>
          <w:rFonts w:ascii="Times New Roman" w:hAnsi="Times New Roman"/>
          <w:bCs/>
          <w:sz w:val="24"/>
          <w:szCs w:val="24"/>
        </w:rPr>
        <w:t>experiment</w:t>
      </w:r>
      <w:r>
        <w:rPr>
          <w:rFonts w:ascii="Times New Roman" w:hAnsi="Times New Roman"/>
          <w:bCs/>
          <w:sz w:val="24"/>
          <w:szCs w:val="24"/>
        </w:rPr>
        <w:t>elor</w:t>
      </w:r>
      <w:r w:rsidRPr="00DD5F92">
        <w:rPr>
          <w:rFonts w:ascii="Times New Roman" w:hAnsi="Times New Roman"/>
          <w:b/>
          <w:sz w:val="24"/>
          <w:szCs w:val="24"/>
        </w:rPr>
        <w:t>.</w:t>
      </w:r>
      <w:r>
        <w:rPr>
          <w:rFonts w:ascii="Times New Roman" w:hAnsi="Times New Roman"/>
          <w:b/>
          <w:sz w:val="24"/>
          <w:szCs w:val="24"/>
        </w:rPr>
        <w:t xml:space="preserve"> </w:t>
      </w:r>
      <w:r w:rsidRPr="00DD5F92">
        <w:rPr>
          <w:rFonts w:ascii="Times New Roman" w:hAnsi="Times New Roman"/>
          <w:bCs/>
          <w:sz w:val="24"/>
          <w:szCs w:val="24"/>
        </w:rPr>
        <w:t>Studenții lucrează pe calculator pentru a modela și simula comportamentul senzorilor inerțiali și al sistemelor de navigație, folosind MATLAB/</w:t>
      </w:r>
      <w:proofErr w:type="spellStart"/>
      <w:r w:rsidRPr="00DD5F92">
        <w:rPr>
          <w:rFonts w:ascii="Times New Roman" w:hAnsi="Times New Roman"/>
          <w:bCs/>
          <w:sz w:val="24"/>
          <w:szCs w:val="24"/>
        </w:rPr>
        <w:t>Simulink</w:t>
      </w:r>
      <w:proofErr w:type="spellEnd"/>
      <w:r w:rsidRPr="00DD5F92">
        <w:rPr>
          <w:rFonts w:ascii="Times New Roman" w:hAnsi="Times New Roman"/>
          <w:bCs/>
          <w:sz w:val="24"/>
          <w:szCs w:val="24"/>
        </w:rPr>
        <w:t>. S</w:t>
      </w:r>
      <w:r w:rsidR="00375DCC">
        <w:rPr>
          <w:rFonts w:ascii="Times New Roman" w:hAnsi="Times New Roman"/>
          <w:bCs/>
          <w:sz w:val="24"/>
          <w:szCs w:val="24"/>
        </w:rPr>
        <w:t xml:space="preserve">unt utilizate </w:t>
      </w:r>
      <w:r w:rsidRPr="00DD5F92">
        <w:rPr>
          <w:rFonts w:ascii="Times New Roman" w:hAnsi="Times New Roman"/>
          <w:bCs/>
          <w:sz w:val="24"/>
          <w:szCs w:val="24"/>
        </w:rPr>
        <w:t xml:space="preserve">experimente practice </w:t>
      </w:r>
      <w:r>
        <w:rPr>
          <w:rFonts w:ascii="Times New Roman" w:hAnsi="Times New Roman"/>
          <w:bCs/>
          <w:sz w:val="24"/>
          <w:szCs w:val="24"/>
        </w:rPr>
        <w:t xml:space="preserve">cu ajutorul unui sistem de navigație inerțială specializat astfel încât se pot </w:t>
      </w:r>
      <w:r>
        <w:rPr>
          <w:rFonts w:ascii="Times New Roman" w:hAnsi="Times New Roman"/>
          <w:bCs/>
          <w:sz w:val="24"/>
          <w:szCs w:val="24"/>
        </w:rPr>
        <w:lastRenderedPageBreak/>
        <w:t xml:space="preserve">urmări caracteristicile reale </w:t>
      </w:r>
      <w:r w:rsidR="00375DCC">
        <w:rPr>
          <w:rFonts w:ascii="Times New Roman" w:hAnsi="Times New Roman"/>
          <w:bCs/>
          <w:sz w:val="24"/>
          <w:szCs w:val="24"/>
        </w:rPr>
        <w:t>ale soluțiilor de</w:t>
      </w:r>
      <w:r w:rsidRPr="00DD5F92">
        <w:rPr>
          <w:rFonts w:ascii="Times New Roman" w:hAnsi="Times New Roman"/>
          <w:bCs/>
          <w:sz w:val="24"/>
          <w:szCs w:val="24"/>
        </w:rPr>
        <w:t xml:space="preserve"> atitudin</w:t>
      </w:r>
      <w:r w:rsidR="00375DCC">
        <w:rPr>
          <w:rFonts w:ascii="Times New Roman" w:hAnsi="Times New Roman"/>
          <w:bCs/>
          <w:sz w:val="24"/>
          <w:szCs w:val="24"/>
        </w:rPr>
        <w:t>e</w:t>
      </w:r>
      <w:r w:rsidRPr="00DD5F92">
        <w:rPr>
          <w:rFonts w:ascii="Times New Roman" w:hAnsi="Times New Roman"/>
          <w:bCs/>
          <w:sz w:val="24"/>
          <w:szCs w:val="24"/>
        </w:rPr>
        <w:t xml:space="preserve"> și poziției,</w:t>
      </w:r>
      <w:r>
        <w:rPr>
          <w:rFonts w:ascii="Times New Roman" w:hAnsi="Times New Roman"/>
          <w:bCs/>
          <w:sz w:val="24"/>
          <w:szCs w:val="24"/>
        </w:rPr>
        <w:t xml:space="preserve"> precum si </w:t>
      </w:r>
      <w:r w:rsidRPr="00DD5F92">
        <w:rPr>
          <w:rFonts w:ascii="Times New Roman" w:hAnsi="Times New Roman"/>
          <w:bCs/>
          <w:sz w:val="24"/>
          <w:szCs w:val="24"/>
        </w:rPr>
        <w:t>integrarea datelor INS-GPS</w:t>
      </w:r>
      <w:r>
        <w:rPr>
          <w:rFonts w:ascii="Times New Roman" w:hAnsi="Times New Roman"/>
          <w:bCs/>
          <w:sz w:val="24"/>
          <w:szCs w:val="24"/>
        </w:rPr>
        <w:t>.</w:t>
      </w:r>
      <w:r w:rsidR="0093524A" w:rsidRPr="00DD5F92">
        <w:rPr>
          <w:rFonts w:ascii="Times New Roman" w:hAnsi="Times New Roman"/>
          <w:bCs/>
          <w:sz w:val="24"/>
          <w:szCs w:val="24"/>
        </w:rPr>
        <w:t xml:space="preserve"> </w:t>
      </w:r>
    </w:p>
    <w:p w14:paraId="31B597D8" w14:textId="1E8F0766" w:rsidR="0093524A" w:rsidRDefault="0093524A" w:rsidP="000B3BD0">
      <w:pPr>
        <w:spacing w:after="0" w:line="240" w:lineRule="auto"/>
        <w:ind w:firstLine="708"/>
        <w:jc w:val="both"/>
        <w:rPr>
          <w:rFonts w:ascii="Times New Roman" w:hAnsi="Times New Roman"/>
          <w:sz w:val="24"/>
          <w:szCs w:val="24"/>
        </w:rPr>
      </w:pPr>
    </w:p>
    <w:p w14:paraId="0D4011B5" w14:textId="77777777" w:rsidR="000B3BD0" w:rsidRDefault="000B3BD0" w:rsidP="000B3BD0">
      <w:pPr>
        <w:spacing w:line="240" w:lineRule="auto"/>
        <w:jc w:val="both"/>
        <w:rPr>
          <w:rFonts w:ascii="Times New Roman" w:hAnsi="Times New Roman"/>
          <w:b/>
          <w:sz w:val="24"/>
          <w:szCs w:val="24"/>
        </w:rPr>
      </w:pPr>
    </w:p>
    <w:p w14:paraId="581229AD" w14:textId="43CFC620" w:rsidR="0091383B" w:rsidRPr="007927E2" w:rsidRDefault="000B3BD0" w:rsidP="00185689">
      <w:pPr>
        <w:spacing w:line="240" w:lineRule="auto"/>
        <w:jc w:val="both"/>
        <w:rPr>
          <w:rFonts w:ascii="Times New Roman" w:hAnsi="Times New Roman"/>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4B5885" w:rsidRPr="0007194F" w14:paraId="77730E71" w14:textId="77777777" w:rsidTr="004B5885">
        <w:trPr>
          <w:cantSplit/>
          <w:trHeight w:val="1975"/>
        </w:trPr>
        <w:tc>
          <w:tcPr>
            <w:tcW w:w="992" w:type="dxa"/>
            <w:shd w:val="clear" w:color="auto" w:fill="auto"/>
            <w:textDirection w:val="btLr"/>
            <w:vAlign w:val="center"/>
          </w:tcPr>
          <w:p w14:paraId="5D4D66B7" w14:textId="474D7171" w:rsidR="004B5885" w:rsidRDefault="004B5885" w:rsidP="000B3BD0">
            <w:pPr>
              <w:spacing w:after="0" w:line="240" w:lineRule="auto"/>
              <w:jc w:val="center"/>
              <w:rPr>
                <w:rFonts w:ascii="Times New Roman" w:hAnsi="Times New Roman"/>
                <w:b/>
                <w:sz w:val="24"/>
                <w:szCs w:val="24"/>
              </w:rPr>
            </w:pPr>
            <w:r>
              <w:rPr>
                <w:rFonts w:ascii="Times New Roman" w:hAnsi="Times New Roman"/>
                <w:b/>
                <w:sz w:val="24"/>
                <w:szCs w:val="24"/>
              </w:rPr>
              <w:t>Cunoștințe</w:t>
            </w:r>
          </w:p>
        </w:tc>
        <w:tc>
          <w:tcPr>
            <w:tcW w:w="9464" w:type="dxa"/>
            <w:shd w:val="clear" w:color="auto" w:fill="auto"/>
          </w:tcPr>
          <w:p w14:paraId="4F11C669" w14:textId="77777777" w:rsidR="004B5885" w:rsidRPr="00561A7B" w:rsidRDefault="004B5885" w:rsidP="004B5885">
            <w:pPr>
              <w:numPr>
                <w:ilvl w:val="0"/>
                <w:numId w:val="30"/>
              </w:numPr>
              <w:spacing w:after="0" w:line="240" w:lineRule="auto"/>
              <w:jc w:val="both"/>
              <w:rPr>
                <w:rFonts w:ascii="Times New Roman" w:hAnsi="Times New Roman"/>
                <w:sz w:val="24"/>
                <w:szCs w:val="24"/>
              </w:rPr>
            </w:pPr>
            <w:r w:rsidRPr="00561A7B">
              <w:rPr>
                <w:rFonts w:ascii="Times New Roman" w:hAnsi="Times New Roman"/>
                <w:b/>
                <w:bCs/>
                <w:sz w:val="24"/>
                <w:szCs w:val="24"/>
              </w:rPr>
              <w:t>Enumeră</w:t>
            </w:r>
            <w:r w:rsidRPr="00561A7B">
              <w:rPr>
                <w:rFonts w:ascii="Times New Roman" w:hAnsi="Times New Roman"/>
                <w:sz w:val="24"/>
                <w:szCs w:val="24"/>
              </w:rPr>
              <w:t xml:space="preserve"> principalele tipuri de sisteme de navigație inerțială și clasificările acestora în funcție de arhitectură și aplicație</w:t>
            </w:r>
          </w:p>
          <w:p w14:paraId="77F57FDC" w14:textId="05CD6A0E" w:rsidR="004B5885" w:rsidRPr="0015523C" w:rsidRDefault="004B5885" w:rsidP="004B5885">
            <w:pPr>
              <w:numPr>
                <w:ilvl w:val="0"/>
                <w:numId w:val="30"/>
              </w:numPr>
              <w:spacing w:after="0" w:line="240" w:lineRule="auto"/>
              <w:jc w:val="both"/>
              <w:rPr>
                <w:rFonts w:ascii="Times New Roman" w:hAnsi="Times New Roman"/>
                <w:sz w:val="24"/>
                <w:szCs w:val="24"/>
              </w:rPr>
            </w:pPr>
            <w:r w:rsidRPr="00561A7B">
              <w:rPr>
                <w:rFonts w:ascii="Times New Roman" w:hAnsi="Times New Roman"/>
                <w:b/>
                <w:sz w:val="24"/>
                <w:szCs w:val="24"/>
              </w:rPr>
              <w:t xml:space="preserve">Recunoaște </w:t>
            </w:r>
            <w:r w:rsidRPr="00561A7B">
              <w:rPr>
                <w:rFonts w:ascii="Times New Roman" w:hAnsi="Times New Roman"/>
                <w:bCs/>
                <w:sz w:val="24"/>
                <w:szCs w:val="24"/>
              </w:rPr>
              <w:t>componentele fundamentale ale unui sistem INS (accelerometre, giroscoape, calculatoare de navigație) și explică rolul fiecăruia.</w:t>
            </w:r>
            <w:r w:rsidRPr="0015523C">
              <w:rPr>
                <w:rFonts w:ascii="Times New Roman" w:hAnsi="Times New Roman"/>
                <w:sz w:val="24"/>
                <w:szCs w:val="24"/>
              </w:rPr>
              <w:t xml:space="preserve"> </w:t>
            </w:r>
          </w:p>
          <w:p w14:paraId="20371355" w14:textId="77777777" w:rsidR="004B5885" w:rsidRPr="0015523C" w:rsidRDefault="004B5885" w:rsidP="004B5885">
            <w:pPr>
              <w:numPr>
                <w:ilvl w:val="0"/>
                <w:numId w:val="30"/>
              </w:numPr>
              <w:spacing w:after="0" w:line="240" w:lineRule="auto"/>
              <w:jc w:val="both"/>
              <w:rPr>
                <w:rFonts w:ascii="Times New Roman" w:hAnsi="Times New Roman"/>
                <w:sz w:val="24"/>
                <w:szCs w:val="24"/>
              </w:rPr>
            </w:pPr>
            <w:r w:rsidRPr="00561A7B">
              <w:rPr>
                <w:rFonts w:ascii="Times New Roman" w:hAnsi="Times New Roman"/>
                <w:b/>
                <w:sz w:val="24"/>
                <w:szCs w:val="24"/>
              </w:rPr>
              <w:t>Explică principiile de funcționare ale sistemelor INS cu și fără platformă (</w:t>
            </w:r>
            <w:proofErr w:type="spellStart"/>
            <w:r w:rsidRPr="00561A7B">
              <w:rPr>
                <w:rFonts w:ascii="Times New Roman" w:hAnsi="Times New Roman"/>
                <w:b/>
                <w:sz w:val="24"/>
                <w:szCs w:val="24"/>
              </w:rPr>
              <w:t>strap-down</w:t>
            </w:r>
            <w:proofErr w:type="spellEnd"/>
            <w:r w:rsidRPr="00561A7B">
              <w:rPr>
                <w:rFonts w:ascii="Times New Roman" w:hAnsi="Times New Roman"/>
                <w:b/>
                <w:sz w:val="24"/>
                <w:szCs w:val="24"/>
              </w:rPr>
              <w:t>), incluzând aspecte legate de orientare, poziție și viteză.</w:t>
            </w:r>
            <w:r w:rsidRPr="0015523C">
              <w:rPr>
                <w:rFonts w:ascii="Times New Roman" w:hAnsi="Times New Roman"/>
                <w:sz w:val="24"/>
                <w:szCs w:val="24"/>
              </w:rPr>
              <w:t xml:space="preserve"> </w:t>
            </w:r>
          </w:p>
          <w:p w14:paraId="7BED79D1" w14:textId="346A3E74" w:rsidR="004B5885" w:rsidRPr="004B5885" w:rsidRDefault="004B5885" w:rsidP="004B5885">
            <w:pPr>
              <w:numPr>
                <w:ilvl w:val="0"/>
                <w:numId w:val="30"/>
              </w:numPr>
              <w:spacing w:after="0" w:line="240" w:lineRule="auto"/>
              <w:jc w:val="both"/>
              <w:rPr>
                <w:rFonts w:ascii="Times New Roman" w:hAnsi="Times New Roman"/>
                <w:bCs/>
                <w:sz w:val="24"/>
                <w:szCs w:val="24"/>
              </w:rPr>
            </w:pPr>
            <w:r w:rsidRPr="00561A7B">
              <w:rPr>
                <w:rFonts w:ascii="Times New Roman" w:hAnsi="Times New Roman"/>
                <w:b/>
                <w:sz w:val="24"/>
                <w:szCs w:val="24"/>
              </w:rPr>
              <w:t xml:space="preserve">Compară </w:t>
            </w:r>
            <w:r w:rsidRPr="004B5885">
              <w:rPr>
                <w:rFonts w:ascii="Times New Roman" w:hAnsi="Times New Roman"/>
                <w:bCs/>
                <w:sz w:val="24"/>
                <w:szCs w:val="24"/>
              </w:rPr>
              <w:t xml:space="preserve">diferite tipuri de senzori inerțiali (ex. MEMS vs. FOG), identificând avantajele și limitările fiecăruia. </w:t>
            </w:r>
          </w:p>
          <w:p w14:paraId="6067543D" w14:textId="77777777" w:rsidR="004B5885" w:rsidRDefault="004B5885" w:rsidP="004B5885">
            <w:pPr>
              <w:numPr>
                <w:ilvl w:val="0"/>
                <w:numId w:val="30"/>
              </w:numPr>
              <w:spacing w:after="0" w:line="240" w:lineRule="auto"/>
              <w:jc w:val="both"/>
              <w:rPr>
                <w:rFonts w:ascii="Times New Roman" w:hAnsi="Times New Roman"/>
                <w:sz w:val="24"/>
                <w:szCs w:val="24"/>
              </w:rPr>
            </w:pPr>
            <w:r w:rsidRPr="004B5885">
              <w:rPr>
                <w:rFonts w:ascii="Times New Roman" w:hAnsi="Times New Roman"/>
                <w:b/>
                <w:bCs/>
                <w:sz w:val="24"/>
                <w:szCs w:val="24"/>
              </w:rPr>
              <w:t>Clasifică</w:t>
            </w:r>
            <w:r w:rsidRPr="004B5885">
              <w:rPr>
                <w:rFonts w:ascii="Times New Roman" w:hAnsi="Times New Roman"/>
                <w:sz w:val="24"/>
                <w:szCs w:val="24"/>
              </w:rPr>
              <w:t xml:space="preserve"> erorile caracteristice sistemelor de navigație inerțială și distinge între sursele sistematice și aleatorii ale acestor erori.</w:t>
            </w:r>
          </w:p>
          <w:p w14:paraId="01BE516C" w14:textId="77777777" w:rsidR="004B5885" w:rsidRPr="008A2BEE" w:rsidRDefault="00850F3E" w:rsidP="004B5885">
            <w:pPr>
              <w:numPr>
                <w:ilvl w:val="0"/>
                <w:numId w:val="30"/>
              </w:numPr>
              <w:spacing w:after="0" w:line="240" w:lineRule="auto"/>
              <w:jc w:val="both"/>
              <w:rPr>
                <w:rFonts w:ascii="Times New Roman" w:hAnsi="Times New Roman"/>
                <w:b/>
                <w:bCs/>
                <w:sz w:val="24"/>
                <w:szCs w:val="24"/>
              </w:rPr>
            </w:pPr>
            <w:r>
              <w:rPr>
                <w:rFonts w:ascii="Times New Roman" w:hAnsi="Times New Roman"/>
                <w:b/>
                <w:sz w:val="24"/>
                <w:szCs w:val="24"/>
              </w:rPr>
              <w:t>E</w:t>
            </w:r>
            <w:r w:rsidRPr="00561A7B">
              <w:rPr>
                <w:rFonts w:ascii="Times New Roman" w:hAnsi="Times New Roman"/>
                <w:b/>
                <w:sz w:val="24"/>
                <w:szCs w:val="24"/>
              </w:rPr>
              <w:t>xplică</w:t>
            </w:r>
            <w:r w:rsidR="004B5885" w:rsidRPr="004B5885">
              <w:rPr>
                <w:rFonts w:ascii="Times New Roman" w:hAnsi="Times New Roman"/>
                <w:sz w:val="24"/>
                <w:szCs w:val="24"/>
              </w:rPr>
              <w:t xml:space="preserve"> </w:t>
            </w:r>
            <w:r>
              <w:rPr>
                <w:rFonts w:ascii="Times New Roman" w:hAnsi="Times New Roman"/>
                <w:sz w:val="24"/>
                <w:szCs w:val="24"/>
              </w:rPr>
              <w:t xml:space="preserve">principiul </w:t>
            </w:r>
            <w:r w:rsidR="004B5885" w:rsidRPr="004B5885">
              <w:rPr>
                <w:rFonts w:ascii="Times New Roman" w:hAnsi="Times New Roman"/>
                <w:sz w:val="24"/>
                <w:szCs w:val="24"/>
              </w:rPr>
              <w:t xml:space="preserve">de integrare INS-GPS și </w:t>
            </w:r>
            <w:r>
              <w:rPr>
                <w:rFonts w:ascii="Times New Roman" w:hAnsi="Times New Roman"/>
                <w:sz w:val="24"/>
                <w:szCs w:val="24"/>
              </w:rPr>
              <w:t>descrie</w:t>
            </w:r>
            <w:r w:rsidR="004B5885" w:rsidRPr="004B5885">
              <w:rPr>
                <w:rFonts w:ascii="Times New Roman" w:hAnsi="Times New Roman"/>
                <w:sz w:val="24"/>
                <w:szCs w:val="24"/>
              </w:rPr>
              <w:t xml:space="preserve"> avantajele fuziunii de date în navigația </w:t>
            </w:r>
            <w:r>
              <w:rPr>
                <w:rFonts w:ascii="Times New Roman" w:hAnsi="Times New Roman"/>
                <w:sz w:val="24"/>
                <w:szCs w:val="24"/>
              </w:rPr>
              <w:t>aparatelor de zbor</w:t>
            </w:r>
            <w:r w:rsidR="004B5885" w:rsidRPr="004B5885">
              <w:rPr>
                <w:rFonts w:ascii="Times New Roman" w:hAnsi="Times New Roman"/>
                <w:sz w:val="24"/>
                <w:szCs w:val="24"/>
              </w:rPr>
              <w:t>.</w:t>
            </w:r>
          </w:p>
          <w:p w14:paraId="7D465A59" w14:textId="77777777" w:rsidR="008A2BEE" w:rsidRPr="00560513" w:rsidRDefault="008A2BEE" w:rsidP="008A2BEE">
            <w:pPr>
              <w:numPr>
                <w:ilvl w:val="0"/>
                <w:numId w:val="32"/>
              </w:numPr>
              <w:spacing w:after="0"/>
              <w:jc w:val="both"/>
              <w:rPr>
                <w:rFonts w:ascii="Times New Roman" w:hAnsi="Times New Roman"/>
                <w:sz w:val="24"/>
                <w:szCs w:val="24"/>
              </w:rPr>
            </w:pPr>
            <w:r w:rsidRPr="00560513">
              <w:rPr>
                <w:rFonts w:ascii="Times New Roman" w:hAnsi="Times New Roman"/>
                <w:b/>
                <w:sz w:val="24"/>
                <w:szCs w:val="24"/>
              </w:rPr>
              <w:t>Identifică și descrie</w:t>
            </w:r>
            <w:r w:rsidRPr="00560513">
              <w:rPr>
                <w:rFonts w:ascii="Times New Roman" w:hAnsi="Times New Roman"/>
                <w:sz w:val="24"/>
                <w:szCs w:val="24"/>
              </w:rPr>
              <w:t xml:space="preserve"> principiile și metodele de bază ale ingineriei aerospațiale.</w:t>
            </w:r>
          </w:p>
          <w:p w14:paraId="0F04F86E" w14:textId="77777777" w:rsidR="008A2BEE" w:rsidRPr="00560513" w:rsidRDefault="008A2BEE" w:rsidP="008A2BEE">
            <w:pPr>
              <w:numPr>
                <w:ilvl w:val="0"/>
                <w:numId w:val="32"/>
              </w:numPr>
              <w:spacing w:after="0"/>
              <w:jc w:val="both"/>
              <w:rPr>
                <w:rFonts w:ascii="Times New Roman" w:hAnsi="Times New Roman"/>
                <w:sz w:val="24"/>
                <w:szCs w:val="24"/>
              </w:rPr>
            </w:pPr>
            <w:r w:rsidRPr="00560513">
              <w:rPr>
                <w:rFonts w:ascii="Times New Roman" w:hAnsi="Times New Roman"/>
                <w:b/>
                <w:sz w:val="24"/>
                <w:szCs w:val="24"/>
              </w:rPr>
              <w:t>Analizează și explică</w:t>
            </w:r>
            <w:r w:rsidRPr="00560513">
              <w:rPr>
                <w:rFonts w:ascii="Times New Roman" w:hAnsi="Times New Roman"/>
                <w:sz w:val="24"/>
                <w:szCs w:val="24"/>
              </w:rPr>
              <w:t xml:space="preserve"> rezultate teoretice și experimentale, documentație tehnică , fenomene și procese din  domeniul aerospațial.</w:t>
            </w:r>
          </w:p>
          <w:p w14:paraId="7D6A70B7" w14:textId="0B456EF5" w:rsidR="008A2BEE" w:rsidRPr="00561A7B" w:rsidRDefault="008A2BEE" w:rsidP="008A2BEE">
            <w:pPr>
              <w:spacing w:after="0" w:line="240" w:lineRule="auto"/>
              <w:ind w:left="720"/>
              <w:jc w:val="both"/>
              <w:rPr>
                <w:rFonts w:ascii="Times New Roman" w:hAnsi="Times New Roman"/>
                <w:b/>
                <w:bCs/>
                <w:sz w:val="24"/>
                <w:szCs w:val="24"/>
              </w:rPr>
            </w:pPr>
          </w:p>
        </w:tc>
      </w:tr>
      <w:tr w:rsidR="00FD0711" w:rsidRPr="0007194F" w14:paraId="110936E3" w14:textId="77777777" w:rsidTr="004B5885">
        <w:trPr>
          <w:cantSplit/>
          <w:trHeight w:val="1775"/>
        </w:trPr>
        <w:tc>
          <w:tcPr>
            <w:tcW w:w="992" w:type="dxa"/>
            <w:shd w:val="clear" w:color="auto" w:fill="auto"/>
            <w:textDirection w:val="btLr"/>
            <w:vAlign w:val="center"/>
          </w:tcPr>
          <w:p w14:paraId="44988092" w14:textId="7246B092"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464" w:type="dxa"/>
            <w:shd w:val="clear" w:color="auto" w:fill="auto"/>
          </w:tcPr>
          <w:p w14:paraId="787E7452" w14:textId="6ECE2C43" w:rsidR="0015523C" w:rsidRPr="00CF4A75" w:rsidRDefault="004B5885" w:rsidP="0044018C">
            <w:pPr>
              <w:pStyle w:val="Listparagraf"/>
              <w:numPr>
                <w:ilvl w:val="0"/>
                <w:numId w:val="8"/>
              </w:numPr>
              <w:rPr>
                <w:rFonts w:ascii="Times New Roman" w:hAnsi="Times New Roman"/>
                <w:sz w:val="24"/>
                <w:szCs w:val="24"/>
              </w:rPr>
            </w:pPr>
            <w:r w:rsidRPr="004B5885">
              <w:rPr>
                <w:rFonts w:ascii="Times New Roman" w:hAnsi="Times New Roman"/>
                <w:b/>
                <w:bCs/>
                <w:sz w:val="24"/>
                <w:szCs w:val="24"/>
              </w:rPr>
              <w:t xml:space="preserve">Identifică soluții </w:t>
            </w:r>
            <w:r w:rsidRPr="004B5885">
              <w:rPr>
                <w:rFonts w:ascii="Times New Roman" w:hAnsi="Times New Roman"/>
                <w:sz w:val="24"/>
                <w:szCs w:val="24"/>
              </w:rPr>
              <w:t xml:space="preserve">pentru estimarea poziției și atitudinii vehiculului utilizând datele senzorilor inerțiali. </w:t>
            </w:r>
          </w:p>
          <w:p w14:paraId="0E2DFEC0" w14:textId="29F5C006" w:rsidR="00621B6B" w:rsidRPr="004B5885" w:rsidRDefault="004B5885" w:rsidP="003F253C">
            <w:pPr>
              <w:pStyle w:val="Listparagraf"/>
              <w:numPr>
                <w:ilvl w:val="0"/>
                <w:numId w:val="8"/>
              </w:numPr>
              <w:rPr>
                <w:rFonts w:ascii="Times New Roman" w:hAnsi="Times New Roman"/>
                <w:bCs/>
                <w:sz w:val="24"/>
                <w:szCs w:val="24"/>
              </w:rPr>
            </w:pPr>
            <w:r w:rsidRPr="004B5885">
              <w:rPr>
                <w:rFonts w:ascii="Times New Roman" w:hAnsi="Times New Roman"/>
                <w:b/>
                <w:sz w:val="24"/>
                <w:szCs w:val="24"/>
              </w:rPr>
              <w:t xml:space="preserve">Aplică </w:t>
            </w:r>
            <w:r w:rsidRPr="004B5885">
              <w:rPr>
                <w:rFonts w:ascii="Times New Roman" w:hAnsi="Times New Roman"/>
                <w:bCs/>
                <w:sz w:val="24"/>
                <w:szCs w:val="24"/>
              </w:rPr>
              <w:t>modele matematice de prelucrare a semnalelor pentru determinarea mărimilor de navigație (poziție, viteză, orientare).</w:t>
            </w:r>
          </w:p>
          <w:p w14:paraId="147C036C" w14:textId="4F1E8819" w:rsidR="00621B6B" w:rsidRPr="004B5885" w:rsidRDefault="004B5885" w:rsidP="003F253C">
            <w:pPr>
              <w:pStyle w:val="Listparagraf"/>
              <w:numPr>
                <w:ilvl w:val="0"/>
                <w:numId w:val="8"/>
              </w:numPr>
              <w:rPr>
                <w:rFonts w:ascii="Times New Roman" w:hAnsi="Times New Roman"/>
                <w:bCs/>
                <w:sz w:val="24"/>
                <w:szCs w:val="24"/>
              </w:rPr>
            </w:pPr>
            <w:r w:rsidRPr="004B5885">
              <w:rPr>
                <w:rFonts w:ascii="Times New Roman" w:hAnsi="Times New Roman"/>
                <w:b/>
                <w:sz w:val="24"/>
                <w:szCs w:val="24"/>
              </w:rPr>
              <w:t xml:space="preserve">Propune un plan de rezolvare </w:t>
            </w:r>
            <w:r w:rsidRPr="004B5885">
              <w:rPr>
                <w:rFonts w:ascii="Times New Roman" w:hAnsi="Times New Roman"/>
                <w:bCs/>
                <w:sz w:val="24"/>
                <w:szCs w:val="24"/>
              </w:rPr>
              <w:t xml:space="preserve">pentru integrarea datelor INS-GPS într-un sistem </w:t>
            </w:r>
            <w:proofErr w:type="spellStart"/>
            <w:r w:rsidRPr="004B5885">
              <w:rPr>
                <w:rFonts w:ascii="Times New Roman" w:hAnsi="Times New Roman"/>
                <w:bCs/>
                <w:sz w:val="24"/>
                <w:szCs w:val="24"/>
              </w:rPr>
              <w:t>multisenzor</w:t>
            </w:r>
            <w:proofErr w:type="spellEnd"/>
            <w:r w:rsidRPr="004B5885">
              <w:rPr>
                <w:rFonts w:ascii="Times New Roman" w:hAnsi="Times New Roman"/>
                <w:bCs/>
                <w:sz w:val="24"/>
                <w:szCs w:val="24"/>
              </w:rPr>
              <w:t xml:space="preserve"> și selectează arhitectura de fuziune adecvată. </w:t>
            </w:r>
          </w:p>
          <w:p w14:paraId="070F57E4" w14:textId="3E93F607" w:rsidR="00D14F4C" w:rsidRPr="00CF4A75" w:rsidRDefault="004B5885" w:rsidP="00185689">
            <w:pPr>
              <w:pStyle w:val="Listparagraf"/>
              <w:numPr>
                <w:ilvl w:val="0"/>
                <w:numId w:val="8"/>
              </w:numPr>
              <w:spacing w:after="0"/>
              <w:rPr>
                <w:rFonts w:ascii="Times New Roman" w:hAnsi="Times New Roman"/>
                <w:color w:val="92D050"/>
                <w:sz w:val="24"/>
                <w:szCs w:val="24"/>
              </w:rPr>
            </w:pPr>
            <w:r w:rsidRPr="004B5885">
              <w:rPr>
                <w:rFonts w:ascii="Times New Roman" w:hAnsi="Times New Roman"/>
                <w:b/>
                <w:sz w:val="24"/>
                <w:szCs w:val="24"/>
              </w:rPr>
              <w:t xml:space="preserve">Dezvoltă </w:t>
            </w:r>
            <w:r w:rsidRPr="004B5885">
              <w:rPr>
                <w:rFonts w:ascii="Times New Roman" w:hAnsi="Times New Roman"/>
                <w:bCs/>
                <w:sz w:val="24"/>
                <w:szCs w:val="24"/>
              </w:rPr>
              <w:t xml:space="preserve">scheme funcționale pentru un navigator </w:t>
            </w:r>
            <w:proofErr w:type="spellStart"/>
            <w:r w:rsidRPr="004B5885">
              <w:rPr>
                <w:rFonts w:ascii="Times New Roman" w:hAnsi="Times New Roman"/>
                <w:bCs/>
                <w:sz w:val="24"/>
                <w:szCs w:val="24"/>
              </w:rPr>
              <w:t>strap-down</w:t>
            </w:r>
            <w:proofErr w:type="spellEnd"/>
            <w:r w:rsidRPr="004B5885">
              <w:rPr>
                <w:rFonts w:ascii="Times New Roman" w:hAnsi="Times New Roman"/>
                <w:bCs/>
                <w:sz w:val="24"/>
                <w:szCs w:val="24"/>
              </w:rPr>
              <w:t xml:space="preserve"> folosind software de simulare (ex. MATLAB/</w:t>
            </w:r>
            <w:proofErr w:type="spellStart"/>
            <w:r w:rsidRPr="004B5885">
              <w:rPr>
                <w:rFonts w:ascii="Times New Roman" w:hAnsi="Times New Roman"/>
                <w:bCs/>
                <w:sz w:val="24"/>
                <w:szCs w:val="24"/>
              </w:rPr>
              <w:t>Simulink</w:t>
            </w:r>
            <w:proofErr w:type="spellEnd"/>
            <w:r w:rsidRPr="004B5885">
              <w:rPr>
                <w:rFonts w:ascii="Times New Roman" w:hAnsi="Times New Roman"/>
                <w:bCs/>
                <w:sz w:val="24"/>
                <w:szCs w:val="24"/>
              </w:rPr>
              <w:t>).</w:t>
            </w:r>
            <w:r w:rsidRPr="004B5885">
              <w:rPr>
                <w:rFonts w:ascii="Times New Roman" w:hAnsi="Times New Roman"/>
                <w:b/>
                <w:sz w:val="24"/>
                <w:szCs w:val="24"/>
              </w:rPr>
              <w:t xml:space="preserve"> </w:t>
            </w:r>
          </w:p>
          <w:p w14:paraId="2E1052E5" w14:textId="25652870" w:rsidR="00DF6ACB" w:rsidRPr="00E72697" w:rsidRDefault="004B5885" w:rsidP="000B3BD0">
            <w:pPr>
              <w:numPr>
                <w:ilvl w:val="0"/>
                <w:numId w:val="8"/>
              </w:numPr>
              <w:spacing w:after="0" w:line="240" w:lineRule="auto"/>
              <w:jc w:val="both"/>
              <w:rPr>
                <w:rFonts w:ascii="Times New Roman" w:hAnsi="Times New Roman"/>
                <w:bCs/>
                <w:sz w:val="24"/>
                <w:szCs w:val="24"/>
              </w:rPr>
            </w:pPr>
            <w:r w:rsidRPr="004B5885">
              <w:rPr>
                <w:rFonts w:ascii="Times New Roman" w:hAnsi="Times New Roman"/>
                <w:b/>
                <w:bCs/>
                <w:sz w:val="24"/>
                <w:szCs w:val="24"/>
              </w:rPr>
              <w:t xml:space="preserve">Formulează puncte de vedere și concluzii </w:t>
            </w:r>
            <w:r w:rsidRPr="004B5885">
              <w:rPr>
                <w:rFonts w:ascii="Times New Roman" w:hAnsi="Times New Roman"/>
                <w:sz w:val="24"/>
                <w:szCs w:val="24"/>
              </w:rPr>
              <w:t>cu privire la performanța sistemelor INS în condiții de zbor simulate sau reale.</w:t>
            </w:r>
          </w:p>
          <w:p w14:paraId="46D8BB6E" w14:textId="54473309" w:rsidR="00E72697" w:rsidRPr="00CF4A75" w:rsidRDefault="00E72697" w:rsidP="000B3BD0">
            <w:pPr>
              <w:numPr>
                <w:ilvl w:val="0"/>
                <w:numId w:val="8"/>
              </w:numPr>
              <w:spacing w:after="0" w:line="240" w:lineRule="auto"/>
              <w:jc w:val="both"/>
              <w:rPr>
                <w:rFonts w:ascii="Times New Roman" w:hAnsi="Times New Roman"/>
                <w:bCs/>
                <w:sz w:val="24"/>
                <w:szCs w:val="24"/>
              </w:rPr>
            </w:pPr>
            <w:r w:rsidRPr="00E72697">
              <w:rPr>
                <w:rFonts w:ascii="Times New Roman" w:hAnsi="Times New Roman"/>
                <w:b/>
                <w:sz w:val="24"/>
                <w:szCs w:val="24"/>
              </w:rPr>
              <w:t>Anticipează etapele</w:t>
            </w:r>
            <w:r w:rsidRPr="00E72697">
              <w:rPr>
                <w:rFonts w:ascii="Times New Roman" w:hAnsi="Times New Roman"/>
                <w:bCs/>
                <w:sz w:val="24"/>
                <w:szCs w:val="24"/>
              </w:rPr>
              <w:t xml:space="preserve"> necesare procesării datelor senzorilor pentru determinarea orientării și poziției în coordonate geografice.</w:t>
            </w:r>
          </w:p>
          <w:p w14:paraId="2E4EE71E" w14:textId="6EF72EF5" w:rsidR="00A22F09" w:rsidRPr="00CF4A75" w:rsidRDefault="004B5885" w:rsidP="000B3BD0">
            <w:pPr>
              <w:pStyle w:val="Style1"/>
              <w:numPr>
                <w:ilvl w:val="0"/>
                <w:numId w:val="8"/>
              </w:numPr>
              <w:rPr>
                <w:rFonts w:ascii="Times New Roman" w:hAnsi="Times New Roman"/>
                <w:color w:val="92D050"/>
                <w:lang w:val="ro-RO"/>
              </w:rPr>
            </w:pPr>
            <w:r w:rsidRPr="004B5885">
              <w:rPr>
                <w:rFonts w:ascii="Times New Roman" w:hAnsi="Times New Roman"/>
                <w:b/>
                <w:bCs/>
                <w:szCs w:val="24"/>
                <w:lang w:val="ro-RO"/>
              </w:rPr>
              <w:t xml:space="preserve">Adaptează </w:t>
            </w:r>
            <w:r w:rsidRPr="00E72697">
              <w:rPr>
                <w:rFonts w:ascii="Times New Roman" w:hAnsi="Times New Roman"/>
                <w:szCs w:val="24"/>
                <w:lang w:val="ro-RO"/>
              </w:rPr>
              <w:t xml:space="preserve">modelele de navigație în funcție de tipul senzorilor și aplicația specifică. </w:t>
            </w:r>
          </w:p>
          <w:p w14:paraId="385093F0" w14:textId="77777777" w:rsidR="00241E04" w:rsidRPr="008A2BEE" w:rsidRDefault="004B5885" w:rsidP="004B5885">
            <w:pPr>
              <w:pStyle w:val="Style1"/>
              <w:numPr>
                <w:ilvl w:val="0"/>
                <w:numId w:val="8"/>
              </w:numPr>
              <w:rPr>
                <w:rFonts w:ascii="Times New Roman" w:hAnsi="Times New Roman"/>
                <w:szCs w:val="24"/>
              </w:rPr>
            </w:pPr>
            <w:r w:rsidRPr="004B5885">
              <w:rPr>
                <w:rFonts w:ascii="Times New Roman" w:hAnsi="Times New Roman"/>
                <w:b/>
                <w:bCs/>
                <w:lang w:val="ro-RO"/>
              </w:rPr>
              <w:t xml:space="preserve">Interpretează adecvat relațiile de cauzalitate </w:t>
            </w:r>
            <w:r w:rsidRPr="00E72697">
              <w:rPr>
                <w:rFonts w:ascii="Times New Roman" w:hAnsi="Times New Roman"/>
                <w:lang w:val="ro-RO"/>
              </w:rPr>
              <w:t xml:space="preserve">dintre erorile senzorilor și deriva pozițională/atitudinală a sistemelor de navigație. </w:t>
            </w:r>
          </w:p>
          <w:p w14:paraId="06483ABA"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1C01B190"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08059970"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59DC1309"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6AD326B2"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4180601E"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74F436A3"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57E0FFF4"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6DC80D7A"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2EB9F95B"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2F9FF199" w14:textId="77777777" w:rsidR="008A2BEE" w:rsidRPr="00560513" w:rsidRDefault="008A2BEE" w:rsidP="008A2BEE">
            <w:pPr>
              <w:numPr>
                <w:ilvl w:val="0"/>
                <w:numId w:val="33"/>
              </w:numPr>
              <w:spacing w:after="0"/>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0F33264A" w:rsidR="008A2BEE" w:rsidRPr="00CF4A75" w:rsidRDefault="008A2BEE" w:rsidP="008A2BEE">
            <w:pPr>
              <w:pStyle w:val="Style1"/>
              <w:ind w:left="641"/>
              <w:rPr>
                <w:rFonts w:ascii="Times New Roman" w:hAnsi="Times New Roman"/>
                <w:szCs w:val="24"/>
              </w:rPr>
            </w:pPr>
          </w:p>
        </w:tc>
      </w:tr>
      <w:tr w:rsidR="002A2A27" w:rsidRPr="0007194F" w14:paraId="22C94215" w14:textId="77777777" w:rsidTr="004B5885">
        <w:trPr>
          <w:cantSplit/>
          <w:trHeight w:val="2329"/>
        </w:trPr>
        <w:tc>
          <w:tcPr>
            <w:tcW w:w="992" w:type="dxa"/>
            <w:shd w:val="clear" w:color="auto" w:fill="auto"/>
            <w:textDirection w:val="btLr"/>
            <w:vAlign w:val="center"/>
          </w:tcPr>
          <w:p w14:paraId="6A44056B" w14:textId="05859F8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4" w:type="dxa"/>
            <w:shd w:val="clear" w:color="auto" w:fill="auto"/>
          </w:tcPr>
          <w:p w14:paraId="52D893B8" w14:textId="25D61E1B" w:rsidR="002A2A27" w:rsidRPr="00CF4A75" w:rsidRDefault="00994E0F" w:rsidP="000B3BD0">
            <w:pPr>
              <w:numPr>
                <w:ilvl w:val="0"/>
                <w:numId w:val="8"/>
              </w:numPr>
              <w:spacing w:after="0" w:line="240" w:lineRule="auto"/>
              <w:rPr>
                <w:rFonts w:ascii="Times New Roman" w:hAnsi="Times New Roman"/>
                <w:sz w:val="24"/>
                <w:szCs w:val="24"/>
              </w:rPr>
            </w:pPr>
            <w:r w:rsidRPr="0075350D">
              <w:rPr>
                <w:rFonts w:ascii="Times New Roman" w:hAnsi="Times New Roman"/>
                <w:b/>
                <w:bCs/>
                <w:sz w:val="24"/>
                <w:szCs w:val="24"/>
              </w:rPr>
              <w:t xml:space="preserve">Selectează </w:t>
            </w:r>
            <w:r w:rsidR="0075350D" w:rsidRPr="0075350D">
              <w:rPr>
                <w:rFonts w:ascii="Times New Roman" w:hAnsi="Times New Roman"/>
                <w:b/>
                <w:bCs/>
                <w:sz w:val="24"/>
                <w:szCs w:val="24"/>
              </w:rPr>
              <w:t>și utilizează surse bibliografice relevante</w:t>
            </w:r>
            <w:r w:rsidR="0075350D" w:rsidRPr="0075350D">
              <w:rPr>
                <w:rFonts w:ascii="Times New Roman" w:hAnsi="Times New Roman"/>
                <w:sz w:val="24"/>
                <w:szCs w:val="24"/>
              </w:rPr>
              <w:t xml:space="preserve"> din domeniul ingineriei aerospațiale și al sistemelor de navigație, demonstrând discernământ în evaluarea calității informațiilor.</w:t>
            </w:r>
          </w:p>
          <w:p w14:paraId="62D65927" w14:textId="77777777" w:rsidR="000D4CD7" w:rsidRPr="00CF4A75" w:rsidRDefault="00CD05ED" w:rsidP="00D455BF">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Respectă principiile de etică academică, </w:t>
            </w:r>
            <w:r w:rsidRPr="00CF4A75">
              <w:rPr>
                <w:rFonts w:ascii="Times New Roman" w:hAnsi="Times New Roman"/>
                <w:sz w:val="24"/>
                <w:szCs w:val="24"/>
              </w:rPr>
              <w:t>citând corect sursele bibliografice utilizate</w:t>
            </w:r>
            <w:r w:rsidR="00E20BD3" w:rsidRPr="00CF4A75">
              <w:rPr>
                <w:rFonts w:ascii="Times New Roman" w:hAnsi="Times New Roman"/>
                <w:sz w:val="24"/>
                <w:szCs w:val="24"/>
              </w:rPr>
              <w:t>.</w:t>
            </w:r>
          </w:p>
          <w:p w14:paraId="7269980D" w14:textId="11737524" w:rsidR="0075350D" w:rsidRPr="0075350D" w:rsidRDefault="0075350D" w:rsidP="000B3BD0">
            <w:pPr>
              <w:numPr>
                <w:ilvl w:val="0"/>
                <w:numId w:val="8"/>
              </w:numPr>
              <w:spacing w:after="0" w:line="240" w:lineRule="auto"/>
              <w:jc w:val="both"/>
              <w:rPr>
                <w:rFonts w:ascii="Times New Roman" w:hAnsi="Times New Roman"/>
                <w:sz w:val="24"/>
                <w:szCs w:val="24"/>
              </w:rPr>
            </w:pPr>
            <w:r w:rsidRPr="0075350D">
              <w:rPr>
                <w:rFonts w:ascii="Times New Roman" w:hAnsi="Times New Roman"/>
                <w:b/>
                <w:sz w:val="24"/>
                <w:szCs w:val="24"/>
              </w:rPr>
              <w:t xml:space="preserve">Demonstrează autonomie și inițiativă </w:t>
            </w:r>
            <w:r w:rsidRPr="0075350D">
              <w:rPr>
                <w:rFonts w:ascii="Times New Roman" w:hAnsi="Times New Roman"/>
                <w:bCs/>
                <w:sz w:val="24"/>
                <w:szCs w:val="24"/>
              </w:rPr>
              <w:t xml:space="preserve">în realizarea de lucrări științifice originale în domeniul navigației </w:t>
            </w:r>
            <w:r>
              <w:rPr>
                <w:rFonts w:ascii="Times New Roman" w:hAnsi="Times New Roman"/>
                <w:bCs/>
                <w:sz w:val="24"/>
                <w:szCs w:val="24"/>
              </w:rPr>
              <w:t>inerțiale</w:t>
            </w:r>
          </w:p>
          <w:p w14:paraId="3C574C64" w14:textId="690049D3"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receptivitate </w:t>
            </w:r>
            <w:r w:rsidRPr="00CF4A75">
              <w:rPr>
                <w:rFonts w:ascii="Times New Roman" w:hAnsi="Times New Roman"/>
                <w:sz w:val="24"/>
                <w:szCs w:val="24"/>
              </w:rPr>
              <w:t>pentru contexte noi de învățare</w:t>
            </w:r>
            <w:r w:rsidR="003E0B99" w:rsidRPr="00CF4A75">
              <w:rPr>
                <w:rFonts w:ascii="Times New Roman" w:hAnsi="Times New Roman"/>
                <w:sz w:val="24"/>
                <w:szCs w:val="24"/>
              </w:rPr>
              <w:t xml:space="preserve"> in domeniul </w:t>
            </w:r>
            <w:r w:rsidR="0075350D">
              <w:rPr>
                <w:rFonts w:ascii="Times New Roman" w:hAnsi="Times New Roman"/>
                <w:sz w:val="24"/>
                <w:szCs w:val="24"/>
              </w:rPr>
              <w:t>sistemelor de navigație inerțială</w:t>
            </w:r>
            <w:r w:rsidR="00CF4A75" w:rsidRPr="00CF4A75">
              <w:rPr>
                <w:rFonts w:ascii="Times New Roman" w:hAnsi="Times New Roman"/>
                <w:sz w:val="24"/>
                <w:szCs w:val="24"/>
              </w:rPr>
              <w:t>.</w:t>
            </w:r>
          </w:p>
          <w:p w14:paraId="03434323" w14:textId="7819C35E" w:rsidR="00E91F96" w:rsidRPr="00CF4A75" w:rsidRDefault="00E91F96"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colaborare</w:t>
            </w:r>
            <w:r w:rsidRPr="00CF4A75">
              <w:rPr>
                <w:rFonts w:ascii="Times New Roman" w:hAnsi="Times New Roman"/>
                <w:sz w:val="24"/>
                <w:szCs w:val="24"/>
              </w:rPr>
              <w:t xml:space="preserve"> cu ceilalți colegi și cadre didactice în desfășurarea activităților didactice</w:t>
            </w:r>
            <w:r w:rsidR="00287260" w:rsidRPr="00CF4A75">
              <w:rPr>
                <w:rFonts w:ascii="Times New Roman" w:hAnsi="Times New Roman"/>
                <w:sz w:val="24"/>
                <w:szCs w:val="24"/>
              </w:rPr>
              <w:t xml:space="preserve">. </w:t>
            </w:r>
          </w:p>
          <w:p w14:paraId="47D99CCF" w14:textId="25857CC8" w:rsidR="00E91F96" w:rsidRPr="00CF4A75" w:rsidRDefault="00E91F96"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 xml:space="preserve">Demonstrează autonomie </w:t>
            </w:r>
            <w:r w:rsidRPr="00CF4A75">
              <w:rPr>
                <w:rFonts w:ascii="Times New Roman" w:hAnsi="Times New Roman"/>
                <w:sz w:val="24"/>
                <w:szCs w:val="24"/>
              </w:rPr>
              <w:t>în organizarea situației/contextului de învățare sau a situației problemă de rezolvat</w:t>
            </w:r>
            <w:r w:rsidR="003E0B99" w:rsidRPr="00CF4A75">
              <w:rPr>
                <w:rFonts w:ascii="Times New Roman" w:hAnsi="Times New Roman"/>
                <w:sz w:val="24"/>
                <w:szCs w:val="24"/>
              </w:rPr>
              <w:t xml:space="preserve"> pentru aparatele </w:t>
            </w:r>
            <w:r w:rsidR="00CF4A75" w:rsidRPr="00CF4A75">
              <w:rPr>
                <w:rFonts w:ascii="Times New Roman" w:hAnsi="Times New Roman"/>
                <w:sz w:val="24"/>
                <w:szCs w:val="24"/>
              </w:rPr>
              <w:t>de</w:t>
            </w:r>
            <w:r w:rsidR="003E0B99" w:rsidRPr="00CF4A75">
              <w:rPr>
                <w:rFonts w:ascii="Times New Roman" w:hAnsi="Times New Roman"/>
                <w:sz w:val="24"/>
                <w:szCs w:val="24"/>
              </w:rPr>
              <w:t xml:space="preserve"> zbor</w:t>
            </w:r>
            <w:r w:rsidR="00CF4A75" w:rsidRPr="00CF4A75">
              <w:rPr>
                <w:rFonts w:ascii="Times New Roman" w:hAnsi="Times New Roman"/>
                <w:sz w:val="24"/>
                <w:szCs w:val="24"/>
              </w:rPr>
              <w:t>.</w:t>
            </w:r>
          </w:p>
          <w:p w14:paraId="1C04090D" w14:textId="00D0E011" w:rsidR="009A64D0" w:rsidRPr="00CF4A75" w:rsidRDefault="009A64D0"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Manifestă responsabilitate socială</w:t>
            </w:r>
            <w:r w:rsidRPr="00CF4A75">
              <w:rPr>
                <w:rFonts w:ascii="Times New Roman" w:hAnsi="Times New Roman"/>
                <w:sz w:val="24"/>
                <w:szCs w:val="24"/>
              </w:rPr>
              <w:t xml:space="preserve"> prin implicarea activă în viața socială studențească/implicare în evenimentele din comunitatea academică</w:t>
            </w:r>
            <w:r w:rsidR="003B7974" w:rsidRPr="00CF4A75">
              <w:rPr>
                <w:rFonts w:ascii="Times New Roman" w:hAnsi="Times New Roman"/>
                <w:sz w:val="24"/>
                <w:szCs w:val="24"/>
              </w:rPr>
              <w:t xml:space="preserve">. </w:t>
            </w:r>
          </w:p>
          <w:p w14:paraId="21577D83" w14:textId="77777777" w:rsidR="0075350D" w:rsidRPr="0075350D" w:rsidRDefault="0075350D" w:rsidP="000B3BD0">
            <w:pPr>
              <w:numPr>
                <w:ilvl w:val="0"/>
                <w:numId w:val="8"/>
              </w:numPr>
              <w:spacing w:after="0" w:line="240" w:lineRule="auto"/>
              <w:jc w:val="both"/>
              <w:rPr>
                <w:rFonts w:ascii="Times New Roman" w:hAnsi="Times New Roman"/>
                <w:sz w:val="24"/>
                <w:szCs w:val="24"/>
              </w:rPr>
            </w:pPr>
            <w:r w:rsidRPr="0075350D">
              <w:rPr>
                <w:rFonts w:ascii="Times New Roman" w:hAnsi="Times New Roman"/>
                <w:b/>
                <w:bCs/>
                <w:sz w:val="24"/>
                <w:szCs w:val="24"/>
              </w:rPr>
              <w:t xml:space="preserve">Promovează soluții inovatoare și sustenabile pentru utilizarea sistemelor de navigație inerțială în </w:t>
            </w:r>
            <w:r w:rsidRPr="0075350D">
              <w:rPr>
                <w:rFonts w:ascii="Times New Roman" w:hAnsi="Times New Roman"/>
                <w:sz w:val="24"/>
                <w:szCs w:val="24"/>
              </w:rPr>
              <w:t xml:space="preserve">domenii aplicative, cum ar fi </w:t>
            </w:r>
            <w:proofErr w:type="spellStart"/>
            <w:r w:rsidRPr="0075350D">
              <w:rPr>
                <w:rFonts w:ascii="Times New Roman" w:hAnsi="Times New Roman"/>
                <w:sz w:val="24"/>
                <w:szCs w:val="24"/>
              </w:rPr>
              <w:t>dronele</w:t>
            </w:r>
            <w:proofErr w:type="spellEnd"/>
            <w:r w:rsidRPr="0075350D">
              <w:rPr>
                <w:rFonts w:ascii="Times New Roman" w:hAnsi="Times New Roman"/>
                <w:sz w:val="24"/>
                <w:szCs w:val="24"/>
              </w:rPr>
              <w:t>, transportul autonom sau aplicațiile duale (civile/militare).</w:t>
            </w:r>
          </w:p>
          <w:p w14:paraId="6FEB1282" w14:textId="68C747EF" w:rsidR="00294A50" w:rsidRPr="00CF4A75" w:rsidRDefault="00294A50" w:rsidP="000B3BD0">
            <w:pPr>
              <w:numPr>
                <w:ilvl w:val="0"/>
                <w:numId w:val="8"/>
              </w:numPr>
              <w:spacing w:after="0" w:line="240" w:lineRule="auto"/>
              <w:jc w:val="both"/>
              <w:rPr>
                <w:rFonts w:ascii="Times New Roman" w:hAnsi="Times New Roman"/>
                <w:sz w:val="24"/>
                <w:szCs w:val="24"/>
              </w:rPr>
            </w:pPr>
            <w:r w:rsidRPr="00CF4A75">
              <w:rPr>
                <w:rFonts w:ascii="Times New Roman" w:hAnsi="Times New Roman"/>
                <w:b/>
                <w:bCs/>
                <w:sz w:val="24"/>
                <w:szCs w:val="24"/>
              </w:rPr>
              <w:t>Conștientizează valoarea contribuției sale în domeniul ingineriei</w:t>
            </w:r>
            <w:r w:rsidR="003E0B99" w:rsidRPr="00CF4A75">
              <w:rPr>
                <w:rFonts w:ascii="Times New Roman" w:hAnsi="Times New Roman"/>
                <w:b/>
                <w:bCs/>
                <w:sz w:val="24"/>
                <w:szCs w:val="24"/>
              </w:rPr>
              <w:t xml:space="preserve"> aerospațiale</w:t>
            </w:r>
            <w:r w:rsidRPr="00CF4A75">
              <w:rPr>
                <w:rFonts w:ascii="Times New Roman" w:hAnsi="Times New Roman"/>
                <w:sz w:val="24"/>
                <w:szCs w:val="24"/>
              </w:rPr>
              <w:t xml:space="preserve"> la identificarea de soluții </w:t>
            </w:r>
            <w:r w:rsidR="000E4FBF" w:rsidRPr="00CF4A75">
              <w:rPr>
                <w:rFonts w:ascii="Times New Roman" w:hAnsi="Times New Roman"/>
                <w:sz w:val="24"/>
                <w:szCs w:val="24"/>
              </w:rPr>
              <w:t xml:space="preserve">viabile/sustenabile </w:t>
            </w:r>
            <w:r w:rsidRPr="00CF4A75">
              <w:rPr>
                <w:rFonts w:ascii="Times New Roman" w:hAnsi="Times New Roman"/>
                <w:sz w:val="24"/>
                <w:szCs w:val="24"/>
              </w:rPr>
              <w:t>care să rezolve probleme din viața socială și economică (responsabilitate socială)</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 xml:space="preserve">Utilizarea de </w:t>
            </w:r>
            <w:r w:rsidR="0075350D">
              <w:rPr>
                <w:rFonts w:ascii="Times New Roman" w:hAnsi="Times New Roman"/>
                <w:sz w:val="24"/>
                <w:szCs w:val="24"/>
              </w:rPr>
              <w:t xml:space="preserve">sisteme de navigație inerțială în cadrul unor aplicații noi precum </w:t>
            </w:r>
            <w:r w:rsidR="003E0B99" w:rsidRPr="00CF4A75">
              <w:rPr>
                <w:rFonts w:ascii="Times New Roman" w:hAnsi="Times New Roman"/>
                <w:sz w:val="24"/>
                <w:szCs w:val="24"/>
              </w:rPr>
              <w:t>transportul urban.</w:t>
            </w:r>
          </w:p>
          <w:p w14:paraId="59A2C645" w14:textId="1DC50B75" w:rsidR="00D87395" w:rsidRPr="00CF4A75" w:rsidRDefault="00D87395" w:rsidP="000B3BD0">
            <w:pPr>
              <w:numPr>
                <w:ilvl w:val="0"/>
                <w:numId w:val="8"/>
              </w:numPr>
              <w:spacing w:after="0" w:line="240" w:lineRule="auto"/>
              <w:jc w:val="both"/>
              <w:rPr>
                <w:rFonts w:ascii="Times New Roman" w:hAnsi="Times New Roman"/>
                <w:color w:val="92D050"/>
                <w:sz w:val="24"/>
                <w:szCs w:val="24"/>
              </w:rPr>
            </w:pPr>
            <w:r w:rsidRPr="00CF4A75">
              <w:rPr>
                <w:rFonts w:ascii="Times New Roman" w:hAnsi="Times New Roman"/>
                <w:b/>
                <w:bCs/>
                <w:sz w:val="24"/>
                <w:szCs w:val="24"/>
              </w:rPr>
              <w:t xml:space="preserve">Aplică principii de etică/deontologie profesională în analiza impactului tehnologic al soluțiilor propuse </w:t>
            </w:r>
            <w:r w:rsidRPr="00CF4A75">
              <w:rPr>
                <w:rFonts w:ascii="Times New Roman" w:hAnsi="Times New Roman"/>
                <w:sz w:val="24"/>
                <w:szCs w:val="24"/>
              </w:rPr>
              <w:t xml:space="preserve">în domeniul </w:t>
            </w:r>
            <w:r w:rsidR="002D6D63" w:rsidRPr="00CF4A75">
              <w:rPr>
                <w:rFonts w:ascii="Times New Roman" w:hAnsi="Times New Roman"/>
                <w:sz w:val="24"/>
                <w:szCs w:val="24"/>
              </w:rPr>
              <w:t xml:space="preserve">aparatelor </w:t>
            </w:r>
            <w:r w:rsidR="00CF4A75" w:rsidRPr="00CF4A75">
              <w:rPr>
                <w:rFonts w:ascii="Times New Roman" w:hAnsi="Times New Roman"/>
                <w:sz w:val="24"/>
                <w:szCs w:val="24"/>
              </w:rPr>
              <w:t>de</w:t>
            </w:r>
            <w:r w:rsidR="002D6D63" w:rsidRPr="00CF4A75">
              <w:rPr>
                <w:rFonts w:ascii="Times New Roman" w:hAnsi="Times New Roman"/>
                <w:sz w:val="24"/>
                <w:szCs w:val="24"/>
              </w:rPr>
              <w:t xml:space="preserve"> zbor</w:t>
            </w:r>
            <w:r w:rsidRPr="00CF4A75">
              <w:rPr>
                <w:rFonts w:ascii="Times New Roman" w:hAnsi="Times New Roman"/>
                <w:sz w:val="24"/>
                <w:szCs w:val="24"/>
              </w:rPr>
              <w:t xml:space="preserve"> asupra mediului înconjurător</w:t>
            </w:r>
            <w:r w:rsidR="00E20BD3" w:rsidRPr="00CF4A75">
              <w:rPr>
                <w:rFonts w:ascii="Times New Roman" w:hAnsi="Times New Roman"/>
                <w:sz w:val="24"/>
                <w:szCs w:val="24"/>
              </w:rPr>
              <w:t>.</w:t>
            </w:r>
            <w:r w:rsidR="006577CD" w:rsidRPr="00CF4A75">
              <w:rPr>
                <w:rFonts w:ascii="Times New Roman" w:hAnsi="Times New Roman"/>
                <w:sz w:val="24"/>
                <w:szCs w:val="24"/>
              </w:rPr>
              <w:t xml:space="preserve"> </w:t>
            </w:r>
            <w:r w:rsidR="003E0B99" w:rsidRPr="00CF4A75">
              <w:rPr>
                <w:rFonts w:ascii="Times New Roman" w:hAnsi="Times New Roman"/>
                <w:sz w:val="24"/>
                <w:szCs w:val="24"/>
              </w:rPr>
              <w:t>Programe de conversie a tehnologiilo</w:t>
            </w:r>
            <w:r w:rsidR="000626B3" w:rsidRPr="00CF4A75">
              <w:rPr>
                <w:rFonts w:ascii="Times New Roman" w:hAnsi="Times New Roman"/>
                <w:sz w:val="24"/>
                <w:szCs w:val="24"/>
              </w:rPr>
              <w:t>r</w:t>
            </w:r>
            <w:r w:rsidR="003E0B99" w:rsidRPr="00CF4A75">
              <w:rPr>
                <w:rFonts w:ascii="Times New Roman" w:hAnsi="Times New Roman"/>
                <w:sz w:val="24"/>
                <w:szCs w:val="24"/>
              </w:rPr>
              <w:t xml:space="preserve"> militare la aplicații civile.</w:t>
            </w:r>
          </w:p>
          <w:p w14:paraId="2B762AD5" w14:textId="08E8D8D9" w:rsidR="000626B3" w:rsidRPr="00CF4A75" w:rsidRDefault="007927E2" w:rsidP="000626B3">
            <w:pPr>
              <w:numPr>
                <w:ilvl w:val="0"/>
                <w:numId w:val="8"/>
              </w:numPr>
              <w:spacing w:after="0" w:line="240" w:lineRule="auto"/>
              <w:jc w:val="both"/>
              <w:rPr>
                <w:rFonts w:ascii="Times New Roman" w:hAnsi="Times New Roman"/>
                <w:sz w:val="24"/>
                <w:szCs w:val="24"/>
              </w:rPr>
            </w:pPr>
            <w:r w:rsidRPr="00CF4A75">
              <w:rPr>
                <w:rFonts w:ascii="Times New Roman" w:hAnsi="Times New Roman"/>
                <w:sz w:val="24"/>
                <w:szCs w:val="24"/>
              </w:rPr>
              <w:t>Analizează și interpretează</w:t>
            </w:r>
            <w:r w:rsidR="003B55E2" w:rsidRPr="00CF4A75">
              <w:rPr>
                <w:rFonts w:ascii="Times New Roman" w:hAnsi="Times New Roman"/>
                <w:sz w:val="24"/>
                <w:szCs w:val="24"/>
              </w:rPr>
              <w:t xml:space="preserve"> oportunități de afaceri</w:t>
            </w:r>
            <w:r w:rsidR="00E91F96" w:rsidRPr="00CF4A75">
              <w:rPr>
                <w:rFonts w:ascii="Times New Roman" w:hAnsi="Times New Roman"/>
                <w:sz w:val="24"/>
                <w:szCs w:val="24"/>
              </w:rPr>
              <w:t xml:space="preserve">/de dezvoltare antreprenorială în domeniul </w:t>
            </w:r>
            <w:r w:rsidR="0075350D">
              <w:rPr>
                <w:rFonts w:ascii="Times New Roman" w:hAnsi="Times New Roman"/>
                <w:sz w:val="24"/>
                <w:szCs w:val="24"/>
              </w:rPr>
              <w:t>sistemelor de navigație</w:t>
            </w:r>
            <w:r w:rsidR="000626B3" w:rsidRPr="00CF4A75">
              <w:rPr>
                <w:rFonts w:ascii="Times New Roman" w:hAnsi="Times New Roman"/>
                <w:sz w:val="24"/>
                <w:szCs w:val="24"/>
              </w:rPr>
              <w:t>.</w:t>
            </w:r>
          </w:p>
          <w:p w14:paraId="22E40A3E" w14:textId="77777777" w:rsidR="00EF4811" w:rsidRPr="008A2BEE" w:rsidRDefault="00B97DD5" w:rsidP="000626B3">
            <w:pPr>
              <w:numPr>
                <w:ilvl w:val="0"/>
                <w:numId w:val="8"/>
              </w:numPr>
              <w:spacing w:after="0" w:line="240" w:lineRule="auto"/>
              <w:jc w:val="both"/>
              <w:rPr>
                <w:rFonts w:ascii="Times New Roman" w:hAnsi="Times New Roman"/>
                <w:sz w:val="24"/>
                <w:szCs w:val="24"/>
              </w:rPr>
            </w:pPr>
            <w:r w:rsidRPr="00CF4A75">
              <w:rPr>
                <w:rFonts w:ascii="Times New Roman" w:eastAsia="Calibri" w:hAnsi="Times New Roman"/>
                <w:b/>
                <w:bCs/>
                <w:color w:val="000000" w:themeColor="text1"/>
                <w:sz w:val="24"/>
                <w:szCs w:val="24"/>
              </w:rPr>
              <w:t>Demon</w:t>
            </w:r>
            <w:r w:rsidR="00E20BD3" w:rsidRPr="00CF4A75">
              <w:rPr>
                <w:rFonts w:ascii="Times New Roman" w:eastAsia="Calibri" w:hAnsi="Times New Roman"/>
                <w:b/>
                <w:bCs/>
                <w:color w:val="000000" w:themeColor="text1"/>
                <w:sz w:val="24"/>
                <w:szCs w:val="24"/>
              </w:rPr>
              <w:t>s</w:t>
            </w:r>
            <w:r w:rsidRPr="00CF4A75">
              <w:rPr>
                <w:rFonts w:ascii="Times New Roman" w:eastAsia="Calibri" w:hAnsi="Times New Roman"/>
                <w:b/>
                <w:bCs/>
                <w:color w:val="000000" w:themeColor="text1"/>
                <w:sz w:val="24"/>
                <w:szCs w:val="24"/>
              </w:rPr>
              <w:t>trează</w:t>
            </w:r>
            <w:r w:rsidR="003B55E2" w:rsidRPr="00CF4A75">
              <w:rPr>
                <w:rFonts w:ascii="Times New Roman" w:eastAsia="Calibri" w:hAnsi="Times New Roman"/>
                <w:b/>
                <w:bCs/>
                <w:color w:val="000000" w:themeColor="text1"/>
                <w:sz w:val="24"/>
                <w:szCs w:val="24"/>
              </w:rPr>
              <w:t xml:space="preserve"> </w:t>
            </w:r>
            <w:r w:rsidR="003B55E2" w:rsidRPr="00CF4A75">
              <w:rPr>
                <w:rFonts w:ascii="Times New Roman" w:hAnsi="Times New Roman"/>
                <w:b/>
                <w:bCs/>
                <w:color w:val="000000" w:themeColor="text1"/>
                <w:sz w:val="24"/>
                <w:szCs w:val="24"/>
              </w:rPr>
              <w:t>abilităț</w:t>
            </w:r>
            <w:r w:rsidR="003B55E2" w:rsidRPr="00CF4A75">
              <w:rPr>
                <w:rFonts w:ascii="Times New Roman" w:eastAsia="Calibri" w:hAnsi="Times New Roman"/>
                <w:b/>
                <w:bCs/>
                <w:color w:val="000000" w:themeColor="text1"/>
                <w:sz w:val="24"/>
                <w:szCs w:val="24"/>
              </w:rPr>
              <w:t>i de management</w:t>
            </w:r>
            <w:r w:rsidR="003B55E2" w:rsidRPr="00CF4A75">
              <w:rPr>
                <w:rFonts w:ascii="Times New Roman" w:eastAsia="Calibri" w:hAnsi="Times New Roman"/>
                <w:color w:val="000000" w:themeColor="text1"/>
                <w:sz w:val="24"/>
                <w:szCs w:val="24"/>
              </w:rPr>
              <w:t xml:space="preserve"> al </w:t>
            </w:r>
            <w:r w:rsidR="009A64D0" w:rsidRPr="00CF4A75">
              <w:rPr>
                <w:rFonts w:ascii="Times New Roman" w:eastAsia="Calibri" w:hAnsi="Times New Roman"/>
                <w:color w:val="000000" w:themeColor="text1"/>
                <w:sz w:val="24"/>
                <w:szCs w:val="24"/>
              </w:rPr>
              <w:t>situațiilor din viața reală</w:t>
            </w:r>
            <w:r w:rsidR="002D6D63" w:rsidRPr="00CF4A75">
              <w:rPr>
                <w:rFonts w:ascii="Times New Roman" w:eastAsia="Calibri" w:hAnsi="Times New Roman"/>
                <w:color w:val="000000" w:themeColor="text1"/>
                <w:sz w:val="24"/>
                <w:szCs w:val="24"/>
              </w:rPr>
              <w:t xml:space="preserve"> gestionând atent timpul aferent fiecărei activități</w:t>
            </w:r>
            <w:r w:rsidR="000626B3" w:rsidRPr="00CF4A75">
              <w:rPr>
                <w:rFonts w:ascii="Times New Roman" w:eastAsia="Calibri" w:hAnsi="Times New Roman"/>
                <w:color w:val="000000" w:themeColor="text1"/>
                <w:sz w:val="24"/>
                <w:szCs w:val="24"/>
              </w:rPr>
              <w:t>.</w:t>
            </w:r>
          </w:p>
          <w:p w14:paraId="2169BC66"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r>
              <w:rPr>
                <w:rFonts w:ascii="Times New Roman" w:hAnsi="Times New Roman"/>
                <w:sz w:val="24"/>
                <w:szCs w:val="24"/>
              </w:rPr>
              <w:t xml:space="preserve"> ingineriei aerospațiale.</w:t>
            </w:r>
          </w:p>
          <w:p w14:paraId="706D60A8"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2F21F170"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44381873"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370EC78C" w14:textId="77777777" w:rsidR="008A2BEE" w:rsidRPr="00560513" w:rsidRDefault="008A2BEE" w:rsidP="008A2BEE">
            <w:pPr>
              <w:numPr>
                <w:ilvl w:val="0"/>
                <w:numId w:val="34"/>
              </w:numPr>
              <w:spacing w:after="0" w:line="240" w:lineRule="auto"/>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6952A72B" w:rsidR="008A2BEE" w:rsidRPr="00CF4A75" w:rsidRDefault="008A2BEE" w:rsidP="008A2BEE">
            <w:pPr>
              <w:spacing w:after="0" w:line="240" w:lineRule="auto"/>
              <w:ind w:left="641"/>
              <w:jc w:val="both"/>
              <w:rPr>
                <w:rFonts w:ascii="Times New Roman" w:hAnsi="Times New Roman"/>
                <w:sz w:val="24"/>
                <w:szCs w:val="24"/>
              </w:rPr>
            </w:pP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2C196F8A" w14:textId="68CC1E65" w:rsidR="007C6BB6" w:rsidRDefault="000B3BD0" w:rsidP="00347340">
      <w:pPr>
        <w:spacing w:line="240" w:lineRule="auto"/>
        <w:rPr>
          <w:rFonts w:ascii="Times New Roman" w:hAnsi="Times New Roman"/>
          <w:sz w:val="24"/>
          <w:szCs w:val="24"/>
          <w:highlight w:val="yellow"/>
        </w:rPr>
      </w:pPr>
      <w:r>
        <w:rPr>
          <w:rFonts w:ascii="Times New Roman" w:hAnsi="Times New Roman"/>
          <w:b/>
          <w:bCs/>
          <w:sz w:val="24"/>
          <w:szCs w:val="24"/>
        </w:rPr>
        <w:lastRenderedPageBreak/>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019ABF7C" w14:textId="1A9C4200"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Pornindu-se de la analiza caracteristicilor de învățare ale studenților și de la nevoile lor specifice, procesul de predare pentru disciplina Navigație inerțială valorifică metode didactice centrate pe student, care stimulează implicarea activă, descoperirea, colaborarea și aplicabilitatea practică.</w:t>
      </w:r>
    </w:p>
    <w:p w14:paraId="28B0AD06" w14:textId="77777777"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utilizează o combinație echilibrată de metode expozitive (prelegere, expunere) și metode interactive-conversative, precum învățarea prin descoperire, demonstrația, modelarea matematică și simularea, completate de metode bazate pe acțiune: exerciții, activități practice și rezolvarea de probleme tehnice.</w:t>
      </w:r>
    </w:p>
    <w:p w14:paraId="12C2C56D" w14:textId="045E542D"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În </w:t>
      </w:r>
      <w:r>
        <w:rPr>
          <w:rFonts w:ascii="Times New Roman" w:hAnsi="Times New Roman"/>
          <w:sz w:val="24"/>
          <w:szCs w:val="24"/>
        </w:rPr>
        <w:t>cadrul activității de la</w:t>
      </w:r>
      <w:r w:rsidRPr="00EC6345">
        <w:rPr>
          <w:rFonts w:ascii="Times New Roman" w:hAnsi="Times New Roman"/>
          <w:sz w:val="24"/>
          <w:szCs w:val="24"/>
        </w:rPr>
        <w:t xml:space="preserve"> curs:</w:t>
      </w:r>
    </w:p>
    <w:p w14:paraId="4435E940" w14:textId="31CFFA65"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desfășura prelegeri interactive, susținute cu ajutorul unor prezentări PowerPoint ilustrate cu imagini, grafice, diagrame și animații pentru facilitarea înțelegerii conceptelor abstracte;</w:t>
      </w:r>
    </w:p>
    <w:p w14:paraId="768D6219" w14:textId="12C5C970"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Fiecare curs va începe prin recapitularea logică a conținutului anterior, punând accent pe conexiunile dintre teme și pe aplicabilitatea practică a noțiunilor;</w:t>
      </w:r>
    </w:p>
    <w:p w14:paraId="28F94B0D" w14:textId="77777777"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folosi filmulețe demonstrative și simulări (acolo unde este posibil), pentru a exemplifica funcționarea sistemelor de navigație inerțială și a senzorilor;</w:t>
      </w:r>
    </w:p>
    <w:p w14:paraId="7EC0EFD6" w14:textId="77777777" w:rsidR="00EC6345" w:rsidRPr="00EC6345" w:rsidRDefault="00EC6345" w:rsidP="00EC6345">
      <w:pPr>
        <w:spacing w:after="0" w:line="240" w:lineRule="auto"/>
        <w:ind w:firstLine="708"/>
        <w:jc w:val="both"/>
        <w:rPr>
          <w:rFonts w:ascii="Times New Roman" w:hAnsi="Times New Roman"/>
          <w:sz w:val="24"/>
          <w:szCs w:val="24"/>
        </w:rPr>
      </w:pPr>
    </w:p>
    <w:p w14:paraId="6F9AE563" w14:textId="48CD91DF"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Calculele demonstrative vor fi prezentate secvențial, studenții fiind invitați să completeze etape din algoritm sau să contribuie la identificarea soluțiilor.</w:t>
      </w:r>
    </w:p>
    <w:p w14:paraId="6D1E68E1" w14:textId="1161FD18"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În activitatea de laborator:</w:t>
      </w:r>
    </w:p>
    <w:p w14:paraId="20714418" w14:textId="341A88E5"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Studenții vor realiza modelări și simulări numerice ale sistemelor de navigație inerțială folosind medii specializate (ex. MATLAB/</w:t>
      </w:r>
      <w:proofErr w:type="spellStart"/>
      <w:r w:rsidRPr="00EC6345">
        <w:rPr>
          <w:rFonts w:ascii="Times New Roman" w:hAnsi="Times New Roman"/>
          <w:sz w:val="24"/>
          <w:szCs w:val="24"/>
        </w:rPr>
        <w:t>Simulink</w:t>
      </w:r>
      <w:proofErr w:type="spellEnd"/>
      <w:r w:rsidRPr="00EC6345">
        <w:rPr>
          <w:rFonts w:ascii="Times New Roman" w:hAnsi="Times New Roman"/>
          <w:sz w:val="24"/>
          <w:szCs w:val="24"/>
        </w:rPr>
        <w:t xml:space="preserve">), lucrând </w:t>
      </w:r>
      <w:r>
        <w:rPr>
          <w:rFonts w:ascii="Times New Roman" w:hAnsi="Times New Roman"/>
          <w:sz w:val="24"/>
          <w:szCs w:val="24"/>
        </w:rPr>
        <w:t xml:space="preserve">și </w:t>
      </w:r>
      <w:r w:rsidRPr="00EC6345">
        <w:rPr>
          <w:rFonts w:ascii="Times New Roman" w:hAnsi="Times New Roman"/>
          <w:sz w:val="24"/>
          <w:szCs w:val="24"/>
        </w:rPr>
        <w:t xml:space="preserve">în echipe pentru a stimula cooperarea și învățarea </w:t>
      </w:r>
      <w:proofErr w:type="spellStart"/>
      <w:r w:rsidRPr="00EC6345">
        <w:rPr>
          <w:rFonts w:ascii="Times New Roman" w:hAnsi="Times New Roman"/>
          <w:sz w:val="24"/>
          <w:szCs w:val="24"/>
        </w:rPr>
        <w:t>colaborativă</w:t>
      </w:r>
      <w:proofErr w:type="spellEnd"/>
      <w:r w:rsidRPr="00EC6345">
        <w:rPr>
          <w:rFonts w:ascii="Times New Roman" w:hAnsi="Times New Roman"/>
          <w:sz w:val="24"/>
          <w:szCs w:val="24"/>
        </w:rPr>
        <w:t>;</w:t>
      </w:r>
    </w:p>
    <w:p w14:paraId="2FCEEB50" w14:textId="790291AE"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rezolva sarcini tehnice, proiecte și studii de caz bazate pe scenarii reale sau simulate;</w:t>
      </w:r>
    </w:p>
    <w:p w14:paraId="407F43AC" w14:textId="729BADE7"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Va fi încurajată autoevaluarea și reflecția critică, prin discutarea în grup a rezultatelor obținute și prin analiza comparativă a soluțiilor implementate.</w:t>
      </w:r>
    </w:p>
    <w:p w14:paraId="4BAE0105" w14:textId="596B741F"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Pentru a asigura participarea activă și progresul fiecărui student:</w:t>
      </w:r>
    </w:p>
    <w:p w14:paraId="148D23B1" w14:textId="0A52B72F"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va monitoriza ritmul de asimilare a cunoștințelor și se vor oferi sesiuni de clarificare și sprijin în cazul identificării unor rămâneri în urmă;</w:t>
      </w:r>
    </w:p>
    <w:p w14:paraId="3C5161EF" w14:textId="3CCD72D8"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 xml:space="preserve">Studenții vor fi încurajați să aleagă teme de lucru personalizate (în cadrul laboratoarelor), în funcție de interesele proprii sau domeniul </w:t>
      </w:r>
      <w:r>
        <w:rPr>
          <w:rFonts w:ascii="Times New Roman" w:hAnsi="Times New Roman"/>
          <w:sz w:val="24"/>
          <w:szCs w:val="24"/>
        </w:rPr>
        <w:t xml:space="preserve">de </w:t>
      </w:r>
      <w:r w:rsidRPr="00EC6345">
        <w:rPr>
          <w:rFonts w:ascii="Times New Roman" w:hAnsi="Times New Roman"/>
          <w:sz w:val="24"/>
          <w:szCs w:val="24"/>
        </w:rPr>
        <w:t>aplicați</w:t>
      </w:r>
      <w:r>
        <w:rPr>
          <w:rFonts w:ascii="Times New Roman" w:hAnsi="Times New Roman"/>
          <w:sz w:val="24"/>
          <w:szCs w:val="24"/>
        </w:rPr>
        <w:t>e</w:t>
      </w:r>
      <w:r w:rsidRPr="00EC6345">
        <w:rPr>
          <w:rFonts w:ascii="Times New Roman" w:hAnsi="Times New Roman"/>
          <w:sz w:val="24"/>
          <w:szCs w:val="24"/>
        </w:rPr>
        <w:t xml:space="preserve"> vizat (aviație civilă, UAV);</w:t>
      </w:r>
    </w:p>
    <w:p w14:paraId="02369198" w14:textId="1E0C63D1" w:rsidR="00EC6345" w:rsidRPr="00EC6345" w:rsidRDefault="00EC6345" w:rsidP="00EC6345">
      <w:pPr>
        <w:spacing w:after="0" w:line="240" w:lineRule="auto"/>
        <w:ind w:firstLine="708"/>
        <w:jc w:val="both"/>
        <w:rPr>
          <w:rFonts w:ascii="Times New Roman" w:hAnsi="Times New Roman"/>
          <w:sz w:val="24"/>
          <w:szCs w:val="24"/>
        </w:rPr>
      </w:pPr>
      <w:r w:rsidRPr="00EC6345">
        <w:rPr>
          <w:rFonts w:ascii="Times New Roman" w:hAnsi="Times New Roman"/>
          <w:sz w:val="24"/>
          <w:szCs w:val="24"/>
        </w:rPr>
        <w:t>Se vor exersa constant abilitățile de ascultare activă și comunicare asertivă, prin lucrul în echipă, dezbateri aplicate și construirea feedbackului constructiv.</w:t>
      </w:r>
    </w:p>
    <w:p w14:paraId="5947D826" w14:textId="027C1651" w:rsidR="008E4BB6" w:rsidRPr="008E4BB6" w:rsidRDefault="00EC6345" w:rsidP="00EC6345">
      <w:pPr>
        <w:spacing w:after="0" w:line="240" w:lineRule="auto"/>
        <w:ind w:firstLine="708"/>
        <w:jc w:val="both"/>
        <w:rPr>
          <w:rFonts w:ascii="Times New Roman" w:hAnsi="Times New Roman"/>
          <w:color w:val="92D050"/>
          <w:sz w:val="24"/>
          <w:szCs w:val="24"/>
        </w:rPr>
      </w:pPr>
      <w:r w:rsidRPr="00EC6345">
        <w:rPr>
          <w:rFonts w:ascii="Times New Roman" w:hAnsi="Times New Roman"/>
          <w:sz w:val="24"/>
          <w:szCs w:val="24"/>
        </w:rPr>
        <w:t>Această abordare didactică urmărește să creeze un climat favorabil învățării prin descoperire, în care fiecare student este sprijinit în construcția unui parcurs propriu de învățare, bazat pe înțelegere profundă, aplicabilitate practică și autonomie profesională.</w:t>
      </w:r>
    </w:p>
    <w:p w14:paraId="0883A03F" w14:textId="77777777" w:rsidR="00962A3E" w:rsidRDefault="00962A3E" w:rsidP="000B3BD0">
      <w:pPr>
        <w:spacing w:after="0" w:line="240" w:lineRule="auto"/>
        <w:ind w:firstLine="708"/>
        <w:jc w:val="both"/>
        <w:rPr>
          <w:rFonts w:ascii="Times New Roman" w:hAnsi="Times New Roman"/>
          <w:sz w:val="24"/>
          <w:szCs w:val="24"/>
        </w:rPr>
      </w:pP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3A721CAA"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C27F39"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7028E064" w14:textId="77777777" w:rsidR="00174CD8" w:rsidRPr="00174CD8" w:rsidRDefault="00174CD8" w:rsidP="00174CD8">
            <w:pPr>
              <w:pStyle w:val="Default"/>
              <w:rPr>
                <w:rFonts w:ascii="Times New Roman" w:hAnsi="Times New Roman" w:cs="Times New Roman"/>
              </w:rPr>
            </w:pPr>
            <w:r w:rsidRPr="00174CD8">
              <w:rPr>
                <w:rFonts w:ascii="Times New Roman" w:hAnsi="Times New Roman" w:cs="Times New Roman"/>
              </w:rPr>
              <w:t>Ecuațiile de mișcare a punctului material in raport cu sistemele de referință inerțiale si neinerțiale</w:t>
            </w:r>
          </w:p>
          <w:p w14:paraId="7873A76D" w14:textId="77777777" w:rsidR="00174CD8" w:rsidRPr="00174CD8" w:rsidRDefault="00174CD8" w:rsidP="00174CD8">
            <w:pPr>
              <w:pStyle w:val="Default"/>
              <w:rPr>
                <w:rFonts w:ascii="Times New Roman" w:hAnsi="Times New Roman" w:cs="Times New Roman"/>
              </w:rPr>
            </w:pPr>
            <w:r w:rsidRPr="00174CD8">
              <w:rPr>
                <w:rFonts w:ascii="Times New Roman" w:hAnsi="Times New Roman" w:cs="Times New Roman"/>
              </w:rPr>
              <w:t>Utilizarea accelerometrelor și girometrelor în cadrul sistemelor de navigație inerțială, Caracteristicile sistemelor de măsurare a accelerației și a vitezei unghiulare.</w:t>
            </w:r>
          </w:p>
          <w:p w14:paraId="05A240DB" w14:textId="07EB029A" w:rsidR="002A2A27" w:rsidRPr="00174CD8" w:rsidRDefault="00174CD8" w:rsidP="00174CD8">
            <w:pPr>
              <w:pStyle w:val="Default"/>
              <w:rPr>
                <w:rFonts w:ascii="Times New Roman" w:hAnsi="Times New Roman"/>
                <w:b/>
                <w:bCs/>
                <w:highlight w:val="yellow"/>
              </w:rPr>
            </w:pPr>
            <w:r w:rsidRPr="00174CD8">
              <w:rPr>
                <w:rFonts w:ascii="Times New Roman" w:hAnsi="Times New Roman" w:cs="Times New Roman"/>
                <w:b/>
                <w:bCs/>
              </w:rPr>
              <w:t>Principiile de funcționare ale sistemelor de navigație inerțială</w:t>
            </w:r>
          </w:p>
        </w:tc>
        <w:tc>
          <w:tcPr>
            <w:tcW w:w="857" w:type="dxa"/>
            <w:vAlign w:val="center"/>
          </w:tcPr>
          <w:p w14:paraId="3C9EB5C0" w14:textId="2251818A" w:rsidR="002A2A27" w:rsidRPr="008E51C6" w:rsidRDefault="00362ABE" w:rsidP="000B3BD0">
            <w:pPr>
              <w:spacing w:line="240" w:lineRule="auto"/>
              <w:jc w:val="center"/>
              <w:rPr>
                <w:rFonts w:ascii="Times New Roman" w:hAnsi="Times New Roman"/>
                <w:b/>
                <w:bCs/>
                <w:sz w:val="24"/>
                <w:szCs w:val="24"/>
                <w:highlight w:val="yellow"/>
                <w:lang w:val="it-IT"/>
              </w:rPr>
            </w:pPr>
            <w:r>
              <w:rPr>
                <w:rFonts w:ascii="Times New Roman" w:hAnsi="Times New Roman"/>
                <w:b/>
                <w:bCs/>
                <w:sz w:val="24"/>
                <w:szCs w:val="24"/>
              </w:rPr>
              <w:t>18</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7526EFA" w14:textId="6C0425CE" w:rsidR="002A2A27" w:rsidRDefault="00174CD8" w:rsidP="00362ABE">
            <w:pPr>
              <w:pStyle w:val="Default"/>
              <w:rPr>
                <w:rFonts w:ascii="Times New Roman" w:hAnsi="Times New Roman" w:cs="Times New Roman"/>
                <w:b/>
              </w:rPr>
            </w:pPr>
            <w:r>
              <w:rPr>
                <w:rFonts w:ascii="Times New Roman" w:hAnsi="Times New Roman" w:cs="Times New Roman"/>
                <w:b/>
              </w:rPr>
              <w:t>Tipuri de sisteme de navigație inerțială și caracteristicile acestora</w:t>
            </w:r>
          </w:p>
          <w:p w14:paraId="757E4D27" w14:textId="641BF255" w:rsidR="00174CD8" w:rsidRDefault="00174CD8" w:rsidP="00362ABE">
            <w:pPr>
              <w:pStyle w:val="Default"/>
              <w:rPr>
                <w:bCs/>
              </w:rPr>
            </w:pPr>
            <w:r w:rsidRPr="00174CD8">
              <w:rPr>
                <w:bCs/>
              </w:rPr>
              <w:t>Sisteme de navigație inerțială fără platforma (</w:t>
            </w:r>
            <w:proofErr w:type="spellStart"/>
            <w:r w:rsidRPr="00174CD8">
              <w:rPr>
                <w:bCs/>
              </w:rPr>
              <w:t>Strap-Down</w:t>
            </w:r>
            <w:proofErr w:type="spellEnd"/>
            <w:r w:rsidRPr="00174CD8">
              <w:rPr>
                <w:bCs/>
              </w:rPr>
              <w:t>). Variante Constructive</w:t>
            </w:r>
            <w:r>
              <w:rPr>
                <w:bCs/>
              </w:rPr>
              <w:t>.</w:t>
            </w:r>
          </w:p>
          <w:p w14:paraId="762BE711" w14:textId="782AB98C" w:rsidR="00174CD8" w:rsidRDefault="00174CD8" w:rsidP="00362ABE">
            <w:pPr>
              <w:pStyle w:val="Default"/>
              <w:rPr>
                <w:bCs/>
              </w:rPr>
            </w:pPr>
            <w:r w:rsidRPr="00174CD8">
              <w:rPr>
                <w:bCs/>
              </w:rPr>
              <w:lastRenderedPageBreak/>
              <w:t>Sisteme de navigație inerțială cu platformă. Variante Constructive</w:t>
            </w:r>
            <w:r>
              <w:rPr>
                <w:bCs/>
              </w:rPr>
              <w:t>.</w:t>
            </w:r>
          </w:p>
          <w:p w14:paraId="490836E4" w14:textId="5B2E9FF8" w:rsidR="00174CD8" w:rsidRDefault="00174CD8" w:rsidP="00362ABE">
            <w:pPr>
              <w:pStyle w:val="Default"/>
              <w:rPr>
                <w:bCs/>
              </w:rPr>
            </w:pPr>
            <w:r w:rsidRPr="00174CD8">
              <w:rPr>
                <w:bCs/>
              </w:rPr>
              <w:t>Erorile sistemelor de navigație inerțială.</w:t>
            </w:r>
          </w:p>
          <w:p w14:paraId="40D13369" w14:textId="56F3DAC1" w:rsidR="00174CD8" w:rsidRPr="00174CD8" w:rsidRDefault="00174CD8" w:rsidP="00174CD8">
            <w:pPr>
              <w:pStyle w:val="Default"/>
              <w:rPr>
                <w:bCs/>
              </w:rPr>
            </w:pPr>
            <w:r w:rsidRPr="00174CD8">
              <w:rPr>
                <w:bCs/>
              </w:rPr>
              <w:t>Sistem integrate de navigație, inerțial-GPS.</w:t>
            </w:r>
          </w:p>
        </w:tc>
        <w:tc>
          <w:tcPr>
            <w:tcW w:w="857" w:type="dxa"/>
            <w:vAlign w:val="center"/>
          </w:tcPr>
          <w:p w14:paraId="34AE2AC5" w14:textId="31A07577" w:rsidR="002A2A27" w:rsidRPr="008E51C6" w:rsidRDefault="00362ABE" w:rsidP="000B3BD0">
            <w:pPr>
              <w:spacing w:after="0" w:line="240" w:lineRule="auto"/>
              <w:jc w:val="center"/>
              <w:rPr>
                <w:rFonts w:ascii="Times New Roman" w:hAnsi="Times New Roman"/>
                <w:b/>
                <w:bCs/>
                <w:sz w:val="24"/>
                <w:szCs w:val="24"/>
                <w:highlight w:val="yellow"/>
                <w:lang w:val="it-IT"/>
              </w:rPr>
            </w:pPr>
            <w:r>
              <w:rPr>
                <w:rFonts w:ascii="Times New Roman" w:hAnsi="Times New Roman"/>
                <w:b/>
                <w:bCs/>
                <w:sz w:val="24"/>
                <w:szCs w:val="24"/>
              </w:rPr>
              <w:lastRenderedPageBreak/>
              <w:t>10</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8E51C6" w:rsidRDefault="00F972C4" w:rsidP="000B3BD0">
            <w:pPr>
              <w:spacing w:after="0" w:line="240" w:lineRule="auto"/>
              <w:jc w:val="center"/>
              <w:rPr>
                <w:rFonts w:ascii="Times New Roman" w:hAnsi="Times New Roman"/>
                <w:b/>
                <w:sz w:val="24"/>
                <w:szCs w:val="24"/>
                <w:highlight w:val="yellow"/>
              </w:rPr>
            </w:pPr>
            <w:r w:rsidRPr="00DF4E37">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49A0CACF"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38915438" w14:textId="77777777" w:rsidR="00DB2F53" w:rsidRPr="00745DEC" w:rsidRDefault="00DB2F53" w:rsidP="00A343BA">
            <w:pPr>
              <w:spacing w:after="0" w:line="240" w:lineRule="auto"/>
              <w:jc w:val="both"/>
              <w:rPr>
                <w:rFonts w:ascii="Times New Roman" w:hAnsi="Times New Roman"/>
                <w:b/>
                <w:bCs/>
                <w:sz w:val="24"/>
                <w:szCs w:val="24"/>
              </w:rPr>
            </w:pPr>
          </w:p>
          <w:p w14:paraId="1B3077B6" w14:textId="3230EEB7" w:rsidR="00A03147" w:rsidRDefault="00A03147" w:rsidP="00174CD8">
            <w:pPr>
              <w:numPr>
                <w:ilvl w:val="0"/>
                <w:numId w:val="13"/>
              </w:numPr>
              <w:spacing w:after="0" w:line="240" w:lineRule="auto"/>
              <w:rPr>
                <w:rFonts w:ascii="Times New Roman" w:hAnsi="Times New Roman"/>
                <w:b/>
                <w:szCs w:val="24"/>
              </w:rPr>
            </w:pPr>
            <w:r>
              <w:rPr>
                <w:rFonts w:ascii="Times New Roman" w:hAnsi="Times New Roman"/>
                <w:b/>
                <w:szCs w:val="24"/>
              </w:rPr>
              <w:t xml:space="preserve">Pană V. Navigație inerțială curs </w:t>
            </w:r>
            <w:hyperlink r:id="rId11" w:history="1">
              <w:r w:rsidR="00C012D5" w:rsidRPr="00C61081">
                <w:rPr>
                  <w:rStyle w:val="Hyperlink"/>
                  <w:rFonts w:ascii="Times New Roman" w:hAnsi="Times New Roman"/>
                  <w:b/>
                  <w:szCs w:val="24"/>
                </w:rPr>
                <w:t>https://archive.curs.upb.ro/2023/course/view.php?id=12729</w:t>
              </w:r>
            </w:hyperlink>
            <w:r w:rsidR="00C012D5">
              <w:rPr>
                <w:rFonts w:ascii="Times New Roman" w:hAnsi="Times New Roman"/>
                <w:b/>
                <w:szCs w:val="24"/>
              </w:rPr>
              <w:t xml:space="preserve"> </w:t>
            </w:r>
            <w:r w:rsidR="00C012D5" w:rsidRPr="00C012D5">
              <w:rPr>
                <w:rFonts w:ascii="Times New Roman" w:hAnsi="Times New Roman"/>
                <w:b/>
                <w:szCs w:val="24"/>
              </w:rPr>
              <w:t>(Seria EIA - 2023)", MOODLE, 1</w:t>
            </w:r>
            <w:r w:rsidR="00C012D5">
              <w:rPr>
                <w:rFonts w:ascii="Times New Roman" w:hAnsi="Times New Roman"/>
                <w:b/>
                <w:szCs w:val="24"/>
              </w:rPr>
              <w:t>43</w:t>
            </w:r>
            <w:r w:rsidR="00C012D5" w:rsidRPr="00C012D5">
              <w:rPr>
                <w:rFonts w:ascii="Times New Roman" w:hAnsi="Times New Roman"/>
                <w:b/>
                <w:szCs w:val="24"/>
              </w:rPr>
              <w:t>p</w:t>
            </w:r>
          </w:p>
          <w:p w14:paraId="1B2A189D" w14:textId="3A20E651" w:rsidR="00174CD8" w:rsidRPr="00174CD8" w:rsidRDefault="00174CD8" w:rsidP="00174CD8">
            <w:pPr>
              <w:numPr>
                <w:ilvl w:val="0"/>
                <w:numId w:val="13"/>
              </w:numPr>
              <w:spacing w:after="0" w:line="240" w:lineRule="auto"/>
              <w:rPr>
                <w:rFonts w:ascii="Times New Roman" w:hAnsi="Times New Roman"/>
                <w:b/>
                <w:szCs w:val="24"/>
              </w:rPr>
            </w:pPr>
            <w:r w:rsidRPr="00174CD8">
              <w:rPr>
                <w:rFonts w:ascii="Times New Roman" w:hAnsi="Times New Roman"/>
                <w:b/>
                <w:szCs w:val="24"/>
              </w:rPr>
              <w:t xml:space="preserve">Aron, I., Lungu, R.-Sisteme de </w:t>
            </w:r>
            <w:proofErr w:type="spellStart"/>
            <w:r w:rsidRPr="00174CD8">
              <w:rPr>
                <w:rFonts w:ascii="Times New Roman" w:hAnsi="Times New Roman"/>
                <w:b/>
                <w:szCs w:val="24"/>
              </w:rPr>
              <w:t>navigatie</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aerospatiala</w:t>
            </w:r>
            <w:proofErr w:type="spellEnd"/>
            <w:r w:rsidRPr="00174CD8">
              <w:rPr>
                <w:rFonts w:ascii="Times New Roman" w:hAnsi="Times New Roman"/>
                <w:b/>
                <w:szCs w:val="24"/>
              </w:rPr>
              <w:t>, Editura Scrisul Romanesc Craiova 1989</w:t>
            </w:r>
          </w:p>
          <w:p w14:paraId="38FF0B8A" w14:textId="77777777" w:rsidR="00174CD8" w:rsidRPr="00174CD8" w:rsidRDefault="00174CD8" w:rsidP="00174CD8">
            <w:pPr>
              <w:numPr>
                <w:ilvl w:val="0"/>
                <w:numId w:val="13"/>
              </w:numPr>
              <w:spacing w:after="0" w:line="240" w:lineRule="auto"/>
              <w:rPr>
                <w:rFonts w:ascii="Times New Roman" w:hAnsi="Times New Roman"/>
                <w:b/>
                <w:szCs w:val="24"/>
              </w:rPr>
            </w:pPr>
            <w:r w:rsidRPr="00174CD8">
              <w:rPr>
                <w:rFonts w:ascii="Times New Roman" w:hAnsi="Times New Roman"/>
                <w:b/>
                <w:szCs w:val="24"/>
              </w:rPr>
              <w:t xml:space="preserve">Paul D. </w:t>
            </w:r>
            <w:proofErr w:type="spellStart"/>
            <w:r w:rsidRPr="00174CD8">
              <w:rPr>
                <w:rFonts w:ascii="Times New Roman" w:hAnsi="Times New Roman"/>
                <w:b/>
                <w:szCs w:val="24"/>
              </w:rPr>
              <w:t>Groves</w:t>
            </w:r>
            <w:proofErr w:type="spellEnd"/>
            <w:r w:rsidRPr="00174CD8">
              <w:rPr>
                <w:rFonts w:ascii="Times New Roman" w:hAnsi="Times New Roman"/>
                <w:b/>
                <w:szCs w:val="24"/>
              </w:rPr>
              <w:t xml:space="preserve"> - </w:t>
            </w:r>
            <w:proofErr w:type="spellStart"/>
            <w:r w:rsidRPr="00174CD8">
              <w:rPr>
                <w:rFonts w:ascii="Times New Roman" w:hAnsi="Times New Roman"/>
                <w:b/>
                <w:szCs w:val="24"/>
              </w:rPr>
              <w:t>Principles</w:t>
            </w:r>
            <w:proofErr w:type="spellEnd"/>
            <w:r w:rsidRPr="00174CD8">
              <w:rPr>
                <w:rFonts w:ascii="Times New Roman" w:hAnsi="Times New Roman"/>
                <w:b/>
                <w:szCs w:val="24"/>
              </w:rPr>
              <w:t xml:space="preserve"> of GNSS, </w:t>
            </w:r>
            <w:proofErr w:type="spellStart"/>
            <w:r w:rsidRPr="00174CD8">
              <w:rPr>
                <w:rFonts w:ascii="Times New Roman" w:hAnsi="Times New Roman"/>
                <w:b/>
                <w:szCs w:val="24"/>
              </w:rPr>
              <w:t>Inertial</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and</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Multisensor</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Integrated</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Navigation</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Systems</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Artech</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House</w:t>
            </w:r>
            <w:proofErr w:type="spellEnd"/>
            <w:r w:rsidRPr="00174CD8">
              <w:rPr>
                <w:rFonts w:ascii="Times New Roman" w:hAnsi="Times New Roman"/>
                <w:b/>
                <w:szCs w:val="24"/>
              </w:rPr>
              <w:t>, 2013</w:t>
            </w:r>
          </w:p>
          <w:p w14:paraId="14F5496B" w14:textId="2B6A7212" w:rsidR="00DB2F53" w:rsidRPr="00DB2F53" w:rsidRDefault="00174CD8" w:rsidP="00174CD8">
            <w:pPr>
              <w:numPr>
                <w:ilvl w:val="0"/>
                <w:numId w:val="13"/>
              </w:numPr>
              <w:spacing w:after="0" w:line="240" w:lineRule="auto"/>
              <w:jc w:val="both"/>
              <w:rPr>
                <w:rFonts w:ascii="Times New Roman" w:hAnsi="Times New Roman"/>
              </w:rPr>
            </w:pPr>
            <w:proofErr w:type="spellStart"/>
            <w:r w:rsidRPr="00174CD8">
              <w:rPr>
                <w:rFonts w:ascii="Times New Roman" w:hAnsi="Times New Roman"/>
                <w:b/>
                <w:szCs w:val="24"/>
              </w:rPr>
              <w:t>Averil</w:t>
            </w:r>
            <w:proofErr w:type="spellEnd"/>
            <w:r w:rsidRPr="00174CD8">
              <w:rPr>
                <w:rFonts w:ascii="Times New Roman" w:hAnsi="Times New Roman"/>
                <w:b/>
                <w:szCs w:val="24"/>
              </w:rPr>
              <w:t xml:space="preserve"> B. </w:t>
            </w:r>
            <w:proofErr w:type="spellStart"/>
            <w:r w:rsidRPr="00174CD8">
              <w:rPr>
                <w:rFonts w:ascii="Times New Roman" w:hAnsi="Times New Roman"/>
                <w:b/>
                <w:szCs w:val="24"/>
              </w:rPr>
              <w:t>Chatfield</w:t>
            </w:r>
            <w:proofErr w:type="spellEnd"/>
            <w:r w:rsidRPr="00174CD8">
              <w:rPr>
                <w:rFonts w:ascii="Times New Roman" w:hAnsi="Times New Roman"/>
                <w:b/>
                <w:szCs w:val="24"/>
              </w:rPr>
              <w:t xml:space="preserve">, Fundamentals of </w:t>
            </w:r>
            <w:proofErr w:type="spellStart"/>
            <w:r w:rsidRPr="00174CD8">
              <w:rPr>
                <w:rFonts w:ascii="Times New Roman" w:hAnsi="Times New Roman"/>
                <w:b/>
                <w:szCs w:val="24"/>
              </w:rPr>
              <w:t>High</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Accuracy</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Inertial</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Navigation</w:t>
            </w:r>
            <w:proofErr w:type="spellEnd"/>
            <w:r w:rsidRPr="00174CD8">
              <w:rPr>
                <w:rFonts w:ascii="Times New Roman" w:hAnsi="Times New Roman"/>
                <w:b/>
                <w:szCs w:val="24"/>
              </w:rPr>
              <w:t xml:space="preserve">, American Institute of </w:t>
            </w:r>
            <w:proofErr w:type="spellStart"/>
            <w:r w:rsidRPr="00174CD8">
              <w:rPr>
                <w:rFonts w:ascii="Times New Roman" w:hAnsi="Times New Roman"/>
                <w:b/>
                <w:szCs w:val="24"/>
              </w:rPr>
              <w:t>Aeronautics</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and</w:t>
            </w:r>
            <w:proofErr w:type="spellEnd"/>
            <w:r w:rsidRPr="00174CD8">
              <w:rPr>
                <w:rFonts w:ascii="Times New Roman" w:hAnsi="Times New Roman"/>
                <w:b/>
                <w:szCs w:val="24"/>
              </w:rPr>
              <w:t xml:space="preserve"> </w:t>
            </w:r>
            <w:proofErr w:type="spellStart"/>
            <w:r w:rsidRPr="00174CD8">
              <w:rPr>
                <w:rFonts w:ascii="Times New Roman" w:hAnsi="Times New Roman"/>
                <w:b/>
                <w:szCs w:val="24"/>
              </w:rPr>
              <w:t>Astronautics</w:t>
            </w:r>
            <w:proofErr w:type="spellEnd"/>
            <w:r w:rsidRPr="00174CD8">
              <w:rPr>
                <w:rFonts w:ascii="Times New Roman" w:hAnsi="Times New Roman"/>
                <w:b/>
                <w:szCs w:val="24"/>
              </w:rPr>
              <w:t>, Inc. 1997</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DB2F53">
        <w:trPr>
          <w:trHeight w:val="310"/>
          <w:jc w:val="center"/>
        </w:trPr>
        <w:tc>
          <w:tcPr>
            <w:tcW w:w="10464" w:type="dxa"/>
            <w:gridSpan w:val="3"/>
            <w:vAlign w:val="center"/>
          </w:tcPr>
          <w:p w14:paraId="56131CC1" w14:textId="779F14E0" w:rsidR="00AD6760" w:rsidRPr="00FB55B0" w:rsidRDefault="00174CD8" w:rsidP="000B3BD0">
            <w:pPr>
              <w:spacing w:after="0" w:line="240" w:lineRule="auto"/>
              <w:rPr>
                <w:rFonts w:ascii="Times New Roman" w:hAnsi="Times New Roman"/>
                <w:b/>
                <w:bCs/>
                <w:sz w:val="24"/>
                <w:szCs w:val="24"/>
              </w:rPr>
            </w:pPr>
            <w:r>
              <w:rPr>
                <w:rFonts w:ascii="Times New Roman" w:hAnsi="Times New Roman"/>
                <w:b/>
                <w:bCs/>
                <w:sz w:val="24"/>
                <w:szCs w:val="24"/>
              </w:rPr>
              <w:t>LABORATOR</w:t>
            </w:r>
          </w:p>
        </w:tc>
      </w:tr>
      <w:tr w:rsidR="00AD6760" w:rsidRPr="00924485" w14:paraId="6B577D84" w14:textId="77777777" w:rsidTr="00DB2F53">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DB2F53">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72F3343E" w:rsidR="00AD6760" w:rsidRPr="00362ABE" w:rsidRDefault="00C012D5" w:rsidP="00C012D5">
            <w:pPr>
              <w:spacing w:before="60" w:after="60" w:line="240" w:lineRule="auto"/>
              <w:rPr>
                <w:rFonts w:ascii="Times New Roman" w:hAnsi="Times New Roman"/>
                <w:sz w:val="24"/>
                <w:szCs w:val="24"/>
                <w:highlight w:val="yellow"/>
              </w:rPr>
            </w:pPr>
            <w:r w:rsidRPr="00C012D5">
              <w:rPr>
                <w:rFonts w:ascii="Times New Roman" w:hAnsi="Times New Roman"/>
                <w:b/>
                <w:sz w:val="24"/>
                <w:szCs w:val="24"/>
              </w:rPr>
              <w:t>Modelarea senzorilor inerțiali micro</w:t>
            </w:r>
            <w:r w:rsidR="00850F3E">
              <w:rPr>
                <w:rFonts w:ascii="Times New Roman" w:hAnsi="Times New Roman"/>
                <w:b/>
                <w:sz w:val="24"/>
                <w:szCs w:val="24"/>
              </w:rPr>
              <w:t>-</w:t>
            </w:r>
            <w:proofErr w:type="spellStart"/>
            <w:r w:rsidRPr="00C012D5">
              <w:rPr>
                <w:rFonts w:ascii="Times New Roman" w:hAnsi="Times New Roman"/>
                <w:b/>
                <w:sz w:val="24"/>
                <w:szCs w:val="24"/>
              </w:rPr>
              <w:t>electro</w:t>
            </w:r>
            <w:proofErr w:type="spellEnd"/>
            <w:r w:rsidR="00850F3E">
              <w:rPr>
                <w:rFonts w:ascii="Times New Roman" w:hAnsi="Times New Roman"/>
                <w:b/>
                <w:sz w:val="24"/>
                <w:szCs w:val="24"/>
              </w:rPr>
              <w:t>-</w:t>
            </w:r>
            <w:r w:rsidRPr="00C012D5">
              <w:rPr>
                <w:rFonts w:ascii="Times New Roman" w:hAnsi="Times New Roman"/>
                <w:b/>
                <w:sz w:val="24"/>
                <w:szCs w:val="24"/>
              </w:rPr>
              <w:t>mecanici (MEMS)</w:t>
            </w:r>
          </w:p>
        </w:tc>
        <w:tc>
          <w:tcPr>
            <w:tcW w:w="874" w:type="dxa"/>
            <w:vAlign w:val="center"/>
          </w:tcPr>
          <w:p w14:paraId="1DDBB691" w14:textId="58C7B167" w:rsidR="00AD6760" w:rsidRPr="00745DEC" w:rsidRDefault="00362ABE"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00AD6760" w:rsidRPr="0045017B" w14:paraId="41A147A3" w14:textId="77777777" w:rsidTr="00DB2F53">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5D80856E" w:rsidR="00AD6760" w:rsidRPr="00C012D5" w:rsidRDefault="00C012D5" w:rsidP="00C012D5">
            <w:pPr>
              <w:spacing w:before="60" w:after="60" w:line="240" w:lineRule="auto"/>
              <w:rPr>
                <w:rFonts w:ascii="Times New Roman" w:hAnsi="Times New Roman"/>
                <w:b/>
                <w:sz w:val="24"/>
                <w:szCs w:val="24"/>
              </w:rPr>
            </w:pPr>
            <w:r w:rsidRPr="00C012D5">
              <w:rPr>
                <w:rFonts w:ascii="Times New Roman" w:hAnsi="Times New Roman"/>
                <w:b/>
                <w:sz w:val="24"/>
                <w:szCs w:val="24"/>
              </w:rPr>
              <w:t>Studiul algoritmilor de filtrare a semnalelor generate de către senzorii inerțiali</w:t>
            </w:r>
          </w:p>
        </w:tc>
        <w:tc>
          <w:tcPr>
            <w:tcW w:w="874" w:type="dxa"/>
            <w:vAlign w:val="center"/>
          </w:tcPr>
          <w:p w14:paraId="1CA0030A" w14:textId="66DD3028" w:rsidR="00AD6760" w:rsidRPr="00745DEC" w:rsidRDefault="00C012D5"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4</w:t>
            </w:r>
          </w:p>
        </w:tc>
      </w:tr>
      <w:tr w:rsidR="00362ABE" w:rsidRPr="0045017B" w14:paraId="7C6A3A20" w14:textId="77777777" w:rsidTr="00DB2F53">
        <w:trPr>
          <w:trHeight w:val="310"/>
          <w:jc w:val="center"/>
        </w:trPr>
        <w:tc>
          <w:tcPr>
            <w:tcW w:w="850" w:type="dxa"/>
          </w:tcPr>
          <w:p w14:paraId="79D9A33A" w14:textId="3537FF14" w:rsidR="00362ABE" w:rsidRPr="00FB55B0"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tcPr>
          <w:p w14:paraId="2D57F17E" w14:textId="681416A3" w:rsidR="00362ABE" w:rsidRPr="00C012D5" w:rsidRDefault="00C012D5" w:rsidP="00362ABE">
            <w:pPr>
              <w:spacing w:before="60" w:after="60" w:line="240" w:lineRule="auto"/>
              <w:rPr>
                <w:rFonts w:ascii="Times New Roman" w:hAnsi="Times New Roman"/>
                <w:b/>
                <w:sz w:val="24"/>
                <w:szCs w:val="24"/>
              </w:rPr>
            </w:pPr>
            <w:r w:rsidRPr="00C012D5">
              <w:rPr>
                <w:rFonts w:ascii="Times New Roman" w:hAnsi="Times New Roman"/>
                <w:b/>
                <w:sz w:val="24"/>
                <w:szCs w:val="24"/>
              </w:rPr>
              <w:t>Implementare schemă de determinare a atitudinii pe baza senzorilor inerțiali</w:t>
            </w:r>
          </w:p>
        </w:tc>
        <w:tc>
          <w:tcPr>
            <w:tcW w:w="874" w:type="dxa"/>
            <w:vAlign w:val="center"/>
          </w:tcPr>
          <w:p w14:paraId="21D82759" w14:textId="1E3AC962"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362ABE" w:rsidRPr="0045017B" w14:paraId="493B5560" w14:textId="77777777" w:rsidTr="00DB2F53">
        <w:trPr>
          <w:trHeight w:val="310"/>
          <w:jc w:val="center"/>
        </w:trPr>
        <w:tc>
          <w:tcPr>
            <w:tcW w:w="850" w:type="dxa"/>
          </w:tcPr>
          <w:p w14:paraId="1B169E36" w14:textId="2A76D2AA" w:rsidR="00362ABE" w:rsidRPr="00FB55B0" w:rsidRDefault="00362ABE" w:rsidP="000B3BD0">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tcPr>
          <w:p w14:paraId="4DC030A5" w14:textId="550D455B" w:rsidR="00362ABE" w:rsidRPr="00C012D5" w:rsidRDefault="00C012D5" w:rsidP="00362ABE">
            <w:pPr>
              <w:spacing w:before="60" w:after="60" w:line="240" w:lineRule="auto"/>
              <w:rPr>
                <w:rFonts w:ascii="Times New Roman" w:hAnsi="Times New Roman"/>
                <w:b/>
                <w:sz w:val="24"/>
                <w:szCs w:val="24"/>
              </w:rPr>
            </w:pPr>
            <w:r w:rsidRPr="00C012D5">
              <w:rPr>
                <w:rFonts w:ascii="Times New Roman" w:hAnsi="Times New Roman"/>
                <w:b/>
                <w:sz w:val="24"/>
                <w:szCs w:val="24"/>
              </w:rPr>
              <w:t>Implementare schemă de determinare a poziției pe baza senzorilor inerțiali</w:t>
            </w:r>
          </w:p>
        </w:tc>
        <w:tc>
          <w:tcPr>
            <w:tcW w:w="874" w:type="dxa"/>
            <w:vAlign w:val="center"/>
          </w:tcPr>
          <w:p w14:paraId="6116F82A" w14:textId="2049E188"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362ABE" w:rsidRPr="0045017B" w14:paraId="577DF819" w14:textId="77777777" w:rsidTr="00DB2F53">
        <w:trPr>
          <w:trHeight w:val="310"/>
          <w:jc w:val="center"/>
        </w:trPr>
        <w:tc>
          <w:tcPr>
            <w:tcW w:w="850" w:type="dxa"/>
          </w:tcPr>
          <w:p w14:paraId="528DAD72" w14:textId="5488A078"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5.</w:t>
            </w:r>
          </w:p>
        </w:tc>
        <w:tc>
          <w:tcPr>
            <w:tcW w:w="8740" w:type="dxa"/>
          </w:tcPr>
          <w:p w14:paraId="2043CB8D" w14:textId="50D1AF9F" w:rsidR="00362ABE" w:rsidRPr="00C012D5" w:rsidRDefault="00C012D5" w:rsidP="00362ABE">
            <w:pPr>
              <w:spacing w:before="60" w:after="60" w:line="240" w:lineRule="auto"/>
              <w:rPr>
                <w:rFonts w:ascii="Times New Roman" w:hAnsi="Times New Roman"/>
                <w:b/>
                <w:sz w:val="24"/>
                <w:szCs w:val="24"/>
              </w:rPr>
            </w:pPr>
            <w:r w:rsidRPr="00C012D5">
              <w:rPr>
                <w:rFonts w:ascii="Times New Roman" w:hAnsi="Times New Roman"/>
                <w:b/>
                <w:sz w:val="24"/>
                <w:szCs w:val="24"/>
              </w:rPr>
              <w:t>Girometre optoelectronice</w:t>
            </w:r>
          </w:p>
        </w:tc>
        <w:tc>
          <w:tcPr>
            <w:tcW w:w="874" w:type="dxa"/>
            <w:vAlign w:val="center"/>
          </w:tcPr>
          <w:p w14:paraId="63E4B198" w14:textId="266B98B2" w:rsidR="00362ABE"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C012D5" w:rsidRPr="0045017B" w14:paraId="749488F8" w14:textId="77777777" w:rsidTr="00DB2F53">
        <w:trPr>
          <w:trHeight w:val="310"/>
          <w:jc w:val="center"/>
        </w:trPr>
        <w:tc>
          <w:tcPr>
            <w:tcW w:w="850" w:type="dxa"/>
          </w:tcPr>
          <w:p w14:paraId="79641DD3" w14:textId="28D85807"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tcPr>
          <w:p w14:paraId="10D90EE8" w14:textId="2A14D866" w:rsidR="00C012D5" w:rsidRPr="00C012D5" w:rsidRDefault="00C012D5" w:rsidP="00362ABE">
            <w:pPr>
              <w:spacing w:before="60" w:after="60" w:line="240" w:lineRule="auto"/>
              <w:rPr>
                <w:rFonts w:ascii="Times New Roman" w:hAnsi="Times New Roman"/>
                <w:b/>
                <w:sz w:val="24"/>
                <w:szCs w:val="24"/>
              </w:rPr>
            </w:pPr>
            <w:r w:rsidRPr="00C012D5">
              <w:rPr>
                <w:rFonts w:ascii="Times New Roman" w:hAnsi="Times New Roman"/>
                <w:b/>
                <w:sz w:val="24"/>
                <w:szCs w:val="24"/>
              </w:rPr>
              <w:t>Analiza erorilor sistemelor de navigație inerțială</w:t>
            </w:r>
          </w:p>
        </w:tc>
        <w:tc>
          <w:tcPr>
            <w:tcW w:w="874" w:type="dxa"/>
            <w:vAlign w:val="center"/>
          </w:tcPr>
          <w:p w14:paraId="721D9971" w14:textId="08CD98D1"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C012D5" w:rsidRPr="0045017B" w14:paraId="7E34E751" w14:textId="77777777" w:rsidTr="00DB2F53">
        <w:trPr>
          <w:trHeight w:val="310"/>
          <w:jc w:val="center"/>
        </w:trPr>
        <w:tc>
          <w:tcPr>
            <w:tcW w:w="850" w:type="dxa"/>
          </w:tcPr>
          <w:p w14:paraId="713C703B" w14:textId="71B3EC2F"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7.</w:t>
            </w:r>
          </w:p>
        </w:tc>
        <w:tc>
          <w:tcPr>
            <w:tcW w:w="8740" w:type="dxa"/>
          </w:tcPr>
          <w:p w14:paraId="36AA7295" w14:textId="47430E0F" w:rsidR="00C012D5" w:rsidRPr="00C012D5" w:rsidRDefault="00C012D5" w:rsidP="00362ABE">
            <w:pPr>
              <w:spacing w:before="60" w:after="60" w:line="240" w:lineRule="auto"/>
              <w:rPr>
                <w:rFonts w:ascii="Times New Roman" w:hAnsi="Times New Roman"/>
                <w:b/>
                <w:sz w:val="24"/>
                <w:szCs w:val="24"/>
              </w:rPr>
            </w:pPr>
            <w:r w:rsidRPr="00C012D5">
              <w:rPr>
                <w:rFonts w:ascii="Times New Roman" w:hAnsi="Times New Roman"/>
                <w:b/>
                <w:sz w:val="24"/>
                <w:szCs w:val="24"/>
              </w:rPr>
              <w:t xml:space="preserve">Determinarea soluției de navigație pe baza sistemului inerțial integrat XSENS </w:t>
            </w:r>
            <w:proofErr w:type="spellStart"/>
            <w:r w:rsidRPr="00C012D5">
              <w:rPr>
                <w:rFonts w:ascii="Times New Roman" w:hAnsi="Times New Roman"/>
                <w:b/>
                <w:sz w:val="24"/>
                <w:szCs w:val="24"/>
              </w:rPr>
              <w:t>Mti</w:t>
            </w:r>
            <w:proofErr w:type="spellEnd"/>
            <w:r w:rsidRPr="00C012D5">
              <w:rPr>
                <w:rFonts w:ascii="Times New Roman" w:hAnsi="Times New Roman"/>
                <w:b/>
                <w:sz w:val="24"/>
                <w:szCs w:val="24"/>
              </w:rPr>
              <w:t>-G</w:t>
            </w:r>
          </w:p>
        </w:tc>
        <w:tc>
          <w:tcPr>
            <w:tcW w:w="874" w:type="dxa"/>
            <w:vAlign w:val="center"/>
          </w:tcPr>
          <w:p w14:paraId="43FA8E61" w14:textId="526C4D96" w:rsidR="00C012D5" w:rsidRDefault="00C012D5" w:rsidP="000B3BD0">
            <w:pPr>
              <w:spacing w:after="0" w:line="240" w:lineRule="auto"/>
              <w:jc w:val="center"/>
              <w:rPr>
                <w:rFonts w:ascii="Times New Roman" w:hAnsi="Times New Roman"/>
                <w:sz w:val="24"/>
                <w:szCs w:val="24"/>
              </w:rPr>
            </w:pPr>
            <w:r>
              <w:rPr>
                <w:rFonts w:ascii="Times New Roman" w:hAnsi="Times New Roman"/>
                <w:sz w:val="24"/>
                <w:szCs w:val="24"/>
              </w:rPr>
              <w:t>4</w:t>
            </w:r>
          </w:p>
        </w:tc>
      </w:tr>
      <w:tr w:rsidR="00AD6760" w:rsidRPr="0045017B" w14:paraId="73EE7879" w14:textId="77777777" w:rsidTr="00DB2F53">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DB2F53">
        <w:trPr>
          <w:trHeight w:val="980"/>
          <w:jc w:val="center"/>
        </w:trPr>
        <w:tc>
          <w:tcPr>
            <w:tcW w:w="10464" w:type="dxa"/>
            <w:gridSpan w:val="3"/>
          </w:tcPr>
          <w:p w14:paraId="7A98323D" w14:textId="77777777" w:rsidR="00904BA8" w:rsidRDefault="00904BA8" w:rsidP="00904BA8">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7F695DA8" w14:textId="0AF04B78" w:rsidR="00924485" w:rsidRPr="00904BA8" w:rsidRDefault="00924485" w:rsidP="00904BA8">
            <w:pPr>
              <w:spacing w:after="0" w:line="240" w:lineRule="auto"/>
              <w:rPr>
                <w:rFonts w:ascii="Times New Roman" w:hAnsi="Times New Roman"/>
                <w:b/>
                <w:szCs w:val="24"/>
              </w:rPr>
            </w:pPr>
          </w:p>
          <w:p w14:paraId="08CE42FB" w14:textId="395D6153" w:rsidR="00C012D5" w:rsidRDefault="00C012D5" w:rsidP="00904BA8">
            <w:pPr>
              <w:pStyle w:val="Listparagraf"/>
              <w:numPr>
                <w:ilvl w:val="0"/>
                <w:numId w:val="15"/>
              </w:numPr>
              <w:spacing w:after="0" w:line="240" w:lineRule="auto"/>
              <w:rPr>
                <w:rFonts w:ascii="Times New Roman" w:hAnsi="Times New Roman"/>
                <w:b/>
                <w:szCs w:val="24"/>
              </w:rPr>
            </w:pPr>
            <w:r w:rsidRPr="00904BA8">
              <w:rPr>
                <w:rFonts w:ascii="Times New Roman" w:hAnsi="Times New Roman"/>
                <w:b/>
                <w:szCs w:val="24"/>
              </w:rPr>
              <w:t xml:space="preserve">Pană V. Navigație inerțială curs </w:t>
            </w:r>
            <w:hyperlink r:id="rId12" w:history="1">
              <w:r w:rsidRPr="00904BA8">
                <w:t>https://archive.curs.upb.ro/2023/course/view.php?id=12729</w:t>
              </w:r>
            </w:hyperlink>
            <w:r w:rsidRPr="00904BA8">
              <w:rPr>
                <w:rFonts w:ascii="Times New Roman" w:hAnsi="Times New Roman"/>
                <w:b/>
                <w:szCs w:val="24"/>
              </w:rPr>
              <w:t xml:space="preserve"> (Seria EIA - 2023)", MOODLE, 143p</w:t>
            </w:r>
          </w:p>
          <w:p w14:paraId="54BBFB2E" w14:textId="343F3121" w:rsidR="00924485" w:rsidRPr="00904BA8" w:rsidRDefault="00C012D5" w:rsidP="00904BA8">
            <w:pPr>
              <w:pStyle w:val="Listparagraf"/>
              <w:numPr>
                <w:ilvl w:val="0"/>
                <w:numId w:val="15"/>
              </w:numPr>
              <w:spacing w:after="0" w:line="240" w:lineRule="auto"/>
              <w:rPr>
                <w:rFonts w:ascii="Times New Roman" w:hAnsi="Times New Roman"/>
                <w:b/>
                <w:szCs w:val="24"/>
              </w:rPr>
            </w:pPr>
            <w:r w:rsidRPr="00904BA8">
              <w:rPr>
                <w:rFonts w:ascii="Times New Roman" w:hAnsi="Times New Roman"/>
                <w:b/>
                <w:szCs w:val="24"/>
              </w:rPr>
              <w:t xml:space="preserve">David </w:t>
            </w:r>
            <w:proofErr w:type="spellStart"/>
            <w:r w:rsidRPr="00904BA8">
              <w:rPr>
                <w:rFonts w:ascii="Times New Roman" w:hAnsi="Times New Roman"/>
                <w:b/>
                <w:szCs w:val="24"/>
              </w:rPr>
              <w:t>Titterton</w:t>
            </w:r>
            <w:proofErr w:type="spellEnd"/>
            <w:r w:rsidRPr="00904BA8">
              <w:rPr>
                <w:rFonts w:ascii="Times New Roman" w:hAnsi="Times New Roman"/>
                <w:b/>
                <w:szCs w:val="24"/>
              </w:rPr>
              <w:t xml:space="preserve">, John L. </w:t>
            </w:r>
            <w:proofErr w:type="spellStart"/>
            <w:r w:rsidRPr="00904BA8">
              <w:rPr>
                <w:rFonts w:ascii="Times New Roman" w:hAnsi="Times New Roman"/>
                <w:b/>
                <w:szCs w:val="24"/>
              </w:rPr>
              <w:t>Weston</w:t>
            </w:r>
            <w:proofErr w:type="spellEnd"/>
            <w:r w:rsidRPr="00904BA8">
              <w:rPr>
                <w:rFonts w:ascii="Times New Roman" w:hAnsi="Times New Roman"/>
                <w:b/>
                <w:szCs w:val="24"/>
              </w:rPr>
              <w:t xml:space="preserve">, </w:t>
            </w:r>
            <w:proofErr w:type="spellStart"/>
            <w:r w:rsidRPr="00904BA8">
              <w:rPr>
                <w:rFonts w:ascii="Times New Roman" w:hAnsi="Times New Roman"/>
                <w:b/>
                <w:szCs w:val="24"/>
              </w:rPr>
              <w:t>Strapdown</w:t>
            </w:r>
            <w:proofErr w:type="spellEnd"/>
            <w:r w:rsidRPr="00904BA8">
              <w:rPr>
                <w:rFonts w:ascii="Times New Roman" w:hAnsi="Times New Roman"/>
                <w:b/>
                <w:szCs w:val="24"/>
              </w:rPr>
              <w:t xml:space="preserve"> </w:t>
            </w:r>
            <w:proofErr w:type="spellStart"/>
            <w:r w:rsidRPr="00904BA8">
              <w:rPr>
                <w:rFonts w:ascii="Times New Roman" w:hAnsi="Times New Roman"/>
                <w:b/>
                <w:szCs w:val="24"/>
              </w:rPr>
              <w:t>Inertial</w:t>
            </w:r>
            <w:proofErr w:type="spellEnd"/>
            <w:r w:rsidRPr="00904BA8">
              <w:rPr>
                <w:rFonts w:ascii="Times New Roman" w:hAnsi="Times New Roman"/>
                <w:b/>
                <w:szCs w:val="24"/>
              </w:rPr>
              <w:t xml:space="preserve"> </w:t>
            </w:r>
            <w:proofErr w:type="spellStart"/>
            <w:r w:rsidRPr="00904BA8">
              <w:rPr>
                <w:rFonts w:ascii="Times New Roman" w:hAnsi="Times New Roman"/>
                <w:b/>
                <w:szCs w:val="24"/>
              </w:rPr>
              <w:t>Navigation</w:t>
            </w:r>
            <w:proofErr w:type="spellEnd"/>
            <w:r w:rsidRPr="00904BA8">
              <w:rPr>
                <w:rFonts w:ascii="Times New Roman" w:hAnsi="Times New Roman"/>
                <w:b/>
                <w:szCs w:val="24"/>
              </w:rPr>
              <w:t xml:space="preserve"> Technology, 2nd </w:t>
            </w:r>
            <w:proofErr w:type="spellStart"/>
            <w:r w:rsidRPr="00904BA8">
              <w:rPr>
                <w:rFonts w:ascii="Times New Roman" w:hAnsi="Times New Roman"/>
                <w:b/>
                <w:szCs w:val="24"/>
              </w:rPr>
              <w:t>Edition</w:t>
            </w:r>
            <w:proofErr w:type="spellEnd"/>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07194F" w14:paraId="7D21E95E" w14:textId="77777777" w:rsidTr="008C0B11">
        <w:tc>
          <w:tcPr>
            <w:tcW w:w="1949" w:type="dxa"/>
            <w:shd w:val="clear" w:color="auto" w:fill="FFFFFF" w:themeFill="background1"/>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FFFFFF" w:themeFill="background1"/>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shd w:val="clear" w:color="auto" w:fill="FFFFFF" w:themeFill="background1"/>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shd w:val="clear" w:color="auto" w:fill="FFFFFF" w:themeFill="background1"/>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8C0B11">
        <w:trPr>
          <w:trHeight w:val="135"/>
        </w:trPr>
        <w:tc>
          <w:tcPr>
            <w:tcW w:w="1949" w:type="dxa"/>
            <w:vMerge w:val="restart"/>
            <w:shd w:val="clear" w:color="auto" w:fill="FFFFFF" w:themeFill="background1"/>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FFFFFF" w:themeFill="background1"/>
          </w:tcPr>
          <w:p w14:paraId="1705B273" w14:textId="07B08D9F" w:rsidR="006E2D3A"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Rezolvarea  subiectelor de </w:t>
            </w:r>
            <w:r w:rsidR="00904BA8">
              <w:rPr>
                <w:rFonts w:ascii="Times New Roman" w:hAnsi="Times New Roman"/>
                <w:sz w:val="24"/>
                <w:szCs w:val="24"/>
              </w:rPr>
              <w:t>colocviu</w:t>
            </w:r>
          </w:p>
        </w:tc>
        <w:tc>
          <w:tcPr>
            <w:tcW w:w="2193" w:type="dxa"/>
            <w:shd w:val="clear" w:color="auto" w:fill="FFFFFF" w:themeFill="background1"/>
          </w:tcPr>
          <w:p w14:paraId="509BAC5C" w14:textId="20AAB610" w:rsidR="002A0FC9" w:rsidRPr="00F26EE1" w:rsidRDefault="00904BA8" w:rsidP="5B486057">
            <w:pPr>
              <w:spacing w:after="0" w:line="240" w:lineRule="auto"/>
              <w:rPr>
                <w:rFonts w:ascii="Times New Roman" w:hAnsi="Times New Roman"/>
                <w:iCs/>
                <w:color w:val="00B0F0"/>
                <w:sz w:val="24"/>
                <w:szCs w:val="24"/>
                <w:highlight w:val="yellow"/>
              </w:rPr>
            </w:pPr>
            <w:r>
              <w:rPr>
                <w:rFonts w:ascii="Times New Roman" w:hAnsi="Times New Roman"/>
                <w:iCs/>
                <w:sz w:val="24"/>
                <w:szCs w:val="24"/>
              </w:rPr>
              <w:t>Colocviu</w:t>
            </w:r>
            <w:r w:rsidR="00F26EE1" w:rsidRPr="00F26EE1">
              <w:rPr>
                <w:rFonts w:ascii="Times New Roman" w:hAnsi="Times New Roman"/>
                <w:iCs/>
                <w:sz w:val="24"/>
                <w:szCs w:val="24"/>
              </w:rPr>
              <w:t xml:space="preserve"> scris</w:t>
            </w:r>
          </w:p>
        </w:tc>
        <w:tc>
          <w:tcPr>
            <w:tcW w:w="2031" w:type="dxa"/>
            <w:shd w:val="clear" w:color="auto" w:fill="FFFFFF" w:themeFill="background1"/>
          </w:tcPr>
          <w:p w14:paraId="7F30234E" w14:textId="2A3A2F4F" w:rsidR="002A0FC9" w:rsidRPr="004671D0" w:rsidRDefault="00904BA8"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F26EE1" w:rsidRPr="00F26EE1">
              <w:rPr>
                <w:rFonts w:ascii="Times New Roman" w:hAnsi="Times New Roman"/>
                <w:sz w:val="24"/>
                <w:szCs w:val="24"/>
              </w:rPr>
              <w:t>0%</w:t>
            </w:r>
          </w:p>
        </w:tc>
      </w:tr>
      <w:tr w:rsidR="00904BA8" w:rsidRPr="0007194F" w14:paraId="53BD5912" w14:textId="77777777" w:rsidTr="008C0B11">
        <w:trPr>
          <w:trHeight w:val="2760"/>
        </w:trPr>
        <w:tc>
          <w:tcPr>
            <w:tcW w:w="1949" w:type="dxa"/>
            <w:vMerge/>
            <w:shd w:val="clear" w:color="auto" w:fill="FFFFFF" w:themeFill="background1"/>
          </w:tcPr>
          <w:p w14:paraId="5EE373E2" w14:textId="77777777" w:rsidR="00904BA8" w:rsidRPr="0007194F" w:rsidRDefault="00904BA8" w:rsidP="000B3BD0">
            <w:pPr>
              <w:spacing w:after="0" w:line="240" w:lineRule="auto"/>
              <w:rPr>
                <w:rFonts w:ascii="Times New Roman" w:hAnsi="Times New Roman"/>
                <w:sz w:val="24"/>
                <w:szCs w:val="24"/>
              </w:rPr>
            </w:pPr>
          </w:p>
        </w:tc>
        <w:tc>
          <w:tcPr>
            <w:tcW w:w="4283" w:type="dxa"/>
            <w:shd w:val="clear" w:color="auto" w:fill="FFFFFF" w:themeFill="background1"/>
          </w:tcPr>
          <w:p w14:paraId="777B4449" w14:textId="77777777" w:rsidR="008C0B11" w:rsidRDefault="00904BA8" w:rsidP="000B3BD0">
            <w:pPr>
              <w:spacing w:after="0" w:line="240" w:lineRule="auto"/>
              <w:rPr>
                <w:rFonts w:ascii="Times New Roman" w:hAnsi="Times New Roman"/>
                <w:sz w:val="24"/>
                <w:szCs w:val="24"/>
              </w:rPr>
            </w:pPr>
            <w:r w:rsidRPr="00904BA8">
              <w:rPr>
                <w:rFonts w:ascii="Times New Roman" w:hAnsi="Times New Roman"/>
                <w:sz w:val="24"/>
                <w:szCs w:val="24"/>
              </w:rPr>
              <w:t>- Recunoașterea și explicarea corectă a sistemelor de referință inerțiale și neinerțiale;</w:t>
            </w:r>
            <w:r w:rsidRPr="00904BA8">
              <w:rPr>
                <w:rFonts w:ascii="Times New Roman" w:hAnsi="Times New Roman"/>
                <w:sz w:val="24"/>
                <w:szCs w:val="24"/>
              </w:rPr>
              <w:br/>
              <w:t>- Capacitatea de a analiza și descrie funcționarea senzorilor de navigație (accelerometre, giroscoape);</w:t>
            </w:r>
          </w:p>
          <w:p w14:paraId="56E188D4" w14:textId="6EBBF45C" w:rsidR="00904BA8" w:rsidRPr="004671D0" w:rsidRDefault="008C0B11" w:rsidP="000B3BD0">
            <w:pPr>
              <w:spacing w:after="0" w:line="240" w:lineRule="auto"/>
              <w:rPr>
                <w:rFonts w:ascii="Times New Roman" w:hAnsi="Times New Roman"/>
                <w:sz w:val="24"/>
                <w:szCs w:val="24"/>
                <w:highlight w:val="yellow"/>
              </w:rPr>
            </w:pPr>
            <w:r>
              <w:rPr>
                <w:rFonts w:ascii="Times New Roman" w:hAnsi="Times New Roman"/>
                <w:sz w:val="24"/>
                <w:szCs w:val="24"/>
              </w:rPr>
              <w:t xml:space="preserve">- Tipuri de </w:t>
            </w:r>
            <w:r w:rsidRPr="008C0B11">
              <w:rPr>
                <w:rFonts w:ascii="Times New Roman" w:hAnsi="Times New Roman"/>
                <w:sz w:val="24"/>
                <w:szCs w:val="24"/>
              </w:rPr>
              <w:t>sisteme de navigație inerțială și caracteristicile acestora</w:t>
            </w:r>
            <w:r w:rsidR="00904BA8" w:rsidRPr="00904BA8">
              <w:rPr>
                <w:rFonts w:ascii="Times New Roman" w:hAnsi="Times New Roman"/>
                <w:sz w:val="24"/>
                <w:szCs w:val="24"/>
              </w:rPr>
              <w:br/>
              <w:t>- Explicarea erorilor inerente sistemelor de navigație și a metodelor de compensare;</w:t>
            </w:r>
            <w:r w:rsidR="00904BA8" w:rsidRPr="00904BA8">
              <w:rPr>
                <w:rFonts w:ascii="Times New Roman" w:hAnsi="Times New Roman"/>
                <w:sz w:val="24"/>
                <w:szCs w:val="24"/>
              </w:rPr>
              <w:br/>
              <w:t>- Înțelegerea principiilor de integrare INS-GPS.</w:t>
            </w:r>
          </w:p>
        </w:tc>
        <w:tc>
          <w:tcPr>
            <w:tcW w:w="2193" w:type="dxa"/>
            <w:shd w:val="clear" w:color="auto" w:fill="FFFFFF" w:themeFill="background1"/>
          </w:tcPr>
          <w:p w14:paraId="254B2427" w14:textId="04E0E42D" w:rsidR="00904BA8" w:rsidRPr="004671D0" w:rsidRDefault="00904BA8"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4EB6BEAA" w14:textId="428F6725" w:rsidR="00904BA8" w:rsidRPr="004671D0" w:rsidRDefault="00904BA8" w:rsidP="000B3BD0">
            <w:pPr>
              <w:spacing w:after="0" w:line="240" w:lineRule="auto"/>
              <w:jc w:val="center"/>
              <w:rPr>
                <w:rFonts w:ascii="Times New Roman" w:hAnsi="Times New Roman"/>
                <w:sz w:val="24"/>
                <w:szCs w:val="24"/>
                <w:highlight w:val="yellow"/>
              </w:rPr>
            </w:pPr>
          </w:p>
        </w:tc>
      </w:tr>
      <w:tr w:rsidR="002A0FC9" w:rsidRPr="0007194F" w14:paraId="0F7F8DD7" w14:textId="77777777" w:rsidTr="008C0B11">
        <w:trPr>
          <w:trHeight w:val="135"/>
        </w:trPr>
        <w:tc>
          <w:tcPr>
            <w:tcW w:w="1949" w:type="dxa"/>
            <w:vMerge w:val="restart"/>
            <w:shd w:val="clear" w:color="auto" w:fill="FFFFFF" w:themeFill="background1"/>
          </w:tcPr>
          <w:p w14:paraId="5AF7BC1E" w14:textId="5399034C"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904BA8">
              <w:rPr>
                <w:rFonts w:ascii="Times New Roman" w:hAnsi="Times New Roman"/>
                <w:sz w:val="24"/>
                <w:szCs w:val="24"/>
              </w:rPr>
              <w:t>Laborator</w:t>
            </w:r>
          </w:p>
        </w:tc>
        <w:tc>
          <w:tcPr>
            <w:tcW w:w="4283" w:type="dxa"/>
            <w:shd w:val="clear" w:color="auto" w:fill="FFFFFF" w:themeFill="background1"/>
          </w:tcPr>
          <w:p w14:paraId="6CF8B18C" w14:textId="4575FFC9" w:rsidR="002A0FC9" w:rsidRPr="004671D0" w:rsidRDefault="008C0B11" w:rsidP="000B3BD0">
            <w:pPr>
              <w:spacing w:after="0" w:line="240" w:lineRule="auto"/>
              <w:rPr>
                <w:rFonts w:ascii="Times New Roman" w:hAnsi="Times New Roman"/>
                <w:sz w:val="24"/>
                <w:szCs w:val="24"/>
                <w:highlight w:val="yellow"/>
              </w:rPr>
            </w:pPr>
            <w:r w:rsidRPr="008C0B11">
              <w:rPr>
                <w:rFonts w:ascii="Times New Roman" w:hAnsi="Times New Roman"/>
                <w:sz w:val="24"/>
                <w:szCs w:val="24"/>
              </w:rPr>
              <w:t xml:space="preserve">Parcurgerea și înțelegerea etapelor de modelare și simulare a unui sistem </w:t>
            </w:r>
            <w:r>
              <w:rPr>
                <w:rFonts w:ascii="Times New Roman" w:hAnsi="Times New Roman"/>
                <w:sz w:val="24"/>
                <w:szCs w:val="24"/>
              </w:rPr>
              <w:t>de navigație inerțială</w:t>
            </w:r>
            <w:r w:rsidRPr="008C0B11">
              <w:rPr>
                <w:rFonts w:ascii="Times New Roman" w:hAnsi="Times New Roman"/>
                <w:sz w:val="24"/>
                <w:szCs w:val="24"/>
              </w:rPr>
              <w:t>;</w:t>
            </w:r>
          </w:p>
        </w:tc>
        <w:tc>
          <w:tcPr>
            <w:tcW w:w="2193" w:type="dxa"/>
            <w:shd w:val="clear" w:color="auto" w:fill="FFFFFF" w:themeFill="background1"/>
          </w:tcPr>
          <w:p w14:paraId="1BC04238" w14:textId="0779CD01" w:rsidR="00FD0711" w:rsidRPr="004671D0" w:rsidRDefault="00F26EE1" w:rsidP="000B3BD0">
            <w:pPr>
              <w:spacing w:after="0" w:line="240" w:lineRule="auto"/>
              <w:rPr>
                <w:rFonts w:ascii="Times New Roman" w:hAnsi="Times New Roman"/>
                <w:sz w:val="24"/>
                <w:szCs w:val="24"/>
                <w:highlight w:val="yellow"/>
              </w:rPr>
            </w:pPr>
            <w:r w:rsidRPr="00F26EE1">
              <w:rPr>
                <w:rFonts w:ascii="Times New Roman" w:hAnsi="Times New Roman"/>
                <w:sz w:val="24"/>
                <w:szCs w:val="24"/>
              </w:rPr>
              <w:t xml:space="preserve">Evaluare </w:t>
            </w:r>
            <w:r w:rsidR="008C0B11">
              <w:rPr>
                <w:rFonts w:ascii="Times New Roman" w:hAnsi="Times New Roman"/>
                <w:sz w:val="24"/>
                <w:szCs w:val="24"/>
              </w:rPr>
              <w:t>laborator</w:t>
            </w:r>
            <w:r w:rsidRPr="00F26EE1">
              <w:rPr>
                <w:rFonts w:ascii="Times New Roman" w:hAnsi="Times New Roman"/>
                <w:sz w:val="24"/>
                <w:szCs w:val="24"/>
              </w:rPr>
              <w:t xml:space="preserve"> si alte notari</w:t>
            </w:r>
          </w:p>
        </w:tc>
        <w:tc>
          <w:tcPr>
            <w:tcW w:w="2031" w:type="dxa"/>
            <w:shd w:val="clear" w:color="auto" w:fill="FFFFFF" w:themeFill="background1"/>
          </w:tcPr>
          <w:p w14:paraId="22725488" w14:textId="162C96A7" w:rsidR="00FD0711" w:rsidRPr="00F26EE1" w:rsidRDefault="008C0B11" w:rsidP="000B3BD0">
            <w:pPr>
              <w:spacing w:after="0" w:line="240" w:lineRule="auto"/>
              <w:jc w:val="center"/>
              <w:rPr>
                <w:rFonts w:ascii="Times New Roman" w:hAnsi="Times New Roman"/>
                <w:sz w:val="24"/>
                <w:szCs w:val="24"/>
              </w:rPr>
            </w:pPr>
            <w:r>
              <w:rPr>
                <w:rFonts w:ascii="Times New Roman" w:hAnsi="Times New Roman"/>
                <w:sz w:val="24"/>
                <w:szCs w:val="24"/>
              </w:rPr>
              <w:t>6</w:t>
            </w:r>
            <w:r w:rsidR="00F26EE1" w:rsidRPr="00F26EE1">
              <w:rPr>
                <w:rFonts w:ascii="Times New Roman" w:hAnsi="Times New Roman"/>
                <w:sz w:val="24"/>
                <w:szCs w:val="24"/>
              </w:rPr>
              <w:t>0%</w:t>
            </w:r>
          </w:p>
          <w:p w14:paraId="39B929A6" w14:textId="6E38B606" w:rsidR="00F26EE1" w:rsidRPr="004671D0" w:rsidRDefault="00F26EE1" w:rsidP="000B3BD0">
            <w:pPr>
              <w:spacing w:after="0" w:line="240" w:lineRule="auto"/>
              <w:jc w:val="center"/>
              <w:rPr>
                <w:rFonts w:ascii="Times New Roman" w:hAnsi="Times New Roman"/>
                <w:sz w:val="24"/>
                <w:szCs w:val="24"/>
                <w:highlight w:val="yellow"/>
              </w:rPr>
            </w:pPr>
            <w:r w:rsidRPr="00F26EE1">
              <w:rPr>
                <w:rFonts w:ascii="Times New Roman" w:hAnsi="Times New Roman"/>
                <w:sz w:val="24"/>
                <w:szCs w:val="24"/>
              </w:rPr>
              <w:t>20%</w:t>
            </w:r>
          </w:p>
        </w:tc>
      </w:tr>
      <w:tr w:rsidR="002A0FC9" w:rsidRPr="0007194F" w14:paraId="2B4116DF" w14:textId="77777777" w:rsidTr="008C0B11">
        <w:trPr>
          <w:trHeight w:val="135"/>
        </w:trPr>
        <w:tc>
          <w:tcPr>
            <w:tcW w:w="1949" w:type="dxa"/>
            <w:vMerge/>
            <w:shd w:val="clear" w:color="auto" w:fill="FFFFFF" w:themeFill="background1"/>
          </w:tcPr>
          <w:p w14:paraId="2B711DFD" w14:textId="77777777" w:rsidR="00FD0711" w:rsidRPr="0007194F" w:rsidRDefault="00FD0711" w:rsidP="000B3BD0">
            <w:pPr>
              <w:spacing w:after="0" w:line="240" w:lineRule="auto"/>
              <w:ind w:right="-150"/>
              <w:rPr>
                <w:rFonts w:ascii="Times New Roman" w:hAnsi="Times New Roman"/>
                <w:sz w:val="24"/>
                <w:szCs w:val="24"/>
              </w:rPr>
            </w:pPr>
          </w:p>
        </w:tc>
        <w:tc>
          <w:tcPr>
            <w:tcW w:w="4283" w:type="dxa"/>
            <w:shd w:val="clear" w:color="auto" w:fill="FFFFFF" w:themeFill="background1"/>
          </w:tcPr>
          <w:p w14:paraId="2D98452F" w14:textId="5AFF1553" w:rsidR="002A0FC9" w:rsidRPr="004671D0" w:rsidRDefault="008C0B11" w:rsidP="000B3BD0">
            <w:pPr>
              <w:spacing w:after="0" w:line="240" w:lineRule="auto"/>
              <w:rPr>
                <w:rFonts w:ascii="Times New Roman" w:hAnsi="Times New Roman"/>
                <w:sz w:val="24"/>
                <w:szCs w:val="24"/>
                <w:highlight w:val="yellow"/>
              </w:rPr>
            </w:pPr>
            <w:r w:rsidRPr="008C0B11">
              <w:rPr>
                <w:rFonts w:ascii="Times New Roman" w:hAnsi="Times New Roman"/>
                <w:sz w:val="24"/>
                <w:szCs w:val="24"/>
              </w:rPr>
              <w:t>Aplicarea corectă a metodelor numerice în analiza semnalelor senzorilor inerțiali;</w:t>
            </w:r>
            <w:r w:rsidR="00F26EE1" w:rsidRPr="00F26EE1">
              <w:rPr>
                <w:rFonts w:ascii="Times New Roman" w:hAnsi="Times New Roman"/>
                <w:sz w:val="24"/>
                <w:szCs w:val="24"/>
              </w:rPr>
              <w:t xml:space="preserve"> </w:t>
            </w:r>
          </w:p>
        </w:tc>
        <w:tc>
          <w:tcPr>
            <w:tcW w:w="2193" w:type="dxa"/>
            <w:shd w:val="clear" w:color="auto" w:fill="FFFFFF" w:themeFill="background1"/>
          </w:tcPr>
          <w:p w14:paraId="45A2E07C" w14:textId="7BEE34B6" w:rsidR="00FD0711" w:rsidRPr="004671D0" w:rsidRDefault="00FD0711" w:rsidP="000B3BD0">
            <w:pPr>
              <w:spacing w:after="0" w:line="240" w:lineRule="auto"/>
              <w:rPr>
                <w:rFonts w:ascii="Times New Roman" w:hAnsi="Times New Roman"/>
                <w:sz w:val="24"/>
                <w:szCs w:val="24"/>
                <w:highlight w:val="yellow"/>
              </w:rPr>
            </w:pPr>
          </w:p>
        </w:tc>
        <w:tc>
          <w:tcPr>
            <w:tcW w:w="2031" w:type="dxa"/>
            <w:shd w:val="clear" w:color="auto" w:fill="FFFFFF" w:themeFill="background1"/>
          </w:tcPr>
          <w:p w14:paraId="148AC8AB" w14:textId="3545D376" w:rsidR="00FD0711" w:rsidRPr="004671D0" w:rsidRDefault="00FD0711" w:rsidP="000B3BD0">
            <w:pPr>
              <w:spacing w:after="0" w:line="240" w:lineRule="auto"/>
              <w:jc w:val="center"/>
              <w:rPr>
                <w:rFonts w:ascii="Times New Roman" w:hAnsi="Times New Roman"/>
                <w:sz w:val="24"/>
                <w:szCs w:val="24"/>
                <w:highlight w:val="yellow"/>
              </w:rPr>
            </w:pP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5165E411" w14:textId="632780E7" w:rsidR="00072B00" w:rsidRPr="00F26EE1" w:rsidRDefault="00072B00" w:rsidP="00F26EE1">
            <w:pPr>
              <w:spacing w:after="0" w:line="240" w:lineRule="auto"/>
              <w:ind w:left="641"/>
              <w:rPr>
                <w:rFonts w:ascii="Times New Roman" w:hAnsi="Times New Roman"/>
                <w:sz w:val="24"/>
                <w:szCs w:val="24"/>
              </w:rPr>
            </w:pPr>
            <w:r w:rsidRPr="00F26EE1">
              <w:rPr>
                <w:rFonts w:ascii="Times New Roman" w:hAnsi="Times New Roman"/>
                <w:sz w:val="24"/>
                <w:szCs w:val="24"/>
              </w:rPr>
              <w:t>Ob</w:t>
            </w:r>
            <w:r w:rsidR="001B1709" w:rsidRPr="00F26EE1">
              <w:rPr>
                <w:rFonts w:ascii="Times New Roman" w:hAnsi="Times New Roman"/>
                <w:sz w:val="24"/>
                <w:szCs w:val="24"/>
              </w:rPr>
              <w:t>ț</w:t>
            </w:r>
            <w:r w:rsidRPr="00F26EE1">
              <w:rPr>
                <w:rFonts w:ascii="Times New Roman" w:hAnsi="Times New Roman"/>
                <w:sz w:val="24"/>
                <w:szCs w:val="24"/>
              </w:rPr>
              <w:t>inerea a 50% din punctajul total</w:t>
            </w:r>
            <w:r w:rsidR="00F054FF" w:rsidRPr="00F26EE1">
              <w:rPr>
                <w:rFonts w:ascii="Times New Roman" w:hAnsi="Times New Roman"/>
                <w:sz w:val="24"/>
                <w:szCs w:val="24"/>
              </w:rPr>
              <w:t>.</w:t>
            </w:r>
          </w:p>
          <w:p w14:paraId="0253BF57" w14:textId="19B24F6A" w:rsidR="00FD0711" w:rsidRPr="0007194F" w:rsidRDefault="00FD0711" w:rsidP="00F26EE1">
            <w:pPr>
              <w:spacing w:after="0" w:line="240" w:lineRule="auto"/>
              <w:rPr>
                <w:rFonts w:ascii="Times New Roman" w:hAnsi="Times New Roman"/>
                <w:sz w:val="24"/>
                <w:szCs w:val="24"/>
              </w:rPr>
            </w:pP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3404720E"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2998471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13AC4532" w:rsidR="003C6DC8" w:rsidRDefault="00174CD8" w:rsidP="000B3BD0">
            <w:pPr>
              <w:rPr>
                <w:rFonts w:ascii="Times New Roman" w:hAnsi="Times New Roman"/>
                <w:sz w:val="24"/>
                <w:szCs w:val="24"/>
              </w:rPr>
            </w:pPr>
            <w:r w:rsidRPr="00F26EE1">
              <w:rPr>
                <w:rFonts w:ascii="Times New Roman" w:hAnsi="Times New Roman"/>
                <w:sz w:val="24"/>
                <w:szCs w:val="24"/>
              </w:rPr>
              <w:t>SL Valentin PANA</w:t>
            </w:r>
          </w:p>
        </w:tc>
        <w:tc>
          <w:tcPr>
            <w:tcW w:w="3982" w:type="dxa"/>
          </w:tcPr>
          <w:p w14:paraId="5554D6DA" w14:textId="77777777" w:rsidR="003C6DC8" w:rsidRDefault="00072B00" w:rsidP="00F26EE1">
            <w:pPr>
              <w:rPr>
                <w:rFonts w:ascii="Times New Roman" w:hAnsi="Times New Roman"/>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2AD2829C" w:rsidR="00F26EE1" w:rsidRDefault="00F26EE1" w:rsidP="00F26EE1">
            <w:pPr>
              <w:rPr>
                <w:rFonts w:ascii="Times New Roman" w:hAnsi="Times New Roman"/>
                <w:sz w:val="24"/>
                <w:szCs w:val="24"/>
              </w:rPr>
            </w:pPr>
            <w:r w:rsidRPr="00F26EE1">
              <w:rPr>
                <w:rFonts w:ascii="Times New Roman" w:hAnsi="Times New Roman"/>
                <w:sz w:val="24"/>
                <w:szCs w:val="24"/>
              </w:rPr>
              <w:t>SL Valentin PANA</w:t>
            </w: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68E958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5CA97FC8" w:rsidR="00072B00" w:rsidRDefault="000A2BB1" w:rsidP="000B3BD0">
            <w:pPr>
              <w:rPr>
                <w:rFonts w:ascii="Times New Roman" w:hAnsi="Times New Roman"/>
                <w:sz w:val="24"/>
                <w:szCs w:val="24"/>
              </w:rPr>
            </w:pPr>
            <w:r>
              <w:rPr>
                <w:rFonts w:ascii="Times New Roman" w:hAnsi="Times New Roman"/>
                <w:noProof/>
                <w:color w:val="9BBB59" w:themeColor="accent3"/>
                <w:sz w:val="24"/>
                <w:szCs w:val="24"/>
              </w:rPr>
              <w:drawing>
                <wp:anchor distT="0" distB="0" distL="114300" distR="114300" simplePos="0" relativeHeight="251658240" behindDoc="1" locked="0" layoutInCell="1" allowOverlap="1" wp14:anchorId="3B180F82" wp14:editId="51EB1AC3">
                  <wp:simplePos x="0" y="0"/>
                  <wp:positionH relativeFrom="column">
                    <wp:posOffset>3683000</wp:posOffset>
                  </wp:positionH>
                  <wp:positionV relativeFrom="paragraph">
                    <wp:posOffset>635</wp:posOffset>
                  </wp:positionV>
                  <wp:extent cx="838243" cy="698536"/>
                  <wp:effectExtent l="0" t="0" r="0" b="635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mnatura.png"/>
                          <pic:cNvPicPr/>
                        </pic:nvPicPr>
                        <pic:blipFill>
                          <a:blip r:embed="rId13"/>
                          <a:stretch>
                            <a:fillRect/>
                          </a:stretch>
                        </pic:blipFill>
                        <pic:spPr>
                          <a:xfrm>
                            <a:off x="0" y="0"/>
                            <a:ext cx="838243" cy="698536"/>
                          </a:xfrm>
                          <a:prstGeom prst="rect">
                            <a:avLst/>
                          </a:prstGeom>
                        </pic:spPr>
                      </pic:pic>
                    </a:graphicData>
                  </a:graphic>
                  <wp14:sizeRelH relativeFrom="page">
                    <wp14:pctWidth>0</wp14:pctWidth>
                  </wp14:sizeRelH>
                  <wp14:sizeRelV relativeFrom="page">
                    <wp14:pctHeight>0</wp14:pctHeight>
                  </wp14:sizeRelV>
                </wp:anchor>
              </w:drawing>
            </w:r>
            <w:r w:rsidR="00072B00">
              <w:rPr>
                <w:rFonts w:ascii="Times New Roman" w:hAnsi="Times New Roman"/>
                <w:sz w:val="24"/>
                <w:szCs w:val="24"/>
              </w:rPr>
              <w:t>Director de departament</w:t>
            </w:r>
            <w:r w:rsidR="00F26EE1">
              <w:rPr>
                <w:rFonts w:ascii="Times New Roman" w:hAnsi="Times New Roman"/>
                <w:sz w:val="24"/>
                <w:szCs w:val="24"/>
              </w:rPr>
              <w:t xml:space="preserve"> Prof. </w:t>
            </w:r>
            <w:r w:rsidR="00F26EE1" w:rsidRPr="00F26EE1">
              <w:rPr>
                <w:rFonts w:ascii="Times New Roman" w:hAnsi="Times New Roman"/>
                <w:sz w:val="24"/>
                <w:szCs w:val="24"/>
              </w:rPr>
              <w:t>Teodor-Viorel CHELARU</w:t>
            </w:r>
          </w:p>
          <w:p w14:paraId="0B82F818" w14:textId="4DBCBCF2" w:rsidR="000A2BB1" w:rsidRPr="00F43691" w:rsidRDefault="000A2BB1" w:rsidP="000B3BD0">
            <w:pPr>
              <w:rPr>
                <w:rFonts w:ascii="Times New Roman" w:hAnsi="Times New Roman"/>
                <w:color w:val="9BBB59" w:themeColor="accent3"/>
                <w:sz w:val="24"/>
                <w:szCs w:val="24"/>
              </w:rPr>
            </w:pPr>
          </w:p>
          <w:p w14:paraId="09CF9E52" w14:textId="77777777" w:rsidR="003C6DC8" w:rsidRDefault="003C6DC8" w:rsidP="000B3BD0">
            <w:pPr>
              <w:rPr>
                <w:rFonts w:ascii="Times New Roman" w:hAnsi="Times New Roman"/>
                <w:sz w:val="24"/>
                <w:szCs w:val="24"/>
              </w:rPr>
            </w:pPr>
          </w:p>
          <w:p w14:paraId="2497EC3C" w14:textId="73938792"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bookmarkStart w:id="0" w:name="_GoBack"/>
        <w:bookmarkEnd w:id="0"/>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F26EE1">
        <w:trPr>
          <w:trHeight w:val="1456"/>
        </w:trPr>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4692E854"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F26EE1">
              <w:rPr>
                <w:rFonts w:ascii="Times New Roman" w:hAnsi="Times New Roman"/>
                <w:sz w:val="24"/>
                <w:szCs w:val="24"/>
              </w:rPr>
              <w:t xml:space="preserve"> Prof. Daniel-Eugeniu CRUNTEANU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4"/>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C9566" w14:textId="77777777" w:rsidR="00C466F9" w:rsidRDefault="00C466F9" w:rsidP="006B0230">
      <w:pPr>
        <w:spacing w:after="0" w:line="240" w:lineRule="auto"/>
      </w:pPr>
      <w:r>
        <w:separator/>
      </w:r>
    </w:p>
  </w:endnote>
  <w:endnote w:type="continuationSeparator" w:id="0">
    <w:p w14:paraId="18C400C7" w14:textId="77777777" w:rsidR="00C466F9" w:rsidRDefault="00C466F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C9218" w14:textId="77777777" w:rsidR="00C466F9" w:rsidRDefault="00C466F9" w:rsidP="006B0230">
      <w:pPr>
        <w:spacing w:after="0" w:line="240" w:lineRule="auto"/>
      </w:pPr>
      <w:r>
        <w:separator/>
      </w:r>
    </w:p>
  </w:footnote>
  <w:footnote w:type="continuationSeparator" w:id="0">
    <w:p w14:paraId="51353E1D" w14:textId="77777777" w:rsidR="00C466F9" w:rsidRDefault="00C466F9"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93524A" w:rsidRPr="00504204" w14:paraId="4A6CF620" w14:textId="77777777" w:rsidTr="0093524A">
      <w:trPr>
        <w:trHeight w:val="998"/>
      </w:trPr>
      <w:tc>
        <w:tcPr>
          <w:tcW w:w="600" w:type="pct"/>
          <w:shd w:val="clear" w:color="auto" w:fill="auto"/>
          <w:vAlign w:val="center"/>
        </w:tcPr>
        <w:p w14:paraId="400B37D6" w14:textId="3A1CD927" w:rsidR="0093524A" w:rsidRPr="00504204" w:rsidRDefault="0093524A" w:rsidP="00563549">
          <w:pPr>
            <w:pStyle w:val="Antet"/>
            <w:spacing w:after="0"/>
          </w:pPr>
        </w:p>
      </w:tc>
      <w:tc>
        <w:tcPr>
          <w:tcW w:w="3732" w:type="pct"/>
          <w:shd w:val="clear" w:color="auto" w:fill="auto"/>
          <w:vAlign w:val="center"/>
        </w:tcPr>
        <w:p w14:paraId="0969E40A" w14:textId="2E05D220" w:rsidR="0093524A" w:rsidRPr="001249D6" w:rsidRDefault="0093524A" w:rsidP="00D27462">
          <w:pPr>
            <w:pStyle w:val="Antet"/>
            <w:spacing w:after="0" w:line="240" w:lineRule="auto"/>
            <w:jc w:val="center"/>
            <w:rPr>
              <w:rFonts w:ascii="Arial" w:hAnsi="Arial" w:cs="Arial"/>
              <w:b/>
              <w:sz w:val="20"/>
              <w:szCs w:val="20"/>
            </w:rPr>
          </w:pPr>
        </w:p>
        <w:p w14:paraId="3E5DF833" w14:textId="04ECF0FC" w:rsidR="0093524A" w:rsidRPr="00504204" w:rsidRDefault="0093524A"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93524A" w:rsidRPr="00A97B4B" w:rsidRDefault="0093524A"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14:paraId="1F52E6CC" w14:textId="1688C1C6" w:rsidR="0093524A" w:rsidRPr="00504204" w:rsidRDefault="0093524A"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93524A" w:rsidRDefault="0093524A"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A68779A"/>
    <w:multiLevelType w:val="hybridMultilevel"/>
    <w:tmpl w:val="E60626B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3A7568F6"/>
    <w:multiLevelType w:val="hybridMultilevel"/>
    <w:tmpl w:val="FC005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A4745F"/>
    <w:multiLevelType w:val="hybridMultilevel"/>
    <w:tmpl w:val="78583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4B7526"/>
    <w:multiLevelType w:val="hybridMultilevel"/>
    <w:tmpl w:val="F77C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0"/>
  </w:num>
  <w:num w:numId="4">
    <w:abstractNumId w:val="27"/>
  </w:num>
  <w:num w:numId="5">
    <w:abstractNumId w:val="20"/>
  </w:num>
  <w:num w:numId="6">
    <w:abstractNumId w:val="1"/>
  </w:num>
  <w:num w:numId="7">
    <w:abstractNumId w:val="3"/>
  </w:num>
  <w:num w:numId="8">
    <w:abstractNumId w:val="14"/>
  </w:num>
  <w:num w:numId="9">
    <w:abstractNumId w:val="32"/>
  </w:num>
  <w:num w:numId="10">
    <w:abstractNumId w:val="17"/>
  </w:num>
  <w:num w:numId="11">
    <w:abstractNumId w:val="4"/>
  </w:num>
  <w:num w:numId="12">
    <w:abstractNumId w:val="29"/>
  </w:num>
  <w:num w:numId="13">
    <w:abstractNumId w:val="23"/>
  </w:num>
  <w:num w:numId="14">
    <w:abstractNumId w:val="25"/>
  </w:num>
  <w:num w:numId="15">
    <w:abstractNumId w:val="24"/>
  </w:num>
  <w:num w:numId="16">
    <w:abstractNumId w:val="8"/>
  </w:num>
  <w:num w:numId="17">
    <w:abstractNumId w:val="2"/>
  </w:num>
  <w:num w:numId="18">
    <w:abstractNumId w:val="28"/>
  </w:num>
  <w:num w:numId="19">
    <w:abstractNumId w:val="9"/>
  </w:num>
  <w:num w:numId="20">
    <w:abstractNumId w:val="30"/>
  </w:num>
  <w:num w:numId="21">
    <w:abstractNumId w:val="6"/>
  </w:num>
  <w:num w:numId="22">
    <w:abstractNumId w:val="33"/>
  </w:num>
  <w:num w:numId="23">
    <w:abstractNumId w:val="7"/>
  </w:num>
  <w:num w:numId="24">
    <w:abstractNumId w:val="31"/>
  </w:num>
  <w:num w:numId="25">
    <w:abstractNumId w:val="5"/>
  </w:num>
  <w:num w:numId="26">
    <w:abstractNumId w:val="15"/>
  </w:num>
  <w:num w:numId="27">
    <w:abstractNumId w:val="21"/>
  </w:num>
  <w:num w:numId="28">
    <w:abstractNumId w:val="18"/>
  </w:num>
  <w:num w:numId="29">
    <w:abstractNumId w:val="11"/>
  </w:num>
  <w:num w:numId="30">
    <w:abstractNumId w:val="16"/>
  </w:num>
  <w:num w:numId="31">
    <w:abstractNumId w:val="12"/>
  </w:num>
  <w:num w:numId="32">
    <w:abstractNumId w:val="26"/>
  </w:num>
  <w:num w:numId="33">
    <w:abstractNumId w:val="1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BC5"/>
    <w:rsid w:val="000047A4"/>
    <w:rsid w:val="000067D9"/>
    <w:rsid w:val="00014368"/>
    <w:rsid w:val="00021AA3"/>
    <w:rsid w:val="00024FEB"/>
    <w:rsid w:val="0003367F"/>
    <w:rsid w:val="00042830"/>
    <w:rsid w:val="00046995"/>
    <w:rsid w:val="00051BDC"/>
    <w:rsid w:val="00057E55"/>
    <w:rsid w:val="000626B3"/>
    <w:rsid w:val="0007008C"/>
    <w:rsid w:val="0007194F"/>
    <w:rsid w:val="00072B00"/>
    <w:rsid w:val="00077E6C"/>
    <w:rsid w:val="0008100D"/>
    <w:rsid w:val="00085094"/>
    <w:rsid w:val="000A2BB1"/>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5523C"/>
    <w:rsid w:val="00161CC5"/>
    <w:rsid w:val="0016615A"/>
    <w:rsid w:val="00174CD8"/>
    <w:rsid w:val="00182C22"/>
    <w:rsid w:val="00185689"/>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327E1"/>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81A"/>
    <w:rsid w:val="002D5B8A"/>
    <w:rsid w:val="002D606A"/>
    <w:rsid w:val="002D6D63"/>
    <w:rsid w:val="002E3E12"/>
    <w:rsid w:val="002E5ECA"/>
    <w:rsid w:val="002F0971"/>
    <w:rsid w:val="003059C5"/>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1488"/>
    <w:rsid w:val="00362ABE"/>
    <w:rsid w:val="00364359"/>
    <w:rsid w:val="00364C75"/>
    <w:rsid w:val="003665AD"/>
    <w:rsid w:val="003679B5"/>
    <w:rsid w:val="00375DCC"/>
    <w:rsid w:val="00376720"/>
    <w:rsid w:val="003806E1"/>
    <w:rsid w:val="003A44E3"/>
    <w:rsid w:val="003B55E2"/>
    <w:rsid w:val="003B5A02"/>
    <w:rsid w:val="003B7974"/>
    <w:rsid w:val="003C0C5B"/>
    <w:rsid w:val="003C430C"/>
    <w:rsid w:val="003C6DC8"/>
    <w:rsid w:val="003D0D85"/>
    <w:rsid w:val="003D1D3B"/>
    <w:rsid w:val="003E0B99"/>
    <w:rsid w:val="003E4A22"/>
    <w:rsid w:val="003E72A5"/>
    <w:rsid w:val="003E7F77"/>
    <w:rsid w:val="003F253C"/>
    <w:rsid w:val="003F49D3"/>
    <w:rsid w:val="00404525"/>
    <w:rsid w:val="00405D76"/>
    <w:rsid w:val="0041068B"/>
    <w:rsid w:val="00414517"/>
    <w:rsid w:val="00416E48"/>
    <w:rsid w:val="0042161F"/>
    <w:rsid w:val="00426218"/>
    <w:rsid w:val="0043585E"/>
    <w:rsid w:val="00436AD6"/>
    <w:rsid w:val="0044436A"/>
    <w:rsid w:val="00450A21"/>
    <w:rsid w:val="00450BD4"/>
    <w:rsid w:val="00453037"/>
    <w:rsid w:val="004662C2"/>
    <w:rsid w:val="004671D0"/>
    <w:rsid w:val="00467437"/>
    <w:rsid w:val="00473190"/>
    <w:rsid w:val="00475A89"/>
    <w:rsid w:val="004924E0"/>
    <w:rsid w:val="004971AD"/>
    <w:rsid w:val="00497817"/>
    <w:rsid w:val="004A05A3"/>
    <w:rsid w:val="004B5885"/>
    <w:rsid w:val="004C3756"/>
    <w:rsid w:val="004C79AC"/>
    <w:rsid w:val="004D278A"/>
    <w:rsid w:val="004D2A60"/>
    <w:rsid w:val="004D4A49"/>
    <w:rsid w:val="004E0155"/>
    <w:rsid w:val="004F426F"/>
    <w:rsid w:val="004F5BEA"/>
    <w:rsid w:val="004F6CD3"/>
    <w:rsid w:val="005013E2"/>
    <w:rsid w:val="00502C98"/>
    <w:rsid w:val="00507431"/>
    <w:rsid w:val="00524A90"/>
    <w:rsid w:val="00524C95"/>
    <w:rsid w:val="00530A49"/>
    <w:rsid w:val="00532F3D"/>
    <w:rsid w:val="00533EB9"/>
    <w:rsid w:val="00536B72"/>
    <w:rsid w:val="00544B99"/>
    <w:rsid w:val="00561A7B"/>
    <w:rsid w:val="00563549"/>
    <w:rsid w:val="00565C90"/>
    <w:rsid w:val="00576EC0"/>
    <w:rsid w:val="0058346F"/>
    <w:rsid w:val="00587DCE"/>
    <w:rsid w:val="005976E7"/>
    <w:rsid w:val="005A12E1"/>
    <w:rsid w:val="005A4B4E"/>
    <w:rsid w:val="005A51C0"/>
    <w:rsid w:val="005B402D"/>
    <w:rsid w:val="005C23EC"/>
    <w:rsid w:val="005D2AE2"/>
    <w:rsid w:val="005E20A7"/>
    <w:rsid w:val="006003D6"/>
    <w:rsid w:val="006075EF"/>
    <w:rsid w:val="00610FC1"/>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2433"/>
    <w:rsid w:val="006D061F"/>
    <w:rsid w:val="006D3895"/>
    <w:rsid w:val="006D4492"/>
    <w:rsid w:val="006E2D3A"/>
    <w:rsid w:val="006E4561"/>
    <w:rsid w:val="006E7AB8"/>
    <w:rsid w:val="006F3F6C"/>
    <w:rsid w:val="006F64C6"/>
    <w:rsid w:val="00700487"/>
    <w:rsid w:val="00700FCD"/>
    <w:rsid w:val="00704B23"/>
    <w:rsid w:val="00706197"/>
    <w:rsid w:val="007122B4"/>
    <w:rsid w:val="007209ED"/>
    <w:rsid w:val="00723DB0"/>
    <w:rsid w:val="00730CEE"/>
    <w:rsid w:val="00733BD4"/>
    <w:rsid w:val="007449F1"/>
    <w:rsid w:val="00745DEC"/>
    <w:rsid w:val="00746248"/>
    <w:rsid w:val="0075350D"/>
    <w:rsid w:val="00753B32"/>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37CE6"/>
    <w:rsid w:val="008421F0"/>
    <w:rsid w:val="00850EF4"/>
    <w:rsid w:val="00850F3E"/>
    <w:rsid w:val="00852829"/>
    <w:rsid w:val="0085382C"/>
    <w:rsid w:val="00853A0A"/>
    <w:rsid w:val="00854611"/>
    <w:rsid w:val="00856791"/>
    <w:rsid w:val="00860132"/>
    <w:rsid w:val="00861CAE"/>
    <w:rsid w:val="008712DB"/>
    <w:rsid w:val="00873DD5"/>
    <w:rsid w:val="00880A77"/>
    <w:rsid w:val="00881875"/>
    <w:rsid w:val="00884244"/>
    <w:rsid w:val="00897094"/>
    <w:rsid w:val="00897E4F"/>
    <w:rsid w:val="008A1E7A"/>
    <w:rsid w:val="008A2BEE"/>
    <w:rsid w:val="008A7114"/>
    <w:rsid w:val="008B4A1F"/>
    <w:rsid w:val="008B5BEA"/>
    <w:rsid w:val="008C0B11"/>
    <w:rsid w:val="008C394D"/>
    <w:rsid w:val="008D1A77"/>
    <w:rsid w:val="008D49B5"/>
    <w:rsid w:val="008D7937"/>
    <w:rsid w:val="008E4BB6"/>
    <w:rsid w:val="008E51C6"/>
    <w:rsid w:val="008E5CBA"/>
    <w:rsid w:val="008E6270"/>
    <w:rsid w:val="008F44F6"/>
    <w:rsid w:val="008F48E0"/>
    <w:rsid w:val="008F58D1"/>
    <w:rsid w:val="00904BA8"/>
    <w:rsid w:val="0091383B"/>
    <w:rsid w:val="00916D13"/>
    <w:rsid w:val="00924485"/>
    <w:rsid w:val="00926C0E"/>
    <w:rsid w:val="00930CE9"/>
    <w:rsid w:val="0093524A"/>
    <w:rsid w:val="0094747F"/>
    <w:rsid w:val="00947805"/>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2CC4"/>
    <w:rsid w:val="009F3B07"/>
    <w:rsid w:val="00A03147"/>
    <w:rsid w:val="00A1052A"/>
    <w:rsid w:val="00A1304B"/>
    <w:rsid w:val="00A225CE"/>
    <w:rsid w:val="00A22F09"/>
    <w:rsid w:val="00A238F7"/>
    <w:rsid w:val="00A251A3"/>
    <w:rsid w:val="00A26298"/>
    <w:rsid w:val="00A26CB8"/>
    <w:rsid w:val="00A276DE"/>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6541"/>
    <w:rsid w:val="00A97B4B"/>
    <w:rsid w:val="00AA5BBD"/>
    <w:rsid w:val="00AB18CF"/>
    <w:rsid w:val="00AB36EF"/>
    <w:rsid w:val="00AB4BB4"/>
    <w:rsid w:val="00AB549C"/>
    <w:rsid w:val="00AD46A4"/>
    <w:rsid w:val="00AD48B4"/>
    <w:rsid w:val="00AD6760"/>
    <w:rsid w:val="00AE0EFD"/>
    <w:rsid w:val="00AF433D"/>
    <w:rsid w:val="00B05174"/>
    <w:rsid w:val="00B13421"/>
    <w:rsid w:val="00B33D7D"/>
    <w:rsid w:val="00B4024A"/>
    <w:rsid w:val="00B4650B"/>
    <w:rsid w:val="00B53C95"/>
    <w:rsid w:val="00B54B49"/>
    <w:rsid w:val="00B559AB"/>
    <w:rsid w:val="00B609FA"/>
    <w:rsid w:val="00B7109F"/>
    <w:rsid w:val="00B7391E"/>
    <w:rsid w:val="00B76B42"/>
    <w:rsid w:val="00B77D91"/>
    <w:rsid w:val="00B8201C"/>
    <w:rsid w:val="00B91DB1"/>
    <w:rsid w:val="00B95F96"/>
    <w:rsid w:val="00B96466"/>
    <w:rsid w:val="00B97DD5"/>
    <w:rsid w:val="00BA0EDC"/>
    <w:rsid w:val="00BA7287"/>
    <w:rsid w:val="00BB50D8"/>
    <w:rsid w:val="00BC246B"/>
    <w:rsid w:val="00BC54CA"/>
    <w:rsid w:val="00BC7314"/>
    <w:rsid w:val="00BD7432"/>
    <w:rsid w:val="00BE0C98"/>
    <w:rsid w:val="00C012D5"/>
    <w:rsid w:val="00C016EB"/>
    <w:rsid w:val="00C036D6"/>
    <w:rsid w:val="00C116E4"/>
    <w:rsid w:val="00C1183D"/>
    <w:rsid w:val="00C14143"/>
    <w:rsid w:val="00C1599F"/>
    <w:rsid w:val="00C200C9"/>
    <w:rsid w:val="00C26673"/>
    <w:rsid w:val="00C312A5"/>
    <w:rsid w:val="00C33B75"/>
    <w:rsid w:val="00C36E73"/>
    <w:rsid w:val="00C37AFA"/>
    <w:rsid w:val="00C424BD"/>
    <w:rsid w:val="00C466F9"/>
    <w:rsid w:val="00C52617"/>
    <w:rsid w:val="00C62788"/>
    <w:rsid w:val="00C62D93"/>
    <w:rsid w:val="00C766FA"/>
    <w:rsid w:val="00C83775"/>
    <w:rsid w:val="00C85AC1"/>
    <w:rsid w:val="00CA4954"/>
    <w:rsid w:val="00CA7575"/>
    <w:rsid w:val="00CB5500"/>
    <w:rsid w:val="00CB5713"/>
    <w:rsid w:val="00CB5D6D"/>
    <w:rsid w:val="00CB707D"/>
    <w:rsid w:val="00CB7DA8"/>
    <w:rsid w:val="00CC08C9"/>
    <w:rsid w:val="00CC09F3"/>
    <w:rsid w:val="00CC4CDD"/>
    <w:rsid w:val="00CC6774"/>
    <w:rsid w:val="00CD05ED"/>
    <w:rsid w:val="00CD5D12"/>
    <w:rsid w:val="00CE0CD9"/>
    <w:rsid w:val="00CE2383"/>
    <w:rsid w:val="00CE29EC"/>
    <w:rsid w:val="00CE6B0C"/>
    <w:rsid w:val="00CE71E1"/>
    <w:rsid w:val="00CF4A75"/>
    <w:rsid w:val="00CF76AB"/>
    <w:rsid w:val="00D00A03"/>
    <w:rsid w:val="00D00EE2"/>
    <w:rsid w:val="00D02F9C"/>
    <w:rsid w:val="00D02FE3"/>
    <w:rsid w:val="00D04366"/>
    <w:rsid w:val="00D06BD1"/>
    <w:rsid w:val="00D14F4C"/>
    <w:rsid w:val="00D16BC3"/>
    <w:rsid w:val="00D16F17"/>
    <w:rsid w:val="00D2267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34C6"/>
    <w:rsid w:val="00DD532D"/>
    <w:rsid w:val="00DD5F92"/>
    <w:rsid w:val="00DE1121"/>
    <w:rsid w:val="00DE3A16"/>
    <w:rsid w:val="00DE3F01"/>
    <w:rsid w:val="00DF11DA"/>
    <w:rsid w:val="00DF2EBE"/>
    <w:rsid w:val="00DF4E37"/>
    <w:rsid w:val="00DF6ACB"/>
    <w:rsid w:val="00E017F8"/>
    <w:rsid w:val="00E02214"/>
    <w:rsid w:val="00E037F6"/>
    <w:rsid w:val="00E03853"/>
    <w:rsid w:val="00E10ACB"/>
    <w:rsid w:val="00E116EB"/>
    <w:rsid w:val="00E12C32"/>
    <w:rsid w:val="00E1550B"/>
    <w:rsid w:val="00E20BD3"/>
    <w:rsid w:val="00E212DD"/>
    <w:rsid w:val="00E251D6"/>
    <w:rsid w:val="00E31041"/>
    <w:rsid w:val="00E3142E"/>
    <w:rsid w:val="00E352FA"/>
    <w:rsid w:val="00E437C3"/>
    <w:rsid w:val="00E5213F"/>
    <w:rsid w:val="00E56AA2"/>
    <w:rsid w:val="00E6114C"/>
    <w:rsid w:val="00E70E1A"/>
    <w:rsid w:val="00E71898"/>
    <w:rsid w:val="00E72697"/>
    <w:rsid w:val="00E80DB9"/>
    <w:rsid w:val="00E82F40"/>
    <w:rsid w:val="00E855E1"/>
    <w:rsid w:val="00E85C51"/>
    <w:rsid w:val="00E87AFB"/>
    <w:rsid w:val="00E91F96"/>
    <w:rsid w:val="00EA0AA9"/>
    <w:rsid w:val="00EA35DA"/>
    <w:rsid w:val="00EB1368"/>
    <w:rsid w:val="00EC4964"/>
    <w:rsid w:val="00EC6345"/>
    <w:rsid w:val="00EC660F"/>
    <w:rsid w:val="00ED7111"/>
    <w:rsid w:val="00EE0E8F"/>
    <w:rsid w:val="00EE1105"/>
    <w:rsid w:val="00EE37CD"/>
    <w:rsid w:val="00EE5094"/>
    <w:rsid w:val="00EE528D"/>
    <w:rsid w:val="00EE58FA"/>
    <w:rsid w:val="00EE6341"/>
    <w:rsid w:val="00EE6443"/>
    <w:rsid w:val="00EE7EA1"/>
    <w:rsid w:val="00EF2DBE"/>
    <w:rsid w:val="00EF4811"/>
    <w:rsid w:val="00EF61F2"/>
    <w:rsid w:val="00F0294E"/>
    <w:rsid w:val="00F054FF"/>
    <w:rsid w:val="00F10B46"/>
    <w:rsid w:val="00F15C49"/>
    <w:rsid w:val="00F232D5"/>
    <w:rsid w:val="00F26EE1"/>
    <w:rsid w:val="00F27495"/>
    <w:rsid w:val="00F31C12"/>
    <w:rsid w:val="00F352DE"/>
    <w:rsid w:val="00F36AE2"/>
    <w:rsid w:val="00F413D2"/>
    <w:rsid w:val="00F43691"/>
    <w:rsid w:val="00F45E60"/>
    <w:rsid w:val="00F50D8A"/>
    <w:rsid w:val="00F51B11"/>
    <w:rsid w:val="00F54CEA"/>
    <w:rsid w:val="00F56343"/>
    <w:rsid w:val="00F74C37"/>
    <w:rsid w:val="00F77194"/>
    <w:rsid w:val="00F82F1A"/>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BA8"/>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01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8302">
      <w:bodyDiv w:val="1"/>
      <w:marLeft w:val="0"/>
      <w:marRight w:val="0"/>
      <w:marTop w:val="0"/>
      <w:marBottom w:val="0"/>
      <w:divBdr>
        <w:top w:val="none" w:sz="0" w:space="0" w:color="auto"/>
        <w:left w:val="none" w:sz="0" w:space="0" w:color="auto"/>
        <w:bottom w:val="none" w:sz="0" w:space="0" w:color="auto"/>
        <w:right w:val="none" w:sz="0" w:space="0" w:color="auto"/>
      </w:divBdr>
    </w:div>
    <w:div w:id="300769916">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1162856">
      <w:bodyDiv w:val="1"/>
      <w:marLeft w:val="0"/>
      <w:marRight w:val="0"/>
      <w:marTop w:val="0"/>
      <w:marBottom w:val="0"/>
      <w:divBdr>
        <w:top w:val="none" w:sz="0" w:space="0" w:color="auto"/>
        <w:left w:val="none" w:sz="0" w:space="0" w:color="auto"/>
        <w:bottom w:val="none" w:sz="0" w:space="0" w:color="auto"/>
        <w:right w:val="none" w:sz="0" w:space="0" w:color="auto"/>
      </w:divBdr>
    </w:div>
    <w:div w:id="531068030">
      <w:bodyDiv w:val="1"/>
      <w:marLeft w:val="0"/>
      <w:marRight w:val="0"/>
      <w:marTop w:val="0"/>
      <w:marBottom w:val="0"/>
      <w:divBdr>
        <w:top w:val="none" w:sz="0" w:space="0" w:color="auto"/>
        <w:left w:val="none" w:sz="0" w:space="0" w:color="auto"/>
        <w:bottom w:val="none" w:sz="0" w:space="0" w:color="auto"/>
        <w:right w:val="none" w:sz="0" w:space="0" w:color="auto"/>
      </w:divBdr>
    </w:div>
    <w:div w:id="532814923">
      <w:bodyDiv w:val="1"/>
      <w:marLeft w:val="0"/>
      <w:marRight w:val="0"/>
      <w:marTop w:val="0"/>
      <w:marBottom w:val="0"/>
      <w:divBdr>
        <w:top w:val="none" w:sz="0" w:space="0" w:color="auto"/>
        <w:left w:val="none" w:sz="0" w:space="0" w:color="auto"/>
        <w:bottom w:val="none" w:sz="0" w:space="0" w:color="auto"/>
        <w:right w:val="none" w:sz="0" w:space="0" w:color="auto"/>
      </w:divBdr>
    </w:div>
    <w:div w:id="82189161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73197235">
      <w:bodyDiv w:val="1"/>
      <w:marLeft w:val="0"/>
      <w:marRight w:val="0"/>
      <w:marTop w:val="0"/>
      <w:marBottom w:val="0"/>
      <w:divBdr>
        <w:top w:val="none" w:sz="0" w:space="0" w:color="auto"/>
        <w:left w:val="none" w:sz="0" w:space="0" w:color="auto"/>
        <w:bottom w:val="none" w:sz="0" w:space="0" w:color="auto"/>
        <w:right w:val="none" w:sz="0" w:space="0" w:color="auto"/>
      </w:divBdr>
    </w:div>
    <w:div w:id="1617984221">
      <w:bodyDiv w:val="1"/>
      <w:marLeft w:val="0"/>
      <w:marRight w:val="0"/>
      <w:marTop w:val="0"/>
      <w:marBottom w:val="0"/>
      <w:divBdr>
        <w:top w:val="none" w:sz="0" w:space="0" w:color="auto"/>
        <w:left w:val="none" w:sz="0" w:space="0" w:color="auto"/>
        <w:bottom w:val="none" w:sz="0" w:space="0" w:color="auto"/>
        <w:right w:val="none" w:sz="0" w:space="0" w:color="auto"/>
      </w:divBdr>
    </w:div>
    <w:div w:id="1649089675">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rchive.curs.upb.ro/2023/course/view.php?id=127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chive.curs.upb.ro/2023/course/view.php?id=1272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51CAC75-6064-49F0-B9FE-4D302F526081}"/>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353E1A-4901-481C-AFBF-9B459BE8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9</Pages>
  <Words>2776</Words>
  <Characters>15824</Characters>
  <Application>Microsoft Office Word</Application>
  <DocSecurity>0</DocSecurity>
  <Lines>131</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 PANA (23319)</dc:creator>
  <cp:lastModifiedBy>Teodor-Viorel Chelaru (23849)</cp:lastModifiedBy>
  <cp:revision>17</cp:revision>
  <dcterms:created xsi:type="dcterms:W3CDTF">2025-07-09T12:35:00Z</dcterms:created>
  <dcterms:modified xsi:type="dcterms:W3CDTF">2025-09-03T17:11:00Z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