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663268" w:rsidP="00261245" w:rsidRDefault="00663268" w14:paraId="672A6659" wp14:textId="77777777">
      <w:pPr>
        <w:spacing w:line="240" w:lineRule="auto"/>
        <w:jc w:val="both"/>
        <w:rPr>
          <w:rStyle w:val="Emphasis"/>
          <w:color w:val="9BBB59" w:themeColor="accent3"/>
        </w:rPr>
      </w:pPr>
    </w:p>
    <w:p xmlns:wp14="http://schemas.microsoft.com/office/word/2010/wordml" w:rsidRPr="00B13421" w:rsidR="00FD0711" w:rsidP="000B3BD0" w:rsidRDefault="00FD0711" w14:paraId="37B31742" wp14:textId="77777777">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xmlns:wp14="http://schemas.microsoft.com/office/word/2010/wordml" w:rsidRPr="00850EF4" w:rsidR="00FD0711" w:rsidP="000B3BD0" w:rsidRDefault="00FD0711" w14:paraId="476E7AAE" wp14:textId="77777777">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3823"/>
        <w:gridCol w:w="6196"/>
      </w:tblGrid>
      <w:tr xmlns:wp14="http://schemas.microsoft.com/office/word/2010/wordml" w:rsidRPr="00C116E4" w:rsidR="00FD0711" w:rsidTr="004F426F" w14:paraId="68913EBA" wp14:textId="77777777">
        <w:tc>
          <w:tcPr>
            <w:tcW w:w="3823" w:type="dxa"/>
          </w:tcPr>
          <w:p w:rsidRPr="00C116E4" w:rsidR="00FD0711" w:rsidP="000E36D5" w:rsidRDefault="00FD0711" w14:paraId="0BEE52F9" wp14:textId="77777777">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0E36D5" w:rsidR="00FD0711" w:rsidP="000B3BD0" w:rsidRDefault="00C116E4" w14:paraId="555D40E1" wp14:textId="77777777">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POLITEHNICAdin Bucure</w:t>
            </w:r>
            <w:r w:rsidR="001B1709">
              <w:rPr>
                <w:sz w:val="24"/>
                <w:szCs w:val="24"/>
              </w:rPr>
              <w:t>ș</w:t>
            </w:r>
            <w:r w:rsidRPr="00C116E4">
              <w:rPr>
                <w:sz w:val="24"/>
                <w:szCs w:val="24"/>
              </w:rPr>
              <w:t>ti</w:t>
            </w:r>
          </w:p>
        </w:tc>
      </w:tr>
      <w:tr xmlns:wp14="http://schemas.microsoft.com/office/word/2010/wordml" w:rsidRPr="00C116E4" w:rsidR="00FD0711" w:rsidTr="004F426F" w14:paraId="23E7981B" wp14:textId="77777777">
        <w:tc>
          <w:tcPr>
            <w:tcW w:w="3823" w:type="dxa"/>
          </w:tcPr>
          <w:p w:rsidRPr="00850EF4" w:rsidR="00FD0711" w:rsidP="000E36D5" w:rsidRDefault="00FD0711" w14:paraId="209A9AB7" wp14:textId="7777777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0E36D5" w:rsidR="00FD0711" w:rsidP="000E36D5" w:rsidRDefault="000E36D5" w14:paraId="1E36D146" wp14:textId="77777777">
            <w:pPr>
              <w:spacing w:after="0" w:line="240" w:lineRule="auto"/>
              <w:rPr>
                <w:rFonts w:ascii="Times New Roman" w:hAnsi="Times New Roman"/>
                <w:b/>
                <w:bCs/>
                <w:sz w:val="24"/>
                <w:szCs w:val="24"/>
              </w:rPr>
            </w:pPr>
            <w:r w:rsidRPr="000E36D5">
              <w:rPr>
                <w:rFonts w:ascii="Times New Roman" w:hAnsi="Times New Roman"/>
                <w:b/>
                <w:bCs/>
                <w:sz w:val="24"/>
                <w:szCs w:val="24"/>
              </w:rPr>
              <w:t>de Inginerie Aerospaţială</w:t>
            </w:r>
          </w:p>
        </w:tc>
      </w:tr>
      <w:tr xmlns:wp14="http://schemas.microsoft.com/office/word/2010/wordml" w:rsidRPr="00C116E4" w:rsidR="00FD0711" w:rsidTr="004F426F" w14:paraId="23F247F4" wp14:textId="77777777">
        <w:tc>
          <w:tcPr>
            <w:tcW w:w="3823" w:type="dxa"/>
          </w:tcPr>
          <w:p w:rsidRPr="00850EF4" w:rsidR="00FD0711" w:rsidP="000E36D5" w:rsidRDefault="00FD0711" w14:paraId="3303DEAE" wp14:textId="7777777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r w:rsidR="00850EF4">
              <w:rPr>
                <w:rFonts w:ascii="Times New Roman" w:hAnsi="Times New Roman"/>
                <w:sz w:val="24"/>
                <w:szCs w:val="24"/>
              </w:rPr>
              <w:t>/</w:t>
            </w:r>
          </w:p>
        </w:tc>
        <w:tc>
          <w:tcPr>
            <w:tcW w:w="6196" w:type="dxa"/>
          </w:tcPr>
          <w:p w:rsidRPr="00534CEA" w:rsidR="001B1709" w:rsidP="000E36D5" w:rsidRDefault="000E36D5" w14:paraId="3C904460" wp14:textId="77777777">
            <w:pPr>
              <w:spacing w:after="0" w:line="240" w:lineRule="auto"/>
              <w:rPr>
                <w:rFonts w:ascii="Times New Roman" w:hAnsi="Times New Roman"/>
                <w:b/>
                <w:bCs/>
                <w:sz w:val="24"/>
                <w:szCs w:val="24"/>
              </w:rPr>
            </w:pPr>
            <w:r w:rsidRPr="000E36D5">
              <w:rPr>
                <w:rFonts w:ascii="Times New Roman" w:hAnsi="Times New Roman"/>
                <w:b/>
                <w:bCs/>
                <w:sz w:val="24"/>
                <w:szCs w:val="24"/>
              </w:rPr>
              <w:t>Ingineria Sistemelor Aeronautice şi Management Aeronautic „Nicolae Tipei”</w:t>
            </w:r>
          </w:p>
        </w:tc>
      </w:tr>
      <w:tr xmlns:wp14="http://schemas.microsoft.com/office/word/2010/wordml" w:rsidRPr="00C116E4" w:rsidR="00FD0711" w:rsidTr="004F426F" w14:paraId="77CF010B" wp14:textId="77777777">
        <w:tc>
          <w:tcPr>
            <w:tcW w:w="3823" w:type="dxa"/>
          </w:tcPr>
          <w:p w:rsidRPr="00C116E4" w:rsidR="00FD0711" w:rsidP="000B3BD0" w:rsidRDefault="00FD0711" w14:paraId="1F20B82A" wp14:textId="77777777">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0E36D5" w:rsidR="00FD0711" w:rsidP="000B3BD0" w:rsidRDefault="000E36D5" w14:paraId="50460CD6" wp14:textId="77777777">
            <w:pPr>
              <w:spacing w:after="0" w:line="240" w:lineRule="auto"/>
              <w:rPr>
                <w:rFonts w:ascii="Times New Roman" w:hAnsi="Times New Roman"/>
                <w:sz w:val="24"/>
                <w:szCs w:val="24"/>
              </w:rPr>
            </w:pPr>
            <w:r w:rsidRPr="000E36D5">
              <w:rPr>
                <w:rFonts w:ascii="Times New Roman" w:hAnsi="Times New Roman"/>
                <w:sz w:val="24"/>
                <w:szCs w:val="24"/>
              </w:rPr>
              <w:t>Inginerie Aerospaţială</w:t>
            </w:r>
          </w:p>
        </w:tc>
      </w:tr>
      <w:tr xmlns:wp14="http://schemas.microsoft.com/office/word/2010/wordml" w:rsidRPr="00C116E4" w:rsidR="00A32B38" w:rsidTr="004F426F" w14:paraId="6E85293A" wp14:textId="77777777">
        <w:tc>
          <w:tcPr>
            <w:tcW w:w="3823" w:type="dxa"/>
          </w:tcPr>
          <w:p w:rsidRPr="00C116E4" w:rsidR="00A32B38" w:rsidP="00A32B38" w:rsidRDefault="00A32B38" w14:paraId="4769118E" wp14:textId="7777777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000E36D5">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0E36D5" w:rsidR="00A32B38" w:rsidP="000E36D5" w:rsidRDefault="000E36D5" w14:paraId="36042188" wp14:textId="77777777">
            <w:pPr>
              <w:spacing w:after="0" w:line="240" w:lineRule="auto"/>
              <w:rPr>
                <w:rFonts w:ascii="Times New Roman" w:hAnsi="Times New Roman"/>
                <w:sz w:val="24"/>
                <w:szCs w:val="24"/>
              </w:rPr>
            </w:pPr>
            <w:r w:rsidRPr="000E36D5">
              <w:rPr>
                <w:rFonts w:ascii="Times New Roman" w:hAnsi="Times New Roman"/>
                <w:sz w:val="24"/>
                <w:szCs w:val="24"/>
              </w:rPr>
              <w:t>Inginerie şi Management Aeronautic</w:t>
            </w:r>
          </w:p>
        </w:tc>
      </w:tr>
      <w:tr xmlns:wp14="http://schemas.microsoft.com/office/word/2010/wordml" w:rsidRPr="00C116E4" w:rsidR="00FD0711" w:rsidTr="004F426F" w14:paraId="7037C972" wp14:textId="77777777">
        <w:tc>
          <w:tcPr>
            <w:tcW w:w="3823" w:type="dxa"/>
          </w:tcPr>
          <w:p w:rsidRPr="00C116E4" w:rsidR="00FD0711" w:rsidP="000B3BD0" w:rsidRDefault="00FD0711" w14:paraId="517A54FF" wp14:textId="77777777">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0E36D5" w:rsidR="00FD0711" w:rsidP="000B3BD0" w:rsidRDefault="00C116E4" w14:paraId="0D5FE9BD" wp14:textId="77777777">
            <w:pPr>
              <w:spacing w:after="0" w:line="240" w:lineRule="auto"/>
              <w:rPr>
                <w:rFonts w:ascii="Times New Roman" w:hAnsi="Times New Roman"/>
                <w:sz w:val="24"/>
                <w:szCs w:val="24"/>
              </w:rPr>
            </w:pPr>
            <w:r w:rsidRPr="000E36D5">
              <w:rPr>
                <w:rFonts w:ascii="Times New Roman" w:hAnsi="Times New Roman"/>
                <w:sz w:val="24"/>
                <w:szCs w:val="24"/>
              </w:rPr>
              <w:t>Licen</w:t>
            </w:r>
            <w:r w:rsidRPr="000E36D5" w:rsidR="001B1709">
              <w:rPr>
                <w:rFonts w:ascii="Times New Roman" w:hAnsi="Times New Roman"/>
                <w:sz w:val="24"/>
                <w:szCs w:val="24"/>
              </w:rPr>
              <w:t>ț</w:t>
            </w:r>
            <w:r w:rsidRPr="000E36D5">
              <w:rPr>
                <w:rFonts w:ascii="Times New Roman" w:hAnsi="Times New Roman"/>
                <w:sz w:val="24"/>
                <w:szCs w:val="24"/>
              </w:rPr>
              <w:t>ă</w:t>
            </w:r>
          </w:p>
        </w:tc>
      </w:tr>
      <w:tr xmlns:wp14="http://schemas.microsoft.com/office/word/2010/wordml" w:rsidRPr="00C116E4" w:rsidR="00D46EF7" w:rsidTr="004F426F" w14:paraId="44795721" wp14:textId="77777777">
        <w:tc>
          <w:tcPr>
            <w:tcW w:w="3823" w:type="dxa"/>
          </w:tcPr>
          <w:p w:rsidRPr="00C116E4" w:rsidR="00D46EF7" w:rsidP="000B3BD0" w:rsidRDefault="00D46EF7" w14:paraId="3A03ED0C" wp14:textId="77777777">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0E36D5" w:rsidR="00D46EF7" w:rsidP="000E36D5" w:rsidRDefault="000E36D5" w14:paraId="76224E22" wp14:textId="77777777">
            <w:pPr>
              <w:spacing w:after="0" w:line="240" w:lineRule="auto"/>
              <w:rPr>
                <w:rFonts w:ascii="Times New Roman" w:hAnsi="Times New Roman"/>
                <w:sz w:val="24"/>
                <w:szCs w:val="24"/>
              </w:rPr>
            </w:pPr>
            <w:r w:rsidRPr="000E36D5">
              <w:rPr>
                <w:rFonts w:ascii="Times New Roman" w:hAnsi="Times New Roman"/>
                <w:sz w:val="24"/>
                <w:szCs w:val="24"/>
              </w:rPr>
              <w:t>Română</w:t>
            </w:r>
          </w:p>
        </w:tc>
      </w:tr>
      <w:tr xmlns:wp14="http://schemas.microsoft.com/office/word/2010/wordml" w:rsidRPr="00C116E4" w:rsidR="004F426F" w:rsidTr="004F426F" w14:paraId="7E2CAACB" wp14:textId="77777777">
        <w:tc>
          <w:tcPr>
            <w:tcW w:w="3823" w:type="dxa"/>
          </w:tcPr>
          <w:p w:rsidR="004F426F" w:rsidP="000B3BD0" w:rsidRDefault="004F426F" w14:paraId="270BB21A" wp14:textId="77777777">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D46EF7" w:rsidR="004F426F" w:rsidP="000E36D5" w:rsidRDefault="004F426F" w14:paraId="4A4C5A5E" wp14:textId="77777777">
            <w:pPr>
              <w:spacing w:after="0" w:line="240" w:lineRule="auto"/>
              <w:rPr>
                <w:rFonts w:ascii="Times New Roman" w:hAnsi="Times New Roman"/>
                <w:sz w:val="24"/>
                <w:szCs w:val="24"/>
                <w:highlight w:val="yellow"/>
              </w:rPr>
            </w:pPr>
            <w:r w:rsidRPr="000E36D5">
              <w:rPr>
                <w:rFonts w:ascii="Times New Roman" w:hAnsi="Times New Roman"/>
                <w:sz w:val="24"/>
                <w:szCs w:val="24"/>
              </w:rPr>
              <w:t>București</w:t>
            </w:r>
          </w:p>
        </w:tc>
      </w:tr>
    </w:tbl>
    <w:p xmlns:wp14="http://schemas.microsoft.com/office/word/2010/wordml" w:rsidRPr="0007194F" w:rsidR="00FD0711" w:rsidP="000B3BD0" w:rsidRDefault="00FD0711" w14:paraId="0A37501D" wp14:textId="77777777">
      <w:pPr>
        <w:spacing w:line="240" w:lineRule="auto"/>
        <w:rPr>
          <w:rFonts w:ascii="Times New Roman" w:hAnsi="Times New Roman"/>
          <w:sz w:val="24"/>
          <w:szCs w:val="24"/>
        </w:rPr>
      </w:pPr>
    </w:p>
    <w:p xmlns:wp14="http://schemas.microsoft.com/office/word/2010/wordml" w:rsidRPr="00085094" w:rsidR="00FD0711" w:rsidP="000B3BD0" w:rsidRDefault="00FD0711" w14:paraId="559C8BE4" wp14:textId="77777777">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1756"/>
        <w:gridCol w:w="384"/>
        <w:gridCol w:w="706"/>
        <w:gridCol w:w="1424"/>
        <w:gridCol w:w="179"/>
        <w:gridCol w:w="327"/>
        <w:gridCol w:w="1900"/>
        <w:gridCol w:w="6"/>
        <w:gridCol w:w="496"/>
        <w:gridCol w:w="2090"/>
        <w:gridCol w:w="737"/>
      </w:tblGrid>
      <w:tr xmlns:wp14="http://schemas.microsoft.com/office/word/2010/wordml" w:rsidRPr="0007194F" w:rsidR="00FD0711" w:rsidTr="291AAF45" w14:paraId="5B3189CA" wp14:textId="77777777">
        <w:tc>
          <w:tcPr>
            <w:tcW w:w="2846" w:type="dxa"/>
            <w:gridSpan w:val="3"/>
            <w:tcMar/>
          </w:tcPr>
          <w:p w:rsidR="00532F3D" w:rsidP="000B3BD0" w:rsidRDefault="00FD0711" w14:paraId="1BF74BD3"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1A4526" w:rsidP="000B3BD0" w:rsidRDefault="00F618D8" w14:paraId="755C9DE1" wp14:textId="77777777">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Mar/>
          </w:tcPr>
          <w:p w:rsidRPr="00364C75" w:rsidR="001F003F" w:rsidP="001A4526" w:rsidRDefault="00534CEA" w14:paraId="2F27684D" wp14:textId="777777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Managementul financiar în transportul aerian</w:t>
            </w:r>
          </w:p>
        </w:tc>
      </w:tr>
      <w:tr xmlns:wp14="http://schemas.microsoft.com/office/word/2010/wordml" w:rsidRPr="0007194F" w:rsidR="00FD0711" w:rsidTr="291AAF45" w14:paraId="1A043385" wp14:textId="77777777">
        <w:tc>
          <w:tcPr>
            <w:tcW w:w="4449" w:type="dxa"/>
            <w:gridSpan w:val="5"/>
            <w:tcMar/>
          </w:tcPr>
          <w:p w:rsidRPr="00085094" w:rsidR="00FD0711" w:rsidP="001A4526" w:rsidRDefault="00FD0711" w14:paraId="44238C4D" wp14:textId="77777777">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r w:rsidR="00085094">
              <w:rPr>
                <w:rFonts w:ascii="Times New Roman" w:hAnsi="Times New Roman"/>
                <w:color w:val="9BBB59" w:themeColor="accent3"/>
                <w:sz w:val="24"/>
                <w:szCs w:val="24"/>
              </w:rPr>
              <w:t xml:space="preserve"> </w:t>
            </w:r>
          </w:p>
        </w:tc>
        <w:tc>
          <w:tcPr>
            <w:tcW w:w="5556" w:type="dxa"/>
            <w:gridSpan w:val="6"/>
            <w:tcMar/>
          </w:tcPr>
          <w:p w:rsidRPr="0007194F" w:rsidR="00FD0711" w:rsidP="00534CEA" w:rsidRDefault="00534CEA" w14:paraId="493B624C" wp14:textId="79EF4878">
            <w:pPr>
              <w:spacing w:after="0" w:line="240" w:lineRule="auto"/>
              <w:rPr>
                <w:rFonts w:ascii="Times New Roman" w:hAnsi="Times New Roman"/>
                <w:sz w:val="24"/>
                <w:szCs w:val="24"/>
              </w:rPr>
            </w:pPr>
          </w:p>
        </w:tc>
      </w:tr>
      <w:tr xmlns:wp14="http://schemas.microsoft.com/office/word/2010/wordml" w:rsidRPr="0007194F" w:rsidR="00FD0711" w:rsidTr="291AAF45" w14:paraId="04D0D658" wp14:textId="77777777">
        <w:tc>
          <w:tcPr>
            <w:tcW w:w="4449" w:type="dxa"/>
            <w:gridSpan w:val="5"/>
            <w:tcMar/>
          </w:tcPr>
          <w:p w:rsidRPr="00085094" w:rsidR="00FD0711" w:rsidP="00063F32" w:rsidRDefault="00FD0711" w14:paraId="0E33731D" wp14:textId="77777777">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1A4526">
              <w:rPr>
                <w:rFonts w:ascii="Times New Roman" w:hAnsi="Times New Roman"/>
                <w:sz w:val="24"/>
                <w:szCs w:val="24"/>
              </w:rPr>
              <w:t xml:space="preserve"> </w:t>
            </w:r>
            <w:r w:rsidR="00C116E4">
              <w:rPr>
                <w:rFonts w:ascii="Times New Roman" w:hAnsi="Times New Roman"/>
                <w:sz w:val="24"/>
                <w:szCs w:val="24"/>
              </w:rPr>
              <w:t xml:space="preserve"> </w:t>
            </w:r>
          </w:p>
        </w:tc>
        <w:tc>
          <w:tcPr>
            <w:tcW w:w="5556" w:type="dxa"/>
            <w:gridSpan w:val="6"/>
            <w:tcMar/>
          </w:tcPr>
          <w:p w:rsidRPr="0007194F" w:rsidR="00FD0711" w:rsidP="000B3BD0" w:rsidRDefault="00534CEA" w14:paraId="0BA1C1CB" wp14:textId="774E08ED">
            <w:pPr>
              <w:spacing w:after="0" w:line="240" w:lineRule="auto"/>
              <w:rPr>
                <w:rFonts w:ascii="Times New Roman" w:hAnsi="Times New Roman"/>
                <w:sz w:val="24"/>
                <w:szCs w:val="24"/>
              </w:rPr>
            </w:pPr>
          </w:p>
        </w:tc>
      </w:tr>
      <w:tr xmlns:wp14="http://schemas.microsoft.com/office/word/2010/wordml" w:rsidRPr="0007194F" w:rsidR="00700487" w:rsidTr="291AAF45" w14:paraId="35AEA2CA" wp14:textId="77777777">
        <w:tc>
          <w:tcPr>
            <w:tcW w:w="1756" w:type="dxa"/>
            <w:tcMar/>
          </w:tcPr>
          <w:p w:rsidRPr="0013302B" w:rsidR="00FD0711" w:rsidP="00403EEF" w:rsidRDefault="00FD0711" w14:paraId="1BA225A2" wp14:textId="77777777">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403EEF" w:rsidR="00FD0711" w:rsidP="000B3BD0" w:rsidRDefault="00700487" w14:paraId="2598DEE6" wp14:textId="77777777">
            <w:pPr>
              <w:spacing w:after="0" w:line="240" w:lineRule="auto"/>
              <w:rPr>
                <w:rFonts w:ascii="Times New Roman" w:hAnsi="Times New Roman"/>
                <w:sz w:val="24"/>
                <w:szCs w:val="24"/>
              </w:rPr>
            </w:pPr>
            <w:r w:rsidRPr="00403EEF">
              <w:rPr>
                <w:rFonts w:ascii="Times New Roman" w:hAnsi="Times New Roman"/>
                <w:sz w:val="24"/>
                <w:szCs w:val="24"/>
              </w:rPr>
              <w:t>4</w:t>
            </w:r>
          </w:p>
        </w:tc>
        <w:tc>
          <w:tcPr>
            <w:tcW w:w="2130" w:type="dxa"/>
            <w:gridSpan w:val="2"/>
            <w:tcMar/>
          </w:tcPr>
          <w:p w:rsidRPr="0013302B" w:rsidR="00FD0711" w:rsidP="00403EEF" w:rsidRDefault="00FD0711" w14:paraId="0BC7B2D6" wp14:textId="77777777">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07194F" w:rsidR="00FD0711" w:rsidP="000B3BD0" w:rsidRDefault="007A1B42" w14:paraId="2906B3E5" wp14:textId="77777777">
            <w:pPr>
              <w:spacing w:after="0" w:line="240" w:lineRule="auto"/>
              <w:rPr>
                <w:rFonts w:ascii="Times New Roman" w:hAnsi="Times New Roman"/>
                <w:sz w:val="24"/>
                <w:szCs w:val="24"/>
              </w:rPr>
            </w:pPr>
            <w:r w:rsidRPr="00403EEF">
              <w:rPr>
                <w:rFonts w:ascii="Times New Roman" w:hAnsi="Times New Roman"/>
                <w:sz w:val="24"/>
                <w:szCs w:val="24"/>
              </w:rPr>
              <w:t>I</w:t>
            </w:r>
          </w:p>
        </w:tc>
        <w:tc>
          <w:tcPr>
            <w:tcW w:w="1900" w:type="dxa"/>
            <w:tcMar/>
          </w:tcPr>
          <w:p w:rsidRPr="0013302B" w:rsidR="00FD0711" w:rsidP="00403EEF" w:rsidRDefault="00FD0711" w14:paraId="63B00C2E" wp14:textId="77777777">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063F32" w14:paraId="65AEDD99" wp14:textId="77777777">
            <w:pPr>
              <w:spacing w:after="0" w:line="240" w:lineRule="auto"/>
              <w:rPr>
                <w:rFonts w:ascii="Times New Roman" w:hAnsi="Times New Roman"/>
                <w:sz w:val="24"/>
                <w:szCs w:val="24"/>
              </w:rPr>
            </w:pPr>
            <w:r>
              <w:rPr>
                <w:rFonts w:ascii="Times New Roman" w:hAnsi="Times New Roman"/>
                <w:sz w:val="24"/>
                <w:szCs w:val="24"/>
              </w:rPr>
              <w:t>E</w:t>
            </w:r>
          </w:p>
        </w:tc>
        <w:tc>
          <w:tcPr>
            <w:tcW w:w="2090" w:type="dxa"/>
            <w:tcMar/>
          </w:tcPr>
          <w:p w:rsidRPr="0013302B" w:rsidR="00FD0711" w:rsidP="00403EEF" w:rsidRDefault="00FD0711" w14:paraId="456E7B8C" wp14:textId="77777777">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403EEF" w:rsidRDefault="00C116E4" w14:paraId="26F7A3D9" wp14:textId="77777777">
            <w:pPr>
              <w:spacing w:after="0" w:line="240" w:lineRule="auto"/>
              <w:rPr>
                <w:rFonts w:ascii="Times New Roman" w:hAnsi="Times New Roman"/>
                <w:sz w:val="24"/>
                <w:szCs w:val="24"/>
              </w:rPr>
            </w:pPr>
            <w:r w:rsidRPr="00403EEF">
              <w:rPr>
                <w:rFonts w:ascii="Times New Roman" w:hAnsi="Times New Roman"/>
                <w:sz w:val="24"/>
                <w:szCs w:val="24"/>
              </w:rPr>
              <w:t>O</w:t>
            </w:r>
            <w:r w:rsidR="00063F32">
              <w:rPr>
                <w:rFonts w:ascii="Times New Roman" w:hAnsi="Times New Roman"/>
                <w:sz w:val="24"/>
                <w:szCs w:val="24"/>
              </w:rPr>
              <w:t>b</w:t>
            </w:r>
          </w:p>
        </w:tc>
      </w:tr>
      <w:tr xmlns:wp14="http://schemas.microsoft.com/office/word/2010/wordml" w:rsidRPr="00C116E4" w:rsidR="007A1B42" w:rsidTr="291AAF45" w14:paraId="5BBF051D" wp14:textId="77777777">
        <w:tc>
          <w:tcPr>
            <w:tcW w:w="2140" w:type="dxa"/>
            <w:gridSpan w:val="2"/>
            <w:tcMar/>
          </w:tcPr>
          <w:p w:rsidRPr="0013302B" w:rsidR="00204311" w:rsidP="005E3222" w:rsidRDefault="00204311" w14:paraId="55EEE19F" wp14:textId="7777777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403EEF" w:rsidRDefault="006E7AB8" w14:paraId="0A1554FB" wp14:textId="77777777">
            <w:pPr>
              <w:spacing w:line="240" w:lineRule="auto"/>
              <w:rPr>
                <w:rFonts w:ascii="Times New Roman" w:hAnsi="Times New Roman"/>
                <w:sz w:val="24"/>
                <w:szCs w:val="24"/>
                <w:lang w:val="en-US"/>
              </w:rPr>
            </w:pPr>
            <w:r w:rsidRPr="003D49DC">
              <w:rPr>
                <w:rFonts w:ascii="Times New Roman" w:hAnsi="Times New Roman"/>
                <w:sz w:val="24"/>
                <w:szCs w:val="24"/>
                <w:lang w:val="en-US"/>
              </w:rPr>
              <w:t>D</w:t>
            </w:r>
            <w:r w:rsidRPr="003D49DC" w:rsidR="00204311">
              <w:rPr>
                <w:rFonts w:ascii="Times New Roman" w:hAnsi="Times New Roman"/>
                <w:sz w:val="24"/>
                <w:szCs w:val="24"/>
                <w:lang w:val="en-US"/>
              </w:rPr>
              <w:t>S</w:t>
            </w:r>
          </w:p>
        </w:tc>
        <w:tc>
          <w:tcPr>
            <w:tcW w:w="2412" w:type="dxa"/>
            <w:gridSpan w:val="4"/>
            <w:tcMar/>
          </w:tcPr>
          <w:p w:rsidRPr="0013302B" w:rsidR="00204311" w:rsidP="005E3222" w:rsidRDefault="00204311" w14:paraId="4047559A" wp14:textId="77777777">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063F32" w14:paraId="5BC9F78B" wp14:textId="77777777">
            <w:pPr>
              <w:spacing w:after="0" w:line="240" w:lineRule="auto"/>
              <w:rPr>
                <w:rFonts w:ascii="Times New Roman" w:hAnsi="Times New Roman"/>
                <w:sz w:val="24"/>
                <w:szCs w:val="24"/>
              </w:rPr>
            </w:pPr>
            <w:r w:rsidRPr="00063F32">
              <w:rPr>
                <w:rFonts w:ascii="Times New Roman" w:hAnsi="Times New Roman"/>
                <w:sz w:val="24"/>
                <w:szCs w:val="24"/>
              </w:rPr>
              <w:t>UPB.09.S.07.O.028</w:t>
            </w:r>
          </w:p>
        </w:tc>
      </w:tr>
    </w:tbl>
    <w:p xmlns:wp14="http://schemas.microsoft.com/office/word/2010/wordml" w:rsidR="00AA5BBD" w:rsidP="000B3BD0" w:rsidRDefault="00AA5BBD" w14:paraId="5DAB6C7B" wp14:textId="77777777">
      <w:pPr>
        <w:spacing w:after="0" w:line="240" w:lineRule="auto"/>
        <w:rPr>
          <w:rFonts w:ascii="Times New Roman" w:hAnsi="Times New Roman"/>
          <w:b/>
          <w:sz w:val="24"/>
          <w:szCs w:val="24"/>
        </w:rPr>
      </w:pPr>
    </w:p>
    <w:p xmlns:wp14="http://schemas.microsoft.com/office/word/2010/wordml" w:rsidRPr="0013302B" w:rsidR="00FD0711" w:rsidP="000B3BD0" w:rsidRDefault="00FD0711" w14:paraId="3806C916" wp14:textId="77777777">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tblPr>
      <w:tblGrid>
        <w:gridCol w:w="3936"/>
        <w:gridCol w:w="312"/>
        <w:gridCol w:w="255"/>
        <w:gridCol w:w="825"/>
        <w:gridCol w:w="1138"/>
        <w:gridCol w:w="591"/>
        <w:gridCol w:w="2413"/>
        <w:gridCol w:w="555"/>
      </w:tblGrid>
      <w:tr xmlns:wp14="http://schemas.microsoft.com/office/word/2010/wordml" w:rsidRPr="0007194F" w:rsidR="00FD0711" w:rsidTr="005E3222" w14:paraId="2DA61359" wp14:textId="77777777">
        <w:tc>
          <w:tcPr>
            <w:tcW w:w="3936" w:type="dxa"/>
          </w:tcPr>
          <w:p w:rsidRPr="0013302B" w:rsidR="00FD0711" w:rsidP="005E3222" w:rsidRDefault="00FD0711" w14:paraId="31FDEBF6" wp14:textId="77777777">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67" w:type="dxa"/>
            <w:gridSpan w:val="2"/>
          </w:tcPr>
          <w:p w:rsidRPr="0007194F" w:rsidR="00FD0711" w:rsidP="000B3BD0" w:rsidRDefault="00F62273" w14:paraId="279935FF" wp14:textId="77777777">
            <w:pPr>
              <w:spacing w:after="0" w:line="240" w:lineRule="auto"/>
              <w:rPr>
                <w:rFonts w:ascii="Times New Roman" w:hAnsi="Times New Roman"/>
                <w:sz w:val="24"/>
                <w:szCs w:val="24"/>
              </w:rPr>
            </w:pPr>
            <w:r>
              <w:rPr>
                <w:rFonts w:ascii="Times New Roman" w:hAnsi="Times New Roman"/>
                <w:sz w:val="24"/>
                <w:szCs w:val="24"/>
              </w:rPr>
              <w:t>4</w:t>
            </w:r>
          </w:p>
        </w:tc>
        <w:tc>
          <w:tcPr>
            <w:tcW w:w="1963" w:type="dxa"/>
            <w:gridSpan w:val="2"/>
          </w:tcPr>
          <w:p w:rsidRPr="0007194F" w:rsidR="00FD0711" w:rsidP="005E3222" w:rsidRDefault="00FD0711" w14:paraId="7CEE234D" wp14:textId="77777777">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Pr="0007194F" w:rsidR="00FD0711" w:rsidP="000B3BD0" w:rsidRDefault="00F62273" w14:paraId="18F999B5" wp14:textId="77777777">
            <w:pPr>
              <w:spacing w:after="0" w:line="240" w:lineRule="auto"/>
              <w:rPr>
                <w:rFonts w:ascii="Times New Roman" w:hAnsi="Times New Roman"/>
                <w:sz w:val="24"/>
                <w:szCs w:val="24"/>
              </w:rPr>
            </w:pPr>
            <w:r>
              <w:rPr>
                <w:rFonts w:ascii="Times New Roman" w:hAnsi="Times New Roman"/>
                <w:sz w:val="24"/>
                <w:szCs w:val="24"/>
              </w:rPr>
              <w:t>2</w:t>
            </w:r>
          </w:p>
        </w:tc>
        <w:tc>
          <w:tcPr>
            <w:tcW w:w="2413" w:type="dxa"/>
          </w:tcPr>
          <w:p w:rsidRPr="0007194F" w:rsidR="00FD0711" w:rsidP="005E3222" w:rsidRDefault="00FD0711" w14:paraId="4F831C07" wp14:textId="77777777">
            <w:pPr>
              <w:spacing w:after="0" w:line="240" w:lineRule="auto"/>
              <w:ind w:right="-170"/>
              <w:rPr>
                <w:rFonts w:ascii="Times New Roman" w:hAnsi="Times New Roman"/>
                <w:sz w:val="24"/>
                <w:szCs w:val="24"/>
              </w:rPr>
            </w:pPr>
            <w:r w:rsidRPr="0007194F">
              <w:rPr>
                <w:rFonts w:ascii="Times New Roman" w:hAnsi="Times New Roman"/>
                <w:sz w:val="24"/>
                <w:szCs w:val="24"/>
              </w:rPr>
              <w:t>3.3</w:t>
            </w:r>
            <w:r w:rsidR="005E3222">
              <w:rPr>
                <w:rFonts w:ascii="Times New Roman" w:hAnsi="Times New Roman"/>
                <w:sz w:val="24"/>
                <w:szCs w:val="24"/>
              </w:rPr>
              <w:t xml:space="preserve"> </w:t>
            </w:r>
            <w:r>
              <w:rPr>
                <w:rFonts w:ascii="Times New Roman" w:hAnsi="Times New Roman"/>
                <w:sz w:val="24"/>
                <w:szCs w:val="24"/>
              </w:rPr>
              <w:t>seminar</w:t>
            </w:r>
          </w:p>
        </w:tc>
        <w:tc>
          <w:tcPr>
            <w:tcW w:w="555" w:type="dxa"/>
          </w:tcPr>
          <w:p w:rsidRPr="0007194F" w:rsidR="00FD0711" w:rsidP="000B3BD0" w:rsidRDefault="00F62273" w14:paraId="7144751B" wp14:textId="77777777">
            <w:pPr>
              <w:spacing w:after="0" w:line="240" w:lineRule="auto"/>
              <w:rPr>
                <w:rFonts w:ascii="Times New Roman" w:hAnsi="Times New Roman"/>
                <w:sz w:val="24"/>
                <w:szCs w:val="24"/>
              </w:rPr>
            </w:pPr>
            <w:r>
              <w:rPr>
                <w:rFonts w:ascii="Times New Roman" w:hAnsi="Times New Roman"/>
                <w:sz w:val="24"/>
                <w:szCs w:val="24"/>
              </w:rPr>
              <w:t>2</w:t>
            </w:r>
          </w:p>
        </w:tc>
      </w:tr>
      <w:tr xmlns:wp14="http://schemas.microsoft.com/office/word/2010/wordml" w:rsidRPr="0007194F" w:rsidR="00FD0711" w:rsidTr="005E3222" w14:paraId="6BCCDCAA" wp14:textId="77777777">
        <w:tc>
          <w:tcPr>
            <w:tcW w:w="3936" w:type="dxa"/>
            <w:shd w:val="clear" w:color="auto" w:fill="D9D9D9"/>
          </w:tcPr>
          <w:p w:rsidRPr="0007194F" w:rsidR="00FD0711" w:rsidP="005E3222" w:rsidRDefault="00FD0711" w14:paraId="34283230" wp14:textId="7777777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Pr="00C62788" w:rsidR="00C62788">
              <w:rPr>
                <w:color w:val="9BBB59" w:themeColor="accent3"/>
              </w:rPr>
              <w:t xml:space="preserve"> </w:t>
            </w:r>
          </w:p>
        </w:tc>
        <w:tc>
          <w:tcPr>
            <w:tcW w:w="567" w:type="dxa"/>
            <w:gridSpan w:val="2"/>
            <w:shd w:val="clear" w:color="auto" w:fill="D9D9D9"/>
          </w:tcPr>
          <w:p w:rsidRPr="0007194F" w:rsidR="00FD0711" w:rsidP="000B3BD0" w:rsidRDefault="00F62273" w14:paraId="6F8A58DE" wp14:textId="77777777">
            <w:pPr>
              <w:spacing w:after="0" w:line="240" w:lineRule="auto"/>
              <w:rPr>
                <w:rFonts w:ascii="Times New Roman" w:hAnsi="Times New Roman"/>
                <w:sz w:val="24"/>
                <w:szCs w:val="24"/>
              </w:rPr>
            </w:pPr>
            <w:r>
              <w:rPr>
                <w:rFonts w:ascii="Times New Roman" w:hAnsi="Times New Roman"/>
                <w:sz w:val="24"/>
                <w:szCs w:val="24"/>
              </w:rPr>
              <w:t>56</w:t>
            </w:r>
          </w:p>
        </w:tc>
        <w:tc>
          <w:tcPr>
            <w:tcW w:w="1963" w:type="dxa"/>
            <w:gridSpan w:val="2"/>
            <w:shd w:val="clear" w:color="auto" w:fill="D9D9D9"/>
          </w:tcPr>
          <w:p w:rsidRPr="0007194F" w:rsidR="00FD0711" w:rsidP="005E3222" w:rsidRDefault="00FD0711" w14:paraId="6794C4E5" wp14:textId="77777777">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Pr="0007194F" w:rsidR="00FD0711" w:rsidP="000B3BD0" w:rsidRDefault="00F62273" w14:paraId="57393B24" wp14:textId="77777777">
            <w:pPr>
              <w:spacing w:after="0" w:line="240" w:lineRule="auto"/>
              <w:rPr>
                <w:rFonts w:ascii="Times New Roman" w:hAnsi="Times New Roman"/>
                <w:sz w:val="24"/>
                <w:szCs w:val="24"/>
              </w:rPr>
            </w:pPr>
            <w:r>
              <w:rPr>
                <w:rFonts w:ascii="Times New Roman" w:hAnsi="Times New Roman"/>
                <w:sz w:val="24"/>
                <w:szCs w:val="24"/>
              </w:rPr>
              <w:t>28</w:t>
            </w:r>
          </w:p>
        </w:tc>
        <w:tc>
          <w:tcPr>
            <w:tcW w:w="2413" w:type="dxa"/>
            <w:shd w:val="clear" w:color="auto" w:fill="D9D9D9"/>
          </w:tcPr>
          <w:p w:rsidRPr="008B5BEA" w:rsidR="00FD0711" w:rsidP="005E3222" w:rsidRDefault="00FD0711" w14:paraId="09DF8923" wp14:textId="77777777">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cPr>
          <w:p w:rsidRPr="0007194F" w:rsidR="00FD0711" w:rsidP="000B3BD0" w:rsidRDefault="00F62273" w14:paraId="30768756" wp14:textId="77777777">
            <w:pPr>
              <w:spacing w:after="0" w:line="240" w:lineRule="auto"/>
              <w:rPr>
                <w:rFonts w:ascii="Times New Roman" w:hAnsi="Times New Roman"/>
                <w:sz w:val="24"/>
                <w:szCs w:val="24"/>
              </w:rPr>
            </w:pPr>
            <w:r>
              <w:rPr>
                <w:rFonts w:ascii="Times New Roman" w:hAnsi="Times New Roman"/>
                <w:sz w:val="24"/>
                <w:szCs w:val="24"/>
              </w:rPr>
              <w:t>28</w:t>
            </w:r>
          </w:p>
        </w:tc>
      </w:tr>
      <w:tr xmlns:wp14="http://schemas.microsoft.com/office/word/2010/wordml" w:rsidRPr="0007194F" w:rsidR="00FD0711" w:rsidTr="002812A5" w14:paraId="4E373DBC" wp14:textId="77777777">
        <w:tc>
          <w:tcPr>
            <w:tcW w:w="9470" w:type="dxa"/>
            <w:gridSpan w:val="7"/>
          </w:tcPr>
          <w:p w:rsidRPr="0007194F" w:rsidR="00FD0711" w:rsidP="005E3222" w:rsidRDefault="00FD0711" w14:paraId="6DA93D9C" wp14:textId="77777777">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rsidRPr="0007194F" w:rsidR="00FD0711" w:rsidP="000B3BD0" w:rsidRDefault="00FD0711" w14:paraId="08E18879" wp14:textId="77777777">
            <w:pPr>
              <w:spacing w:after="0" w:line="240" w:lineRule="auto"/>
              <w:rPr>
                <w:rFonts w:ascii="Times New Roman" w:hAnsi="Times New Roman"/>
                <w:sz w:val="24"/>
                <w:szCs w:val="24"/>
              </w:rPr>
            </w:pPr>
            <w:r>
              <w:rPr>
                <w:rFonts w:ascii="Times New Roman" w:hAnsi="Times New Roman"/>
                <w:sz w:val="24"/>
                <w:szCs w:val="24"/>
              </w:rPr>
              <w:t>ore</w:t>
            </w:r>
          </w:p>
        </w:tc>
      </w:tr>
      <w:tr xmlns:wp14="http://schemas.microsoft.com/office/word/2010/wordml" w:rsidRPr="0007194F" w:rsidR="0065472F" w:rsidTr="00CB58A7" w14:paraId="2F086785" wp14:textId="77777777">
        <w:trPr>
          <w:trHeight w:val="972"/>
        </w:trPr>
        <w:tc>
          <w:tcPr>
            <w:tcW w:w="9470" w:type="dxa"/>
            <w:gridSpan w:val="7"/>
          </w:tcPr>
          <w:p w:rsidRPr="0007194F" w:rsidR="0065472F" w:rsidP="000B3BD0" w:rsidRDefault="0065472F" w14:paraId="1E59B4F8" wp14:textId="77777777">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69E7750F" wp14:textId="77777777">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FC53F5" w:rsidRDefault="00FC53F5" w14:paraId="4C49448B" wp14:textId="77777777">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65472F">
              <w:rPr>
                <w:rFonts w:ascii="Times New Roman" w:hAnsi="Times New Roman"/>
                <w:sz w:val="24"/>
                <w:szCs w:val="24"/>
              </w:rPr>
              <w:t xml:space="preserve">, teme, referate, portofolii </w:t>
            </w:r>
            <w:r w:rsidR="001B1709">
              <w:rPr>
                <w:rFonts w:ascii="Times New Roman" w:hAnsi="Times New Roman"/>
                <w:sz w:val="24"/>
                <w:szCs w:val="24"/>
              </w:rPr>
              <w:t>ș</w:t>
            </w:r>
            <w:r w:rsidR="0065472F">
              <w:rPr>
                <w:rFonts w:ascii="Times New Roman" w:hAnsi="Times New Roman"/>
                <w:sz w:val="24"/>
                <w:szCs w:val="24"/>
              </w:rPr>
              <w:t>i eseuri</w:t>
            </w:r>
          </w:p>
        </w:tc>
        <w:tc>
          <w:tcPr>
            <w:tcW w:w="555" w:type="dxa"/>
          </w:tcPr>
          <w:p w:rsidRPr="0007194F" w:rsidR="0065472F" w:rsidP="000B3BD0" w:rsidRDefault="00F62273" w14:paraId="64397A95" wp14:textId="77777777">
            <w:pPr>
              <w:spacing w:after="0" w:line="240" w:lineRule="auto"/>
              <w:rPr>
                <w:rFonts w:ascii="Times New Roman" w:hAnsi="Times New Roman"/>
                <w:sz w:val="24"/>
                <w:szCs w:val="24"/>
              </w:rPr>
            </w:pPr>
            <w:r>
              <w:rPr>
                <w:rFonts w:ascii="Times New Roman" w:hAnsi="Times New Roman"/>
                <w:sz w:val="24"/>
                <w:szCs w:val="24"/>
              </w:rPr>
              <w:t>44</w:t>
            </w:r>
          </w:p>
        </w:tc>
      </w:tr>
      <w:tr xmlns:wp14="http://schemas.microsoft.com/office/word/2010/wordml" w:rsidRPr="0007194F" w:rsidR="00FD0711" w:rsidTr="002812A5" w14:paraId="0735ACF6" wp14:textId="77777777">
        <w:tc>
          <w:tcPr>
            <w:tcW w:w="9470" w:type="dxa"/>
            <w:gridSpan w:val="7"/>
          </w:tcPr>
          <w:p w:rsidRPr="0007194F" w:rsidR="00FD0711" w:rsidP="005E3222" w:rsidRDefault="00FD0711" w14:paraId="5D40721D" wp14:textId="7777777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07194F" w:rsidR="00FD0711" w:rsidP="000B3BD0" w:rsidRDefault="003F7262" w14:paraId="6A09E912" wp14:textId="77777777">
            <w:pPr>
              <w:spacing w:after="0" w:line="240" w:lineRule="auto"/>
              <w:rPr>
                <w:rFonts w:ascii="Times New Roman" w:hAnsi="Times New Roman"/>
                <w:sz w:val="24"/>
                <w:szCs w:val="24"/>
              </w:rPr>
            </w:pPr>
            <w:r>
              <w:rPr>
                <w:rFonts w:ascii="Times New Roman" w:hAnsi="Times New Roman"/>
                <w:sz w:val="24"/>
                <w:szCs w:val="24"/>
              </w:rPr>
              <w:t>-</w:t>
            </w:r>
          </w:p>
        </w:tc>
      </w:tr>
      <w:tr xmlns:wp14="http://schemas.microsoft.com/office/word/2010/wordml" w:rsidRPr="0007194F" w:rsidR="00FD0711" w:rsidTr="002812A5" w14:paraId="099A83E6" wp14:textId="77777777">
        <w:tc>
          <w:tcPr>
            <w:tcW w:w="9470" w:type="dxa"/>
            <w:gridSpan w:val="7"/>
          </w:tcPr>
          <w:p w:rsidRPr="0007194F" w:rsidR="00FD0711" w:rsidP="005E3222" w:rsidRDefault="00FD0711" w14:paraId="5670D413" wp14:textId="77777777">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07194F" w:rsidR="00FD0711" w:rsidP="000B3BD0" w:rsidRDefault="00F62273" w14:paraId="78E884CA" wp14:textId="77777777">
            <w:pPr>
              <w:spacing w:after="0" w:line="240" w:lineRule="auto"/>
              <w:rPr>
                <w:rFonts w:ascii="Times New Roman" w:hAnsi="Times New Roman"/>
                <w:sz w:val="24"/>
                <w:szCs w:val="24"/>
              </w:rPr>
            </w:pPr>
            <w:r>
              <w:rPr>
                <w:rFonts w:ascii="Times New Roman" w:hAnsi="Times New Roman"/>
                <w:sz w:val="24"/>
                <w:szCs w:val="24"/>
              </w:rPr>
              <w:t>2</w:t>
            </w:r>
          </w:p>
        </w:tc>
      </w:tr>
      <w:tr xmlns:wp14="http://schemas.microsoft.com/office/word/2010/wordml" w:rsidRPr="0007194F" w:rsidR="00A8092B" w:rsidTr="002812A5" w14:paraId="5405E81B" wp14:textId="77777777">
        <w:tc>
          <w:tcPr>
            <w:tcW w:w="9470" w:type="dxa"/>
            <w:gridSpan w:val="7"/>
          </w:tcPr>
          <w:p w:rsidRPr="00CC6774" w:rsidR="00A8092B" w:rsidP="000B3BD0" w:rsidRDefault="00A8092B" w14:paraId="229AA90D" wp14:textId="77777777">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7F393B" w:rsidR="00A8092B" w:rsidP="000B3BD0" w:rsidRDefault="00F62273" w14:paraId="33E67AC6" wp14:textId="77777777">
            <w:pPr>
              <w:spacing w:after="0" w:line="240" w:lineRule="auto"/>
              <w:rPr>
                <w:rFonts w:ascii="Times New Roman" w:hAnsi="Times New Roman"/>
                <w:sz w:val="24"/>
                <w:szCs w:val="24"/>
                <w:highlight w:val="yellow"/>
              </w:rPr>
            </w:pPr>
            <w:r>
              <w:rPr>
                <w:rFonts w:ascii="Times New Roman" w:hAnsi="Times New Roman"/>
                <w:sz w:val="24"/>
                <w:szCs w:val="24"/>
              </w:rPr>
              <w:t>-</w:t>
            </w:r>
          </w:p>
        </w:tc>
      </w:tr>
      <w:tr xmlns:wp14="http://schemas.microsoft.com/office/word/2010/wordml" w:rsidRPr="0007194F" w:rsidR="00FD0711" w:rsidTr="00A5014E" w14:paraId="3F70AB6A" wp14:textId="77777777">
        <w:trPr>
          <w:gridAfter w:val="4"/>
          <w:wAfter w:w="4697" w:type="dxa"/>
        </w:trPr>
        <w:tc>
          <w:tcPr>
            <w:tcW w:w="4248" w:type="dxa"/>
            <w:gridSpan w:val="2"/>
            <w:shd w:val="clear" w:color="auto" w:fill="D9D9D9"/>
          </w:tcPr>
          <w:p w:rsidRPr="0007194F" w:rsidR="00FD0711" w:rsidP="003D49DC" w:rsidRDefault="00FD0711" w14:paraId="54143ED2"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Pr="007F393B" w:rsidR="00FD0711" w:rsidP="00FB1B19" w:rsidRDefault="00F62273" w14:paraId="21C9D991" wp14:textId="777777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r w:rsidR="00FB1B19">
              <w:rPr>
                <w:rFonts w:ascii="Times New Roman" w:hAnsi="Times New Roman"/>
                <w:b/>
                <w:bCs/>
                <w:sz w:val="24"/>
                <w:szCs w:val="24"/>
              </w:rPr>
              <w:t>2</w:t>
            </w:r>
          </w:p>
        </w:tc>
      </w:tr>
      <w:tr xmlns:wp14="http://schemas.microsoft.com/office/word/2010/wordml" w:rsidRPr="0007194F" w:rsidR="00FD0711" w:rsidTr="00A5014E" w14:paraId="1E292F0B" wp14:textId="77777777">
        <w:trPr>
          <w:gridAfter w:val="4"/>
          <w:wAfter w:w="4697" w:type="dxa"/>
        </w:trPr>
        <w:tc>
          <w:tcPr>
            <w:tcW w:w="4248" w:type="dxa"/>
            <w:gridSpan w:val="2"/>
            <w:shd w:val="clear" w:color="auto" w:fill="D9D9D9"/>
          </w:tcPr>
          <w:p w:rsidRPr="0007194F" w:rsidR="00FD0711" w:rsidP="003D49DC" w:rsidRDefault="00FD0711" w14:paraId="521433EE"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Pr="003D49DC" w:rsidR="00FD0711" w:rsidP="009D206C" w:rsidRDefault="00F62273" w14:paraId="0CCF700D" wp14:textId="77777777">
            <w:pPr>
              <w:spacing w:after="0" w:line="240" w:lineRule="auto"/>
              <w:jc w:val="center"/>
              <w:rPr>
                <w:rFonts w:ascii="Times New Roman" w:hAnsi="Times New Roman"/>
                <w:b/>
                <w:bCs/>
                <w:sz w:val="24"/>
                <w:szCs w:val="24"/>
              </w:rPr>
            </w:pPr>
            <w:r>
              <w:rPr>
                <w:rFonts w:ascii="Times New Roman" w:hAnsi="Times New Roman"/>
                <w:b/>
                <w:bCs/>
                <w:sz w:val="24"/>
                <w:szCs w:val="24"/>
              </w:rPr>
              <w:t>100</w:t>
            </w:r>
          </w:p>
        </w:tc>
      </w:tr>
      <w:tr xmlns:wp14="http://schemas.microsoft.com/office/word/2010/wordml" w:rsidRPr="0007194F" w:rsidR="00FD0711" w:rsidTr="00A5014E" w14:paraId="0445FB9C" wp14:textId="77777777">
        <w:trPr>
          <w:gridAfter w:val="4"/>
          <w:wAfter w:w="4697" w:type="dxa"/>
        </w:trPr>
        <w:tc>
          <w:tcPr>
            <w:tcW w:w="4248" w:type="dxa"/>
            <w:gridSpan w:val="2"/>
            <w:shd w:val="clear" w:color="auto" w:fill="D9D9D9"/>
          </w:tcPr>
          <w:p w:rsidRPr="0007194F" w:rsidR="00FD0711" w:rsidP="003D49DC" w:rsidRDefault="00FD0711" w14:paraId="0773606A"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Pr="003D49DC" w:rsidR="00FD0711" w:rsidP="009D206C" w:rsidRDefault="00F62273" w14:paraId="7C964D78" wp14:textId="77777777">
            <w:pPr>
              <w:spacing w:after="0" w:line="240" w:lineRule="auto"/>
              <w:jc w:val="center"/>
              <w:rPr>
                <w:rFonts w:ascii="Times New Roman" w:hAnsi="Times New Roman"/>
                <w:b/>
                <w:bCs/>
                <w:sz w:val="24"/>
                <w:szCs w:val="24"/>
              </w:rPr>
            </w:pPr>
            <w:r>
              <w:rPr>
                <w:rFonts w:ascii="Times New Roman" w:hAnsi="Times New Roman"/>
                <w:b/>
                <w:bCs/>
                <w:sz w:val="24"/>
                <w:szCs w:val="24"/>
              </w:rPr>
              <w:t>4</w:t>
            </w:r>
          </w:p>
        </w:tc>
      </w:tr>
    </w:tbl>
    <w:p xmlns:wp14="http://schemas.microsoft.com/office/word/2010/wordml" w:rsidR="000B3BD0" w:rsidP="000B3BD0" w:rsidRDefault="000B3BD0" w14:paraId="02EB378F" wp14:textId="77777777">
      <w:pPr>
        <w:spacing w:after="0" w:line="240" w:lineRule="auto"/>
        <w:rPr>
          <w:rFonts w:ascii="Times New Roman" w:hAnsi="Times New Roman"/>
          <w:b/>
          <w:sz w:val="24"/>
          <w:szCs w:val="24"/>
        </w:rPr>
      </w:pPr>
    </w:p>
    <w:p xmlns:wp14="http://schemas.microsoft.com/office/word/2010/wordml" w:rsidR="000B3BD0" w:rsidP="000B3BD0" w:rsidRDefault="000B3BD0" w14:paraId="6A05A809" wp14:textId="77777777">
      <w:pPr>
        <w:spacing w:after="0" w:line="240" w:lineRule="auto"/>
        <w:rPr>
          <w:rFonts w:ascii="Times New Roman" w:hAnsi="Times New Roman"/>
          <w:b/>
          <w:sz w:val="24"/>
          <w:szCs w:val="24"/>
        </w:rPr>
      </w:pPr>
    </w:p>
    <w:p xmlns:wp14="http://schemas.microsoft.com/office/word/2010/wordml" w:rsidR="00FD0711" w:rsidP="000B3BD0" w:rsidRDefault="00FD0711" w14:paraId="7730E158" wp14:textId="77777777">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tblPr>
      <w:tblGrid>
        <w:gridCol w:w="2943"/>
        <w:gridCol w:w="7513"/>
      </w:tblGrid>
      <w:tr xmlns:wp14="http://schemas.microsoft.com/office/word/2010/wordml" w:rsidR="00B609FA" w:rsidTr="00E27861" w14:paraId="31664C6C" wp14:textId="77777777">
        <w:tc>
          <w:tcPr>
            <w:tcW w:w="2943" w:type="dxa"/>
          </w:tcPr>
          <w:p w:rsidRPr="00B609FA" w:rsidR="00B609FA" w:rsidP="003D49DC" w:rsidRDefault="00B609FA" w14:paraId="23D2727B" wp14:textId="77777777">
            <w:pPr>
              <w:rPr>
                <w:rFonts w:ascii="Times New Roman" w:hAnsi="Times New Roman"/>
                <w:sz w:val="24"/>
                <w:szCs w:val="24"/>
                <w:highlight w:val="yellow"/>
              </w:rPr>
            </w:pPr>
            <w:r w:rsidRPr="00B609FA">
              <w:rPr>
                <w:rFonts w:ascii="Times New Roman" w:hAnsi="Times New Roman"/>
                <w:sz w:val="24"/>
                <w:szCs w:val="24"/>
              </w:rPr>
              <w:t>4.1 de curriculum</w:t>
            </w:r>
          </w:p>
        </w:tc>
        <w:tc>
          <w:tcPr>
            <w:tcW w:w="7513" w:type="dxa"/>
          </w:tcPr>
          <w:p w:rsidRPr="00E27861" w:rsidR="00B609FA" w:rsidP="00A7004F" w:rsidRDefault="00B93E71" w14:paraId="1BBD13F9" wp14:textId="77777777">
            <w:pPr>
              <w:jc w:val="both"/>
              <w:rPr>
                <w:rFonts w:ascii="Times New Roman" w:hAnsi="Times New Roman"/>
                <w:sz w:val="24"/>
                <w:szCs w:val="24"/>
              </w:rPr>
            </w:pPr>
            <w:r>
              <w:rPr>
                <w:rFonts w:ascii="Times New Roman" w:hAnsi="Times New Roman"/>
                <w:sz w:val="24"/>
                <w:szCs w:val="24"/>
              </w:rPr>
              <w:t>-</w:t>
            </w:r>
          </w:p>
        </w:tc>
      </w:tr>
      <w:tr xmlns:wp14="http://schemas.microsoft.com/office/word/2010/wordml" w:rsidR="00B609FA" w:rsidTr="00E27861" w14:paraId="174DC035" wp14:textId="77777777">
        <w:tc>
          <w:tcPr>
            <w:tcW w:w="2943" w:type="dxa"/>
          </w:tcPr>
          <w:p w:rsidR="00B609FA" w:rsidP="003D49DC" w:rsidRDefault="00B609FA" w14:paraId="16B41EBA" wp14:textId="77777777">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513" w:type="dxa"/>
          </w:tcPr>
          <w:p w:rsidRPr="00E27861" w:rsidR="003D49DC" w:rsidP="00A7004F" w:rsidRDefault="003D49DC" w14:paraId="5A39BBE3" wp14:textId="77777777">
            <w:pPr>
              <w:pStyle w:val="ListParagraph"/>
              <w:numPr>
                <w:ilvl w:val="0"/>
                <w:numId w:val="25"/>
              </w:numPr>
              <w:ind w:left="176" w:hanging="142"/>
              <w:jc w:val="both"/>
              <w:rPr>
                <w:rFonts w:ascii="Times New Roman" w:hAnsi="Times New Roman"/>
                <w:sz w:val="24"/>
                <w:szCs w:val="24"/>
              </w:rPr>
            </w:pPr>
          </w:p>
        </w:tc>
      </w:tr>
    </w:tbl>
    <w:p xmlns:wp14="http://schemas.microsoft.com/office/word/2010/wordml" w:rsidR="007F393B" w:rsidP="000B3BD0" w:rsidRDefault="007F393B" w14:paraId="41C8F396" wp14:textId="77777777">
      <w:pPr>
        <w:spacing w:after="0" w:line="240" w:lineRule="auto"/>
        <w:rPr>
          <w:rFonts w:ascii="Times New Roman" w:hAnsi="Times New Roman"/>
          <w:b/>
          <w:sz w:val="24"/>
          <w:szCs w:val="24"/>
        </w:rPr>
      </w:pPr>
    </w:p>
    <w:p xmlns:wp14="http://schemas.microsoft.com/office/word/2010/wordml" w:rsidR="00B93E71" w:rsidP="000B3BD0" w:rsidRDefault="00B93E71" w14:paraId="72A3D3EC" wp14:textId="77777777">
      <w:pPr>
        <w:spacing w:after="0" w:line="240" w:lineRule="auto"/>
        <w:rPr>
          <w:rFonts w:ascii="Times New Roman" w:hAnsi="Times New Roman"/>
          <w:b/>
          <w:sz w:val="24"/>
          <w:szCs w:val="24"/>
        </w:rPr>
      </w:pPr>
    </w:p>
    <w:p xmlns:wp14="http://schemas.microsoft.com/office/word/2010/wordml" w:rsidR="00B93E71" w:rsidP="000B3BD0" w:rsidRDefault="00B93E71" w14:paraId="0D0B940D" wp14:textId="77777777">
      <w:pPr>
        <w:spacing w:after="0" w:line="240" w:lineRule="auto"/>
        <w:rPr>
          <w:rFonts w:ascii="Times New Roman" w:hAnsi="Times New Roman"/>
          <w:b/>
          <w:sz w:val="24"/>
          <w:szCs w:val="24"/>
        </w:rPr>
      </w:pPr>
    </w:p>
    <w:p xmlns:wp14="http://schemas.microsoft.com/office/word/2010/wordml" w:rsidR="002F1B1D" w:rsidP="000B3BD0" w:rsidRDefault="002F1B1D" w14:paraId="0E27B00A" wp14:textId="77777777">
      <w:pPr>
        <w:spacing w:after="0" w:line="240" w:lineRule="auto"/>
        <w:rPr>
          <w:rFonts w:ascii="Times New Roman" w:hAnsi="Times New Roman"/>
          <w:b/>
          <w:sz w:val="24"/>
          <w:szCs w:val="24"/>
        </w:rPr>
      </w:pPr>
    </w:p>
    <w:p xmlns:wp14="http://schemas.microsoft.com/office/word/2010/wordml" w:rsidR="00B93E71" w:rsidP="000B3BD0" w:rsidRDefault="00B93E71" w14:paraId="60061E4C" wp14:textId="77777777">
      <w:pPr>
        <w:spacing w:after="0" w:line="240" w:lineRule="auto"/>
        <w:rPr>
          <w:rFonts w:ascii="Times New Roman" w:hAnsi="Times New Roman"/>
          <w:b/>
          <w:sz w:val="24"/>
          <w:szCs w:val="24"/>
        </w:rPr>
      </w:pPr>
    </w:p>
    <w:p xmlns:wp14="http://schemas.microsoft.com/office/word/2010/wordml" w:rsidR="00312FCD" w:rsidP="000B3BD0" w:rsidRDefault="00312FCD" w14:paraId="75E6915D" wp14:textId="77777777">
      <w:pPr>
        <w:spacing w:after="0" w:line="240" w:lineRule="auto"/>
        <w:rPr>
          <w:rFonts w:ascii="Times New Roman" w:hAnsi="Times New Roman"/>
          <w:b/>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p xmlns:wp14="http://schemas.microsoft.com/office/word/2010/wordml" w:rsidR="00312FCD" w:rsidP="000B3BD0" w:rsidRDefault="00312FCD" w14:paraId="44EAFD9C" wp14:textId="77777777">
      <w:pPr>
        <w:spacing w:after="0" w:line="240" w:lineRule="auto"/>
        <w:rPr>
          <w:rFonts w:ascii="Times New Roman" w:hAnsi="Times New Roman"/>
          <w:b/>
          <w:sz w:val="24"/>
          <w:szCs w:val="24"/>
        </w:rPr>
      </w:pPr>
    </w:p>
    <w:p xmlns:wp14="http://schemas.microsoft.com/office/word/2010/wordml" w:rsidRPr="00A1304B" w:rsidR="00FD0711" w:rsidP="000B3BD0" w:rsidRDefault="00FD0711" w14:paraId="4B94D5A5" wp14:textId="77777777">
      <w:pPr>
        <w:spacing w:after="0" w:line="240" w:lineRule="auto"/>
        <w:rPr>
          <w:rFonts w:ascii="Times New Roman" w:hAnsi="Times New Roman"/>
          <w:color w:val="9BBB59" w:themeColor="accent3"/>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405"/>
        <w:gridCol w:w="8051"/>
      </w:tblGrid>
      <w:tr xmlns:wp14="http://schemas.microsoft.com/office/word/2010/wordml" w:rsidRPr="0007194F" w:rsidR="00FD0711" w:rsidTr="6B7653A3" w14:paraId="08DEFBE2" wp14:textId="77777777">
        <w:tc>
          <w:tcPr>
            <w:tcW w:w="2405" w:type="dxa"/>
          </w:tcPr>
          <w:p w:rsidRPr="0007194F" w:rsidR="00FD0711" w:rsidP="00E27861" w:rsidRDefault="00FD0711" w14:paraId="286A7DED"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Pr="00A1304B" w:rsidR="00A1304B">
              <w:rPr>
                <w:rFonts w:ascii="Times New Roman" w:hAnsi="Times New Roman"/>
                <w:sz w:val="24"/>
                <w:szCs w:val="24"/>
              </w:rPr>
              <w:t>de desfășurare a cursului</w:t>
            </w:r>
          </w:p>
        </w:tc>
        <w:tc>
          <w:tcPr>
            <w:tcW w:w="8051" w:type="dxa"/>
          </w:tcPr>
          <w:p w:rsidRPr="00312FCD" w:rsidR="00FD0711" w:rsidP="00E27861" w:rsidRDefault="00A7004F" w14:paraId="41C6539E" wp14:textId="77777777">
            <w:pPr>
              <w:numPr>
                <w:ilvl w:val="0"/>
                <w:numId w:val="8"/>
              </w:numPr>
              <w:spacing w:after="0" w:line="240" w:lineRule="auto"/>
              <w:ind w:left="396" w:hanging="284"/>
              <w:rPr>
                <w:rFonts w:ascii="Times New Roman" w:hAnsi="Times New Roman"/>
                <w:sz w:val="24"/>
                <w:szCs w:val="24"/>
              </w:rPr>
            </w:pPr>
            <w:r>
              <w:rPr>
                <w:rFonts w:ascii="Times New Roman" w:hAnsi="Times New Roman"/>
                <w:sz w:val="24"/>
                <w:szCs w:val="24"/>
              </w:rPr>
              <w:t>C</w:t>
            </w:r>
            <w:r w:rsidRPr="00312FCD">
              <w:rPr>
                <w:rFonts w:ascii="Times New Roman" w:hAnsi="Times New Roman"/>
                <w:sz w:val="24"/>
                <w:szCs w:val="24"/>
              </w:rPr>
              <w:t xml:space="preserve">ursul </w:t>
            </w:r>
            <w:r w:rsidRPr="00312FCD" w:rsidR="00D31C96">
              <w:rPr>
                <w:rFonts w:ascii="Times New Roman" w:hAnsi="Times New Roman"/>
                <w:sz w:val="24"/>
                <w:szCs w:val="24"/>
              </w:rPr>
              <w:t>se va desfă</w:t>
            </w:r>
            <w:r w:rsidRPr="00312FCD" w:rsidR="001B1709">
              <w:rPr>
                <w:rFonts w:ascii="Times New Roman" w:hAnsi="Times New Roman"/>
                <w:sz w:val="24"/>
                <w:szCs w:val="24"/>
              </w:rPr>
              <w:t>ș</w:t>
            </w:r>
            <w:r w:rsidRPr="00312FCD" w:rsidR="00D31C96">
              <w:rPr>
                <w:rFonts w:ascii="Times New Roman" w:hAnsi="Times New Roman"/>
                <w:sz w:val="24"/>
                <w:szCs w:val="24"/>
              </w:rPr>
              <w:t xml:space="preserve">ura într-o sală dotată cu videoproiector. </w:t>
            </w:r>
          </w:p>
          <w:p w:rsidRPr="00312FCD" w:rsidR="00E20BD3" w:rsidP="00B93E71" w:rsidRDefault="00E20BD3" w14:paraId="3DEEC669" wp14:textId="77777777">
            <w:pPr>
              <w:spacing w:after="0" w:line="240" w:lineRule="auto"/>
              <w:ind w:left="396"/>
              <w:rPr>
                <w:rFonts w:ascii="Times New Roman" w:hAnsi="Times New Roman"/>
                <w:sz w:val="24"/>
                <w:szCs w:val="24"/>
              </w:rPr>
            </w:pPr>
          </w:p>
        </w:tc>
      </w:tr>
      <w:tr xmlns:wp14="http://schemas.microsoft.com/office/word/2010/wordml" w:rsidRPr="0007194F" w:rsidR="00FD0711" w:rsidTr="6B7653A3" w14:paraId="60F60257" wp14:textId="77777777">
        <w:tc>
          <w:tcPr>
            <w:tcW w:w="2405" w:type="dxa"/>
          </w:tcPr>
          <w:p w:rsidRPr="0007194F" w:rsidR="00FD0711" w:rsidP="00B93E71" w:rsidRDefault="00FD0711" w14:paraId="27600E5E"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Pr="00A1304B" w:rsidR="00A1304B">
              <w:rPr>
                <w:rFonts w:ascii="Times New Roman" w:hAnsi="Times New Roman"/>
                <w:sz w:val="24"/>
                <w:szCs w:val="24"/>
              </w:rPr>
              <w:t>de desfășurare a seminarului</w:t>
            </w:r>
          </w:p>
        </w:tc>
        <w:tc>
          <w:tcPr>
            <w:tcW w:w="8051" w:type="dxa"/>
          </w:tcPr>
          <w:p w:rsidRPr="00312FCD" w:rsidR="00D31C96" w:rsidP="001B08CF" w:rsidRDefault="00A7004F" w14:paraId="12061A85" wp14:textId="77777777">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Pr>
                <w:rFonts w:ascii="Times New Roman" w:hAnsi="Times New Roman"/>
                <w:sz w:val="24"/>
                <w:szCs w:val="24"/>
              </w:rPr>
              <w:t>S</w:t>
            </w:r>
            <w:r w:rsidRPr="00312FCD">
              <w:rPr>
                <w:rFonts w:ascii="Times New Roman" w:hAnsi="Times New Roman"/>
                <w:sz w:val="24"/>
                <w:szCs w:val="24"/>
              </w:rPr>
              <w:t xml:space="preserve">eminarul </w:t>
            </w:r>
            <w:r w:rsidRPr="00312FCD" w:rsidR="00E27861">
              <w:rPr>
                <w:rFonts w:ascii="Times New Roman" w:hAnsi="Times New Roman"/>
                <w:sz w:val="24"/>
                <w:szCs w:val="24"/>
              </w:rPr>
              <w:t xml:space="preserve">se </w:t>
            </w:r>
            <w:r w:rsidR="00B93E71">
              <w:rPr>
                <w:rFonts w:ascii="Times New Roman" w:hAnsi="Times New Roman"/>
                <w:sz w:val="24"/>
                <w:szCs w:val="24"/>
              </w:rPr>
              <w:t xml:space="preserve">va </w:t>
            </w:r>
            <w:r w:rsidRPr="00312FCD" w:rsidR="6B7653A3">
              <w:rPr>
                <w:rFonts w:ascii="Times New Roman" w:hAnsi="Times New Roman"/>
                <w:sz w:val="24"/>
                <w:szCs w:val="24"/>
              </w:rPr>
              <w:t>desfă</w:t>
            </w:r>
            <w:r w:rsidRPr="00312FCD" w:rsidR="001B1709">
              <w:rPr>
                <w:rFonts w:ascii="Times New Roman" w:hAnsi="Times New Roman"/>
                <w:sz w:val="24"/>
                <w:szCs w:val="24"/>
              </w:rPr>
              <w:t>ș</w:t>
            </w:r>
            <w:r w:rsidRPr="00312FCD" w:rsidR="6B7653A3">
              <w:rPr>
                <w:rFonts w:ascii="Times New Roman" w:hAnsi="Times New Roman"/>
                <w:sz w:val="24"/>
                <w:szCs w:val="24"/>
              </w:rPr>
              <w:t>ur</w:t>
            </w:r>
            <w:r w:rsidR="001B08CF">
              <w:rPr>
                <w:rFonts w:ascii="Times New Roman" w:hAnsi="Times New Roman"/>
                <w:sz w:val="24"/>
                <w:szCs w:val="24"/>
              </w:rPr>
              <w:t>a</w:t>
            </w:r>
            <w:r w:rsidRPr="00312FCD" w:rsidR="6B7653A3">
              <w:rPr>
                <w:rFonts w:ascii="Times New Roman" w:hAnsi="Times New Roman"/>
                <w:sz w:val="24"/>
                <w:szCs w:val="24"/>
              </w:rPr>
              <w:t xml:space="preserve"> într-o sală cu dotare specifică, care trebuie să includă:</w:t>
            </w:r>
            <w:r w:rsidRPr="00312FCD" w:rsidR="00312FCD">
              <w:rPr>
                <w:rFonts w:ascii="Times New Roman" w:hAnsi="Times New Roman"/>
                <w:sz w:val="24"/>
                <w:szCs w:val="24"/>
              </w:rPr>
              <w:t xml:space="preserve"> acces la un calculator sau laptop şi internet</w:t>
            </w:r>
            <w:r w:rsidR="001B08CF">
              <w:rPr>
                <w:rFonts w:ascii="Times New Roman" w:hAnsi="Times New Roman"/>
                <w:sz w:val="24"/>
                <w:szCs w:val="24"/>
              </w:rPr>
              <w:t>.</w:t>
            </w:r>
          </w:p>
        </w:tc>
      </w:tr>
    </w:tbl>
    <w:p xmlns:wp14="http://schemas.microsoft.com/office/word/2010/wordml" w:rsidRPr="00312FCD" w:rsidR="00312FCD" w:rsidP="00312FCD" w:rsidRDefault="00D31C96" w14:paraId="738964F9" wp14:textId="77777777">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312FCD" w:rsidR="00312FCD">
        <w:rPr>
          <w:rFonts w:ascii="Times New Roman" w:hAnsi="Times New Roman"/>
          <w:sz w:val="24"/>
          <w:szCs w:val="24"/>
        </w:rPr>
        <w:t>:</w:t>
      </w:r>
    </w:p>
    <w:p xmlns:wp14="http://schemas.microsoft.com/office/word/2010/wordml" w:rsidR="000250D5" w:rsidP="000250D5" w:rsidRDefault="000250D5" w14:paraId="5860E60B" wp14:textId="77777777">
      <w:pPr>
        <w:spacing w:after="0" w:line="240" w:lineRule="auto"/>
        <w:ind w:firstLine="709"/>
        <w:jc w:val="both"/>
        <w:rPr>
          <w:rFonts w:ascii="Times New Roman" w:hAnsi="Times New Roman"/>
          <w:sz w:val="24"/>
          <w:szCs w:val="24"/>
        </w:rPr>
      </w:pPr>
      <w:r w:rsidRPr="000250D5">
        <w:rPr>
          <w:rFonts w:ascii="Times New Roman" w:hAnsi="Times New Roman"/>
          <w:sz w:val="24"/>
          <w:szCs w:val="24"/>
        </w:rPr>
        <w:t>Conținutul disciplinei contribuie la formarea unei culturi financiare solide și actuale, fapt care facilitează intregrarea</w:t>
      </w:r>
      <w:r>
        <w:rPr>
          <w:rFonts w:ascii="Times New Roman" w:hAnsi="Times New Roman"/>
          <w:sz w:val="24"/>
          <w:szCs w:val="24"/>
        </w:rPr>
        <w:t xml:space="preserve"> </w:t>
      </w:r>
      <w:r w:rsidRPr="000250D5">
        <w:rPr>
          <w:rFonts w:ascii="Times New Roman" w:hAnsi="Times New Roman"/>
          <w:sz w:val="24"/>
          <w:szCs w:val="24"/>
        </w:rPr>
        <w:t>tinerilor ingineri în organizații și înțelegerea laturii financiare a funcționării acestora</w:t>
      </w:r>
      <w:r>
        <w:rPr>
          <w:rFonts w:ascii="Times New Roman" w:hAnsi="Times New Roman"/>
          <w:sz w:val="24"/>
          <w:szCs w:val="24"/>
        </w:rPr>
        <w:t>.</w:t>
      </w:r>
    </w:p>
    <w:p xmlns:wp14="http://schemas.microsoft.com/office/word/2010/wordml" w:rsidR="000250D5" w:rsidP="000250D5" w:rsidRDefault="000250D5" w14:paraId="42A91CE6" wp14:textId="77777777">
      <w:pPr>
        <w:spacing w:after="0" w:line="240" w:lineRule="auto"/>
        <w:ind w:firstLine="709"/>
        <w:jc w:val="both"/>
        <w:rPr>
          <w:rFonts w:ascii="Times New Roman" w:hAnsi="Times New Roman"/>
          <w:sz w:val="24"/>
          <w:szCs w:val="24"/>
        </w:rPr>
      </w:pPr>
      <w:r>
        <w:rPr>
          <w:rFonts w:ascii="Times New Roman" w:hAnsi="Times New Roman"/>
          <w:sz w:val="24"/>
          <w:szCs w:val="24"/>
        </w:rPr>
        <w:t>Obiectivul general al cursului cuprinde:</w:t>
      </w:r>
    </w:p>
    <w:p xmlns:wp14="http://schemas.microsoft.com/office/word/2010/wordml" w:rsidRPr="002F1B1D" w:rsidR="002F1B1D" w:rsidP="000250D5" w:rsidRDefault="002F1B1D" w14:paraId="455322B6" wp14:textId="77777777">
      <w:pPr>
        <w:spacing w:after="0" w:line="240" w:lineRule="auto"/>
        <w:ind w:firstLine="709"/>
        <w:jc w:val="both"/>
        <w:rPr>
          <w:rFonts w:ascii="Times New Roman" w:hAnsi="Times New Roman"/>
          <w:sz w:val="24"/>
          <w:szCs w:val="24"/>
        </w:rPr>
      </w:pPr>
      <w:r w:rsidRPr="002F1B1D">
        <w:rPr>
          <w:rFonts w:ascii="Times New Roman" w:hAnsi="Times New Roman"/>
          <w:sz w:val="24"/>
          <w:szCs w:val="24"/>
        </w:rPr>
        <w:t>- Înţelegerea bazelor, a principiilor și a legilor managementului financiar;</w:t>
      </w:r>
    </w:p>
    <w:p xmlns:wp14="http://schemas.microsoft.com/office/word/2010/wordml" w:rsidRPr="002F1B1D" w:rsidR="002F1B1D" w:rsidP="002F1B1D" w:rsidRDefault="002F1B1D" w14:paraId="3EFB59A3" wp14:textId="77777777">
      <w:pPr>
        <w:spacing w:after="0" w:line="240" w:lineRule="auto"/>
        <w:ind w:firstLine="709"/>
        <w:jc w:val="both"/>
        <w:rPr>
          <w:rFonts w:ascii="Times New Roman" w:hAnsi="Times New Roman"/>
          <w:sz w:val="24"/>
          <w:szCs w:val="24"/>
        </w:rPr>
      </w:pPr>
      <w:r w:rsidRPr="002F1B1D">
        <w:rPr>
          <w:rFonts w:ascii="Times New Roman" w:hAnsi="Times New Roman"/>
          <w:sz w:val="24"/>
          <w:szCs w:val="24"/>
        </w:rPr>
        <w:t>- Înţelegerea limbajului financiar;</w:t>
      </w:r>
    </w:p>
    <w:p xmlns:wp14="http://schemas.microsoft.com/office/word/2010/wordml" w:rsidRPr="002F1B1D" w:rsidR="002F1B1D" w:rsidP="002F1B1D" w:rsidRDefault="002F1B1D" w14:paraId="2CA1E173" wp14:textId="77777777">
      <w:pPr>
        <w:spacing w:after="0" w:line="240" w:lineRule="auto"/>
        <w:ind w:firstLine="709"/>
        <w:jc w:val="both"/>
        <w:rPr>
          <w:rFonts w:ascii="Times New Roman" w:hAnsi="Times New Roman"/>
          <w:sz w:val="24"/>
          <w:szCs w:val="24"/>
        </w:rPr>
      </w:pPr>
      <w:r w:rsidRPr="002F1B1D">
        <w:rPr>
          <w:rFonts w:ascii="Times New Roman" w:hAnsi="Times New Roman"/>
          <w:sz w:val="24"/>
          <w:szCs w:val="24"/>
        </w:rPr>
        <w:t>- Înțelegerea laturii economico-financiare și comerciale a transportului aeronautic;</w:t>
      </w:r>
    </w:p>
    <w:p xmlns:wp14="http://schemas.microsoft.com/office/word/2010/wordml" w:rsidRPr="002F1B1D" w:rsidR="002F1B1D" w:rsidP="002F1B1D" w:rsidRDefault="002F1B1D" w14:paraId="1832B0C5" wp14:textId="77777777">
      <w:pPr>
        <w:spacing w:after="0" w:line="240" w:lineRule="auto"/>
        <w:ind w:firstLine="709"/>
        <w:jc w:val="both"/>
        <w:rPr>
          <w:rFonts w:ascii="Times New Roman" w:hAnsi="Times New Roman"/>
          <w:sz w:val="24"/>
          <w:szCs w:val="24"/>
        </w:rPr>
      </w:pPr>
      <w:r w:rsidRPr="002F1B1D">
        <w:rPr>
          <w:rFonts w:ascii="Times New Roman" w:hAnsi="Times New Roman"/>
          <w:sz w:val="24"/>
          <w:szCs w:val="24"/>
        </w:rPr>
        <w:t>- Însuşirea unor metode de calcul pentru administrarea afacerilor;</w:t>
      </w:r>
    </w:p>
    <w:p xmlns:wp14="http://schemas.microsoft.com/office/word/2010/wordml" w:rsidRPr="002F1B1D" w:rsidR="002F1B1D" w:rsidP="002F1B1D" w:rsidRDefault="002F1B1D" w14:paraId="0BB85970" wp14:textId="77777777">
      <w:pPr>
        <w:spacing w:after="0" w:line="240" w:lineRule="auto"/>
        <w:ind w:firstLine="709"/>
        <w:jc w:val="both"/>
        <w:rPr>
          <w:rFonts w:ascii="Times New Roman" w:hAnsi="Times New Roman"/>
          <w:sz w:val="24"/>
          <w:szCs w:val="24"/>
        </w:rPr>
      </w:pPr>
      <w:r w:rsidRPr="002F1B1D">
        <w:rPr>
          <w:rFonts w:ascii="Times New Roman" w:hAnsi="Times New Roman"/>
          <w:sz w:val="24"/>
          <w:szCs w:val="24"/>
        </w:rPr>
        <w:t>- Modelarea matematică a fenomenelor economice;</w:t>
      </w:r>
    </w:p>
    <w:p xmlns:wp14="http://schemas.microsoft.com/office/word/2010/wordml" w:rsidR="000B3BD0" w:rsidP="002F1B1D" w:rsidRDefault="002F1B1D" w14:paraId="2D176CCA" wp14:textId="77777777">
      <w:pPr>
        <w:spacing w:after="0" w:line="240" w:lineRule="auto"/>
        <w:ind w:firstLine="709"/>
        <w:jc w:val="both"/>
        <w:rPr>
          <w:rFonts w:ascii="Times New Roman" w:hAnsi="Times New Roman"/>
          <w:sz w:val="24"/>
          <w:szCs w:val="24"/>
        </w:rPr>
      </w:pPr>
      <w:r w:rsidRPr="002F1B1D">
        <w:rPr>
          <w:rFonts w:ascii="Times New Roman" w:hAnsi="Times New Roman"/>
          <w:sz w:val="24"/>
          <w:szCs w:val="24"/>
        </w:rPr>
        <w:t>- Luarea unor decizii juste de investire.</w:t>
      </w:r>
    </w:p>
    <w:p xmlns:wp14="http://schemas.microsoft.com/office/word/2010/wordml" w:rsidR="002F1B1D" w:rsidP="002F1B1D" w:rsidRDefault="002F1B1D" w14:paraId="3656B9AB" wp14:textId="77777777">
      <w:pPr>
        <w:spacing w:line="240" w:lineRule="auto"/>
        <w:ind w:firstLine="708"/>
        <w:jc w:val="both"/>
        <w:rPr>
          <w:rFonts w:ascii="Times New Roman" w:hAnsi="Times New Roman"/>
          <w:b/>
          <w:sz w:val="24"/>
          <w:szCs w:val="24"/>
        </w:rPr>
      </w:pPr>
    </w:p>
    <w:p xmlns:wp14="http://schemas.microsoft.com/office/word/2010/wordml" w:rsidR="00712A8E" w:rsidP="000B3BD0" w:rsidRDefault="000B3BD0" w14:paraId="25D3B888" wp14:textId="77777777">
      <w:pPr>
        <w:spacing w:line="240" w:lineRule="auto"/>
        <w:jc w:val="both"/>
        <w:rPr>
          <w:rFonts w:ascii="Times New Roman" w:hAnsi="Times New Roman"/>
          <w:b/>
          <w:color w:val="9BBB59" w:themeColor="accent3"/>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00712A8E">
        <w:rPr>
          <w:rFonts w:ascii="Times New Roman" w:hAnsi="Times New Roman"/>
          <w:b/>
          <w:color w:val="9BBB59" w:themeColor="accent3"/>
          <w:sz w:val="24"/>
          <w:szCs w:val="24"/>
        </w:rPr>
        <w:t>:</w:t>
      </w:r>
    </w:p>
    <w:p xmlns:wp14="http://schemas.microsoft.com/office/word/2010/wordml" w:rsidRPr="003778A9" w:rsidR="00712A8E" w:rsidP="003778A9" w:rsidRDefault="00712A8E" w14:paraId="035CFEC6" wp14:textId="77777777">
      <w:pPr>
        <w:spacing w:after="0" w:line="240" w:lineRule="auto"/>
        <w:jc w:val="both"/>
        <w:rPr>
          <w:rFonts w:ascii="Times New Roman" w:hAnsi="Times New Roman"/>
          <w:sz w:val="24"/>
          <w:szCs w:val="24"/>
        </w:rPr>
      </w:pPr>
      <w:r>
        <w:rPr>
          <w:rFonts w:ascii="Times New Roman" w:hAnsi="Times New Roman"/>
          <w:b/>
          <w:color w:val="9BBB59" w:themeColor="accent3"/>
          <w:sz w:val="24"/>
          <w:szCs w:val="24"/>
        </w:rPr>
        <w:tab/>
      </w:r>
      <w:r w:rsidRPr="003778A9">
        <w:rPr>
          <w:rFonts w:ascii="Times New Roman" w:hAnsi="Times New Roman"/>
          <w:sz w:val="24"/>
          <w:szCs w:val="24"/>
        </w:rPr>
        <w:t xml:space="preserve">La sfărşitul acestui curs, studentul trebuie să fie capabil să prezinte, într-un mod detaliat, aspecte legate de: </w:t>
      </w:r>
    </w:p>
    <w:p xmlns:wp14="http://schemas.microsoft.com/office/word/2010/wordml" w:rsidRPr="003778A9" w:rsidR="00712A8E" w:rsidP="003778A9" w:rsidRDefault="00754713" w14:paraId="0161EFC5" wp14:textId="77777777">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3778A9">
        <w:rPr>
          <w:rFonts w:ascii="Times New Roman" w:hAnsi="Times New Roman"/>
          <w:sz w:val="24"/>
          <w:szCs w:val="24"/>
        </w:rPr>
        <w:t xml:space="preserve">Construcţia </w:t>
      </w:r>
      <w:r w:rsidRPr="003778A9" w:rsidR="007553B9">
        <w:rPr>
          <w:rFonts w:ascii="Times New Roman" w:hAnsi="Times New Roman"/>
          <w:sz w:val="24"/>
          <w:szCs w:val="24"/>
        </w:rPr>
        <w:t>costurilor ş</w:t>
      </w:r>
      <w:r w:rsidRPr="003778A9" w:rsidR="00AD7D2F">
        <w:rPr>
          <w:rFonts w:ascii="Times New Roman" w:hAnsi="Times New Roman"/>
          <w:sz w:val="24"/>
          <w:szCs w:val="24"/>
        </w:rPr>
        <w:t xml:space="preserve">i </w:t>
      </w:r>
      <w:r w:rsidRPr="003778A9" w:rsidR="007553B9">
        <w:rPr>
          <w:rFonts w:ascii="Times New Roman" w:hAnsi="Times New Roman"/>
          <w:sz w:val="24"/>
          <w:szCs w:val="24"/>
        </w:rPr>
        <w:t xml:space="preserve">a </w:t>
      </w:r>
      <w:r w:rsidRPr="003778A9" w:rsidR="00AD7D2F">
        <w:rPr>
          <w:rFonts w:ascii="Times New Roman" w:hAnsi="Times New Roman"/>
          <w:sz w:val="24"/>
          <w:szCs w:val="24"/>
        </w:rPr>
        <w:t xml:space="preserve">veniturilor </w:t>
      </w:r>
      <w:r w:rsidRPr="003778A9" w:rsidR="007553B9">
        <w:rPr>
          <w:rFonts w:ascii="Times New Roman" w:hAnsi="Times New Roman"/>
          <w:sz w:val="24"/>
          <w:szCs w:val="24"/>
        </w:rPr>
        <w:t>la o companie aeriană sau aeroport;</w:t>
      </w:r>
    </w:p>
    <w:p xmlns:wp14="http://schemas.microsoft.com/office/word/2010/wordml" w:rsidRPr="003778A9" w:rsidR="007553B9" w:rsidP="003778A9" w:rsidRDefault="00754713" w14:paraId="3073BF85" wp14:textId="77777777">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3778A9">
        <w:rPr>
          <w:rFonts w:ascii="Times New Roman" w:hAnsi="Times New Roman"/>
          <w:sz w:val="24"/>
          <w:szCs w:val="24"/>
        </w:rPr>
        <w:t xml:space="preserve">Elementele </w:t>
      </w:r>
      <w:r w:rsidRPr="003778A9" w:rsidR="007553B9">
        <w:rPr>
          <w:rFonts w:ascii="Times New Roman" w:hAnsi="Times New Roman"/>
          <w:sz w:val="24"/>
          <w:szCs w:val="24"/>
        </w:rPr>
        <w:t>caracteristice modelului cibernetic şi modelului PEC;</w:t>
      </w:r>
    </w:p>
    <w:p xmlns:wp14="http://schemas.microsoft.com/office/word/2010/wordml" w:rsidRPr="003778A9" w:rsidR="007553B9" w:rsidP="003778A9" w:rsidRDefault="00754713" w14:paraId="05F76D01" wp14:textId="77777777">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3778A9">
        <w:rPr>
          <w:rFonts w:ascii="Times New Roman" w:hAnsi="Times New Roman"/>
          <w:sz w:val="24"/>
          <w:szCs w:val="24"/>
        </w:rPr>
        <w:t xml:space="preserve">Elementele </w:t>
      </w:r>
      <w:r w:rsidRPr="003778A9" w:rsidR="007553B9">
        <w:rPr>
          <w:rFonts w:ascii="Times New Roman" w:hAnsi="Times New Roman"/>
          <w:sz w:val="24"/>
          <w:szCs w:val="24"/>
        </w:rPr>
        <w:t>caract</w:t>
      </w:r>
      <w:r w:rsidRPr="003778A9" w:rsidR="00D81986">
        <w:rPr>
          <w:rFonts w:ascii="Times New Roman" w:hAnsi="Times New Roman"/>
          <w:sz w:val="24"/>
          <w:szCs w:val="24"/>
        </w:rPr>
        <w:t>eristice documentelor financiar-</w:t>
      </w:r>
      <w:r w:rsidRPr="003778A9" w:rsidR="007553B9">
        <w:rPr>
          <w:rFonts w:ascii="Times New Roman" w:hAnsi="Times New Roman"/>
          <w:sz w:val="24"/>
          <w:szCs w:val="24"/>
        </w:rPr>
        <w:t>contabile: bilanţului contabil, contul de profit şi pierderi, fluxului de numerar;</w:t>
      </w:r>
    </w:p>
    <w:p xmlns:wp14="http://schemas.microsoft.com/office/word/2010/wordml" w:rsidRPr="003778A9" w:rsidR="00D81986" w:rsidP="003778A9" w:rsidRDefault="00754713" w14:paraId="078CFDC0" wp14:textId="77777777">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3778A9">
        <w:rPr>
          <w:rFonts w:ascii="Times New Roman" w:hAnsi="Times New Roman"/>
          <w:sz w:val="24"/>
          <w:szCs w:val="24"/>
        </w:rPr>
        <w:t xml:space="preserve">Analiza </w:t>
      </w:r>
      <w:r w:rsidRPr="003778A9" w:rsidR="00D81986">
        <w:rPr>
          <w:rFonts w:ascii="Times New Roman" w:hAnsi="Times New Roman"/>
          <w:sz w:val="24"/>
          <w:szCs w:val="24"/>
        </w:rPr>
        <w:t>rezultatelor financiare pe baza indicatorilor;</w:t>
      </w:r>
    </w:p>
    <w:p xmlns:wp14="http://schemas.microsoft.com/office/word/2010/wordml" w:rsidR="00D81986" w:rsidP="003778A9" w:rsidRDefault="00754713" w14:paraId="3400FC5E" wp14:textId="77777777">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3778A9">
        <w:rPr>
          <w:rFonts w:ascii="Times New Roman" w:hAnsi="Times New Roman"/>
          <w:sz w:val="24"/>
          <w:szCs w:val="24"/>
        </w:rPr>
        <w:t xml:space="preserve">Capacitatea </w:t>
      </w:r>
      <w:r w:rsidRPr="003778A9" w:rsidR="00E26F9A">
        <w:rPr>
          <w:rFonts w:ascii="Times New Roman" w:hAnsi="Times New Roman"/>
          <w:sz w:val="24"/>
          <w:szCs w:val="24"/>
        </w:rPr>
        <w:t>de a prezenta soluţii sau metode de reducere a costurilor sau de creştere a veniturilor unei companii.</w:t>
      </w:r>
    </w:p>
    <w:p xmlns:wp14="http://schemas.microsoft.com/office/word/2010/wordml" w:rsidRPr="003778A9" w:rsidR="003778A9" w:rsidP="003778A9" w:rsidRDefault="003778A9" w14:paraId="45FB0818" wp14:textId="77777777">
      <w:pPr>
        <w:pStyle w:val="ListParagraph"/>
        <w:tabs>
          <w:tab w:val="left" w:pos="993"/>
        </w:tabs>
        <w:spacing w:after="0" w:line="240" w:lineRule="auto"/>
        <w:ind w:left="709"/>
        <w:jc w:val="both"/>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008"/>
        <w:gridCol w:w="9674"/>
      </w:tblGrid>
      <w:tr xmlns:wp14="http://schemas.microsoft.com/office/word/2010/wordml" w:rsidRPr="0007194F" w:rsidR="00FD0711" w:rsidTr="5B232E0B" w14:paraId="5BE3FA57" wp14:textId="77777777">
        <w:trPr>
          <w:cantSplit/>
          <w:trHeight w:val="1975"/>
        </w:trPr>
        <w:tc>
          <w:tcPr>
            <w:tcW w:w="1008" w:type="dxa"/>
            <w:shd w:val="clear" w:color="auto" w:fill="auto"/>
            <w:textDirection w:val="btLr"/>
            <w:vAlign w:val="center"/>
          </w:tcPr>
          <w:p w:rsidRPr="0007194F" w:rsidR="00FD0711" w:rsidP="007D4F24" w:rsidRDefault="002A2A27" w14:paraId="70660F5F" wp14:textId="77777777">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Pr="00AA00BB" w:rsidR="00AA00BB" w:rsidP="00AA00BB" w:rsidRDefault="00AA00BB" w14:paraId="1061D412" wp14:textId="77777777">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 xml:space="preserve">Bazele, </w:t>
            </w:r>
            <w:r w:rsidRPr="00AA00BB">
              <w:rPr>
                <w:rFonts w:ascii="Times New Roman" w:hAnsi="Times New Roman"/>
                <w:bCs/>
                <w:sz w:val="24"/>
                <w:szCs w:val="24"/>
              </w:rPr>
              <w:t>principiil</w:t>
            </w:r>
            <w:r>
              <w:rPr>
                <w:rFonts w:ascii="Times New Roman" w:hAnsi="Times New Roman"/>
                <w:bCs/>
                <w:sz w:val="24"/>
                <w:szCs w:val="24"/>
              </w:rPr>
              <w:t>e</w:t>
            </w:r>
            <w:r w:rsidRPr="00AA00BB">
              <w:rPr>
                <w:rFonts w:ascii="Times New Roman" w:hAnsi="Times New Roman"/>
                <w:bCs/>
                <w:sz w:val="24"/>
                <w:szCs w:val="24"/>
              </w:rPr>
              <w:t xml:space="preserve"> și legil</w:t>
            </w:r>
            <w:r>
              <w:rPr>
                <w:rFonts w:ascii="Times New Roman" w:hAnsi="Times New Roman"/>
                <w:bCs/>
                <w:sz w:val="24"/>
                <w:szCs w:val="24"/>
              </w:rPr>
              <w:t>e</w:t>
            </w:r>
            <w:r w:rsidRPr="00AA00BB">
              <w:rPr>
                <w:rFonts w:ascii="Times New Roman" w:hAnsi="Times New Roman"/>
                <w:bCs/>
                <w:sz w:val="24"/>
                <w:szCs w:val="24"/>
              </w:rPr>
              <w:t xml:space="preserve"> managementului financiar;</w:t>
            </w:r>
          </w:p>
          <w:p w:rsidRPr="00AA00BB" w:rsidR="00AA00BB" w:rsidP="00AA00BB" w:rsidRDefault="00AA00BB" w14:paraId="2EF96923" wp14:textId="77777777">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L</w:t>
            </w:r>
            <w:r w:rsidRPr="00AA00BB">
              <w:rPr>
                <w:rFonts w:ascii="Times New Roman" w:hAnsi="Times New Roman"/>
                <w:bCs/>
                <w:sz w:val="24"/>
                <w:szCs w:val="24"/>
              </w:rPr>
              <w:t>imbajul financiar;</w:t>
            </w:r>
          </w:p>
          <w:p w:rsidRPr="00AA00BB" w:rsidR="00AA00BB" w:rsidP="00AA00BB" w:rsidRDefault="00AA00BB" w14:paraId="49ED3615" wp14:textId="77777777">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L</w:t>
            </w:r>
            <w:r w:rsidRPr="00AA00BB">
              <w:rPr>
                <w:rFonts w:ascii="Times New Roman" w:hAnsi="Times New Roman"/>
                <w:bCs/>
                <w:sz w:val="24"/>
                <w:szCs w:val="24"/>
              </w:rPr>
              <w:t>atur</w:t>
            </w:r>
            <w:r>
              <w:rPr>
                <w:rFonts w:ascii="Times New Roman" w:hAnsi="Times New Roman"/>
                <w:bCs/>
                <w:sz w:val="24"/>
                <w:szCs w:val="24"/>
              </w:rPr>
              <w:t>a</w:t>
            </w:r>
            <w:r w:rsidRPr="00AA00BB">
              <w:rPr>
                <w:rFonts w:ascii="Times New Roman" w:hAnsi="Times New Roman"/>
                <w:bCs/>
                <w:sz w:val="24"/>
                <w:szCs w:val="24"/>
              </w:rPr>
              <w:t xml:space="preserve"> economico-financiar</w:t>
            </w:r>
            <w:r>
              <w:rPr>
                <w:rFonts w:ascii="Times New Roman" w:hAnsi="Times New Roman"/>
                <w:bCs/>
                <w:sz w:val="24"/>
                <w:szCs w:val="24"/>
              </w:rPr>
              <w:t>ă</w:t>
            </w:r>
            <w:r w:rsidRPr="00AA00BB">
              <w:rPr>
                <w:rFonts w:ascii="Times New Roman" w:hAnsi="Times New Roman"/>
                <w:bCs/>
                <w:sz w:val="24"/>
                <w:szCs w:val="24"/>
              </w:rPr>
              <w:t xml:space="preserve"> și comercial</w:t>
            </w:r>
            <w:r>
              <w:rPr>
                <w:rFonts w:ascii="Times New Roman" w:hAnsi="Times New Roman"/>
                <w:bCs/>
                <w:sz w:val="24"/>
                <w:szCs w:val="24"/>
              </w:rPr>
              <w:t>ă</w:t>
            </w:r>
            <w:r w:rsidRPr="00AA00BB">
              <w:rPr>
                <w:rFonts w:ascii="Times New Roman" w:hAnsi="Times New Roman"/>
                <w:bCs/>
                <w:sz w:val="24"/>
                <w:szCs w:val="24"/>
              </w:rPr>
              <w:t xml:space="preserve"> a transportului </w:t>
            </w:r>
            <w:r>
              <w:rPr>
                <w:rFonts w:ascii="Times New Roman" w:hAnsi="Times New Roman"/>
                <w:bCs/>
                <w:sz w:val="24"/>
                <w:szCs w:val="24"/>
              </w:rPr>
              <w:t>aerian;</w:t>
            </w:r>
          </w:p>
          <w:p w:rsidRPr="00AA00BB" w:rsidR="00AA00BB" w:rsidP="00AA00BB" w:rsidRDefault="00AA00BB" w14:paraId="0156D641" wp14:textId="77777777">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M</w:t>
            </w:r>
            <w:r w:rsidRPr="00AA00BB">
              <w:rPr>
                <w:rFonts w:ascii="Times New Roman" w:hAnsi="Times New Roman"/>
                <w:bCs/>
                <w:sz w:val="24"/>
                <w:szCs w:val="24"/>
              </w:rPr>
              <w:t>etode de calcul pentru administrarea afacerilor;</w:t>
            </w:r>
          </w:p>
          <w:p w:rsidRPr="00AA00BB" w:rsidR="00AA00BB" w:rsidP="00AA00BB" w:rsidRDefault="00AA00BB" w14:paraId="1F220C0F" wp14:textId="77777777">
            <w:pPr>
              <w:numPr>
                <w:ilvl w:val="0"/>
                <w:numId w:val="8"/>
              </w:numPr>
              <w:spacing w:after="0" w:line="240" w:lineRule="auto"/>
              <w:ind w:left="357"/>
              <w:jc w:val="both"/>
              <w:rPr>
                <w:rFonts w:ascii="Times New Roman" w:hAnsi="Times New Roman"/>
                <w:bCs/>
                <w:sz w:val="24"/>
                <w:szCs w:val="24"/>
              </w:rPr>
            </w:pPr>
            <w:r w:rsidRPr="00AA00BB">
              <w:rPr>
                <w:rFonts w:ascii="Times New Roman" w:hAnsi="Times New Roman"/>
                <w:bCs/>
                <w:sz w:val="24"/>
                <w:szCs w:val="24"/>
              </w:rPr>
              <w:t>Modelarea matematică a fenomenelor economice;</w:t>
            </w:r>
          </w:p>
          <w:p w:rsidRPr="00AA00BB" w:rsidR="00AA00BB" w:rsidP="00AA00BB" w:rsidRDefault="00AA00BB" w14:paraId="237092F1" wp14:textId="77777777">
            <w:pPr>
              <w:numPr>
                <w:ilvl w:val="0"/>
                <w:numId w:val="8"/>
              </w:numPr>
              <w:spacing w:after="0" w:line="240" w:lineRule="auto"/>
              <w:ind w:left="357"/>
              <w:jc w:val="both"/>
              <w:rPr>
                <w:rFonts w:ascii="Times New Roman" w:hAnsi="Times New Roman"/>
                <w:b/>
                <w:bCs/>
                <w:sz w:val="24"/>
                <w:szCs w:val="24"/>
              </w:rPr>
            </w:pPr>
            <w:r w:rsidRPr="00AA00BB">
              <w:rPr>
                <w:rFonts w:ascii="Times New Roman" w:hAnsi="Times New Roman"/>
                <w:bCs/>
                <w:sz w:val="24"/>
                <w:szCs w:val="24"/>
              </w:rPr>
              <w:t>Luarea unor decizii juste de investire.</w:t>
            </w:r>
          </w:p>
        </w:tc>
      </w:tr>
      <w:tr xmlns:wp14="http://schemas.microsoft.com/office/word/2010/wordml" w:rsidRPr="0007194F" w:rsidR="00FD0711" w:rsidTr="5B232E0B" w14:paraId="3602439E" wp14:textId="77777777">
        <w:trPr>
          <w:cantSplit/>
          <w:trHeight w:val="1775"/>
        </w:trPr>
        <w:tc>
          <w:tcPr>
            <w:tcW w:w="1008" w:type="dxa"/>
            <w:shd w:val="clear" w:color="auto" w:fill="auto"/>
            <w:textDirection w:val="btLr"/>
            <w:vAlign w:val="center"/>
          </w:tcPr>
          <w:p w:rsidRPr="0007194F" w:rsidR="00FD0711" w:rsidP="000B3BD0" w:rsidRDefault="00E5213F" w14:paraId="1C9D8C74" wp14:textId="77777777">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shd w:val="clear" w:color="auto" w:fill="auto"/>
          </w:tcPr>
          <w:p w:rsidRPr="003778A9" w:rsidR="00D14F4C" w:rsidP="00996DE6" w:rsidRDefault="6B7653A3" w14:paraId="79069A18" wp14:textId="77777777">
            <w:pPr>
              <w:pStyle w:val="ListParagraph"/>
              <w:numPr>
                <w:ilvl w:val="0"/>
                <w:numId w:val="8"/>
              </w:numPr>
              <w:tabs>
                <w:tab w:val="clear" w:pos="641"/>
                <w:tab w:val="num" w:pos="410"/>
              </w:tabs>
              <w:spacing w:after="0" w:line="240" w:lineRule="auto"/>
              <w:ind w:hanging="515"/>
              <w:jc w:val="both"/>
              <w:rPr>
                <w:rFonts w:ascii="Times New Roman" w:hAnsi="Times New Roman"/>
                <w:bCs/>
                <w:color w:val="92D050"/>
                <w:sz w:val="24"/>
                <w:szCs w:val="24"/>
              </w:rPr>
            </w:pPr>
            <w:r w:rsidRPr="003778A9">
              <w:rPr>
                <w:rFonts w:ascii="Times New Roman" w:hAnsi="Times New Roman"/>
                <w:bCs/>
                <w:sz w:val="24"/>
                <w:szCs w:val="24"/>
              </w:rPr>
              <w:t>Selectează</w:t>
            </w:r>
            <w:r w:rsidR="00525DF4">
              <w:rPr>
                <w:rFonts w:ascii="Times New Roman" w:hAnsi="Times New Roman"/>
                <w:bCs/>
                <w:sz w:val="24"/>
                <w:szCs w:val="24"/>
              </w:rPr>
              <w:t xml:space="preserve"> </w:t>
            </w:r>
            <w:r w:rsidRPr="003778A9" w:rsidR="001B1709">
              <w:rPr>
                <w:rFonts w:ascii="Times New Roman" w:hAnsi="Times New Roman"/>
                <w:sz w:val="24"/>
                <w:szCs w:val="24"/>
              </w:rPr>
              <w:t>ș</w:t>
            </w:r>
            <w:r w:rsidRPr="003778A9">
              <w:rPr>
                <w:rFonts w:ascii="Times New Roman" w:hAnsi="Times New Roman"/>
                <w:sz w:val="24"/>
                <w:szCs w:val="24"/>
              </w:rPr>
              <w:t xml:space="preserve">i </w:t>
            </w:r>
            <w:r w:rsidRPr="003778A9">
              <w:rPr>
                <w:rFonts w:ascii="Times New Roman" w:hAnsi="Times New Roman"/>
                <w:bCs/>
                <w:sz w:val="24"/>
                <w:szCs w:val="24"/>
              </w:rPr>
              <w:t>grupează</w:t>
            </w:r>
            <w:r w:rsidRPr="003778A9">
              <w:rPr>
                <w:rFonts w:ascii="Times New Roman" w:hAnsi="Times New Roman"/>
                <w:sz w:val="24"/>
                <w:szCs w:val="24"/>
              </w:rPr>
              <w:t xml:space="preserve"> informa</w:t>
            </w:r>
            <w:r w:rsidRPr="003778A9" w:rsidR="001B1709">
              <w:rPr>
                <w:rFonts w:ascii="Times New Roman" w:hAnsi="Times New Roman"/>
                <w:sz w:val="24"/>
                <w:szCs w:val="24"/>
              </w:rPr>
              <w:t>ț</w:t>
            </w:r>
            <w:r w:rsidRPr="003778A9">
              <w:rPr>
                <w:rFonts w:ascii="Times New Roman" w:hAnsi="Times New Roman"/>
                <w:sz w:val="24"/>
                <w:szCs w:val="24"/>
              </w:rPr>
              <w:t>ii relevante într-un context dat</w:t>
            </w:r>
            <w:r w:rsidRPr="003778A9" w:rsidR="00996DE6">
              <w:rPr>
                <w:rFonts w:ascii="Times New Roman" w:hAnsi="Times New Roman"/>
                <w:sz w:val="24"/>
                <w:szCs w:val="24"/>
              </w:rPr>
              <w:t>.</w:t>
            </w:r>
          </w:p>
          <w:p w:rsidRPr="003778A9" w:rsidR="00571F60" w:rsidP="00571F60" w:rsidRDefault="00571F60" w14:paraId="5668DCCB" wp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Pr>
                <w:rFonts w:ascii="Times New Roman" w:hAnsi="Times New Roman"/>
                <w:sz w:val="24"/>
                <w:szCs w:val="24"/>
              </w:rPr>
              <w:t>Utilizează</w:t>
            </w:r>
            <w:r w:rsidRPr="00571F60">
              <w:rPr>
                <w:rFonts w:ascii="Times New Roman" w:hAnsi="Times New Roman"/>
                <w:sz w:val="24"/>
                <w:szCs w:val="24"/>
              </w:rPr>
              <w:t xml:space="preserve"> cunoştinţe din disciplinele fundamentale ale ingineriei şi managementului în efectuarea de calcule, demonstraţii şi aplicaţii, pentru rezolvarea de sarcini specifice ingineriei aerospaţiale</w:t>
            </w:r>
            <w:r w:rsidR="00525DF4">
              <w:rPr>
                <w:rFonts w:ascii="Times New Roman" w:hAnsi="Times New Roman"/>
                <w:sz w:val="24"/>
                <w:szCs w:val="24"/>
              </w:rPr>
              <w:t>.</w:t>
            </w:r>
          </w:p>
          <w:p w:rsidRPr="00525DF4" w:rsidR="00525DF4" w:rsidP="00525DF4" w:rsidRDefault="00525DF4" w14:paraId="0C340631" wp14:textId="77777777">
            <w:pPr>
              <w:numPr>
                <w:ilvl w:val="0"/>
                <w:numId w:val="8"/>
              </w:numPr>
              <w:tabs>
                <w:tab w:val="clear" w:pos="641"/>
                <w:tab w:val="num" w:pos="410"/>
              </w:tabs>
              <w:spacing w:after="0" w:line="240" w:lineRule="auto"/>
              <w:ind w:hanging="515"/>
              <w:jc w:val="both"/>
              <w:rPr>
                <w:rFonts w:ascii="Times New Roman" w:hAnsi="Times New Roman"/>
                <w:bCs/>
                <w:sz w:val="24"/>
                <w:szCs w:val="24"/>
              </w:rPr>
            </w:pPr>
            <w:r>
              <w:rPr>
                <w:rFonts w:ascii="Times New Roman" w:hAnsi="Times New Roman"/>
                <w:bCs/>
                <w:sz w:val="24"/>
                <w:szCs w:val="24"/>
              </w:rPr>
              <w:t xml:space="preserve">Aplică </w:t>
            </w:r>
            <w:r w:rsidRPr="00525DF4">
              <w:rPr>
                <w:rFonts w:ascii="Times New Roman" w:hAnsi="Times New Roman"/>
                <w:bCs/>
                <w:sz w:val="24"/>
                <w:szCs w:val="24"/>
              </w:rPr>
              <w:t xml:space="preserve"> </w:t>
            </w:r>
            <w:r w:rsidRPr="00571F60">
              <w:rPr>
                <w:rFonts w:ascii="Times New Roman" w:hAnsi="Times New Roman"/>
                <w:sz w:val="24"/>
                <w:szCs w:val="24"/>
              </w:rPr>
              <w:t xml:space="preserve">cunoştinţe </w:t>
            </w:r>
            <w:r w:rsidRPr="00525DF4">
              <w:rPr>
                <w:rFonts w:ascii="Times New Roman" w:hAnsi="Times New Roman"/>
                <w:bCs/>
                <w:sz w:val="24"/>
                <w:szCs w:val="24"/>
              </w:rPr>
              <w:t>matemat</w:t>
            </w:r>
            <w:r>
              <w:rPr>
                <w:rFonts w:ascii="Times New Roman" w:hAnsi="Times New Roman"/>
                <w:bCs/>
                <w:sz w:val="24"/>
                <w:szCs w:val="24"/>
              </w:rPr>
              <w:t>ice, ştiinţifice şi tehnologice.</w:t>
            </w:r>
          </w:p>
          <w:p w:rsidRPr="00525DF4" w:rsidR="00525DF4" w:rsidP="00525DF4" w:rsidRDefault="00525DF4" w14:paraId="59823E5B" wp14:textId="77777777">
            <w:pPr>
              <w:numPr>
                <w:ilvl w:val="0"/>
                <w:numId w:val="8"/>
              </w:numPr>
              <w:tabs>
                <w:tab w:val="clear" w:pos="641"/>
                <w:tab w:val="num" w:pos="410"/>
              </w:tabs>
              <w:spacing w:after="0" w:line="240" w:lineRule="auto"/>
              <w:ind w:hanging="515"/>
              <w:jc w:val="both"/>
              <w:rPr>
                <w:rFonts w:ascii="Times New Roman" w:hAnsi="Times New Roman"/>
                <w:bCs/>
                <w:sz w:val="24"/>
                <w:szCs w:val="24"/>
              </w:rPr>
            </w:pPr>
            <w:r>
              <w:rPr>
                <w:rFonts w:ascii="Times New Roman" w:hAnsi="Times New Roman"/>
                <w:bCs/>
                <w:sz w:val="24"/>
                <w:szCs w:val="24"/>
              </w:rPr>
              <w:t>Dezvoltă</w:t>
            </w:r>
            <w:r w:rsidRPr="00525DF4">
              <w:rPr>
                <w:rFonts w:ascii="Times New Roman" w:hAnsi="Times New Roman"/>
                <w:bCs/>
                <w:sz w:val="24"/>
                <w:szCs w:val="24"/>
              </w:rPr>
              <w:t xml:space="preserve"> gândir</w:t>
            </w:r>
            <w:r>
              <w:rPr>
                <w:rFonts w:ascii="Times New Roman" w:hAnsi="Times New Roman"/>
                <w:bCs/>
                <w:sz w:val="24"/>
                <w:szCs w:val="24"/>
              </w:rPr>
              <w:t xml:space="preserve">ea </w:t>
            </w:r>
            <w:r w:rsidRPr="00525DF4">
              <w:rPr>
                <w:rFonts w:ascii="Times New Roman" w:hAnsi="Times New Roman"/>
                <w:bCs/>
                <w:sz w:val="24"/>
                <w:szCs w:val="24"/>
              </w:rPr>
              <w:t>abstracte şi îmbunătăţirea capacit</w:t>
            </w:r>
            <w:r>
              <w:rPr>
                <w:rFonts w:ascii="Times New Roman" w:hAnsi="Times New Roman"/>
                <w:bCs/>
                <w:sz w:val="24"/>
                <w:szCs w:val="24"/>
              </w:rPr>
              <w:t>ăţii de abstragere a realităţii.</w:t>
            </w:r>
          </w:p>
          <w:p w:rsidRPr="002E292C" w:rsidR="009B4861" w:rsidP="00525DF4" w:rsidRDefault="00525DF4" w14:paraId="093A057E" wp14:textId="77777777">
            <w:pPr>
              <w:pStyle w:val="Style1"/>
              <w:numPr>
                <w:ilvl w:val="0"/>
                <w:numId w:val="8"/>
              </w:numPr>
              <w:tabs>
                <w:tab w:val="clear" w:pos="641"/>
                <w:tab w:val="num" w:pos="410"/>
              </w:tabs>
              <w:ind w:left="410" w:hanging="284"/>
              <w:rPr>
                <w:rFonts w:ascii="Times New Roman" w:hAnsi="Times New Roman"/>
                <w:lang w:val="ro-RO"/>
              </w:rPr>
            </w:pPr>
            <w:r>
              <w:rPr>
                <w:rFonts w:ascii="Times New Roman" w:hAnsi="Times New Roman"/>
                <w:bCs/>
                <w:szCs w:val="24"/>
              </w:rPr>
              <w:t>Dezvoltă c</w:t>
            </w:r>
            <w:r w:rsidRPr="00525DF4">
              <w:rPr>
                <w:rFonts w:ascii="Times New Roman" w:hAnsi="Times New Roman"/>
                <w:bCs/>
                <w:szCs w:val="24"/>
              </w:rPr>
              <w:t>ompetențe de înțelegere și modelare a fenomenelor economice și financiare</w:t>
            </w:r>
            <w:r w:rsidR="002E292C">
              <w:rPr>
                <w:rFonts w:ascii="Times New Roman" w:hAnsi="Times New Roman"/>
                <w:bCs/>
                <w:szCs w:val="24"/>
              </w:rPr>
              <w:t>.</w:t>
            </w:r>
          </w:p>
          <w:p w:rsidRPr="002E292C" w:rsidR="002E292C" w:rsidP="002E292C" w:rsidRDefault="002E292C" w14:paraId="17272D99" wp14:textId="77777777">
            <w:pPr>
              <w:pStyle w:val="Style1"/>
              <w:numPr>
                <w:ilvl w:val="0"/>
                <w:numId w:val="8"/>
              </w:numPr>
              <w:tabs>
                <w:tab w:val="clear" w:pos="641"/>
                <w:tab w:val="num" w:pos="410"/>
              </w:tabs>
              <w:ind w:left="410" w:hanging="284"/>
              <w:rPr>
                <w:rFonts w:ascii="Times New Roman" w:hAnsi="Times New Roman"/>
                <w:lang w:val="ro-RO"/>
              </w:rPr>
            </w:pPr>
            <w:r w:rsidRPr="002E292C">
              <w:rPr>
                <w:rFonts w:ascii="Times New Roman" w:hAnsi="Times New Roman"/>
                <w:lang w:val="ro-RO"/>
              </w:rPr>
              <w:t>Deprind</w:t>
            </w:r>
            <w:r>
              <w:rPr>
                <w:rFonts w:ascii="Times New Roman" w:hAnsi="Times New Roman"/>
                <w:lang w:val="ro-RO"/>
              </w:rPr>
              <w:t xml:space="preserve"> lucrul</w:t>
            </w:r>
            <w:r w:rsidRPr="002E292C">
              <w:rPr>
                <w:rFonts w:ascii="Times New Roman" w:hAnsi="Times New Roman"/>
                <w:lang w:val="ro-RO"/>
              </w:rPr>
              <w:t xml:space="preserve"> în echipă</w:t>
            </w:r>
            <w:r>
              <w:rPr>
                <w:rFonts w:ascii="Times New Roman" w:hAnsi="Times New Roman"/>
                <w:lang w:val="ro-RO"/>
              </w:rPr>
              <w:t>.</w:t>
            </w:r>
          </w:p>
          <w:p w:rsidRPr="002E292C" w:rsidR="002E292C" w:rsidP="002E292C" w:rsidRDefault="002E292C" w14:paraId="6679BB77" wp14:textId="77777777">
            <w:pPr>
              <w:pStyle w:val="Style1"/>
              <w:numPr>
                <w:ilvl w:val="0"/>
                <w:numId w:val="8"/>
              </w:numPr>
              <w:tabs>
                <w:tab w:val="clear" w:pos="641"/>
                <w:tab w:val="num" w:pos="410"/>
              </w:tabs>
              <w:ind w:left="410" w:hanging="284"/>
              <w:rPr>
                <w:rFonts w:ascii="Times New Roman" w:hAnsi="Times New Roman"/>
                <w:lang w:val="ro-RO"/>
              </w:rPr>
            </w:pPr>
            <w:r w:rsidRPr="002E292C">
              <w:rPr>
                <w:rFonts w:ascii="Times New Roman" w:hAnsi="Times New Roman"/>
                <w:lang w:val="ro-RO"/>
              </w:rPr>
              <w:t>Adopt</w:t>
            </w:r>
            <w:r>
              <w:rPr>
                <w:rFonts w:ascii="Times New Roman" w:hAnsi="Times New Roman"/>
                <w:lang w:val="ro-RO"/>
              </w:rPr>
              <w:t>ă</w:t>
            </w:r>
            <w:r w:rsidRPr="002E292C">
              <w:rPr>
                <w:rFonts w:ascii="Times New Roman" w:hAnsi="Times New Roman"/>
                <w:lang w:val="ro-RO"/>
              </w:rPr>
              <w:t xml:space="preserve"> metode şi tehnici de învăţare eficace</w:t>
            </w:r>
            <w:r>
              <w:rPr>
                <w:rFonts w:ascii="Times New Roman" w:hAnsi="Times New Roman"/>
                <w:lang w:val="ro-RO"/>
              </w:rPr>
              <w:t>.</w:t>
            </w:r>
          </w:p>
          <w:p w:rsidR="002E292C" w:rsidP="002E292C" w:rsidRDefault="002E292C" w14:paraId="027F9E27" wp14:textId="77777777">
            <w:pPr>
              <w:pStyle w:val="Style1"/>
              <w:numPr>
                <w:ilvl w:val="0"/>
                <w:numId w:val="8"/>
              </w:numPr>
              <w:tabs>
                <w:tab w:val="clear" w:pos="641"/>
                <w:tab w:val="num" w:pos="410"/>
              </w:tabs>
              <w:ind w:left="410" w:hanging="284"/>
              <w:rPr>
                <w:rFonts w:ascii="Times New Roman" w:hAnsi="Times New Roman"/>
                <w:lang w:val="ro-RO"/>
              </w:rPr>
            </w:pPr>
            <w:r w:rsidRPr="002E292C">
              <w:rPr>
                <w:rFonts w:ascii="Times New Roman" w:hAnsi="Times New Roman"/>
                <w:lang w:val="ro-RO"/>
              </w:rPr>
              <w:t>Formarea ca intelectual, în spiritul apartenenţei la spaţiul cultural românesc şi european</w:t>
            </w:r>
            <w:r>
              <w:rPr>
                <w:rFonts w:ascii="Times New Roman" w:hAnsi="Times New Roman"/>
                <w:lang w:val="ro-RO"/>
              </w:rPr>
              <w:t>.</w:t>
            </w:r>
          </w:p>
          <w:p w:rsidRPr="009B4861" w:rsidR="002E292C" w:rsidP="002E292C" w:rsidRDefault="002E292C" w14:paraId="7519A206" wp14:textId="77777777">
            <w:pPr>
              <w:pStyle w:val="Style1"/>
              <w:numPr>
                <w:ilvl w:val="0"/>
                <w:numId w:val="8"/>
              </w:numPr>
              <w:tabs>
                <w:tab w:val="clear" w:pos="641"/>
                <w:tab w:val="num" w:pos="410"/>
              </w:tabs>
              <w:ind w:left="410" w:hanging="284"/>
              <w:rPr>
                <w:rFonts w:ascii="Times New Roman" w:hAnsi="Times New Roman"/>
                <w:lang w:val="ro-RO"/>
              </w:rPr>
            </w:pPr>
            <w:r w:rsidRPr="002E292C">
              <w:rPr>
                <w:rFonts w:ascii="Times New Roman" w:hAnsi="Times New Roman"/>
                <w:lang w:val="ro-RO"/>
              </w:rPr>
              <w:t>Formarea în tradiţia şcolii de aviaţie româneşti, în context european şi mondial</w:t>
            </w:r>
            <w:r>
              <w:rPr>
                <w:rFonts w:ascii="Times New Roman" w:hAnsi="Times New Roman"/>
                <w:lang w:val="ro-RO"/>
              </w:rPr>
              <w:t>.</w:t>
            </w:r>
          </w:p>
        </w:tc>
      </w:tr>
      <w:tr xmlns:wp14="http://schemas.microsoft.com/office/word/2010/wordml" w:rsidRPr="0007194F" w:rsidR="002A2A27" w:rsidTr="5B232E0B" w14:paraId="555A2401" wp14:textId="77777777">
        <w:trPr>
          <w:cantSplit/>
          <w:trHeight w:val="2329"/>
        </w:trPr>
        <w:tc>
          <w:tcPr>
            <w:tcW w:w="1008" w:type="dxa"/>
            <w:shd w:val="clear" w:color="auto" w:fill="auto"/>
            <w:textDirection w:val="btLr"/>
            <w:vAlign w:val="center"/>
          </w:tcPr>
          <w:p w:rsidR="002A2A27" w:rsidP="00996DE6" w:rsidRDefault="002A2A27" w14:paraId="15CFF4B7" wp14:textId="77777777">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Pr="003778A9" w:rsidR="002A2A27" w:rsidP="00996DE6" w:rsidRDefault="00994E0F" w14:paraId="7E4BA777" wp14:textId="77777777">
            <w:pPr>
              <w:numPr>
                <w:ilvl w:val="0"/>
                <w:numId w:val="8"/>
              </w:numPr>
              <w:tabs>
                <w:tab w:val="clear" w:pos="641"/>
                <w:tab w:val="num" w:pos="410"/>
              </w:tabs>
              <w:spacing w:after="0" w:line="240" w:lineRule="auto"/>
              <w:ind w:left="410" w:hanging="284"/>
              <w:rPr>
                <w:rFonts w:ascii="Times New Roman" w:hAnsi="Times New Roman"/>
                <w:sz w:val="24"/>
                <w:szCs w:val="24"/>
              </w:rPr>
            </w:pPr>
            <w:r w:rsidRPr="003778A9">
              <w:rPr>
                <w:rFonts w:ascii="Times New Roman" w:hAnsi="Times New Roman"/>
                <w:bCs/>
                <w:sz w:val="24"/>
                <w:szCs w:val="24"/>
              </w:rPr>
              <w:t>Selectează</w:t>
            </w:r>
            <w:r w:rsidRPr="003778A9">
              <w:rPr>
                <w:rFonts w:ascii="Times New Roman" w:hAnsi="Times New Roman"/>
                <w:sz w:val="24"/>
                <w:szCs w:val="24"/>
              </w:rPr>
              <w:t xml:space="preserve"> surse bibliografice potrivite </w:t>
            </w:r>
            <w:r w:rsidRPr="003778A9" w:rsidR="001B1709">
              <w:rPr>
                <w:rFonts w:ascii="Times New Roman" w:hAnsi="Times New Roman"/>
                <w:sz w:val="24"/>
                <w:szCs w:val="24"/>
              </w:rPr>
              <w:t>ș</w:t>
            </w:r>
            <w:r w:rsidRPr="003778A9">
              <w:rPr>
                <w:rFonts w:ascii="Times New Roman" w:hAnsi="Times New Roman"/>
                <w:sz w:val="24"/>
                <w:szCs w:val="24"/>
              </w:rPr>
              <w:t>i le analizează</w:t>
            </w:r>
            <w:r w:rsidRPr="003778A9" w:rsidR="00D21F73">
              <w:rPr>
                <w:rFonts w:ascii="Times New Roman" w:hAnsi="Times New Roman"/>
                <w:sz w:val="24"/>
                <w:szCs w:val="24"/>
              </w:rPr>
              <w:t xml:space="preserve"> în funcţie de contextul urmărit în raport cu tematica aleasă / impusă</w:t>
            </w:r>
            <w:r w:rsidRPr="003778A9" w:rsidR="00D455BF">
              <w:rPr>
                <w:rFonts w:ascii="Times New Roman" w:hAnsi="Times New Roman"/>
                <w:sz w:val="24"/>
                <w:szCs w:val="24"/>
              </w:rPr>
              <w:t>.</w:t>
            </w:r>
          </w:p>
          <w:p w:rsidRPr="003778A9" w:rsidR="00287260" w:rsidP="00996DE6" w:rsidRDefault="00CD05ED" w14:paraId="307AAE37" wp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 xml:space="preserve">Respectă principiile de etică academică, </w:t>
            </w:r>
            <w:r w:rsidRPr="003778A9">
              <w:rPr>
                <w:rFonts w:ascii="Times New Roman" w:hAnsi="Times New Roman"/>
                <w:sz w:val="24"/>
                <w:szCs w:val="24"/>
              </w:rPr>
              <w:t>citând corect sursele bibliografice utilizate</w:t>
            </w:r>
            <w:r w:rsidRPr="003778A9" w:rsidR="00E20BD3">
              <w:rPr>
                <w:rFonts w:ascii="Times New Roman" w:hAnsi="Times New Roman"/>
                <w:sz w:val="24"/>
                <w:szCs w:val="24"/>
              </w:rPr>
              <w:t>.</w:t>
            </w:r>
          </w:p>
          <w:p w:rsidRPr="003778A9" w:rsidR="00D87395" w:rsidP="00996DE6" w:rsidRDefault="00D87395" w14:paraId="2133691B" wp14:textId="77777777">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3778A9">
              <w:rPr>
                <w:rFonts w:ascii="Times New Roman" w:hAnsi="Times New Roman"/>
                <w:bCs/>
                <w:sz w:val="24"/>
                <w:szCs w:val="24"/>
              </w:rPr>
              <w:t xml:space="preserve">Aplică principii de etică/deontologie profesională în analiza impactului tehnologic al soluțiilor propuse </w:t>
            </w:r>
            <w:r w:rsidRPr="003778A9">
              <w:rPr>
                <w:rFonts w:ascii="Times New Roman" w:hAnsi="Times New Roman"/>
                <w:sz w:val="24"/>
                <w:szCs w:val="24"/>
              </w:rPr>
              <w:t>în domeniul de specialitate asupra mediului înconjurător</w:t>
            </w:r>
            <w:r w:rsidRPr="003778A9" w:rsidR="00E20BD3">
              <w:rPr>
                <w:rFonts w:ascii="Times New Roman" w:hAnsi="Times New Roman"/>
                <w:sz w:val="24"/>
                <w:szCs w:val="24"/>
              </w:rPr>
              <w:t>.</w:t>
            </w:r>
            <w:r w:rsidRPr="003778A9" w:rsidR="006577CD">
              <w:rPr>
                <w:rFonts w:ascii="Times New Roman" w:hAnsi="Times New Roman"/>
                <w:color w:val="92D050"/>
                <w:sz w:val="24"/>
                <w:szCs w:val="24"/>
              </w:rPr>
              <w:t>/</w:t>
            </w:r>
          </w:p>
          <w:p w:rsidRPr="003778A9" w:rsidR="00996DE6" w:rsidP="00996DE6" w:rsidRDefault="007927E2" w14:paraId="39CD695D" wp14:textId="77777777">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rPr>
                <w:rFonts w:ascii="Times New Roman" w:hAnsi="Times New Roman"/>
                <w:color w:val="000000" w:themeColor="text1"/>
                <w:sz w:val="24"/>
                <w:szCs w:val="24"/>
              </w:rPr>
            </w:pPr>
            <w:r w:rsidRPr="003778A9">
              <w:rPr>
                <w:rFonts w:ascii="Times New Roman" w:hAnsi="Times New Roman"/>
                <w:bCs/>
                <w:color w:val="000000" w:themeColor="text1"/>
                <w:sz w:val="24"/>
                <w:szCs w:val="24"/>
              </w:rPr>
              <w:t>Analizează și interpretează</w:t>
            </w:r>
            <w:r w:rsidRPr="003778A9" w:rsidR="003B55E2">
              <w:rPr>
                <w:rFonts w:ascii="Times New Roman" w:hAnsi="Times New Roman"/>
                <w:bCs/>
                <w:color w:val="000000" w:themeColor="text1"/>
                <w:sz w:val="24"/>
                <w:szCs w:val="24"/>
              </w:rPr>
              <w:t xml:space="preserve"> oportunități de afaceri</w:t>
            </w:r>
            <w:r w:rsidRPr="003778A9" w:rsidR="00996DE6">
              <w:rPr>
                <w:rFonts w:ascii="Times New Roman" w:hAnsi="Times New Roman"/>
                <w:color w:val="000000" w:themeColor="text1"/>
                <w:sz w:val="24"/>
                <w:szCs w:val="24"/>
              </w:rPr>
              <w:t xml:space="preserve"> / </w:t>
            </w:r>
            <w:r w:rsidRPr="003778A9" w:rsidR="00E91F96">
              <w:rPr>
                <w:rFonts w:ascii="Times New Roman" w:hAnsi="Times New Roman"/>
                <w:color w:val="000000" w:themeColor="text1"/>
                <w:sz w:val="24"/>
                <w:szCs w:val="24"/>
              </w:rPr>
              <w:t>de dezvoltare antreprenorială în domeniul de specialitate</w:t>
            </w:r>
            <w:r w:rsidRPr="003778A9" w:rsidR="00E20BD3">
              <w:rPr>
                <w:rFonts w:ascii="Times New Roman" w:hAnsi="Times New Roman"/>
                <w:color w:val="000000" w:themeColor="text1"/>
                <w:sz w:val="24"/>
                <w:szCs w:val="24"/>
              </w:rPr>
              <w:t>.</w:t>
            </w:r>
          </w:p>
          <w:p w:rsidRPr="0030527C" w:rsidR="0030527C" w:rsidP="0030527C" w:rsidRDefault="0030527C" w14:paraId="1A5295F1" wp14:textId="77777777">
            <w:pPr>
              <w:pStyle w:val="ListParagraph"/>
              <w:widowControl w:val="0"/>
              <w:numPr>
                <w:ilvl w:val="0"/>
                <w:numId w:val="8"/>
              </w:numPr>
              <w:tabs>
                <w:tab w:val="clear" w:pos="641"/>
                <w:tab w:val="num" w:pos="410"/>
              </w:tabs>
              <w:autoSpaceDE w:val="0"/>
              <w:autoSpaceDN w:val="0"/>
              <w:adjustRightInd w:val="0"/>
              <w:snapToGrid w:val="0"/>
              <w:ind w:left="410" w:hanging="284"/>
              <w:jc w:val="both"/>
              <w:rPr>
                <w:rFonts w:ascii="Times New Roman" w:hAnsi="Times New Roman"/>
                <w:color w:val="000000" w:themeColor="text1"/>
                <w:sz w:val="24"/>
                <w:szCs w:val="24"/>
              </w:rPr>
            </w:pPr>
            <w:r w:rsidRPr="0030527C">
              <w:rPr>
                <w:rFonts w:ascii="Times New Roman" w:hAnsi="Times New Roman"/>
                <w:color w:val="000000" w:themeColor="text1"/>
                <w:sz w:val="24"/>
                <w:szCs w:val="24"/>
              </w:rPr>
              <w:t>Execută responsabil sarcinile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w:t>
            </w:r>
            <w:r w:rsidR="008300F2">
              <w:rPr>
                <w:rFonts w:ascii="Times New Roman" w:hAnsi="Times New Roman"/>
                <w:color w:val="000000" w:themeColor="text1"/>
                <w:sz w:val="24"/>
                <w:szCs w:val="24"/>
              </w:rPr>
              <w:t>.</w:t>
            </w:r>
          </w:p>
          <w:p w:rsidRPr="003778A9" w:rsidR="0030527C" w:rsidP="0030527C" w:rsidRDefault="0030527C" w14:paraId="4FF122E0" wp14:textId="77777777">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themeColor="text1"/>
                <w:sz w:val="24"/>
                <w:szCs w:val="24"/>
              </w:rPr>
            </w:pPr>
            <w:r w:rsidRPr="0030527C">
              <w:rPr>
                <w:rFonts w:ascii="Times New Roman" w:hAnsi="Times New Roman"/>
                <w:bCs/>
                <w:sz w:val="24"/>
                <w:szCs w:val="24"/>
              </w:rPr>
              <w:t>Realizează activităţi şi desfăşura roluri specifice muncii în echipă</w:t>
            </w:r>
            <w:r w:rsidRPr="00500A8C">
              <w:rPr>
                <w:rFonts w:ascii="Times New Roman" w:hAnsi="Times New Roman"/>
                <w:bCs/>
                <w:sz w:val="24"/>
                <w:szCs w:val="24"/>
              </w:rPr>
              <w:t xml:space="preserve">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r w:rsidR="008300F2">
              <w:rPr>
                <w:rFonts w:ascii="Times New Roman" w:hAnsi="Times New Roman"/>
                <w:bCs/>
                <w:sz w:val="24"/>
                <w:szCs w:val="24"/>
              </w:rPr>
              <w:t>.</w:t>
            </w:r>
          </w:p>
        </w:tc>
      </w:tr>
    </w:tbl>
    <w:p xmlns:wp14="http://schemas.microsoft.com/office/word/2010/wordml" w:rsidR="001B1D5F" w:rsidP="000B3BD0" w:rsidRDefault="001B1D5F" w14:paraId="049F31CB" wp14:textId="77777777">
      <w:pPr>
        <w:spacing w:line="240" w:lineRule="auto"/>
        <w:rPr>
          <w:rFonts w:ascii="Times New Roman" w:hAnsi="Times New Roman"/>
          <w:sz w:val="24"/>
          <w:szCs w:val="24"/>
        </w:rPr>
      </w:pPr>
    </w:p>
    <w:p xmlns:wp14="http://schemas.microsoft.com/office/word/2010/wordml" w:rsidR="007C6BB6" w:rsidP="00E8223B" w:rsidRDefault="000B3BD0" w14:paraId="42E27E81" wp14:textId="77777777">
      <w:pPr>
        <w:spacing w:line="240" w:lineRule="auto"/>
        <w:rPr>
          <w:rFonts w:ascii="Times New Roman" w:hAnsi="Times New Roman"/>
          <w:sz w:val="24"/>
          <w:szCs w:val="24"/>
          <w:highlight w:val="yellow"/>
        </w:rPr>
      </w:pPr>
      <w:r>
        <w:rPr>
          <w:rFonts w:ascii="Times New Roman" w:hAnsi="Times New Roman"/>
          <w:b/>
          <w:bCs/>
          <w:sz w:val="24"/>
          <w:szCs w:val="24"/>
        </w:rPr>
        <w:t>8</w:t>
      </w:r>
      <w:r w:rsidRPr="00924485" w:rsidR="002A2A27">
        <w:rPr>
          <w:rFonts w:ascii="Times New Roman" w:hAnsi="Times New Roman"/>
          <w:b/>
          <w:bCs/>
          <w:sz w:val="24"/>
          <w:szCs w:val="24"/>
        </w:rPr>
        <w:t>. Metode de predare</w:t>
      </w:r>
    </w:p>
    <w:p xmlns:wp14="http://schemas.microsoft.com/office/word/2010/wordml" w:rsidR="00AD471F" w:rsidP="006577CD" w:rsidRDefault="00A45D21" w14:paraId="1AFCA223" wp14:textId="77777777">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Pornindu-se de analiza caracteristicilor de învățare ale studenților și de la nevoile lor specifice, procesul de predare </w:t>
      </w:r>
      <w:r w:rsidR="00AD471F">
        <w:rPr>
          <w:rFonts w:ascii="Times New Roman" w:hAnsi="Times New Roman"/>
          <w:sz w:val="24"/>
          <w:szCs w:val="24"/>
        </w:rPr>
        <w:t>presupune:</w:t>
      </w:r>
    </w:p>
    <w:p xmlns:wp14="http://schemas.microsoft.com/office/word/2010/wordml" w:rsidR="00AD471F" w:rsidP="006577CD" w:rsidRDefault="00AD471F" w14:paraId="7A164A8B" wp14:textId="77777777">
      <w:pPr>
        <w:spacing w:after="0" w:line="240" w:lineRule="auto"/>
        <w:ind w:firstLine="708"/>
        <w:jc w:val="both"/>
        <w:rPr>
          <w:rFonts w:ascii="Times New Roman" w:hAnsi="Times New Roman"/>
          <w:sz w:val="24"/>
          <w:szCs w:val="24"/>
        </w:rPr>
      </w:pPr>
      <w:r>
        <w:rPr>
          <w:rFonts w:ascii="Times New Roman" w:hAnsi="Times New Roman"/>
          <w:sz w:val="24"/>
          <w:szCs w:val="24"/>
        </w:rPr>
        <w:t>- D</w:t>
      </w:r>
      <w:r w:rsidRPr="00F46074" w:rsidR="00F46074">
        <w:rPr>
          <w:rFonts w:ascii="Times New Roman" w:hAnsi="Times New Roman"/>
          <w:sz w:val="24"/>
          <w:szCs w:val="24"/>
        </w:rPr>
        <w:t>iscu</w:t>
      </w:r>
      <w:r>
        <w:rPr>
          <w:rFonts w:ascii="Times New Roman" w:hAnsi="Times New Roman"/>
          <w:sz w:val="24"/>
          <w:szCs w:val="24"/>
        </w:rPr>
        <w:t>ții pe baza unui suport vizual (</w:t>
      </w:r>
      <w:r w:rsidRPr="00E8223B">
        <w:rPr>
          <w:rFonts w:ascii="Times New Roman" w:hAnsi="Times New Roman"/>
          <w:sz w:val="24"/>
          <w:szCs w:val="24"/>
        </w:rPr>
        <w:t>prezentări Power Point sau diferite filmulețe care vor fi puse la dispoziția studenților. Fiecare curs va debuta cu recapitularea capitolelor deja parcurse, cu accent asupra noți</w:t>
      </w:r>
      <w:r>
        <w:rPr>
          <w:rFonts w:ascii="Times New Roman" w:hAnsi="Times New Roman"/>
          <w:sz w:val="24"/>
          <w:szCs w:val="24"/>
        </w:rPr>
        <w:t>unilor parcurse la ultimul curs).</w:t>
      </w:r>
    </w:p>
    <w:p xmlns:wp14="http://schemas.microsoft.com/office/word/2010/wordml" w:rsidRPr="00E8223B" w:rsidR="00AD471F" w:rsidP="00AD471F" w:rsidRDefault="00AD471F" w14:paraId="622098B7" wp14:textId="77777777">
      <w:pPr>
        <w:spacing w:after="0" w:line="240" w:lineRule="auto"/>
        <w:ind w:firstLine="708"/>
        <w:jc w:val="both"/>
        <w:rPr>
          <w:rFonts w:ascii="Times New Roman" w:hAnsi="Times New Roman"/>
          <w:sz w:val="24"/>
          <w:szCs w:val="24"/>
        </w:rPr>
      </w:pPr>
      <w:r>
        <w:rPr>
          <w:rFonts w:ascii="Times New Roman" w:hAnsi="Times New Roman"/>
          <w:sz w:val="24"/>
          <w:szCs w:val="24"/>
        </w:rPr>
        <w:t>- S</w:t>
      </w:r>
      <w:r w:rsidRPr="00F46074" w:rsidR="00F46074">
        <w:rPr>
          <w:rFonts w:ascii="Times New Roman" w:hAnsi="Times New Roman"/>
          <w:sz w:val="24"/>
          <w:szCs w:val="24"/>
        </w:rPr>
        <w:t>cri</w:t>
      </w:r>
      <w:r>
        <w:rPr>
          <w:rFonts w:ascii="Times New Roman" w:hAnsi="Times New Roman"/>
          <w:sz w:val="24"/>
          <w:szCs w:val="24"/>
        </w:rPr>
        <w:t xml:space="preserve">ere pe tablă pentru clarificări (se prezintă </w:t>
      </w:r>
      <w:r w:rsidRPr="00E8223B">
        <w:rPr>
          <w:rFonts w:ascii="Times New Roman" w:hAnsi="Times New Roman"/>
          <w:sz w:val="24"/>
          <w:szCs w:val="24"/>
        </w:rPr>
        <w:t>imagini și scheme, astfel încât informațiile prezentate să fie ușor de înțeles și asimilat</w:t>
      </w:r>
      <w:r>
        <w:rPr>
          <w:rFonts w:ascii="Times New Roman" w:hAnsi="Times New Roman"/>
          <w:sz w:val="24"/>
          <w:szCs w:val="24"/>
        </w:rPr>
        <w:t>)</w:t>
      </w:r>
      <w:r w:rsidRPr="00E8223B">
        <w:rPr>
          <w:rFonts w:ascii="Times New Roman" w:hAnsi="Times New Roman"/>
          <w:sz w:val="24"/>
          <w:szCs w:val="24"/>
        </w:rPr>
        <w:t>.</w:t>
      </w:r>
    </w:p>
    <w:p xmlns:wp14="http://schemas.microsoft.com/office/word/2010/wordml" w:rsidR="00F46074" w:rsidP="006577CD" w:rsidRDefault="00F46074" w14:paraId="15B6D7D2" wp14:textId="77777777">
      <w:pPr>
        <w:spacing w:after="0" w:line="240" w:lineRule="auto"/>
        <w:ind w:firstLine="708"/>
        <w:jc w:val="both"/>
        <w:rPr>
          <w:rFonts w:ascii="Times New Roman" w:hAnsi="Times New Roman"/>
          <w:sz w:val="24"/>
          <w:szCs w:val="24"/>
        </w:rPr>
      </w:pPr>
      <w:r w:rsidRPr="00F46074">
        <w:rPr>
          <w:rFonts w:ascii="Times New Roman" w:hAnsi="Times New Roman"/>
          <w:sz w:val="24"/>
          <w:szCs w:val="24"/>
        </w:rPr>
        <w:t xml:space="preserve"> </w:t>
      </w:r>
      <w:r w:rsidR="00AD471F">
        <w:rPr>
          <w:rFonts w:ascii="Times New Roman" w:hAnsi="Times New Roman"/>
          <w:sz w:val="24"/>
          <w:szCs w:val="24"/>
        </w:rPr>
        <w:t>- L</w:t>
      </w:r>
      <w:r w:rsidRPr="00F46074">
        <w:rPr>
          <w:rFonts w:ascii="Times New Roman" w:hAnsi="Times New Roman"/>
          <w:sz w:val="24"/>
          <w:szCs w:val="24"/>
        </w:rPr>
        <w:t>ucrul pe exemple numerice</w:t>
      </w:r>
      <w:r w:rsidR="00AD471F">
        <w:rPr>
          <w:rFonts w:ascii="Times New Roman" w:hAnsi="Times New Roman"/>
          <w:sz w:val="24"/>
          <w:szCs w:val="24"/>
        </w:rPr>
        <w:t xml:space="preserve"> (</w:t>
      </w:r>
      <w:r w:rsidRPr="00E8223B" w:rsidR="00AD471F">
        <w:rPr>
          <w:rFonts w:ascii="Times New Roman" w:hAnsi="Times New Roman"/>
          <w:sz w:val="24"/>
          <w:szCs w:val="24"/>
        </w:rPr>
        <w:t>acoperă informații și activități practice menite să-i sprijine pe studenți în eforturile de învățare</w:t>
      </w:r>
      <w:r w:rsidR="00AD471F">
        <w:rPr>
          <w:rFonts w:ascii="Times New Roman" w:hAnsi="Times New Roman"/>
          <w:sz w:val="24"/>
          <w:szCs w:val="24"/>
        </w:rPr>
        <w:t>).</w:t>
      </w:r>
    </w:p>
    <w:p xmlns:wp14="http://schemas.microsoft.com/office/word/2010/wordml" w:rsidRPr="00E8223B" w:rsidR="00246F30" w:rsidP="000B3BD0" w:rsidRDefault="00A45D21" w14:paraId="15935928" wp14:textId="77777777">
      <w:pPr>
        <w:spacing w:after="0" w:line="240" w:lineRule="auto"/>
        <w:ind w:firstLine="641"/>
        <w:jc w:val="both"/>
        <w:rPr>
          <w:rFonts w:ascii="Times New Roman" w:hAnsi="Times New Roman"/>
          <w:sz w:val="24"/>
          <w:szCs w:val="24"/>
        </w:rPr>
      </w:pPr>
      <w:r w:rsidRPr="00E8223B">
        <w:rPr>
          <w:rFonts w:ascii="Times New Roman" w:hAnsi="Times New Roman"/>
          <w:sz w:val="24"/>
          <w:szCs w:val="24"/>
        </w:rPr>
        <w:t>Se va avea în vedere e</w:t>
      </w:r>
      <w:r w:rsidRPr="00E8223B" w:rsidR="00246F30">
        <w:rPr>
          <w:rFonts w:ascii="Times New Roman" w:hAnsi="Times New Roman"/>
          <w:sz w:val="24"/>
          <w:szCs w:val="24"/>
        </w:rPr>
        <w:t xml:space="preserve">xersarea mecanismelor de </w:t>
      </w:r>
      <w:r w:rsidRPr="00E8223B" w:rsidR="00D369A3">
        <w:rPr>
          <w:rFonts w:ascii="Times New Roman" w:hAnsi="Times New Roman"/>
          <w:sz w:val="24"/>
          <w:szCs w:val="24"/>
        </w:rPr>
        <w:t>construcție</w:t>
      </w:r>
      <w:r w:rsidRPr="00E8223B" w:rsidR="00246F30">
        <w:rPr>
          <w:rFonts w:ascii="Times New Roman" w:hAnsi="Times New Roman"/>
          <w:sz w:val="24"/>
          <w:szCs w:val="24"/>
        </w:rPr>
        <w:t xml:space="preserve"> a feedback-ului</w:t>
      </w:r>
      <w:r w:rsidR="00AD471F">
        <w:rPr>
          <w:rFonts w:ascii="Times New Roman" w:hAnsi="Times New Roman"/>
          <w:sz w:val="24"/>
          <w:szCs w:val="24"/>
        </w:rPr>
        <w:t>.</w:t>
      </w:r>
      <w:r w:rsidRPr="00E8223B" w:rsidR="00246F30">
        <w:rPr>
          <w:rFonts w:ascii="Times New Roman" w:hAnsi="Times New Roman"/>
          <w:sz w:val="24"/>
          <w:szCs w:val="24"/>
        </w:rPr>
        <w:t xml:space="preserve"> </w:t>
      </w:r>
    </w:p>
    <w:p xmlns:wp14="http://schemas.microsoft.com/office/word/2010/wordml" w:rsidRPr="00B97DD5" w:rsidR="001F1957" w:rsidP="00AD471F" w:rsidRDefault="00A45D21" w14:paraId="5BBE6AC7" wp14:textId="77777777">
      <w:pPr>
        <w:spacing w:after="0" w:line="240" w:lineRule="auto"/>
        <w:ind w:firstLine="641"/>
        <w:jc w:val="both"/>
        <w:rPr>
          <w:rFonts w:ascii="Times New Roman" w:hAnsi="Times New Roman"/>
          <w:sz w:val="24"/>
          <w:szCs w:val="24"/>
          <w:highlight w:val="yellow"/>
        </w:rPr>
      </w:pPr>
      <w:r w:rsidRPr="00E8223B">
        <w:rPr>
          <w:rFonts w:ascii="Times New Roman" w:hAnsi="Times New Roman"/>
          <w:sz w:val="24"/>
          <w:szCs w:val="24"/>
        </w:rPr>
        <w:t>Se va e</w:t>
      </w:r>
      <w:r w:rsidRPr="00E8223B" w:rsidR="00246F30">
        <w:rPr>
          <w:rFonts w:ascii="Times New Roman" w:hAnsi="Times New Roman"/>
          <w:sz w:val="24"/>
          <w:szCs w:val="24"/>
        </w:rPr>
        <w:t>xersa</w:t>
      </w:r>
      <w:r w:rsidRPr="00E8223B">
        <w:rPr>
          <w:rFonts w:ascii="Times New Roman" w:hAnsi="Times New Roman"/>
          <w:sz w:val="24"/>
          <w:szCs w:val="24"/>
        </w:rPr>
        <w:t xml:space="preserve"> abilitatea</w:t>
      </w:r>
      <w:r w:rsidRPr="00E8223B" w:rsidR="00246F30">
        <w:rPr>
          <w:rFonts w:ascii="Times New Roman" w:hAnsi="Times New Roman"/>
          <w:sz w:val="24"/>
          <w:szCs w:val="24"/>
        </w:rPr>
        <w:t xml:space="preserve"> de lucru în echipă</w:t>
      </w:r>
      <w:r w:rsidRPr="00E8223B" w:rsidR="00246F30">
        <w:rPr>
          <w:rFonts w:ascii="Times New Roman" w:hAnsi="Times New Roman"/>
          <w:color w:val="000000"/>
          <w:sz w:val="24"/>
          <w:szCs w:val="24"/>
        </w:rPr>
        <w:t xml:space="preserve"> pentru rezolvarea diferitelor  sarcini de învățare.</w:t>
      </w:r>
    </w:p>
    <w:p xmlns:wp14="http://schemas.microsoft.com/office/word/2010/wordml" w:rsidR="003D0D85" w:rsidP="003D0D85" w:rsidRDefault="003D0D85" w14:paraId="53128261" wp14:textId="77777777">
      <w:pPr>
        <w:spacing w:after="0" w:line="240" w:lineRule="auto"/>
        <w:ind w:left="1416" w:hanging="1416"/>
        <w:rPr>
          <w:rFonts w:ascii="Times New Roman" w:hAnsi="Times New Roman"/>
          <w:b/>
          <w:sz w:val="24"/>
          <w:szCs w:val="24"/>
        </w:rPr>
      </w:pPr>
    </w:p>
    <w:p xmlns:wp14="http://schemas.microsoft.com/office/word/2010/wordml" w:rsidR="00FD0711" w:rsidP="000B3BD0" w:rsidRDefault="007927E2" w14:paraId="40BD54FF" wp14:textId="77777777">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xmlns:wp14="http://schemas.microsoft.com/office/word/2010/wordml" w:rsidRPr="00F67356" w:rsidR="002A2A27" w:rsidP="000B3BD0" w:rsidRDefault="002A2A27" w14:paraId="62486C05" wp14:textId="77777777">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tblPr>
      <w:tblGrid>
        <w:gridCol w:w="1271"/>
        <w:gridCol w:w="8399"/>
        <w:gridCol w:w="857"/>
      </w:tblGrid>
      <w:tr xmlns:wp14="http://schemas.microsoft.com/office/word/2010/wordml" w:rsidRPr="00AD6760" w:rsidR="00AD6760" w:rsidTr="136E1F19" w14:paraId="0094AA13" wp14:textId="77777777">
        <w:trPr>
          <w:jc w:val="center"/>
        </w:trPr>
        <w:tc>
          <w:tcPr>
            <w:tcW w:w="10527" w:type="dxa"/>
            <w:gridSpan w:val="3"/>
            <w:vAlign w:val="center"/>
          </w:tcPr>
          <w:p w:rsidRPr="00AD6760" w:rsidR="00AD6760" w:rsidP="00E8223B" w:rsidRDefault="00AD6760" w14:paraId="50B001D5" wp14:textId="77777777">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xmlns:wp14="http://schemas.microsoft.com/office/word/2010/wordml" w:rsidRPr="00AD6760" w:rsidR="00AD6760" w:rsidTr="136E1F19" w14:paraId="6204CB4E" wp14:textId="77777777">
        <w:trPr>
          <w:jc w:val="center"/>
        </w:trPr>
        <w:tc>
          <w:tcPr>
            <w:tcW w:w="1271" w:type="dxa"/>
            <w:vAlign w:val="center"/>
          </w:tcPr>
          <w:p w:rsidRPr="00AD6760" w:rsidR="00AD6760" w:rsidP="000B3BD0" w:rsidRDefault="00AD6760" w14:paraId="2BA5C60E" wp14:textId="77777777">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E141912" wp14:textId="77777777">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33A39E6A" wp14:textId="77777777">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xmlns:wp14="http://schemas.microsoft.com/office/word/2010/wordml" w:rsidRPr="00AD6760" w:rsidR="002A2A27" w:rsidTr="136E1F19" w14:paraId="59350384" wp14:textId="77777777">
        <w:trPr>
          <w:jc w:val="center"/>
        </w:trPr>
        <w:tc>
          <w:tcPr>
            <w:tcW w:w="1271" w:type="dxa"/>
            <w:vAlign w:val="center"/>
          </w:tcPr>
          <w:p w:rsidRPr="007B5389" w:rsidR="002A2A27" w:rsidP="000B3BD0" w:rsidRDefault="00497817" w14:paraId="56AB6BD4" wp14:textId="77777777">
            <w:pPr>
              <w:spacing w:line="240" w:lineRule="auto"/>
              <w:jc w:val="center"/>
              <w:rPr>
                <w:rFonts w:ascii="Times New Roman" w:hAnsi="Times New Roman"/>
                <w:sz w:val="24"/>
                <w:szCs w:val="24"/>
              </w:rPr>
            </w:pPr>
            <w:r w:rsidRPr="007B5389">
              <w:rPr>
                <w:rFonts w:ascii="Times New Roman" w:hAnsi="Times New Roman"/>
                <w:sz w:val="24"/>
                <w:szCs w:val="24"/>
              </w:rPr>
              <w:t>I</w:t>
            </w:r>
          </w:p>
        </w:tc>
        <w:tc>
          <w:tcPr>
            <w:tcW w:w="8399" w:type="dxa"/>
          </w:tcPr>
          <w:p w:rsidRPr="007B5389" w:rsidR="002A2A27" w:rsidP="002F1B1D" w:rsidRDefault="002F1B1D" w14:paraId="480C1BF3" wp14:textId="77777777">
            <w:pPr>
              <w:spacing w:after="0" w:line="240" w:lineRule="auto"/>
              <w:jc w:val="both"/>
              <w:rPr>
                <w:rFonts w:ascii="Times New Roman" w:hAnsi="Times New Roman"/>
                <w:sz w:val="24"/>
                <w:szCs w:val="24"/>
                <w:highlight w:val="yellow"/>
              </w:rPr>
            </w:pPr>
            <w:r w:rsidRPr="002F1B1D">
              <w:rPr>
                <w:rFonts w:ascii="Times New Roman" w:hAnsi="Times New Roman"/>
                <w:b/>
                <w:sz w:val="24"/>
                <w:szCs w:val="24"/>
              </w:rPr>
              <w:t xml:space="preserve">Introducere. </w:t>
            </w:r>
            <w:r w:rsidRPr="002F1B1D">
              <w:rPr>
                <w:rFonts w:ascii="Times New Roman" w:hAnsi="Times New Roman"/>
                <w:sz w:val="24"/>
                <w:szCs w:val="24"/>
              </w:rPr>
              <w:t>Finanțare Equity și Debt. Management Financiar vs. Contabilitate</w:t>
            </w:r>
            <w:r>
              <w:rPr>
                <w:rFonts w:ascii="Times New Roman" w:hAnsi="Times New Roman"/>
                <w:sz w:val="24"/>
                <w:szCs w:val="24"/>
              </w:rPr>
              <w:t xml:space="preserve"> </w:t>
            </w:r>
            <w:r w:rsidRPr="002F1B1D">
              <w:rPr>
                <w:rFonts w:ascii="Times New Roman" w:hAnsi="Times New Roman"/>
                <w:sz w:val="24"/>
                <w:szCs w:val="24"/>
              </w:rPr>
              <w:t>Financiară</w:t>
            </w:r>
            <w:r>
              <w:rPr>
                <w:rFonts w:ascii="Times New Roman" w:hAnsi="Times New Roman"/>
                <w:sz w:val="24"/>
                <w:szCs w:val="24"/>
              </w:rPr>
              <w:t>.</w:t>
            </w:r>
          </w:p>
        </w:tc>
        <w:tc>
          <w:tcPr>
            <w:tcW w:w="857" w:type="dxa"/>
            <w:vAlign w:val="center"/>
          </w:tcPr>
          <w:p w:rsidRPr="00261245" w:rsidR="002A2A27" w:rsidP="000B3BD0" w:rsidRDefault="00E8223B" w14:paraId="7842F596" wp14:textId="77777777">
            <w:pPr>
              <w:spacing w:line="240" w:lineRule="auto"/>
              <w:jc w:val="center"/>
              <w:rPr>
                <w:rFonts w:ascii="Times New Roman" w:hAnsi="Times New Roman"/>
                <w:bCs/>
                <w:sz w:val="20"/>
                <w:szCs w:val="20"/>
                <w:lang w:val="it-IT"/>
              </w:rPr>
            </w:pPr>
            <w:r w:rsidRPr="00261245">
              <w:rPr>
                <w:rFonts w:ascii="Times New Roman" w:hAnsi="Times New Roman"/>
                <w:bCs/>
                <w:sz w:val="20"/>
                <w:szCs w:val="20"/>
                <w:lang w:val="it-IT"/>
              </w:rPr>
              <w:t>2</w:t>
            </w:r>
          </w:p>
        </w:tc>
      </w:tr>
      <w:tr xmlns:wp14="http://schemas.microsoft.com/office/word/2010/wordml" w:rsidRPr="00AD6760" w:rsidR="002A2A27" w:rsidTr="136E1F19" w14:paraId="79C01A44" wp14:textId="77777777">
        <w:trPr>
          <w:jc w:val="center"/>
        </w:trPr>
        <w:tc>
          <w:tcPr>
            <w:tcW w:w="1271" w:type="dxa"/>
            <w:vAlign w:val="center"/>
          </w:tcPr>
          <w:p w:rsidRPr="007B5389" w:rsidR="002A2A27" w:rsidP="000B3BD0" w:rsidRDefault="008D1A77" w14:paraId="7F83DA7B" wp14:textId="77777777">
            <w:pPr>
              <w:spacing w:after="0" w:line="240" w:lineRule="auto"/>
              <w:jc w:val="center"/>
              <w:rPr>
                <w:rFonts w:ascii="Times New Roman" w:hAnsi="Times New Roman"/>
                <w:sz w:val="24"/>
                <w:szCs w:val="24"/>
              </w:rPr>
            </w:pPr>
            <w:r w:rsidRPr="007B5389">
              <w:rPr>
                <w:rFonts w:ascii="Times New Roman" w:hAnsi="Times New Roman"/>
                <w:sz w:val="24"/>
                <w:szCs w:val="24"/>
              </w:rPr>
              <w:t>II</w:t>
            </w:r>
          </w:p>
        </w:tc>
        <w:tc>
          <w:tcPr>
            <w:tcW w:w="8399" w:type="dxa"/>
          </w:tcPr>
          <w:p w:rsidRPr="002F1B1D" w:rsidR="002A2A27" w:rsidP="002F1B1D" w:rsidRDefault="002F1B1D" w14:paraId="522F34B4" wp14:textId="77777777">
            <w:pPr>
              <w:spacing w:after="0" w:line="240" w:lineRule="auto"/>
              <w:jc w:val="both"/>
              <w:rPr>
                <w:rFonts w:ascii="Times New Roman" w:hAnsi="Times New Roman"/>
                <w:sz w:val="24"/>
                <w:szCs w:val="24"/>
              </w:rPr>
            </w:pPr>
            <w:r w:rsidRPr="002F1B1D">
              <w:rPr>
                <w:rFonts w:ascii="Times New Roman" w:hAnsi="Times New Roman"/>
                <w:b/>
                <w:sz w:val="24"/>
                <w:szCs w:val="24"/>
              </w:rPr>
              <w:t xml:space="preserve">Bani și Valute. </w:t>
            </w:r>
            <w:r w:rsidRPr="002F1B1D">
              <w:rPr>
                <w:rFonts w:ascii="Times New Roman" w:hAnsi="Times New Roman"/>
                <w:sz w:val="24"/>
                <w:szCs w:val="24"/>
              </w:rPr>
              <w:t>Forex</w:t>
            </w:r>
            <w:r>
              <w:rPr>
                <w:rFonts w:ascii="Times New Roman" w:hAnsi="Times New Roman"/>
                <w:sz w:val="24"/>
                <w:szCs w:val="24"/>
              </w:rPr>
              <w:t>.</w:t>
            </w:r>
          </w:p>
        </w:tc>
        <w:tc>
          <w:tcPr>
            <w:tcW w:w="857" w:type="dxa"/>
            <w:vAlign w:val="center"/>
          </w:tcPr>
          <w:p w:rsidRPr="00261245" w:rsidR="002A2A27" w:rsidP="000B3BD0" w:rsidRDefault="00E8223B" w14:paraId="2CC21B90" wp14:textId="77777777">
            <w:pPr>
              <w:spacing w:after="0" w:line="240" w:lineRule="auto"/>
              <w:jc w:val="center"/>
              <w:rPr>
                <w:rFonts w:ascii="Times New Roman" w:hAnsi="Times New Roman"/>
                <w:bCs/>
                <w:sz w:val="20"/>
                <w:szCs w:val="20"/>
                <w:lang w:val="it-IT"/>
              </w:rPr>
            </w:pPr>
            <w:r w:rsidRPr="00261245">
              <w:rPr>
                <w:rFonts w:ascii="Times New Roman" w:hAnsi="Times New Roman"/>
                <w:bCs/>
                <w:sz w:val="20"/>
                <w:szCs w:val="20"/>
                <w:lang w:val="it-IT"/>
              </w:rPr>
              <w:t>2</w:t>
            </w:r>
          </w:p>
        </w:tc>
      </w:tr>
      <w:tr xmlns:wp14="http://schemas.microsoft.com/office/word/2010/wordml" w:rsidRPr="00AD6760" w:rsidR="002A2A27" w:rsidTr="136E1F19" w14:paraId="3FE85418" wp14:textId="77777777">
        <w:trPr>
          <w:jc w:val="center"/>
        </w:trPr>
        <w:tc>
          <w:tcPr>
            <w:tcW w:w="1271" w:type="dxa"/>
            <w:vAlign w:val="center"/>
          </w:tcPr>
          <w:p w:rsidRPr="007B5389" w:rsidR="002A2A27" w:rsidP="000B3BD0" w:rsidRDefault="008D1A77" w14:paraId="69CE75AC" wp14:textId="77777777">
            <w:pPr>
              <w:spacing w:after="0" w:line="240" w:lineRule="auto"/>
              <w:jc w:val="center"/>
              <w:rPr>
                <w:rFonts w:ascii="Times New Roman" w:hAnsi="Times New Roman"/>
                <w:sz w:val="24"/>
                <w:szCs w:val="24"/>
              </w:rPr>
            </w:pPr>
            <w:r w:rsidRPr="007B5389">
              <w:rPr>
                <w:rFonts w:ascii="Times New Roman" w:hAnsi="Times New Roman"/>
                <w:sz w:val="24"/>
                <w:szCs w:val="24"/>
              </w:rPr>
              <w:t>III</w:t>
            </w:r>
          </w:p>
        </w:tc>
        <w:tc>
          <w:tcPr>
            <w:tcW w:w="8399" w:type="dxa"/>
          </w:tcPr>
          <w:p w:rsidRPr="002F1B1D" w:rsidR="002A2A27" w:rsidP="002F1B1D" w:rsidRDefault="002F1B1D" w14:paraId="5EEA9930" wp14:textId="77777777">
            <w:pPr>
              <w:spacing w:after="0" w:line="240" w:lineRule="auto"/>
              <w:jc w:val="both"/>
              <w:rPr>
                <w:rFonts w:ascii="Times New Roman" w:hAnsi="Times New Roman"/>
                <w:sz w:val="24"/>
                <w:szCs w:val="24"/>
              </w:rPr>
            </w:pPr>
            <w:r w:rsidRPr="002F1B1D">
              <w:rPr>
                <w:rFonts w:ascii="Times New Roman" w:hAnsi="Times New Roman"/>
                <w:b/>
                <w:sz w:val="24"/>
                <w:szCs w:val="24"/>
              </w:rPr>
              <w:t xml:space="preserve">Primul Principiu al Finanțelor: </w:t>
            </w:r>
            <w:r w:rsidRPr="002F1B1D">
              <w:rPr>
                <w:rFonts w:ascii="Times New Roman" w:hAnsi="Times New Roman"/>
                <w:sz w:val="24"/>
                <w:szCs w:val="24"/>
              </w:rPr>
              <w:t>Valoarea în Timp a Banilor.</w:t>
            </w:r>
            <w:r w:rsidRPr="002F1B1D">
              <w:rPr>
                <w:rFonts w:ascii="Times New Roman" w:hAnsi="Times New Roman"/>
                <w:b/>
                <w:sz w:val="24"/>
                <w:szCs w:val="24"/>
              </w:rPr>
              <w:t xml:space="preserve"> </w:t>
            </w:r>
          </w:p>
        </w:tc>
        <w:tc>
          <w:tcPr>
            <w:tcW w:w="857" w:type="dxa"/>
            <w:vAlign w:val="center"/>
          </w:tcPr>
          <w:p w:rsidRPr="00261245" w:rsidR="002A2A27" w:rsidP="000B3BD0" w:rsidRDefault="00801FE4" w14:paraId="138328F9" wp14:textId="77777777">
            <w:pPr>
              <w:spacing w:after="0" w:line="240" w:lineRule="auto"/>
              <w:jc w:val="center"/>
              <w:rPr>
                <w:rFonts w:ascii="Times New Roman" w:hAnsi="Times New Roman"/>
                <w:bCs/>
                <w:sz w:val="20"/>
                <w:szCs w:val="20"/>
                <w:lang w:val="it-IT"/>
              </w:rPr>
            </w:pPr>
            <w:r>
              <w:rPr>
                <w:rFonts w:ascii="Times New Roman" w:hAnsi="Times New Roman"/>
                <w:bCs/>
                <w:sz w:val="20"/>
                <w:szCs w:val="20"/>
                <w:lang w:val="it-IT"/>
              </w:rPr>
              <w:t>2</w:t>
            </w:r>
          </w:p>
        </w:tc>
      </w:tr>
      <w:tr xmlns:wp14="http://schemas.microsoft.com/office/word/2010/wordml" w:rsidRPr="00AD6760" w:rsidR="002A2A27" w:rsidTr="136E1F19" w14:paraId="0CEA7BE8" wp14:textId="77777777">
        <w:trPr>
          <w:jc w:val="center"/>
        </w:trPr>
        <w:tc>
          <w:tcPr>
            <w:tcW w:w="1271" w:type="dxa"/>
            <w:vAlign w:val="center"/>
          </w:tcPr>
          <w:p w:rsidRPr="007B5389" w:rsidR="002A2A27" w:rsidP="000B3BD0" w:rsidRDefault="00F972C4" w14:paraId="13FABD8D" wp14:textId="77777777">
            <w:pPr>
              <w:spacing w:after="0" w:line="240" w:lineRule="auto"/>
              <w:jc w:val="center"/>
              <w:rPr>
                <w:rFonts w:ascii="Times New Roman" w:hAnsi="Times New Roman"/>
                <w:sz w:val="24"/>
                <w:szCs w:val="24"/>
              </w:rPr>
            </w:pPr>
            <w:r w:rsidRPr="007B5389">
              <w:rPr>
                <w:rFonts w:ascii="Times New Roman" w:hAnsi="Times New Roman"/>
                <w:sz w:val="24"/>
                <w:szCs w:val="24"/>
              </w:rPr>
              <w:t>IV</w:t>
            </w:r>
          </w:p>
        </w:tc>
        <w:tc>
          <w:tcPr>
            <w:tcW w:w="8399" w:type="dxa"/>
          </w:tcPr>
          <w:p w:rsidRPr="002F1B1D" w:rsidR="002A2A27" w:rsidP="002F1B1D" w:rsidRDefault="002F1B1D" w14:paraId="585F479D" wp14:textId="77777777">
            <w:pPr>
              <w:spacing w:after="0" w:line="240" w:lineRule="auto"/>
              <w:jc w:val="both"/>
              <w:rPr>
                <w:rFonts w:ascii="Times New Roman" w:hAnsi="Times New Roman"/>
                <w:b/>
                <w:sz w:val="24"/>
                <w:szCs w:val="24"/>
              </w:rPr>
            </w:pPr>
            <w:r w:rsidRPr="002F1B1D">
              <w:rPr>
                <w:rFonts w:ascii="Times New Roman" w:hAnsi="Times New Roman"/>
                <w:b/>
                <w:sz w:val="24"/>
                <w:szCs w:val="24"/>
              </w:rPr>
              <w:t xml:space="preserve">Inflație și hiperinflație. </w:t>
            </w:r>
          </w:p>
        </w:tc>
        <w:tc>
          <w:tcPr>
            <w:tcW w:w="857" w:type="dxa"/>
            <w:vAlign w:val="center"/>
          </w:tcPr>
          <w:p w:rsidRPr="00261245" w:rsidR="002A2A27" w:rsidP="000B3BD0" w:rsidRDefault="00801FE4" w14:paraId="54B6C890" wp14:textId="77777777">
            <w:pPr>
              <w:spacing w:after="0" w:line="240" w:lineRule="auto"/>
              <w:jc w:val="center"/>
              <w:rPr>
                <w:rFonts w:ascii="Times New Roman" w:hAnsi="Times New Roman"/>
                <w:bCs/>
                <w:sz w:val="20"/>
                <w:szCs w:val="20"/>
              </w:rPr>
            </w:pPr>
            <w:r>
              <w:rPr>
                <w:rFonts w:ascii="Times New Roman" w:hAnsi="Times New Roman"/>
                <w:bCs/>
                <w:sz w:val="20"/>
                <w:szCs w:val="20"/>
              </w:rPr>
              <w:t>2</w:t>
            </w:r>
          </w:p>
        </w:tc>
      </w:tr>
      <w:tr xmlns:wp14="http://schemas.microsoft.com/office/word/2010/wordml" w:rsidRPr="00AD6760" w:rsidR="002A2A27" w:rsidTr="136E1F19" w14:paraId="2C8509C6" wp14:textId="77777777">
        <w:trPr>
          <w:jc w:val="center"/>
        </w:trPr>
        <w:tc>
          <w:tcPr>
            <w:tcW w:w="1271" w:type="dxa"/>
            <w:vAlign w:val="center"/>
          </w:tcPr>
          <w:p w:rsidRPr="007B5389" w:rsidR="002A2A27" w:rsidP="000B3BD0" w:rsidRDefault="00F972C4" w14:paraId="3696C343" wp14:textId="77777777">
            <w:pPr>
              <w:spacing w:after="0" w:line="240" w:lineRule="auto"/>
              <w:jc w:val="center"/>
              <w:rPr>
                <w:rFonts w:ascii="Times New Roman" w:hAnsi="Times New Roman"/>
                <w:sz w:val="24"/>
                <w:szCs w:val="24"/>
              </w:rPr>
            </w:pPr>
            <w:r w:rsidRPr="007B5389">
              <w:rPr>
                <w:rFonts w:ascii="Times New Roman" w:hAnsi="Times New Roman"/>
                <w:sz w:val="24"/>
                <w:szCs w:val="24"/>
              </w:rPr>
              <w:t>V</w:t>
            </w:r>
          </w:p>
        </w:tc>
        <w:tc>
          <w:tcPr>
            <w:tcW w:w="8399" w:type="dxa"/>
          </w:tcPr>
          <w:p w:rsidRPr="007B5389" w:rsidR="002A2A27" w:rsidP="002F1B1D" w:rsidRDefault="002F1B1D" w14:paraId="2E542DA0" wp14:textId="77777777">
            <w:pPr>
              <w:spacing w:after="0" w:line="240" w:lineRule="auto"/>
              <w:jc w:val="both"/>
              <w:rPr>
                <w:rFonts w:ascii="Times New Roman" w:hAnsi="Times New Roman"/>
                <w:sz w:val="24"/>
                <w:szCs w:val="24"/>
                <w:highlight w:val="yellow"/>
              </w:rPr>
            </w:pPr>
            <w:r w:rsidRPr="002F1B1D">
              <w:rPr>
                <w:rFonts w:ascii="Times New Roman" w:hAnsi="Times New Roman"/>
                <w:b/>
                <w:sz w:val="24"/>
                <w:szCs w:val="24"/>
              </w:rPr>
              <w:t xml:space="preserve">Dobândă fixă și variabilă. </w:t>
            </w:r>
            <w:r w:rsidRPr="002F1B1D">
              <w:rPr>
                <w:rFonts w:ascii="Times New Roman" w:hAnsi="Times New Roman"/>
                <w:sz w:val="24"/>
                <w:szCs w:val="24"/>
              </w:rPr>
              <w:t>Contracte de credit și de leasing cu rate variabile și</w:t>
            </w:r>
            <w:r>
              <w:rPr>
                <w:rFonts w:ascii="Times New Roman" w:hAnsi="Times New Roman"/>
                <w:sz w:val="24"/>
                <w:szCs w:val="24"/>
              </w:rPr>
              <w:t xml:space="preserve"> </w:t>
            </w:r>
            <w:r w:rsidRPr="002F1B1D">
              <w:rPr>
                <w:rFonts w:ascii="Times New Roman" w:hAnsi="Times New Roman"/>
                <w:sz w:val="24"/>
                <w:szCs w:val="24"/>
              </w:rPr>
              <w:t>rate fixe. Principal, valoare reziduală. LIBOR, EURIBOR. Prime, Subprime, Yield.</w:t>
            </w:r>
          </w:p>
        </w:tc>
        <w:tc>
          <w:tcPr>
            <w:tcW w:w="857" w:type="dxa"/>
            <w:vAlign w:val="center"/>
          </w:tcPr>
          <w:p w:rsidRPr="00261245" w:rsidR="002A2A27" w:rsidP="000B3BD0" w:rsidRDefault="00801FE4" w14:paraId="29B4EA11" wp14:textId="77777777">
            <w:pPr>
              <w:spacing w:after="0" w:line="240" w:lineRule="auto"/>
              <w:jc w:val="center"/>
              <w:rPr>
                <w:rFonts w:ascii="Times New Roman" w:hAnsi="Times New Roman"/>
                <w:bCs/>
                <w:sz w:val="20"/>
                <w:szCs w:val="20"/>
              </w:rPr>
            </w:pPr>
            <w:r>
              <w:rPr>
                <w:rFonts w:ascii="Times New Roman" w:hAnsi="Times New Roman"/>
                <w:bCs/>
                <w:sz w:val="20"/>
                <w:szCs w:val="20"/>
              </w:rPr>
              <w:t>6</w:t>
            </w:r>
          </w:p>
        </w:tc>
      </w:tr>
      <w:tr xmlns:wp14="http://schemas.microsoft.com/office/word/2010/wordml" w:rsidRPr="00AD6760" w:rsidR="002F1B1D" w:rsidTr="136E1F19" w14:paraId="05B97627" wp14:textId="77777777">
        <w:trPr>
          <w:jc w:val="center"/>
        </w:trPr>
        <w:tc>
          <w:tcPr>
            <w:tcW w:w="1271" w:type="dxa"/>
            <w:vAlign w:val="center"/>
          </w:tcPr>
          <w:p w:rsidRPr="007B5389" w:rsidR="002F1B1D" w:rsidP="000B3BD0" w:rsidRDefault="002F1B1D" w14:paraId="345A8E22" wp14:textId="77777777">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2F1B1D" w:rsidR="002F1B1D" w:rsidP="002F1B1D" w:rsidRDefault="002F1B1D" w14:paraId="135671DB" wp14:textId="77777777">
            <w:pPr>
              <w:spacing w:after="0" w:line="240" w:lineRule="auto"/>
              <w:jc w:val="both"/>
              <w:rPr>
                <w:rFonts w:ascii="Times New Roman" w:hAnsi="Times New Roman"/>
                <w:b/>
                <w:sz w:val="24"/>
                <w:szCs w:val="24"/>
              </w:rPr>
            </w:pPr>
            <w:r w:rsidRPr="002F1B1D">
              <w:rPr>
                <w:rFonts w:ascii="Times New Roman" w:hAnsi="Times New Roman"/>
                <w:b/>
                <w:sz w:val="24"/>
                <w:szCs w:val="24"/>
              </w:rPr>
              <w:t xml:space="preserve">Net Present Value (NPV). </w:t>
            </w:r>
            <w:r w:rsidRPr="002F1B1D">
              <w:rPr>
                <w:rFonts w:ascii="Times New Roman" w:hAnsi="Times New Roman"/>
                <w:sz w:val="24"/>
                <w:szCs w:val="24"/>
              </w:rPr>
              <w:t>Luarea deciziilor de investiții. Cost de Oportunitate.</w:t>
            </w:r>
            <w:r w:rsidRPr="002F1B1D">
              <w:rPr>
                <w:rFonts w:ascii="Times New Roman" w:hAnsi="Times New Roman"/>
                <w:b/>
                <w:sz w:val="24"/>
                <w:szCs w:val="24"/>
              </w:rPr>
              <w:t xml:space="preserve">  </w:t>
            </w:r>
          </w:p>
        </w:tc>
        <w:tc>
          <w:tcPr>
            <w:tcW w:w="857" w:type="dxa"/>
            <w:vAlign w:val="center"/>
          </w:tcPr>
          <w:p w:rsidRPr="00261245" w:rsidR="002F1B1D" w:rsidP="000B3BD0" w:rsidRDefault="00801FE4" w14:paraId="17310F6F" wp14:textId="77777777">
            <w:pPr>
              <w:spacing w:after="0" w:line="240" w:lineRule="auto"/>
              <w:jc w:val="center"/>
              <w:rPr>
                <w:rFonts w:ascii="Times New Roman" w:hAnsi="Times New Roman"/>
                <w:bCs/>
                <w:sz w:val="20"/>
                <w:szCs w:val="20"/>
              </w:rPr>
            </w:pPr>
            <w:r>
              <w:rPr>
                <w:rFonts w:ascii="Times New Roman" w:hAnsi="Times New Roman"/>
                <w:bCs/>
                <w:sz w:val="20"/>
                <w:szCs w:val="20"/>
              </w:rPr>
              <w:t>4</w:t>
            </w:r>
          </w:p>
        </w:tc>
      </w:tr>
      <w:tr xmlns:wp14="http://schemas.microsoft.com/office/word/2010/wordml" w:rsidRPr="00AD6760" w:rsidR="002F1B1D" w:rsidTr="136E1F19" w14:paraId="02C376C2" wp14:textId="77777777">
        <w:trPr>
          <w:jc w:val="center"/>
        </w:trPr>
        <w:tc>
          <w:tcPr>
            <w:tcW w:w="1271" w:type="dxa"/>
            <w:vAlign w:val="center"/>
          </w:tcPr>
          <w:p w:rsidRPr="007B5389" w:rsidR="002F1B1D" w:rsidP="000B3BD0" w:rsidRDefault="002F1B1D" w14:paraId="43D200E2" wp14:textId="77777777">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2F1B1D" w:rsidR="002F1B1D" w:rsidP="002F1B1D" w:rsidRDefault="002F1B1D" w14:paraId="684B83CE" wp14:textId="77777777">
            <w:pPr>
              <w:spacing w:after="0" w:line="240" w:lineRule="auto"/>
              <w:jc w:val="both"/>
              <w:rPr>
                <w:rFonts w:ascii="Times New Roman" w:hAnsi="Times New Roman"/>
                <w:b/>
                <w:sz w:val="24"/>
                <w:szCs w:val="24"/>
              </w:rPr>
            </w:pPr>
            <w:r w:rsidRPr="002F1B1D">
              <w:rPr>
                <w:rFonts w:ascii="Times New Roman" w:hAnsi="Times New Roman"/>
                <w:b/>
                <w:sz w:val="24"/>
                <w:szCs w:val="24"/>
              </w:rPr>
              <w:t xml:space="preserve">Internal Rate of Return. </w:t>
            </w:r>
            <w:r w:rsidRPr="002F1B1D">
              <w:rPr>
                <w:rFonts w:ascii="Times New Roman" w:hAnsi="Times New Roman"/>
                <w:sz w:val="24"/>
                <w:szCs w:val="24"/>
              </w:rPr>
              <w:t>Payback. Decizii de Externalizare/Internalizare.</w:t>
            </w:r>
          </w:p>
        </w:tc>
        <w:tc>
          <w:tcPr>
            <w:tcW w:w="857" w:type="dxa"/>
            <w:vAlign w:val="center"/>
          </w:tcPr>
          <w:p w:rsidRPr="00261245" w:rsidR="002F1B1D" w:rsidP="000B3BD0" w:rsidRDefault="00801FE4" w14:paraId="22C3D751" wp14:textId="77777777">
            <w:pPr>
              <w:spacing w:after="0" w:line="240" w:lineRule="auto"/>
              <w:jc w:val="center"/>
              <w:rPr>
                <w:rFonts w:ascii="Times New Roman" w:hAnsi="Times New Roman"/>
                <w:bCs/>
                <w:sz w:val="20"/>
                <w:szCs w:val="20"/>
              </w:rPr>
            </w:pPr>
            <w:r>
              <w:rPr>
                <w:rFonts w:ascii="Times New Roman" w:hAnsi="Times New Roman"/>
                <w:bCs/>
                <w:sz w:val="20"/>
                <w:szCs w:val="20"/>
              </w:rPr>
              <w:t>4</w:t>
            </w:r>
          </w:p>
        </w:tc>
      </w:tr>
      <w:tr xmlns:wp14="http://schemas.microsoft.com/office/word/2010/wordml" w:rsidRPr="00AD6760" w:rsidR="002F1B1D" w:rsidTr="136E1F19" w14:paraId="4C0E4212" wp14:textId="77777777">
        <w:trPr>
          <w:jc w:val="center"/>
        </w:trPr>
        <w:tc>
          <w:tcPr>
            <w:tcW w:w="1271" w:type="dxa"/>
            <w:vAlign w:val="center"/>
          </w:tcPr>
          <w:p w:rsidRPr="007B5389" w:rsidR="002F1B1D" w:rsidP="000B3BD0" w:rsidRDefault="002F1B1D" w14:paraId="1C00F8AB" wp14:textId="77777777">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2F1B1D" w:rsidR="002F1B1D" w:rsidP="002F1B1D" w:rsidRDefault="002F1B1D" w14:paraId="0C5FD33F" wp14:textId="77777777">
            <w:pPr>
              <w:spacing w:after="0" w:line="240" w:lineRule="auto"/>
              <w:jc w:val="both"/>
              <w:rPr>
                <w:rFonts w:ascii="Times New Roman" w:hAnsi="Times New Roman"/>
                <w:b/>
                <w:sz w:val="24"/>
                <w:szCs w:val="24"/>
              </w:rPr>
            </w:pPr>
            <w:r w:rsidRPr="002F1B1D">
              <w:rPr>
                <w:rFonts w:ascii="Times New Roman" w:hAnsi="Times New Roman"/>
                <w:b/>
                <w:sz w:val="24"/>
                <w:szCs w:val="24"/>
              </w:rPr>
              <w:t xml:space="preserve">Al doilea Principiu al Finanțelor: </w:t>
            </w:r>
            <w:r w:rsidRPr="002F1B1D">
              <w:rPr>
                <w:rFonts w:ascii="Times New Roman" w:hAnsi="Times New Roman"/>
                <w:sz w:val="24"/>
                <w:szCs w:val="24"/>
              </w:rPr>
              <w:t>Proporționalitatea Riscurilor cu Veniturile. Volatilitate</w:t>
            </w:r>
            <w:r>
              <w:rPr>
                <w:rFonts w:ascii="Times New Roman" w:hAnsi="Times New Roman"/>
                <w:sz w:val="24"/>
                <w:szCs w:val="24"/>
              </w:rPr>
              <w:t>.</w:t>
            </w:r>
          </w:p>
        </w:tc>
        <w:tc>
          <w:tcPr>
            <w:tcW w:w="857" w:type="dxa"/>
            <w:vAlign w:val="center"/>
          </w:tcPr>
          <w:p w:rsidRPr="00261245" w:rsidR="002F1B1D" w:rsidP="000B3BD0" w:rsidRDefault="00801FE4" w14:paraId="58A8CB7E" wp14:textId="77777777">
            <w:pPr>
              <w:spacing w:after="0" w:line="240" w:lineRule="auto"/>
              <w:jc w:val="center"/>
              <w:rPr>
                <w:rFonts w:ascii="Times New Roman" w:hAnsi="Times New Roman"/>
                <w:bCs/>
                <w:sz w:val="20"/>
                <w:szCs w:val="20"/>
              </w:rPr>
            </w:pPr>
            <w:r>
              <w:rPr>
                <w:rFonts w:ascii="Times New Roman" w:hAnsi="Times New Roman"/>
                <w:bCs/>
                <w:sz w:val="20"/>
                <w:szCs w:val="20"/>
              </w:rPr>
              <w:t>2</w:t>
            </w:r>
          </w:p>
        </w:tc>
      </w:tr>
      <w:tr xmlns:wp14="http://schemas.microsoft.com/office/word/2010/wordml" w:rsidRPr="00AD6760" w:rsidR="002F1B1D" w:rsidTr="136E1F19" w14:paraId="284227BA" wp14:textId="77777777">
        <w:trPr>
          <w:jc w:val="center"/>
        </w:trPr>
        <w:tc>
          <w:tcPr>
            <w:tcW w:w="1271" w:type="dxa"/>
            <w:vAlign w:val="center"/>
          </w:tcPr>
          <w:p w:rsidRPr="007B5389" w:rsidR="002F1B1D" w:rsidP="000B3BD0" w:rsidRDefault="002F1B1D" w14:paraId="5B5ACBF8" wp14:textId="77777777">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2F1B1D" w:rsidR="002F1B1D" w:rsidP="002F1B1D" w:rsidRDefault="002F1B1D" w14:paraId="69F9CC3E" wp14:textId="77777777">
            <w:pPr>
              <w:spacing w:after="0" w:line="240" w:lineRule="auto"/>
              <w:jc w:val="both"/>
              <w:rPr>
                <w:rFonts w:ascii="Times New Roman" w:hAnsi="Times New Roman"/>
                <w:b/>
                <w:sz w:val="24"/>
                <w:szCs w:val="24"/>
              </w:rPr>
            </w:pPr>
            <w:r w:rsidRPr="002F1B1D">
              <w:rPr>
                <w:rFonts w:ascii="Times New Roman" w:hAnsi="Times New Roman"/>
                <w:b/>
                <w:sz w:val="24"/>
                <w:szCs w:val="24"/>
              </w:rPr>
              <w:t xml:space="preserve">Politica de Dividende. </w:t>
            </w:r>
            <w:r w:rsidRPr="002F1B1D">
              <w:rPr>
                <w:rFonts w:ascii="Times New Roman" w:hAnsi="Times New Roman"/>
                <w:sz w:val="24"/>
                <w:szCs w:val="24"/>
              </w:rPr>
              <w:t>Managementul riscului. Hedging. Asigurări.</w:t>
            </w:r>
            <w:r w:rsidRPr="002F1B1D">
              <w:rPr>
                <w:rFonts w:ascii="Times New Roman" w:hAnsi="Times New Roman"/>
                <w:b/>
                <w:sz w:val="24"/>
                <w:szCs w:val="24"/>
              </w:rPr>
              <w:t xml:space="preserve"> </w:t>
            </w:r>
          </w:p>
        </w:tc>
        <w:tc>
          <w:tcPr>
            <w:tcW w:w="857" w:type="dxa"/>
            <w:vAlign w:val="center"/>
          </w:tcPr>
          <w:p w:rsidRPr="00261245" w:rsidR="002F1B1D" w:rsidP="000B3BD0" w:rsidRDefault="00801FE4" w14:paraId="2E643A39" wp14:textId="77777777">
            <w:pPr>
              <w:spacing w:after="0" w:line="240" w:lineRule="auto"/>
              <w:jc w:val="center"/>
              <w:rPr>
                <w:rFonts w:ascii="Times New Roman" w:hAnsi="Times New Roman"/>
                <w:bCs/>
                <w:sz w:val="20"/>
                <w:szCs w:val="20"/>
              </w:rPr>
            </w:pPr>
            <w:r>
              <w:rPr>
                <w:rFonts w:ascii="Times New Roman" w:hAnsi="Times New Roman"/>
                <w:bCs/>
                <w:sz w:val="20"/>
                <w:szCs w:val="20"/>
              </w:rPr>
              <w:t>2</w:t>
            </w:r>
          </w:p>
        </w:tc>
      </w:tr>
      <w:tr xmlns:wp14="http://schemas.microsoft.com/office/word/2010/wordml" w:rsidRPr="00AD6760" w:rsidR="002F1B1D" w:rsidTr="136E1F19" w14:paraId="71F738F4" wp14:textId="77777777">
        <w:trPr>
          <w:jc w:val="center"/>
        </w:trPr>
        <w:tc>
          <w:tcPr>
            <w:tcW w:w="1271" w:type="dxa"/>
            <w:vAlign w:val="center"/>
          </w:tcPr>
          <w:p w:rsidRPr="007B5389" w:rsidR="002F1B1D" w:rsidP="000B3BD0" w:rsidRDefault="002F1B1D" w14:paraId="33096EF0" wp14:textId="77777777">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Pr="002F1B1D" w:rsidR="002F1B1D" w:rsidP="002F1B1D" w:rsidRDefault="002F1B1D" w14:paraId="7B51019C" wp14:textId="77777777">
            <w:pPr>
              <w:spacing w:after="0" w:line="240" w:lineRule="auto"/>
              <w:jc w:val="both"/>
              <w:rPr>
                <w:rFonts w:ascii="Times New Roman" w:hAnsi="Times New Roman"/>
                <w:b/>
                <w:sz w:val="24"/>
                <w:szCs w:val="24"/>
              </w:rPr>
            </w:pPr>
            <w:r w:rsidRPr="002F1B1D">
              <w:rPr>
                <w:rFonts w:ascii="Times New Roman" w:hAnsi="Times New Roman"/>
                <w:b/>
                <w:sz w:val="24"/>
                <w:szCs w:val="24"/>
              </w:rPr>
              <w:t xml:space="preserve">Opțiuni în Contracte. </w:t>
            </w:r>
            <w:r w:rsidRPr="002F1B1D">
              <w:rPr>
                <w:rFonts w:ascii="Times New Roman" w:hAnsi="Times New Roman"/>
                <w:sz w:val="24"/>
                <w:szCs w:val="24"/>
              </w:rPr>
              <w:t>Opțiunea Call European și American</w:t>
            </w:r>
            <w:r>
              <w:rPr>
                <w:rFonts w:ascii="Times New Roman" w:hAnsi="Times New Roman"/>
                <w:sz w:val="24"/>
                <w:szCs w:val="24"/>
              </w:rPr>
              <w:t>.</w:t>
            </w:r>
            <w:r w:rsidRPr="002F1B1D">
              <w:rPr>
                <w:rFonts w:ascii="Times New Roman" w:hAnsi="Times New Roman"/>
                <w:sz w:val="24"/>
                <w:szCs w:val="24"/>
              </w:rPr>
              <w:t xml:space="preserve"> Opțiunea Put</w:t>
            </w:r>
            <w:r>
              <w:rPr>
                <w:rFonts w:ascii="Times New Roman" w:hAnsi="Times New Roman"/>
                <w:sz w:val="24"/>
                <w:szCs w:val="24"/>
              </w:rPr>
              <w:t>.</w:t>
            </w:r>
            <w:r w:rsidRPr="002F1B1D">
              <w:rPr>
                <w:rFonts w:ascii="Times New Roman" w:hAnsi="Times New Roman"/>
                <w:b/>
                <w:sz w:val="24"/>
                <w:szCs w:val="24"/>
              </w:rPr>
              <w:t xml:space="preserve">  </w:t>
            </w:r>
          </w:p>
        </w:tc>
        <w:tc>
          <w:tcPr>
            <w:tcW w:w="857" w:type="dxa"/>
            <w:vAlign w:val="center"/>
          </w:tcPr>
          <w:p w:rsidRPr="00261245" w:rsidR="002F1B1D" w:rsidP="000B3BD0" w:rsidRDefault="00801FE4" w14:paraId="5A9DB5E7" wp14:textId="77777777">
            <w:pPr>
              <w:spacing w:after="0" w:line="240" w:lineRule="auto"/>
              <w:jc w:val="center"/>
              <w:rPr>
                <w:rFonts w:ascii="Times New Roman" w:hAnsi="Times New Roman"/>
                <w:bCs/>
                <w:sz w:val="20"/>
                <w:szCs w:val="20"/>
              </w:rPr>
            </w:pPr>
            <w:r>
              <w:rPr>
                <w:rFonts w:ascii="Times New Roman" w:hAnsi="Times New Roman"/>
                <w:bCs/>
                <w:sz w:val="20"/>
                <w:szCs w:val="20"/>
              </w:rPr>
              <w:t>2</w:t>
            </w:r>
          </w:p>
        </w:tc>
      </w:tr>
      <w:tr xmlns:wp14="http://schemas.microsoft.com/office/word/2010/wordml" w:rsidRPr="00AD6760" w:rsidR="00F972C4" w:rsidTr="136E1F19" w14:paraId="7483BE2F" wp14:textId="77777777">
        <w:trPr>
          <w:jc w:val="center"/>
        </w:trPr>
        <w:tc>
          <w:tcPr>
            <w:tcW w:w="1271" w:type="dxa"/>
          </w:tcPr>
          <w:p w:rsidRPr="007B5389" w:rsidR="00F972C4" w:rsidP="002F1B1D" w:rsidRDefault="00F972C4" w14:paraId="4101652C" wp14:textId="77777777">
            <w:pPr>
              <w:spacing w:after="0" w:line="240" w:lineRule="auto"/>
              <w:jc w:val="center"/>
              <w:rPr>
                <w:rFonts w:ascii="Times New Roman" w:hAnsi="Times New Roman"/>
                <w:sz w:val="24"/>
                <w:szCs w:val="24"/>
              </w:rPr>
            </w:pPr>
          </w:p>
        </w:tc>
        <w:tc>
          <w:tcPr>
            <w:tcW w:w="8399" w:type="dxa"/>
          </w:tcPr>
          <w:p w:rsidRPr="007B5389" w:rsidR="00F972C4" w:rsidP="000B3BD0" w:rsidRDefault="00F972C4" w14:paraId="7A8483DF" wp14:textId="77777777">
            <w:pPr>
              <w:spacing w:after="0" w:line="240" w:lineRule="auto"/>
              <w:jc w:val="right"/>
              <w:rPr>
                <w:rFonts w:ascii="Times New Roman" w:hAnsi="Times New Roman"/>
                <w:b/>
                <w:sz w:val="24"/>
                <w:szCs w:val="24"/>
              </w:rPr>
            </w:pPr>
            <w:r w:rsidRPr="007B5389">
              <w:rPr>
                <w:rFonts w:ascii="Times New Roman" w:hAnsi="Times New Roman"/>
                <w:b/>
                <w:sz w:val="24"/>
                <w:szCs w:val="24"/>
              </w:rPr>
              <w:t>Total:</w:t>
            </w:r>
          </w:p>
        </w:tc>
        <w:tc>
          <w:tcPr>
            <w:tcW w:w="857" w:type="dxa"/>
          </w:tcPr>
          <w:p w:rsidRPr="003778A9" w:rsidR="00F972C4" w:rsidP="000B3BD0" w:rsidRDefault="00801FE4" w14:paraId="6109C677" wp14:textId="77777777">
            <w:pPr>
              <w:spacing w:after="0" w:line="240" w:lineRule="auto"/>
              <w:jc w:val="center"/>
              <w:rPr>
                <w:rFonts w:ascii="Times New Roman" w:hAnsi="Times New Roman"/>
                <w:b/>
                <w:sz w:val="20"/>
                <w:szCs w:val="20"/>
              </w:rPr>
            </w:pPr>
            <w:r>
              <w:rPr>
                <w:rFonts w:ascii="Times New Roman" w:hAnsi="Times New Roman"/>
                <w:b/>
                <w:sz w:val="20"/>
                <w:szCs w:val="20"/>
              </w:rPr>
              <w:t>28</w:t>
            </w:r>
          </w:p>
        </w:tc>
      </w:tr>
      <w:tr xmlns:wp14="http://schemas.microsoft.com/office/word/2010/wordml" w:rsidRPr="00AD6760" w:rsidR="00F972C4" w:rsidTr="136E1F19" w14:paraId="716EF66C" wp14:textId="77777777">
        <w:trPr>
          <w:jc w:val="center"/>
        </w:trPr>
        <w:tc>
          <w:tcPr>
            <w:tcW w:w="10527" w:type="dxa"/>
            <w:gridSpan w:val="3"/>
          </w:tcPr>
          <w:p w:rsidRPr="007B5389" w:rsidR="00F972C4" w:rsidP="00A343BA" w:rsidRDefault="1B82A3CE" w14:paraId="48488834" wp14:textId="77777777">
            <w:pPr>
              <w:spacing w:after="0" w:line="240" w:lineRule="auto"/>
              <w:jc w:val="both"/>
              <w:rPr>
                <w:rFonts w:ascii="Times New Roman" w:hAnsi="Times New Roman"/>
                <w:b/>
                <w:bCs/>
                <w:sz w:val="24"/>
                <w:szCs w:val="24"/>
              </w:rPr>
            </w:pPr>
            <w:r w:rsidRPr="007B5389">
              <w:rPr>
                <w:rFonts w:ascii="Times New Roman" w:hAnsi="Times New Roman"/>
                <w:b/>
                <w:bCs/>
                <w:sz w:val="24"/>
                <w:szCs w:val="24"/>
              </w:rPr>
              <w:t>Bibliografie:</w:t>
            </w:r>
          </w:p>
          <w:p w:rsidRPr="007B5389" w:rsidR="00E8223B" w:rsidP="00E8223B" w:rsidRDefault="002F53D0" w14:paraId="552853A6" wp14:textId="77777777">
            <w:pPr>
              <w:numPr>
                <w:ilvl w:val="0"/>
                <w:numId w:val="27"/>
              </w:numPr>
              <w:suppressAutoHyphens/>
              <w:spacing w:after="0" w:line="240" w:lineRule="auto"/>
              <w:jc w:val="both"/>
              <w:rPr>
                <w:rFonts w:ascii="Times New Roman" w:hAnsi="Times New Roman"/>
                <w:sz w:val="24"/>
                <w:szCs w:val="24"/>
              </w:rPr>
            </w:pPr>
            <w:r>
              <w:rPr>
                <w:rFonts w:ascii="Times New Roman" w:hAnsi="Times New Roman"/>
                <w:sz w:val="24"/>
                <w:szCs w:val="24"/>
              </w:rPr>
              <w:t>PLETER Octavian-Thor,</w:t>
            </w:r>
            <w:r w:rsidRPr="007B5389" w:rsidR="00E8223B">
              <w:rPr>
                <w:rFonts w:ascii="Times New Roman" w:hAnsi="Times New Roman"/>
                <w:sz w:val="24"/>
                <w:szCs w:val="24"/>
              </w:rPr>
              <w:t xml:space="preserve"> </w:t>
            </w:r>
            <w:r>
              <w:rPr>
                <w:rFonts w:ascii="Times New Roman" w:hAnsi="Times New Roman"/>
                <w:sz w:val="24"/>
                <w:szCs w:val="24"/>
              </w:rPr>
              <w:t xml:space="preserve">Managementul financiar </w:t>
            </w:r>
            <w:r w:rsidR="000C454F">
              <w:rPr>
                <w:rFonts w:ascii="Times New Roman" w:hAnsi="Times New Roman"/>
                <w:sz w:val="24"/>
                <w:szCs w:val="24"/>
              </w:rPr>
              <w:t>î</w:t>
            </w:r>
            <w:r>
              <w:rPr>
                <w:rFonts w:ascii="Times New Roman" w:hAnsi="Times New Roman"/>
                <w:sz w:val="24"/>
                <w:szCs w:val="24"/>
              </w:rPr>
              <w:t>n transportul aerian</w:t>
            </w:r>
            <w:r w:rsidRPr="007B5389" w:rsidR="00E8223B">
              <w:rPr>
                <w:rFonts w:ascii="Times New Roman" w:hAnsi="Times New Roman"/>
                <w:sz w:val="24"/>
                <w:szCs w:val="24"/>
              </w:rPr>
              <w:t>, suport de curs</w:t>
            </w:r>
            <w:r w:rsidR="00754713">
              <w:rPr>
                <w:rFonts w:ascii="Times New Roman" w:hAnsi="Times New Roman"/>
                <w:sz w:val="24"/>
                <w:szCs w:val="24"/>
              </w:rPr>
              <w:t xml:space="preserve"> on-line</w:t>
            </w:r>
            <w:r w:rsidRPr="007B5389" w:rsidR="00E8223B">
              <w:rPr>
                <w:rFonts w:ascii="Times New Roman" w:hAnsi="Times New Roman"/>
                <w:sz w:val="24"/>
                <w:szCs w:val="24"/>
              </w:rPr>
              <w:t>,</w:t>
            </w:r>
            <w:r w:rsidR="00754713">
              <w:rPr>
                <w:rFonts w:ascii="Times New Roman" w:hAnsi="Times New Roman"/>
                <w:sz w:val="24"/>
                <w:szCs w:val="24"/>
              </w:rPr>
              <w:t xml:space="preserve"> MOODLE.</w:t>
            </w:r>
          </w:p>
          <w:p w:rsidRPr="002F53D0" w:rsidR="002F53D0" w:rsidP="002F53D0" w:rsidRDefault="002F53D0" w14:paraId="11BC8BA7" wp14:textId="77777777">
            <w:pPr>
              <w:numPr>
                <w:ilvl w:val="0"/>
                <w:numId w:val="27"/>
              </w:numPr>
              <w:suppressAutoHyphens/>
              <w:spacing w:after="0" w:line="240" w:lineRule="auto"/>
              <w:jc w:val="both"/>
              <w:rPr>
                <w:rFonts w:ascii="Times New Roman" w:hAnsi="Times New Roman"/>
                <w:bCs/>
                <w:sz w:val="24"/>
                <w:szCs w:val="24"/>
              </w:rPr>
            </w:pPr>
            <w:r>
              <w:rPr>
                <w:rFonts w:ascii="Times New Roman" w:hAnsi="Times New Roman"/>
                <w:sz w:val="24"/>
                <w:szCs w:val="24"/>
              </w:rPr>
              <w:t>PLETER Octavian-Thor,</w:t>
            </w:r>
            <w:r>
              <w:rPr>
                <w:rFonts w:ascii="Times New Roman" w:hAnsi="Times New Roman"/>
                <w:bCs/>
                <w:sz w:val="24"/>
                <w:szCs w:val="24"/>
              </w:rPr>
              <w:t xml:space="preserve"> </w:t>
            </w:r>
            <w:r w:rsidRPr="002F53D0">
              <w:rPr>
                <w:rFonts w:ascii="Times New Roman" w:hAnsi="Times New Roman"/>
                <w:bCs/>
                <w:sz w:val="24"/>
                <w:szCs w:val="24"/>
              </w:rPr>
              <w:t>Administrarea Afacer</w:t>
            </w:r>
            <w:r>
              <w:rPr>
                <w:rFonts w:ascii="Times New Roman" w:hAnsi="Times New Roman"/>
                <w:bCs/>
                <w:sz w:val="24"/>
                <w:szCs w:val="24"/>
              </w:rPr>
              <w:t>ilor</w:t>
            </w:r>
            <w:r w:rsidRPr="002F53D0">
              <w:rPr>
                <w:rFonts w:ascii="Times New Roman" w:hAnsi="Times New Roman"/>
                <w:bCs/>
                <w:sz w:val="24"/>
                <w:szCs w:val="24"/>
              </w:rPr>
              <w:t>, Brainbond (2005)</w:t>
            </w:r>
            <w:r>
              <w:rPr>
                <w:rFonts w:ascii="Times New Roman" w:hAnsi="Times New Roman"/>
                <w:bCs/>
                <w:sz w:val="24"/>
                <w:szCs w:val="24"/>
              </w:rPr>
              <w:t>.</w:t>
            </w:r>
          </w:p>
          <w:p w:rsidRPr="007B5389" w:rsidR="00F054FF" w:rsidP="000A4B3B" w:rsidRDefault="000A4B3B" w14:paraId="1D962A17" wp14:textId="77777777">
            <w:pPr>
              <w:numPr>
                <w:ilvl w:val="0"/>
                <w:numId w:val="27"/>
              </w:numPr>
              <w:suppressAutoHyphens/>
              <w:spacing w:after="0" w:line="240" w:lineRule="auto"/>
              <w:jc w:val="both"/>
              <w:rPr>
                <w:rFonts w:ascii="Times New Roman" w:hAnsi="Times New Roman"/>
                <w:sz w:val="24"/>
                <w:szCs w:val="24"/>
              </w:rPr>
            </w:pPr>
            <w:r w:rsidRPr="002F53D0">
              <w:rPr>
                <w:rFonts w:ascii="Times New Roman" w:hAnsi="Times New Roman"/>
                <w:bCs/>
                <w:sz w:val="24"/>
                <w:szCs w:val="24"/>
              </w:rPr>
              <w:t>BREALEY</w:t>
            </w:r>
            <w:r w:rsidRPr="002F53D0" w:rsidR="002F53D0">
              <w:rPr>
                <w:rFonts w:ascii="Times New Roman" w:hAnsi="Times New Roman"/>
                <w:bCs/>
                <w:sz w:val="24"/>
                <w:szCs w:val="24"/>
              </w:rPr>
              <w:t xml:space="preserve"> R</w:t>
            </w:r>
            <w:r>
              <w:rPr>
                <w:rFonts w:ascii="Times New Roman" w:hAnsi="Times New Roman"/>
                <w:bCs/>
                <w:sz w:val="24"/>
                <w:szCs w:val="24"/>
              </w:rPr>
              <w:t>.</w:t>
            </w:r>
            <w:r w:rsidRPr="002F53D0" w:rsidR="002F53D0">
              <w:rPr>
                <w:rFonts w:ascii="Times New Roman" w:hAnsi="Times New Roman"/>
                <w:bCs/>
                <w:sz w:val="24"/>
                <w:szCs w:val="24"/>
              </w:rPr>
              <w:t xml:space="preserve">, </w:t>
            </w:r>
            <w:r w:rsidRPr="002F53D0">
              <w:rPr>
                <w:rFonts w:ascii="Times New Roman" w:hAnsi="Times New Roman"/>
                <w:bCs/>
                <w:sz w:val="24"/>
                <w:szCs w:val="24"/>
              </w:rPr>
              <w:t>MYERS</w:t>
            </w:r>
            <w:r w:rsidRPr="002F53D0" w:rsidR="002F53D0">
              <w:rPr>
                <w:rFonts w:ascii="Times New Roman" w:hAnsi="Times New Roman"/>
                <w:bCs/>
                <w:sz w:val="24"/>
                <w:szCs w:val="24"/>
              </w:rPr>
              <w:t xml:space="preserve"> S.</w:t>
            </w:r>
            <w:r>
              <w:rPr>
                <w:rFonts w:ascii="Times New Roman" w:hAnsi="Times New Roman"/>
                <w:bCs/>
                <w:sz w:val="24"/>
                <w:szCs w:val="24"/>
              </w:rPr>
              <w:t xml:space="preserve">, </w:t>
            </w:r>
            <w:r w:rsidRPr="002F53D0" w:rsidR="002F53D0">
              <w:rPr>
                <w:rFonts w:ascii="Times New Roman" w:hAnsi="Times New Roman"/>
                <w:bCs/>
                <w:sz w:val="24"/>
                <w:szCs w:val="24"/>
              </w:rPr>
              <w:t>Principles of Corporate Finance</w:t>
            </w:r>
            <w:r>
              <w:rPr>
                <w:rFonts w:ascii="Times New Roman" w:hAnsi="Times New Roman"/>
                <w:bCs/>
                <w:sz w:val="24"/>
                <w:szCs w:val="24"/>
              </w:rPr>
              <w:t>,</w:t>
            </w:r>
            <w:r w:rsidRPr="002F53D0" w:rsidR="002F53D0">
              <w:rPr>
                <w:rFonts w:ascii="Times New Roman" w:hAnsi="Times New Roman"/>
                <w:bCs/>
                <w:sz w:val="24"/>
                <w:szCs w:val="24"/>
              </w:rPr>
              <w:t xml:space="preserve"> 7</w:t>
            </w:r>
            <w:r w:rsidRPr="000A4B3B" w:rsidR="002F53D0">
              <w:rPr>
                <w:rFonts w:ascii="Times New Roman" w:hAnsi="Times New Roman"/>
                <w:bCs/>
                <w:sz w:val="24"/>
                <w:szCs w:val="24"/>
                <w:vertAlign w:val="superscript"/>
              </w:rPr>
              <w:t>th</w:t>
            </w:r>
            <w:r w:rsidRPr="002F53D0" w:rsidR="002F53D0">
              <w:rPr>
                <w:rFonts w:ascii="Times New Roman" w:hAnsi="Times New Roman"/>
                <w:bCs/>
                <w:sz w:val="24"/>
                <w:szCs w:val="24"/>
              </w:rPr>
              <w:t xml:space="preserve"> Edition, McGraw-Hill, New York</w:t>
            </w:r>
            <w:r>
              <w:rPr>
                <w:rFonts w:ascii="Times New Roman" w:hAnsi="Times New Roman"/>
                <w:bCs/>
                <w:sz w:val="24"/>
                <w:szCs w:val="24"/>
              </w:rPr>
              <w:t>,</w:t>
            </w:r>
            <w:r w:rsidRPr="002F53D0" w:rsidR="002F53D0">
              <w:rPr>
                <w:rFonts w:ascii="Times New Roman" w:hAnsi="Times New Roman"/>
                <w:bCs/>
                <w:sz w:val="24"/>
                <w:szCs w:val="24"/>
              </w:rPr>
              <w:t xml:space="preserve"> (2003)</w:t>
            </w:r>
            <w:r>
              <w:rPr>
                <w:rFonts w:ascii="Times New Roman" w:hAnsi="Times New Roman"/>
                <w:bCs/>
                <w:sz w:val="24"/>
                <w:szCs w:val="24"/>
              </w:rPr>
              <w:t>.</w:t>
            </w:r>
          </w:p>
        </w:tc>
      </w:tr>
    </w:tbl>
    <w:p xmlns:wp14="http://schemas.microsoft.com/office/word/2010/wordml" w:rsidR="002A2A27" w:rsidP="000B3BD0" w:rsidRDefault="002A2A27" w14:paraId="4B99056E" wp14:textId="77777777">
      <w:pPr>
        <w:spacing w:after="0" w:line="240" w:lineRule="auto"/>
        <w:rPr>
          <w:rFonts w:ascii="Times New Roman" w:hAnsi="Times New Roman"/>
          <w:b/>
          <w:sz w:val="24"/>
          <w:szCs w:val="24"/>
        </w:rPr>
      </w:pPr>
    </w:p>
    <w:p xmlns:wp14="http://schemas.microsoft.com/office/word/2010/wordml" w:rsidR="00745DEC" w:rsidP="000B3BD0" w:rsidRDefault="00745DEC" w14:paraId="1299C43A" wp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tblPr>
      <w:tblGrid>
        <w:gridCol w:w="850"/>
        <w:gridCol w:w="8740"/>
        <w:gridCol w:w="874"/>
      </w:tblGrid>
      <w:tr xmlns:wp14="http://schemas.microsoft.com/office/word/2010/wordml" w:rsidRPr="00AD6760" w:rsidR="00AD6760" w:rsidTr="6B7653A3" w14:paraId="7B10155F" wp14:textId="77777777">
        <w:trPr>
          <w:trHeight w:val="310"/>
          <w:jc w:val="center"/>
        </w:trPr>
        <w:tc>
          <w:tcPr>
            <w:tcW w:w="10464" w:type="dxa"/>
            <w:gridSpan w:val="3"/>
            <w:vAlign w:val="center"/>
          </w:tcPr>
          <w:p w:rsidRPr="00FB55B0" w:rsidR="00AD6760" w:rsidP="000B3BD0" w:rsidRDefault="00AD6760" w14:paraId="2F9F2449" wp14:textId="77777777">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xmlns:wp14="http://schemas.microsoft.com/office/word/2010/wordml" w:rsidRPr="00924485" w:rsidR="00AD6760" w:rsidTr="6B7653A3" w14:paraId="2660F21A" wp14:textId="77777777">
        <w:trPr>
          <w:trHeight w:val="310"/>
          <w:jc w:val="center"/>
        </w:trPr>
        <w:tc>
          <w:tcPr>
            <w:tcW w:w="850" w:type="dxa"/>
            <w:vAlign w:val="center"/>
          </w:tcPr>
          <w:p w:rsidRPr="00FB55B0" w:rsidR="00AD6760" w:rsidP="000B3BD0" w:rsidRDefault="00AD6760" w14:paraId="47DC67E1" wp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6DD8AF39" wp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6B723B38" wp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xmlns:wp14="http://schemas.microsoft.com/office/word/2010/wordml" w:rsidRPr="0045017B" w:rsidR="00A72E16" w:rsidTr="00261245" w14:paraId="5B4BA757" wp14:textId="77777777">
        <w:trPr>
          <w:trHeight w:val="310"/>
          <w:jc w:val="center"/>
        </w:trPr>
        <w:tc>
          <w:tcPr>
            <w:tcW w:w="850" w:type="dxa"/>
          </w:tcPr>
          <w:p w:rsidRPr="00492174" w:rsidR="00A72E16" w:rsidP="000B3BD0" w:rsidRDefault="00A72E16" w14:paraId="0135CBF0" wp14:textId="77777777">
            <w:pPr>
              <w:spacing w:after="0" w:line="240" w:lineRule="auto"/>
              <w:jc w:val="center"/>
              <w:rPr>
                <w:rFonts w:ascii="Times New Roman" w:hAnsi="Times New Roman"/>
                <w:sz w:val="24"/>
                <w:szCs w:val="24"/>
              </w:rPr>
            </w:pPr>
            <w:r w:rsidRPr="00492174">
              <w:rPr>
                <w:rFonts w:ascii="Times New Roman" w:hAnsi="Times New Roman"/>
                <w:sz w:val="24"/>
                <w:szCs w:val="24"/>
              </w:rPr>
              <w:t>1.</w:t>
            </w:r>
          </w:p>
        </w:tc>
        <w:tc>
          <w:tcPr>
            <w:tcW w:w="8740" w:type="dxa"/>
            <w:vAlign w:val="center"/>
          </w:tcPr>
          <w:p w:rsidRPr="00492174" w:rsidR="00A72E16" w:rsidP="007932A2" w:rsidRDefault="007932A2" w14:paraId="2E96D954" wp14:textId="77777777">
            <w:pPr>
              <w:spacing w:after="0" w:line="240" w:lineRule="auto"/>
              <w:rPr>
                <w:rFonts w:ascii="Times New Roman" w:hAnsi="Times New Roman"/>
                <w:sz w:val="24"/>
                <w:szCs w:val="24"/>
              </w:rPr>
            </w:pPr>
            <w:r w:rsidRPr="007932A2">
              <w:rPr>
                <w:rFonts w:ascii="Times New Roman" w:hAnsi="Times New Roman"/>
                <w:sz w:val="24"/>
                <w:szCs w:val="24"/>
              </w:rPr>
              <w:t>C</w:t>
            </w:r>
            <w:r>
              <w:rPr>
                <w:rFonts w:ascii="Times New Roman" w:hAnsi="Times New Roman"/>
                <w:sz w:val="24"/>
                <w:szCs w:val="24"/>
              </w:rPr>
              <w:t>alcule de schimb valutar, Forex.</w:t>
            </w:r>
          </w:p>
        </w:tc>
        <w:tc>
          <w:tcPr>
            <w:tcW w:w="874" w:type="dxa"/>
            <w:vAlign w:val="center"/>
          </w:tcPr>
          <w:p w:rsidRPr="00492174" w:rsidR="00A72E16" w:rsidP="000B3BD0" w:rsidRDefault="007932A2" w14:paraId="1BC03362"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A72E16" w:rsidTr="00261245" w14:paraId="721F76A3" wp14:textId="77777777">
        <w:trPr>
          <w:trHeight w:val="310"/>
          <w:jc w:val="center"/>
        </w:trPr>
        <w:tc>
          <w:tcPr>
            <w:tcW w:w="850" w:type="dxa"/>
          </w:tcPr>
          <w:p w:rsidRPr="00492174" w:rsidR="00A72E16" w:rsidP="000B3BD0" w:rsidRDefault="00A72E16" w14:paraId="47886996" wp14:textId="77777777">
            <w:pPr>
              <w:spacing w:after="0" w:line="240" w:lineRule="auto"/>
              <w:jc w:val="center"/>
              <w:rPr>
                <w:rFonts w:ascii="Times New Roman" w:hAnsi="Times New Roman"/>
                <w:sz w:val="24"/>
                <w:szCs w:val="24"/>
              </w:rPr>
            </w:pPr>
            <w:r w:rsidRPr="00492174">
              <w:rPr>
                <w:rFonts w:ascii="Times New Roman" w:hAnsi="Times New Roman"/>
                <w:sz w:val="24"/>
                <w:szCs w:val="24"/>
              </w:rPr>
              <w:t>2.</w:t>
            </w:r>
          </w:p>
        </w:tc>
        <w:tc>
          <w:tcPr>
            <w:tcW w:w="8740" w:type="dxa"/>
            <w:vAlign w:val="center"/>
          </w:tcPr>
          <w:p w:rsidRPr="00492174" w:rsidR="00A72E16" w:rsidP="007932A2" w:rsidRDefault="007932A2" w14:paraId="3E6F8AAC" wp14:textId="77777777">
            <w:pPr>
              <w:spacing w:after="0" w:line="240" w:lineRule="auto"/>
              <w:jc w:val="both"/>
              <w:rPr>
                <w:rFonts w:ascii="Times New Roman" w:hAnsi="Times New Roman"/>
                <w:sz w:val="24"/>
                <w:szCs w:val="24"/>
              </w:rPr>
            </w:pPr>
            <w:r w:rsidRPr="007932A2">
              <w:rPr>
                <w:rFonts w:ascii="Times New Roman" w:hAnsi="Times New Roman"/>
                <w:sz w:val="24"/>
                <w:szCs w:val="24"/>
              </w:rPr>
              <w:t>Profitabilitatea operațiunilor de schi</w:t>
            </w:r>
            <w:r>
              <w:rPr>
                <w:rFonts w:ascii="Times New Roman" w:hAnsi="Times New Roman"/>
                <w:sz w:val="24"/>
                <w:szCs w:val="24"/>
              </w:rPr>
              <w:t>mb valutar; Arbitraj.</w:t>
            </w:r>
          </w:p>
        </w:tc>
        <w:tc>
          <w:tcPr>
            <w:tcW w:w="874" w:type="dxa"/>
            <w:vAlign w:val="center"/>
          </w:tcPr>
          <w:p w:rsidRPr="00492174" w:rsidR="00A72E16" w:rsidP="000B3BD0" w:rsidRDefault="00A72E16" w14:paraId="24DED8E9" wp14:textId="77777777">
            <w:pPr>
              <w:spacing w:after="0" w:line="240" w:lineRule="auto"/>
              <w:jc w:val="center"/>
              <w:rPr>
                <w:rFonts w:ascii="Times New Roman" w:hAnsi="Times New Roman"/>
                <w:sz w:val="24"/>
                <w:szCs w:val="24"/>
              </w:rPr>
            </w:pPr>
            <w:r w:rsidRPr="00492174">
              <w:rPr>
                <w:rFonts w:ascii="Times New Roman" w:hAnsi="Times New Roman"/>
                <w:sz w:val="24"/>
                <w:szCs w:val="24"/>
              </w:rPr>
              <w:t>2</w:t>
            </w:r>
          </w:p>
        </w:tc>
      </w:tr>
      <w:tr xmlns:wp14="http://schemas.microsoft.com/office/word/2010/wordml" w:rsidRPr="0045017B" w:rsidR="00A72E16" w:rsidTr="00261245" w14:paraId="53F250DB" wp14:textId="77777777">
        <w:trPr>
          <w:trHeight w:val="310"/>
          <w:jc w:val="center"/>
        </w:trPr>
        <w:tc>
          <w:tcPr>
            <w:tcW w:w="850" w:type="dxa"/>
          </w:tcPr>
          <w:p w:rsidRPr="00492174" w:rsidR="00A72E16" w:rsidP="000B3BD0" w:rsidRDefault="00A72E16" w14:paraId="1F75A9DD" wp14:textId="77777777">
            <w:pPr>
              <w:spacing w:after="0" w:line="240" w:lineRule="auto"/>
              <w:jc w:val="center"/>
              <w:rPr>
                <w:rFonts w:ascii="Times New Roman" w:hAnsi="Times New Roman"/>
                <w:sz w:val="24"/>
                <w:szCs w:val="24"/>
              </w:rPr>
            </w:pPr>
            <w:r w:rsidRPr="00492174">
              <w:rPr>
                <w:rFonts w:ascii="Times New Roman" w:hAnsi="Times New Roman"/>
                <w:sz w:val="24"/>
                <w:szCs w:val="24"/>
              </w:rPr>
              <w:t>3.</w:t>
            </w:r>
          </w:p>
        </w:tc>
        <w:tc>
          <w:tcPr>
            <w:tcW w:w="8740" w:type="dxa"/>
            <w:vAlign w:val="center"/>
          </w:tcPr>
          <w:p w:rsidRPr="00492174" w:rsidR="00A72E16" w:rsidP="007932A2" w:rsidRDefault="007932A2" w14:paraId="1F7C315D" wp14:textId="77777777">
            <w:pPr>
              <w:spacing w:after="0" w:line="240" w:lineRule="auto"/>
              <w:jc w:val="both"/>
              <w:rPr>
                <w:rFonts w:ascii="Times New Roman" w:hAnsi="Times New Roman"/>
                <w:sz w:val="24"/>
                <w:szCs w:val="24"/>
              </w:rPr>
            </w:pPr>
            <w:r w:rsidRPr="007932A2">
              <w:rPr>
                <w:rFonts w:ascii="Times New Roman" w:hAnsi="Times New Roman"/>
                <w:sz w:val="24"/>
                <w:szCs w:val="24"/>
              </w:rPr>
              <w:t>Calcule de Inflație și hiperinflaț</w:t>
            </w:r>
            <w:r>
              <w:rPr>
                <w:rFonts w:ascii="Times New Roman" w:hAnsi="Times New Roman"/>
                <w:sz w:val="24"/>
                <w:szCs w:val="24"/>
              </w:rPr>
              <w:t>ie – agregarea ratei inflației.</w:t>
            </w:r>
          </w:p>
        </w:tc>
        <w:tc>
          <w:tcPr>
            <w:tcW w:w="874" w:type="dxa"/>
            <w:vAlign w:val="center"/>
          </w:tcPr>
          <w:p w:rsidRPr="00492174" w:rsidR="00A72E16" w:rsidP="000B3BD0" w:rsidRDefault="00A72E16" w14:paraId="1D63D2B4" wp14:textId="77777777">
            <w:pPr>
              <w:spacing w:after="0" w:line="240" w:lineRule="auto"/>
              <w:jc w:val="center"/>
              <w:rPr>
                <w:rFonts w:ascii="Times New Roman" w:hAnsi="Times New Roman"/>
                <w:sz w:val="24"/>
                <w:szCs w:val="24"/>
              </w:rPr>
            </w:pPr>
            <w:r w:rsidRPr="00492174">
              <w:rPr>
                <w:rFonts w:ascii="Times New Roman" w:hAnsi="Times New Roman"/>
                <w:sz w:val="24"/>
                <w:szCs w:val="24"/>
              </w:rPr>
              <w:t>2</w:t>
            </w:r>
          </w:p>
        </w:tc>
      </w:tr>
      <w:tr xmlns:wp14="http://schemas.microsoft.com/office/word/2010/wordml" w:rsidRPr="0045017B" w:rsidR="00A72E16" w:rsidTr="00261245" w14:paraId="5E9C4924" wp14:textId="77777777">
        <w:trPr>
          <w:trHeight w:val="310"/>
          <w:jc w:val="center"/>
        </w:trPr>
        <w:tc>
          <w:tcPr>
            <w:tcW w:w="850" w:type="dxa"/>
          </w:tcPr>
          <w:p w:rsidRPr="00492174" w:rsidR="00A72E16" w:rsidP="000B3BD0" w:rsidRDefault="00A72E16" w14:paraId="0F9ABB3F" wp14:textId="77777777">
            <w:pPr>
              <w:spacing w:after="0" w:line="240" w:lineRule="auto"/>
              <w:jc w:val="center"/>
              <w:rPr>
                <w:rFonts w:ascii="Times New Roman" w:hAnsi="Times New Roman"/>
                <w:sz w:val="24"/>
                <w:szCs w:val="24"/>
              </w:rPr>
            </w:pPr>
            <w:r w:rsidRPr="00492174">
              <w:rPr>
                <w:rFonts w:ascii="Times New Roman" w:hAnsi="Times New Roman"/>
                <w:sz w:val="24"/>
                <w:szCs w:val="24"/>
              </w:rPr>
              <w:t>4.</w:t>
            </w:r>
          </w:p>
        </w:tc>
        <w:tc>
          <w:tcPr>
            <w:tcW w:w="8740" w:type="dxa"/>
            <w:vAlign w:val="center"/>
          </w:tcPr>
          <w:p w:rsidRPr="00492174" w:rsidR="00A72E16" w:rsidP="007932A2" w:rsidRDefault="007932A2" w14:paraId="6874BD5A" wp14:textId="77777777">
            <w:pPr>
              <w:spacing w:after="0" w:line="240" w:lineRule="auto"/>
              <w:jc w:val="both"/>
              <w:rPr>
                <w:rFonts w:ascii="Times New Roman" w:hAnsi="Times New Roman"/>
                <w:sz w:val="24"/>
                <w:szCs w:val="24"/>
              </w:rPr>
            </w:pPr>
            <w:r w:rsidRPr="007932A2">
              <w:rPr>
                <w:rFonts w:ascii="Times New Roman" w:hAnsi="Times New Roman"/>
                <w:sz w:val="24"/>
                <w:szCs w:val="24"/>
              </w:rPr>
              <w:t>Depozite cu dobândă fixă și variabilă; dobânzi simple; compunerea anuală,</w:t>
            </w:r>
            <w:r>
              <w:rPr>
                <w:rFonts w:ascii="Times New Roman" w:hAnsi="Times New Roman"/>
                <w:sz w:val="24"/>
                <w:szCs w:val="24"/>
              </w:rPr>
              <w:t xml:space="preserve"> </w:t>
            </w:r>
            <w:r w:rsidRPr="007932A2">
              <w:rPr>
                <w:rFonts w:ascii="Times New Roman" w:hAnsi="Times New Roman"/>
                <w:sz w:val="24"/>
                <w:szCs w:val="24"/>
              </w:rPr>
              <w:t>semestrială, trimestrială, lunară a dobânzii</w:t>
            </w:r>
            <w:r>
              <w:rPr>
                <w:rFonts w:ascii="Times New Roman" w:hAnsi="Times New Roman"/>
                <w:sz w:val="24"/>
                <w:szCs w:val="24"/>
              </w:rPr>
              <w:t>; compunerea continuă a dobânzii.</w:t>
            </w:r>
            <w:r w:rsidRPr="007932A2">
              <w:rPr>
                <w:rFonts w:ascii="Times New Roman" w:hAnsi="Times New Roman"/>
                <w:sz w:val="24"/>
                <w:szCs w:val="24"/>
              </w:rPr>
              <w:t xml:space="preserve"> </w:t>
            </w:r>
          </w:p>
        </w:tc>
        <w:tc>
          <w:tcPr>
            <w:tcW w:w="874" w:type="dxa"/>
            <w:vAlign w:val="center"/>
          </w:tcPr>
          <w:p w:rsidRPr="00492174" w:rsidR="00A72E16" w:rsidP="000B3BD0" w:rsidRDefault="007932A2" w14:paraId="4FD71FBC"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A72E16" w:rsidTr="00261245" w14:paraId="11C32891" wp14:textId="77777777">
        <w:trPr>
          <w:trHeight w:val="310"/>
          <w:jc w:val="center"/>
        </w:trPr>
        <w:tc>
          <w:tcPr>
            <w:tcW w:w="850" w:type="dxa"/>
          </w:tcPr>
          <w:p w:rsidRPr="00492174" w:rsidR="00A72E16" w:rsidP="000B3BD0" w:rsidRDefault="00A72E16" w14:paraId="56C72689" wp14:textId="77777777">
            <w:pPr>
              <w:spacing w:after="0" w:line="240" w:lineRule="auto"/>
              <w:jc w:val="center"/>
              <w:rPr>
                <w:rFonts w:ascii="Times New Roman" w:hAnsi="Times New Roman"/>
                <w:sz w:val="24"/>
                <w:szCs w:val="24"/>
              </w:rPr>
            </w:pPr>
            <w:r w:rsidRPr="00492174">
              <w:rPr>
                <w:rFonts w:ascii="Times New Roman" w:hAnsi="Times New Roman"/>
                <w:sz w:val="24"/>
                <w:szCs w:val="24"/>
              </w:rPr>
              <w:t>5.</w:t>
            </w:r>
          </w:p>
        </w:tc>
        <w:tc>
          <w:tcPr>
            <w:tcW w:w="8740" w:type="dxa"/>
            <w:vAlign w:val="center"/>
          </w:tcPr>
          <w:p w:rsidRPr="00492174" w:rsidR="00A72E16" w:rsidP="007932A2" w:rsidRDefault="007932A2" w14:paraId="2F3442E3" wp14:textId="77777777">
            <w:pPr>
              <w:spacing w:after="0" w:line="240" w:lineRule="auto"/>
              <w:jc w:val="both"/>
              <w:rPr>
                <w:rFonts w:ascii="Times New Roman" w:hAnsi="Times New Roman"/>
                <w:sz w:val="24"/>
                <w:szCs w:val="24"/>
              </w:rPr>
            </w:pPr>
            <w:r w:rsidRPr="007932A2">
              <w:rPr>
                <w:rFonts w:ascii="Times New Roman" w:hAnsi="Times New Roman"/>
                <w:sz w:val="24"/>
                <w:szCs w:val="24"/>
              </w:rPr>
              <w:t>Contracte de credit cu rate variabile și rate fixe. Principal, scadență; costul finanțării</w:t>
            </w:r>
            <w:r>
              <w:rPr>
                <w:rFonts w:ascii="Times New Roman" w:hAnsi="Times New Roman"/>
                <w:sz w:val="24"/>
                <w:szCs w:val="24"/>
              </w:rPr>
              <w:t>.</w:t>
            </w:r>
            <w:r w:rsidRPr="007932A2">
              <w:rPr>
                <w:rFonts w:ascii="Times New Roman" w:hAnsi="Times New Roman"/>
                <w:sz w:val="24"/>
                <w:szCs w:val="24"/>
              </w:rPr>
              <w:t xml:space="preserve"> </w:t>
            </w:r>
          </w:p>
        </w:tc>
        <w:tc>
          <w:tcPr>
            <w:tcW w:w="874" w:type="dxa"/>
            <w:vAlign w:val="center"/>
          </w:tcPr>
          <w:p w:rsidRPr="00492174" w:rsidR="00A72E16" w:rsidP="000B3BD0" w:rsidRDefault="007932A2" w14:paraId="39A728AC"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A72E16" w:rsidTr="00261245" w14:paraId="060E7413" wp14:textId="77777777">
        <w:trPr>
          <w:trHeight w:val="310"/>
          <w:jc w:val="center"/>
        </w:trPr>
        <w:tc>
          <w:tcPr>
            <w:tcW w:w="850" w:type="dxa"/>
          </w:tcPr>
          <w:p w:rsidRPr="00492174" w:rsidR="00A72E16" w:rsidP="000B3BD0" w:rsidRDefault="00A72E16" w14:paraId="4BC6DBBF" wp14:textId="77777777">
            <w:pPr>
              <w:spacing w:after="0" w:line="240" w:lineRule="auto"/>
              <w:jc w:val="center"/>
              <w:rPr>
                <w:rFonts w:ascii="Times New Roman" w:hAnsi="Times New Roman"/>
                <w:sz w:val="24"/>
                <w:szCs w:val="24"/>
              </w:rPr>
            </w:pPr>
            <w:r w:rsidRPr="00492174">
              <w:rPr>
                <w:rFonts w:ascii="Times New Roman" w:hAnsi="Times New Roman"/>
                <w:sz w:val="24"/>
                <w:szCs w:val="24"/>
              </w:rPr>
              <w:t>6.</w:t>
            </w:r>
          </w:p>
        </w:tc>
        <w:tc>
          <w:tcPr>
            <w:tcW w:w="8740" w:type="dxa"/>
            <w:vAlign w:val="center"/>
          </w:tcPr>
          <w:p w:rsidRPr="00492174" w:rsidR="00A72E16" w:rsidP="007932A2" w:rsidRDefault="007932A2" w14:paraId="22DDEE67" wp14:textId="77777777">
            <w:pPr>
              <w:spacing w:after="0" w:line="240" w:lineRule="auto"/>
              <w:jc w:val="both"/>
              <w:rPr>
                <w:rFonts w:ascii="Times New Roman" w:hAnsi="Times New Roman"/>
                <w:sz w:val="24"/>
                <w:szCs w:val="24"/>
              </w:rPr>
            </w:pPr>
            <w:r w:rsidRPr="007932A2">
              <w:rPr>
                <w:rFonts w:ascii="Times New Roman" w:hAnsi="Times New Roman"/>
                <w:sz w:val="24"/>
                <w:szCs w:val="24"/>
              </w:rPr>
              <w:t>Contracte de leasing cu rate variabile și rate fixe. Principal, valoare reziduală,</w:t>
            </w:r>
            <w:r>
              <w:rPr>
                <w:rFonts w:ascii="Times New Roman" w:hAnsi="Times New Roman"/>
                <w:sz w:val="24"/>
                <w:szCs w:val="24"/>
              </w:rPr>
              <w:t xml:space="preserve"> </w:t>
            </w:r>
            <w:r w:rsidRPr="007932A2">
              <w:rPr>
                <w:rFonts w:ascii="Times New Roman" w:hAnsi="Times New Roman"/>
                <w:sz w:val="24"/>
                <w:szCs w:val="24"/>
              </w:rPr>
              <w:t>avans; taxă de</w:t>
            </w:r>
            <w:r>
              <w:rPr>
                <w:rFonts w:ascii="Times New Roman" w:hAnsi="Times New Roman"/>
                <w:sz w:val="24"/>
                <w:szCs w:val="24"/>
              </w:rPr>
              <w:t xml:space="preserve"> management; costul finanțării.</w:t>
            </w:r>
            <w:r w:rsidRPr="007932A2">
              <w:rPr>
                <w:rFonts w:ascii="Times New Roman" w:hAnsi="Times New Roman"/>
                <w:sz w:val="24"/>
                <w:szCs w:val="24"/>
              </w:rPr>
              <w:t xml:space="preserve"> </w:t>
            </w:r>
          </w:p>
        </w:tc>
        <w:tc>
          <w:tcPr>
            <w:tcW w:w="874" w:type="dxa"/>
          </w:tcPr>
          <w:p w:rsidRPr="00492174" w:rsidR="00A72E16" w:rsidP="000B3BD0" w:rsidRDefault="007932A2" w14:paraId="18B4C29E"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A72E16" w:rsidTr="00261245" w14:paraId="3572F25B" wp14:textId="77777777">
        <w:trPr>
          <w:trHeight w:val="310"/>
          <w:jc w:val="center"/>
        </w:trPr>
        <w:tc>
          <w:tcPr>
            <w:tcW w:w="850" w:type="dxa"/>
          </w:tcPr>
          <w:p w:rsidRPr="00492174" w:rsidR="00A72E16" w:rsidP="000B3BD0" w:rsidRDefault="00A72E16" w14:paraId="45CB103B" wp14:textId="77777777">
            <w:pPr>
              <w:spacing w:after="0" w:line="240" w:lineRule="auto"/>
              <w:jc w:val="center"/>
              <w:rPr>
                <w:rFonts w:ascii="Times New Roman" w:hAnsi="Times New Roman"/>
                <w:sz w:val="24"/>
                <w:szCs w:val="24"/>
              </w:rPr>
            </w:pPr>
            <w:r w:rsidRPr="00492174">
              <w:rPr>
                <w:rFonts w:ascii="Times New Roman" w:hAnsi="Times New Roman"/>
                <w:sz w:val="24"/>
                <w:szCs w:val="24"/>
              </w:rPr>
              <w:t>7.</w:t>
            </w:r>
          </w:p>
        </w:tc>
        <w:tc>
          <w:tcPr>
            <w:tcW w:w="8740" w:type="dxa"/>
            <w:vAlign w:val="center"/>
          </w:tcPr>
          <w:p w:rsidRPr="00492174" w:rsidR="00A72E16" w:rsidP="007932A2" w:rsidRDefault="007932A2" w14:paraId="5F9A4462" wp14:textId="77777777">
            <w:pPr>
              <w:spacing w:after="0" w:line="240" w:lineRule="auto"/>
              <w:jc w:val="both"/>
              <w:rPr>
                <w:rFonts w:ascii="Times New Roman" w:hAnsi="Times New Roman"/>
                <w:sz w:val="24"/>
                <w:szCs w:val="24"/>
              </w:rPr>
            </w:pPr>
            <w:r w:rsidRPr="007932A2">
              <w:rPr>
                <w:rFonts w:ascii="Times New Roman" w:hAnsi="Times New Roman"/>
                <w:sz w:val="24"/>
                <w:szCs w:val="24"/>
              </w:rPr>
              <w:t>Rata variabilă a dobânzii; LIBOR, EURIBOR. Prime, Subprime, Yield</w:t>
            </w:r>
            <w:r>
              <w:rPr>
                <w:rFonts w:ascii="Times New Roman" w:hAnsi="Times New Roman"/>
                <w:sz w:val="24"/>
                <w:szCs w:val="24"/>
              </w:rPr>
              <w:t>.</w:t>
            </w:r>
            <w:r w:rsidRPr="007932A2">
              <w:rPr>
                <w:rFonts w:ascii="Times New Roman" w:hAnsi="Times New Roman"/>
                <w:sz w:val="24"/>
                <w:szCs w:val="24"/>
              </w:rPr>
              <w:t xml:space="preserve"> </w:t>
            </w:r>
          </w:p>
        </w:tc>
        <w:tc>
          <w:tcPr>
            <w:tcW w:w="874" w:type="dxa"/>
          </w:tcPr>
          <w:p w:rsidRPr="00492174" w:rsidR="00A72E16" w:rsidP="000B3BD0" w:rsidRDefault="00A72E16" w14:paraId="6DEB9483" wp14:textId="77777777">
            <w:pPr>
              <w:spacing w:after="0" w:line="240" w:lineRule="auto"/>
              <w:jc w:val="center"/>
              <w:rPr>
                <w:rFonts w:ascii="Times New Roman" w:hAnsi="Times New Roman"/>
                <w:sz w:val="24"/>
                <w:szCs w:val="24"/>
              </w:rPr>
            </w:pPr>
            <w:r w:rsidRPr="00492174">
              <w:rPr>
                <w:rFonts w:ascii="Times New Roman" w:hAnsi="Times New Roman"/>
                <w:sz w:val="24"/>
                <w:szCs w:val="24"/>
              </w:rPr>
              <w:t>2</w:t>
            </w:r>
          </w:p>
        </w:tc>
      </w:tr>
      <w:tr xmlns:wp14="http://schemas.microsoft.com/office/word/2010/wordml" w:rsidRPr="0045017B" w:rsidR="007932A2" w:rsidTr="00261245" w14:paraId="3A92CE09" wp14:textId="77777777">
        <w:trPr>
          <w:trHeight w:val="310"/>
          <w:jc w:val="center"/>
        </w:trPr>
        <w:tc>
          <w:tcPr>
            <w:tcW w:w="850" w:type="dxa"/>
          </w:tcPr>
          <w:p w:rsidRPr="00492174" w:rsidR="007932A2" w:rsidP="000B3BD0" w:rsidRDefault="007932A2" w14:paraId="3DF6D3BA" wp14:textId="77777777">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rsidRPr="007932A2" w:rsidR="007932A2" w:rsidP="007932A2" w:rsidRDefault="007932A2" w14:paraId="1C718FCE" wp14:textId="77777777">
            <w:pPr>
              <w:spacing w:after="0" w:line="240" w:lineRule="auto"/>
              <w:jc w:val="both"/>
              <w:rPr>
                <w:rFonts w:ascii="Times New Roman" w:hAnsi="Times New Roman"/>
                <w:sz w:val="24"/>
                <w:szCs w:val="24"/>
              </w:rPr>
            </w:pPr>
            <w:r w:rsidRPr="007932A2">
              <w:rPr>
                <w:rFonts w:ascii="Times New Roman" w:hAnsi="Times New Roman"/>
                <w:sz w:val="24"/>
                <w:szCs w:val="24"/>
              </w:rPr>
              <w:t>Calcule pentru luarea deciziilor de investiții cu Net Present Value (NPV). Cos</w:t>
            </w:r>
            <w:r>
              <w:rPr>
                <w:rFonts w:ascii="Times New Roman" w:hAnsi="Times New Roman"/>
                <w:sz w:val="24"/>
                <w:szCs w:val="24"/>
              </w:rPr>
              <w:t xml:space="preserve">t </w:t>
            </w:r>
            <w:r w:rsidRPr="007932A2">
              <w:rPr>
                <w:rFonts w:ascii="Times New Roman" w:hAnsi="Times New Roman"/>
                <w:sz w:val="24"/>
                <w:szCs w:val="24"/>
              </w:rPr>
              <w:t>de Oportunitate</w:t>
            </w:r>
            <w:r>
              <w:rPr>
                <w:rFonts w:ascii="Times New Roman" w:hAnsi="Times New Roman"/>
                <w:sz w:val="24"/>
                <w:szCs w:val="24"/>
              </w:rPr>
              <w:t>.</w:t>
            </w:r>
          </w:p>
        </w:tc>
        <w:tc>
          <w:tcPr>
            <w:tcW w:w="874" w:type="dxa"/>
          </w:tcPr>
          <w:p w:rsidRPr="00492174" w:rsidR="007932A2" w:rsidP="000B3BD0" w:rsidRDefault="007932A2" w14:paraId="7FC42638"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7932A2" w:rsidTr="00261245" w14:paraId="5CB1EFC4" wp14:textId="77777777">
        <w:trPr>
          <w:trHeight w:val="310"/>
          <w:jc w:val="center"/>
        </w:trPr>
        <w:tc>
          <w:tcPr>
            <w:tcW w:w="850" w:type="dxa"/>
          </w:tcPr>
          <w:p w:rsidRPr="00492174" w:rsidR="007932A2" w:rsidP="000B3BD0" w:rsidRDefault="007932A2" w14:paraId="0F57406D" wp14:textId="77777777">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vAlign w:val="center"/>
          </w:tcPr>
          <w:p w:rsidRPr="007932A2" w:rsidR="007932A2" w:rsidP="007932A2" w:rsidRDefault="007932A2" w14:paraId="42709009" wp14:textId="77777777">
            <w:pPr>
              <w:spacing w:after="0" w:line="240" w:lineRule="auto"/>
              <w:jc w:val="both"/>
              <w:rPr>
                <w:rFonts w:ascii="Times New Roman" w:hAnsi="Times New Roman"/>
                <w:sz w:val="24"/>
                <w:szCs w:val="24"/>
              </w:rPr>
            </w:pPr>
            <w:r w:rsidRPr="007932A2">
              <w:rPr>
                <w:rFonts w:ascii="Times New Roman" w:hAnsi="Times New Roman"/>
                <w:sz w:val="24"/>
                <w:szCs w:val="24"/>
              </w:rPr>
              <w:t>Proiecte de investiții mutual exclusive; ierarhizarea proiectelor pe baza NPV</w:t>
            </w:r>
            <w:r>
              <w:rPr>
                <w:rFonts w:ascii="Times New Roman" w:hAnsi="Times New Roman"/>
                <w:sz w:val="24"/>
                <w:szCs w:val="24"/>
              </w:rPr>
              <w:t>.</w:t>
            </w:r>
          </w:p>
        </w:tc>
        <w:tc>
          <w:tcPr>
            <w:tcW w:w="874" w:type="dxa"/>
          </w:tcPr>
          <w:p w:rsidRPr="00492174" w:rsidR="007932A2" w:rsidP="000B3BD0" w:rsidRDefault="007932A2" w14:paraId="46783CDB"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7932A2" w:rsidTr="00261245" w14:paraId="237FCFBC" wp14:textId="77777777">
        <w:trPr>
          <w:trHeight w:val="310"/>
          <w:jc w:val="center"/>
        </w:trPr>
        <w:tc>
          <w:tcPr>
            <w:tcW w:w="850" w:type="dxa"/>
          </w:tcPr>
          <w:p w:rsidRPr="00492174" w:rsidR="007932A2" w:rsidP="000B3BD0" w:rsidRDefault="007932A2" w14:paraId="5F682803" wp14:textId="77777777">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vAlign w:val="center"/>
          </w:tcPr>
          <w:p w:rsidRPr="007932A2" w:rsidR="007932A2" w:rsidP="007932A2" w:rsidRDefault="007932A2" w14:paraId="081C7B40" wp14:textId="77777777">
            <w:pPr>
              <w:spacing w:after="0" w:line="240" w:lineRule="auto"/>
              <w:jc w:val="both"/>
              <w:rPr>
                <w:rFonts w:ascii="Times New Roman" w:hAnsi="Times New Roman"/>
                <w:sz w:val="24"/>
                <w:szCs w:val="24"/>
              </w:rPr>
            </w:pPr>
            <w:r w:rsidRPr="007932A2">
              <w:rPr>
                <w:rFonts w:ascii="Times New Roman" w:hAnsi="Times New Roman"/>
                <w:sz w:val="24"/>
                <w:szCs w:val="24"/>
              </w:rPr>
              <w:t xml:space="preserve">Internal Rate of Return. Payback.  </w:t>
            </w:r>
          </w:p>
        </w:tc>
        <w:tc>
          <w:tcPr>
            <w:tcW w:w="874" w:type="dxa"/>
          </w:tcPr>
          <w:p w:rsidRPr="00492174" w:rsidR="007932A2" w:rsidP="000B3BD0" w:rsidRDefault="007932A2" w14:paraId="5B896037"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7932A2" w:rsidTr="00261245" w14:paraId="6364BF46" wp14:textId="77777777">
        <w:trPr>
          <w:trHeight w:val="310"/>
          <w:jc w:val="center"/>
        </w:trPr>
        <w:tc>
          <w:tcPr>
            <w:tcW w:w="850" w:type="dxa"/>
          </w:tcPr>
          <w:p w:rsidRPr="00492174" w:rsidR="007932A2" w:rsidP="007932A2" w:rsidRDefault="007932A2" w14:paraId="6B7135B9" wp14:textId="77777777">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vAlign w:val="center"/>
          </w:tcPr>
          <w:p w:rsidRPr="007932A2" w:rsidR="007932A2" w:rsidP="007932A2" w:rsidRDefault="007932A2" w14:paraId="5A551595" wp14:textId="77777777">
            <w:pPr>
              <w:spacing w:after="0" w:line="240" w:lineRule="auto"/>
              <w:jc w:val="both"/>
              <w:rPr>
                <w:rFonts w:ascii="Times New Roman" w:hAnsi="Times New Roman"/>
                <w:sz w:val="24"/>
                <w:szCs w:val="24"/>
              </w:rPr>
            </w:pPr>
            <w:r w:rsidRPr="007932A2">
              <w:rPr>
                <w:rFonts w:ascii="Times New Roman" w:hAnsi="Times New Roman"/>
                <w:sz w:val="24"/>
                <w:szCs w:val="24"/>
              </w:rPr>
              <w:t>Decizii d</w:t>
            </w:r>
            <w:r>
              <w:rPr>
                <w:rFonts w:ascii="Times New Roman" w:hAnsi="Times New Roman"/>
                <w:sz w:val="24"/>
                <w:szCs w:val="24"/>
              </w:rPr>
              <w:t>e Externalizare / Internalizare.</w:t>
            </w:r>
            <w:r w:rsidRPr="007932A2">
              <w:rPr>
                <w:rFonts w:ascii="Times New Roman" w:hAnsi="Times New Roman"/>
                <w:sz w:val="24"/>
                <w:szCs w:val="24"/>
              </w:rPr>
              <w:t xml:space="preserve"> </w:t>
            </w:r>
          </w:p>
        </w:tc>
        <w:tc>
          <w:tcPr>
            <w:tcW w:w="874" w:type="dxa"/>
          </w:tcPr>
          <w:p w:rsidRPr="00492174" w:rsidR="007932A2" w:rsidP="000B3BD0" w:rsidRDefault="007932A2" w14:paraId="0E86812A"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7932A2" w:rsidTr="00261245" w14:paraId="11B6B42D" wp14:textId="77777777">
        <w:trPr>
          <w:trHeight w:val="310"/>
          <w:jc w:val="center"/>
        </w:trPr>
        <w:tc>
          <w:tcPr>
            <w:tcW w:w="850" w:type="dxa"/>
          </w:tcPr>
          <w:p w:rsidRPr="00492174" w:rsidR="007932A2" w:rsidP="007932A2" w:rsidRDefault="007932A2" w14:paraId="6D6998CD" wp14:textId="77777777">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vAlign w:val="center"/>
          </w:tcPr>
          <w:p w:rsidRPr="007932A2" w:rsidR="007932A2" w:rsidP="007932A2" w:rsidRDefault="007932A2" w14:paraId="3B5CFFF6" wp14:textId="77777777">
            <w:pPr>
              <w:spacing w:after="0" w:line="240" w:lineRule="auto"/>
              <w:jc w:val="both"/>
              <w:rPr>
                <w:rFonts w:ascii="Times New Roman" w:hAnsi="Times New Roman"/>
                <w:sz w:val="24"/>
                <w:szCs w:val="24"/>
              </w:rPr>
            </w:pPr>
            <w:r w:rsidRPr="007932A2">
              <w:rPr>
                <w:rFonts w:ascii="Times New Roman" w:hAnsi="Times New Roman"/>
                <w:sz w:val="24"/>
                <w:szCs w:val="24"/>
              </w:rPr>
              <w:t>Al doilea Principiu al Finanțelor: Proporționalitatea Riscurilor cu Veniturile.</w:t>
            </w:r>
            <w:r>
              <w:rPr>
                <w:rFonts w:ascii="Times New Roman" w:hAnsi="Times New Roman"/>
                <w:sz w:val="24"/>
                <w:szCs w:val="24"/>
              </w:rPr>
              <w:t xml:space="preserve"> </w:t>
            </w:r>
            <w:r w:rsidRPr="007932A2">
              <w:rPr>
                <w:rFonts w:ascii="Times New Roman" w:hAnsi="Times New Roman"/>
                <w:sz w:val="24"/>
                <w:szCs w:val="24"/>
              </w:rPr>
              <w:t>Volatilitate</w:t>
            </w:r>
            <w:r>
              <w:rPr>
                <w:rFonts w:ascii="Times New Roman" w:hAnsi="Times New Roman"/>
                <w:sz w:val="24"/>
                <w:szCs w:val="24"/>
              </w:rPr>
              <w:t>.</w:t>
            </w:r>
          </w:p>
        </w:tc>
        <w:tc>
          <w:tcPr>
            <w:tcW w:w="874" w:type="dxa"/>
          </w:tcPr>
          <w:p w:rsidRPr="00492174" w:rsidR="007932A2" w:rsidP="000B3BD0" w:rsidRDefault="007932A2" w14:paraId="55CCB594"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7932A2" w:rsidTr="00261245" w14:paraId="0BEEFFDA" wp14:textId="77777777">
        <w:trPr>
          <w:trHeight w:val="310"/>
          <w:jc w:val="center"/>
        </w:trPr>
        <w:tc>
          <w:tcPr>
            <w:tcW w:w="850" w:type="dxa"/>
          </w:tcPr>
          <w:p w:rsidRPr="00492174" w:rsidR="007932A2" w:rsidP="000B3BD0" w:rsidRDefault="007932A2" w14:paraId="43ACE903" wp14:textId="77777777">
            <w:pPr>
              <w:spacing w:after="0" w:line="240" w:lineRule="auto"/>
              <w:jc w:val="center"/>
              <w:rPr>
                <w:rFonts w:ascii="Times New Roman" w:hAnsi="Times New Roman"/>
                <w:sz w:val="24"/>
                <w:szCs w:val="24"/>
              </w:rPr>
            </w:pPr>
            <w:r>
              <w:rPr>
                <w:rFonts w:ascii="Times New Roman" w:hAnsi="Times New Roman"/>
                <w:sz w:val="24"/>
                <w:szCs w:val="24"/>
              </w:rPr>
              <w:t>13.</w:t>
            </w:r>
          </w:p>
        </w:tc>
        <w:tc>
          <w:tcPr>
            <w:tcW w:w="8740" w:type="dxa"/>
            <w:vAlign w:val="center"/>
          </w:tcPr>
          <w:p w:rsidRPr="007932A2" w:rsidR="007932A2" w:rsidP="007932A2" w:rsidRDefault="007932A2" w14:paraId="679D4B51" wp14:textId="77777777">
            <w:pPr>
              <w:spacing w:after="0" w:line="240" w:lineRule="auto"/>
              <w:jc w:val="both"/>
              <w:rPr>
                <w:rFonts w:ascii="Times New Roman" w:hAnsi="Times New Roman"/>
                <w:sz w:val="24"/>
                <w:szCs w:val="24"/>
              </w:rPr>
            </w:pPr>
            <w:r w:rsidRPr="007932A2">
              <w:rPr>
                <w:rFonts w:ascii="Times New Roman" w:hAnsi="Times New Roman"/>
                <w:sz w:val="24"/>
                <w:szCs w:val="24"/>
              </w:rPr>
              <w:t>Politica de Dividende. Managementul riscului. Hedging. Asigurări.</w:t>
            </w:r>
          </w:p>
        </w:tc>
        <w:tc>
          <w:tcPr>
            <w:tcW w:w="874" w:type="dxa"/>
          </w:tcPr>
          <w:p w:rsidRPr="00492174" w:rsidR="007932A2" w:rsidP="000B3BD0" w:rsidRDefault="007932A2" w14:paraId="31A2C4CD"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7932A2" w:rsidTr="00261245" w14:paraId="6886AD1E" wp14:textId="77777777">
        <w:trPr>
          <w:trHeight w:val="310"/>
          <w:jc w:val="center"/>
        </w:trPr>
        <w:tc>
          <w:tcPr>
            <w:tcW w:w="850" w:type="dxa"/>
          </w:tcPr>
          <w:p w:rsidRPr="00492174" w:rsidR="007932A2" w:rsidP="000B3BD0" w:rsidRDefault="007932A2" w14:paraId="64FED937" wp14:textId="77777777">
            <w:pPr>
              <w:spacing w:after="0" w:line="240" w:lineRule="auto"/>
              <w:jc w:val="center"/>
              <w:rPr>
                <w:rFonts w:ascii="Times New Roman" w:hAnsi="Times New Roman"/>
                <w:sz w:val="24"/>
                <w:szCs w:val="24"/>
              </w:rPr>
            </w:pPr>
            <w:r>
              <w:rPr>
                <w:rFonts w:ascii="Times New Roman" w:hAnsi="Times New Roman"/>
                <w:sz w:val="24"/>
                <w:szCs w:val="24"/>
              </w:rPr>
              <w:t>14.</w:t>
            </w:r>
          </w:p>
        </w:tc>
        <w:tc>
          <w:tcPr>
            <w:tcW w:w="8740" w:type="dxa"/>
            <w:vAlign w:val="center"/>
          </w:tcPr>
          <w:p w:rsidRPr="007932A2" w:rsidR="007932A2" w:rsidP="007932A2" w:rsidRDefault="007932A2" w14:paraId="4834408A" wp14:textId="77777777">
            <w:pPr>
              <w:spacing w:after="0" w:line="240" w:lineRule="auto"/>
              <w:jc w:val="both"/>
              <w:rPr>
                <w:rFonts w:ascii="Times New Roman" w:hAnsi="Times New Roman"/>
                <w:sz w:val="24"/>
                <w:szCs w:val="24"/>
              </w:rPr>
            </w:pPr>
            <w:r w:rsidRPr="007932A2">
              <w:rPr>
                <w:rFonts w:ascii="Times New Roman" w:hAnsi="Times New Roman"/>
                <w:sz w:val="24"/>
                <w:szCs w:val="24"/>
              </w:rPr>
              <w:t>Opțiuni în Contracte. Opț</w:t>
            </w:r>
            <w:r>
              <w:rPr>
                <w:rFonts w:ascii="Times New Roman" w:hAnsi="Times New Roman"/>
                <w:sz w:val="24"/>
                <w:szCs w:val="24"/>
              </w:rPr>
              <w:t>iunea Call European și American.</w:t>
            </w:r>
            <w:r w:rsidRPr="007932A2">
              <w:rPr>
                <w:rFonts w:ascii="Times New Roman" w:hAnsi="Times New Roman"/>
                <w:sz w:val="24"/>
                <w:szCs w:val="24"/>
              </w:rPr>
              <w:t xml:space="preserve"> Opțiunea Put</w:t>
            </w:r>
            <w:r>
              <w:rPr>
                <w:rFonts w:ascii="Times New Roman" w:hAnsi="Times New Roman"/>
                <w:sz w:val="24"/>
                <w:szCs w:val="24"/>
              </w:rPr>
              <w:t>.</w:t>
            </w:r>
            <w:r w:rsidRPr="007932A2">
              <w:rPr>
                <w:rFonts w:ascii="Times New Roman" w:hAnsi="Times New Roman"/>
                <w:sz w:val="24"/>
                <w:szCs w:val="24"/>
              </w:rPr>
              <w:t xml:space="preserve">  </w:t>
            </w:r>
          </w:p>
        </w:tc>
        <w:tc>
          <w:tcPr>
            <w:tcW w:w="874" w:type="dxa"/>
          </w:tcPr>
          <w:p w:rsidRPr="00492174" w:rsidR="007932A2" w:rsidP="000B3BD0" w:rsidRDefault="007932A2" w14:paraId="78E1534E"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45017B" w:rsidR="00AD6760" w:rsidTr="6B7653A3" w14:paraId="47FDB6AF" wp14:textId="77777777">
        <w:trPr>
          <w:jc w:val="center"/>
        </w:trPr>
        <w:tc>
          <w:tcPr>
            <w:tcW w:w="850" w:type="dxa"/>
          </w:tcPr>
          <w:p w:rsidRPr="00492174" w:rsidR="00AD6760" w:rsidP="000B3BD0" w:rsidRDefault="00AD6760" w14:paraId="4DDBEF00" wp14:textId="77777777">
            <w:pPr>
              <w:spacing w:after="0" w:line="240" w:lineRule="auto"/>
              <w:rPr>
                <w:rFonts w:ascii="Times New Roman" w:hAnsi="Times New Roman"/>
                <w:sz w:val="24"/>
                <w:szCs w:val="24"/>
              </w:rPr>
            </w:pPr>
          </w:p>
        </w:tc>
        <w:tc>
          <w:tcPr>
            <w:tcW w:w="8740" w:type="dxa"/>
          </w:tcPr>
          <w:p w:rsidRPr="00492174" w:rsidR="00AD6760" w:rsidP="000B3BD0" w:rsidRDefault="00AD6760" w14:paraId="159EA6AC" wp14:textId="77777777">
            <w:pPr>
              <w:spacing w:after="0" w:line="240" w:lineRule="auto"/>
              <w:jc w:val="right"/>
              <w:rPr>
                <w:rFonts w:ascii="Times New Roman" w:hAnsi="Times New Roman"/>
                <w:b/>
                <w:sz w:val="24"/>
                <w:szCs w:val="24"/>
              </w:rPr>
            </w:pPr>
            <w:r w:rsidRPr="00492174">
              <w:rPr>
                <w:rFonts w:ascii="Times New Roman" w:hAnsi="Times New Roman"/>
                <w:b/>
                <w:sz w:val="24"/>
                <w:szCs w:val="24"/>
              </w:rPr>
              <w:t>Total:</w:t>
            </w:r>
          </w:p>
        </w:tc>
        <w:tc>
          <w:tcPr>
            <w:tcW w:w="874" w:type="dxa"/>
          </w:tcPr>
          <w:p w:rsidRPr="00492174" w:rsidR="00AD6760" w:rsidP="007932A2" w:rsidRDefault="007932A2" w14:paraId="7A9E3E4F" wp14:textId="77777777">
            <w:pPr>
              <w:spacing w:after="0" w:line="240" w:lineRule="auto"/>
              <w:jc w:val="center"/>
              <w:rPr>
                <w:rFonts w:ascii="Times New Roman" w:hAnsi="Times New Roman"/>
                <w:b/>
                <w:sz w:val="24"/>
                <w:szCs w:val="24"/>
              </w:rPr>
            </w:pPr>
            <w:r>
              <w:rPr>
                <w:rFonts w:ascii="Times New Roman" w:hAnsi="Times New Roman"/>
                <w:b/>
                <w:sz w:val="24"/>
                <w:szCs w:val="24"/>
              </w:rPr>
              <w:t>28</w:t>
            </w:r>
          </w:p>
        </w:tc>
      </w:tr>
      <w:tr xmlns:wp14="http://schemas.microsoft.com/office/word/2010/wordml" w:rsidRPr="0045017B" w:rsidR="00924485" w:rsidTr="00A343BA" w14:paraId="7E418D9B" wp14:textId="77777777">
        <w:trPr>
          <w:trHeight w:val="980"/>
          <w:jc w:val="center"/>
        </w:trPr>
        <w:tc>
          <w:tcPr>
            <w:tcW w:w="10464" w:type="dxa"/>
            <w:gridSpan w:val="3"/>
          </w:tcPr>
          <w:p w:rsidRPr="00492174" w:rsidR="00924485" w:rsidP="000B3BD0" w:rsidRDefault="1B82A3CE" w14:paraId="2DBF9656" wp14:textId="77777777">
            <w:pPr>
              <w:spacing w:after="0" w:line="240" w:lineRule="auto"/>
              <w:jc w:val="both"/>
              <w:rPr>
                <w:rFonts w:ascii="Times New Roman" w:hAnsi="Times New Roman"/>
                <w:color w:val="000000" w:themeColor="text1"/>
                <w:sz w:val="24"/>
                <w:szCs w:val="24"/>
              </w:rPr>
            </w:pPr>
            <w:r w:rsidRPr="00492174">
              <w:rPr>
                <w:rFonts w:ascii="Times New Roman" w:hAnsi="Times New Roman"/>
                <w:color w:val="000000" w:themeColor="text1"/>
                <w:sz w:val="24"/>
                <w:szCs w:val="24"/>
              </w:rPr>
              <w:t>Bibliografie:</w:t>
            </w:r>
          </w:p>
          <w:p w:rsidRPr="007B5389" w:rsidR="007932A2" w:rsidP="007932A2" w:rsidRDefault="007932A2" w14:paraId="2DA5F30E" wp14:textId="77777777">
            <w:pPr>
              <w:numPr>
                <w:ilvl w:val="0"/>
                <w:numId w:val="27"/>
              </w:numPr>
              <w:suppressAutoHyphens/>
              <w:spacing w:after="0" w:line="240" w:lineRule="auto"/>
              <w:jc w:val="both"/>
              <w:rPr>
                <w:rFonts w:ascii="Times New Roman" w:hAnsi="Times New Roman"/>
                <w:sz w:val="24"/>
                <w:szCs w:val="24"/>
              </w:rPr>
            </w:pPr>
            <w:r>
              <w:rPr>
                <w:rFonts w:ascii="Times New Roman" w:hAnsi="Times New Roman"/>
                <w:sz w:val="24"/>
                <w:szCs w:val="24"/>
              </w:rPr>
              <w:t>PLETER Octavian-Thor,</w:t>
            </w:r>
            <w:r w:rsidRPr="007B5389">
              <w:rPr>
                <w:rFonts w:ascii="Times New Roman" w:hAnsi="Times New Roman"/>
                <w:sz w:val="24"/>
                <w:szCs w:val="24"/>
              </w:rPr>
              <w:t xml:space="preserve"> </w:t>
            </w:r>
            <w:r>
              <w:rPr>
                <w:rFonts w:ascii="Times New Roman" w:hAnsi="Times New Roman"/>
                <w:sz w:val="24"/>
                <w:szCs w:val="24"/>
              </w:rPr>
              <w:t>Managementul financiar în transportul aerian</w:t>
            </w:r>
            <w:r w:rsidRPr="007B5389">
              <w:rPr>
                <w:rFonts w:ascii="Times New Roman" w:hAnsi="Times New Roman"/>
                <w:sz w:val="24"/>
                <w:szCs w:val="24"/>
              </w:rPr>
              <w:t>, suport de curs</w:t>
            </w:r>
            <w:r>
              <w:rPr>
                <w:rFonts w:ascii="Times New Roman" w:hAnsi="Times New Roman"/>
                <w:sz w:val="24"/>
                <w:szCs w:val="24"/>
              </w:rPr>
              <w:t xml:space="preserve"> on-line</w:t>
            </w:r>
            <w:r w:rsidRPr="007B5389">
              <w:rPr>
                <w:rFonts w:ascii="Times New Roman" w:hAnsi="Times New Roman"/>
                <w:sz w:val="24"/>
                <w:szCs w:val="24"/>
              </w:rPr>
              <w:t>,</w:t>
            </w:r>
            <w:r>
              <w:rPr>
                <w:rFonts w:ascii="Times New Roman" w:hAnsi="Times New Roman"/>
                <w:sz w:val="24"/>
                <w:szCs w:val="24"/>
              </w:rPr>
              <w:t xml:space="preserve"> MOODLE.</w:t>
            </w:r>
          </w:p>
          <w:p w:rsidRPr="002F53D0" w:rsidR="007932A2" w:rsidP="007932A2" w:rsidRDefault="007932A2" w14:paraId="40EA153A" wp14:textId="77777777">
            <w:pPr>
              <w:numPr>
                <w:ilvl w:val="0"/>
                <w:numId w:val="27"/>
              </w:numPr>
              <w:suppressAutoHyphens/>
              <w:spacing w:after="0" w:line="240" w:lineRule="auto"/>
              <w:jc w:val="both"/>
              <w:rPr>
                <w:rFonts w:ascii="Times New Roman" w:hAnsi="Times New Roman"/>
                <w:bCs/>
                <w:sz w:val="24"/>
                <w:szCs w:val="24"/>
              </w:rPr>
            </w:pPr>
            <w:r>
              <w:rPr>
                <w:rFonts w:ascii="Times New Roman" w:hAnsi="Times New Roman"/>
                <w:sz w:val="24"/>
                <w:szCs w:val="24"/>
              </w:rPr>
              <w:t>PLETER Octavian-Thor,</w:t>
            </w:r>
            <w:r>
              <w:rPr>
                <w:rFonts w:ascii="Times New Roman" w:hAnsi="Times New Roman"/>
                <w:bCs/>
                <w:sz w:val="24"/>
                <w:szCs w:val="24"/>
              </w:rPr>
              <w:t xml:space="preserve"> </w:t>
            </w:r>
            <w:r w:rsidRPr="002F53D0">
              <w:rPr>
                <w:rFonts w:ascii="Times New Roman" w:hAnsi="Times New Roman"/>
                <w:bCs/>
                <w:sz w:val="24"/>
                <w:szCs w:val="24"/>
              </w:rPr>
              <w:t>Administrarea Afacer</w:t>
            </w:r>
            <w:r>
              <w:rPr>
                <w:rFonts w:ascii="Times New Roman" w:hAnsi="Times New Roman"/>
                <w:bCs/>
                <w:sz w:val="24"/>
                <w:szCs w:val="24"/>
              </w:rPr>
              <w:t>ilor</w:t>
            </w:r>
            <w:r w:rsidRPr="002F53D0">
              <w:rPr>
                <w:rFonts w:ascii="Times New Roman" w:hAnsi="Times New Roman"/>
                <w:bCs/>
                <w:sz w:val="24"/>
                <w:szCs w:val="24"/>
              </w:rPr>
              <w:t>, Brainbond (2005)</w:t>
            </w:r>
            <w:r>
              <w:rPr>
                <w:rFonts w:ascii="Times New Roman" w:hAnsi="Times New Roman"/>
                <w:bCs/>
                <w:sz w:val="24"/>
                <w:szCs w:val="24"/>
              </w:rPr>
              <w:t>.</w:t>
            </w:r>
          </w:p>
          <w:p w:rsidRPr="00492174" w:rsidR="00924485" w:rsidP="007932A2" w:rsidRDefault="007932A2" w14:paraId="71B20DF9" wp14:textId="77777777">
            <w:pPr>
              <w:numPr>
                <w:ilvl w:val="0"/>
                <w:numId w:val="27"/>
              </w:numPr>
              <w:suppressAutoHyphens/>
              <w:spacing w:after="0" w:line="240" w:lineRule="auto"/>
              <w:jc w:val="both"/>
              <w:rPr>
                <w:sz w:val="24"/>
                <w:szCs w:val="24"/>
              </w:rPr>
            </w:pPr>
            <w:r w:rsidRPr="002F53D0">
              <w:rPr>
                <w:rFonts w:ascii="Times New Roman" w:hAnsi="Times New Roman"/>
                <w:bCs/>
                <w:sz w:val="24"/>
                <w:szCs w:val="24"/>
              </w:rPr>
              <w:t>BREALEY R</w:t>
            </w:r>
            <w:r>
              <w:rPr>
                <w:rFonts w:ascii="Times New Roman" w:hAnsi="Times New Roman"/>
                <w:bCs/>
                <w:sz w:val="24"/>
                <w:szCs w:val="24"/>
              </w:rPr>
              <w:t>.</w:t>
            </w:r>
            <w:r w:rsidRPr="002F53D0">
              <w:rPr>
                <w:rFonts w:ascii="Times New Roman" w:hAnsi="Times New Roman"/>
                <w:bCs/>
                <w:sz w:val="24"/>
                <w:szCs w:val="24"/>
              </w:rPr>
              <w:t>, MYERS S.</w:t>
            </w:r>
            <w:r>
              <w:rPr>
                <w:rFonts w:ascii="Times New Roman" w:hAnsi="Times New Roman"/>
                <w:bCs/>
                <w:sz w:val="24"/>
                <w:szCs w:val="24"/>
              </w:rPr>
              <w:t xml:space="preserve">, </w:t>
            </w:r>
            <w:r w:rsidRPr="002F53D0">
              <w:rPr>
                <w:rFonts w:ascii="Times New Roman" w:hAnsi="Times New Roman"/>
                <w:bCs/>
                <w:sz w:val="24"/>
                <w:szCs w:val="24"/>
              </w:rPr>
              <w:t>Principles of Corporate Finance</w:t>
            </w:r>
            <w:r>
              <w:rPr>
                <w:rFonts w:ascii="Times New Roman" w:hAnsi="Times New Roman"/>
                <w:bCs/>
                <w:sz w:val="24"/>
                <w:szCs w:val="24"/>
              </w:rPr>
              <w:t>,</w:t>
            </w:r>
            <w:r w:rsidRPr="002F53D0">
              <w:rPr>
                <w:rFonts w:ascii="Times New Roman" w:hAnsi="Times New Roman"/>
                <w:bCs/>
                <w:sz w:val="24"/>
                <w:szCs w:val="24"/>
              </w:rPr>
              <w:t xml:space="preserve"> 7</w:t>
            </w:r>
            <w:r w:rsidRPr="000A4B3B">
              <w:rPr>
                <w:rFonts w:ascii="Times New Roman" w:hAnsi="Times New Roman"/>
                <w:bCs/>
                <w:sz w:val="24"/>
                <w:szCs w:val="24"/>
                <w:vertAlign w:val="superscript"/>
              </w:rPr>
              <w:t>th</w:t>
            </w:r>
            <w:r w:rsidRPr="002F53D0">
              <w:rPr>
                <w:rFonts w:ascii="Times New Roman" w:hAnsi="Times New Roman"/>
                <w:bCs/>
                <w:sz w:val="24"/>
                <w:szCs w:val="24"/>
              </w:rPr>
              <w:t xml:space="preserve"> Edition, McGraw-Hill, New </w:t>
            </w:r>
            <w:r w:rsidRPr="002F53D0">
              <w:rPr>
                <w:rFonts w:ascii="Times New Roman" w:hAnsi="Times New Roman"/>
                <w:bCs/>
                <w:sz w:val="24"/>
                <w:szCs w:val="24"/>
              </w:rPr>
              <w:t>York</w:t>
            </w:r>
            <w:r>
              <w:rPr>
                <w:rFonts w:ascii="Times New Roman" w:hAnsi="Times New Roman"/>
                <w:bCs/>
                <w:sz w:val="24"/>
                <w:szCs w:val="24"/>
              </w:rPr>
              <w:t>,</w:t>
            </w:r>
            <w:r w:rsidRPr="002F53D0">
              <w:rPr>
                <w:rFonts w:ascii="Times New Roman" w:hAnsi="Times New Roman"/>
                <w:bCs/>
                <w:sz w:val="24"/>
                <w:szCs w:val="24"/>
              </w:rPr>
              <w:t xml:space="preserve"> (2003)</w:t>
            </w:r>
            <w:r>
              <w:rPr>
                <w:rFonts w:ascii="Times New Roman" w:hAnsi="Times New Roman"/>
                <w:bCs/>
                <w:sz w:val="24"/>
                <w:szCs w:val="24"/>
              </w:rPr>
              <w:t>.</w:t>
            </w:r>
          </w:p>
        </w:tc>
      </w:tr>
    </w:tbl>
    <w:p xmlns:wp14="http://schemas.microsoft.com/office/word/2010/wordml" w:rsidR="008F48E0" w:rsidP="000B3BD0" w:rsidRDefault="008F48E0" w14:paraId="3461D779" wp14:textId="77777777">
      <w:pPr>
        <w:spacing w:after="0" w:line="240" w:lineRule="auto"/>
        <w:rPr>
          <w:rFonts w:ascii="Times New Roman" w:hAnsi="Times New Roman"/>
          <w:b/>
          <w:sz w:val="24"/>
          <w:szCs w:val="24"/>
        </w:rPr>
      </w:pPr>
    </w:p>
    <w:p xmlns:wp14="http://schemas.microsoft.com/office/word/2010/wordml" w:rsidRPr="0007194F" w:rsidR="00FD0711" w:rsidP="000B3BD0" w:rsidRDefault="5C9719EC" w14:paraId="5AE40429" wp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xmlns:wp14="http://schemas.microsoft.com/office/word/2010/wordml" w:rsidR="5B486057" w:rsidP="5B486057" w:rsidRDefault="5B486057" w14:paraId="3CF2D8B6" wp14:textId="77777777">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532"/>
        <w:gridCol w:w="4067"/>
        <w:gridCol w:w="2118"/>
        <w:gridCol w:w="1965"/>
      </w:tblGrid>
      <w:tr xmlns:wp14="http://schemas.microsoft.com/office/word/2010/wordml" w:rsidRPr="0007194F" w:rsidR="002A0FC9" w:rsidTr="041E8B39" w14:paraId="274C3F32" wp14:textId="77777777">
        <w:tc>
          <w:tcPr>
            <w:tcW w:w="2532" w:type="dxa"/>
            <w:tcMar/>
          </w:tcPr>
          <w:p w:rsidRPr="0007194F" w:rsidR="00FD0711" w:rsidP="000B3BD0" w:rsidRDefault="00FD0711" w14:paraId="76BCFAA8" wp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067" w:type="dxa"/>
            <w:shd w:val="clear" w:color="auto" w:fill="D9D9D9" w:themeFill="background1" w:themeFillShade="D9"/>
            <w:tcMar/>
          </w:tcPr>
          <w:p w:rsidRPr="0007194F" w:rsidR="00FD0711" w:rsidP="000B3BD0" w:rsidRDefault="00FD0711" w14:paraId="69FEFAE2" wp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18" w:type="dxa"/>
            <w:tcMar/>
          </w:tcPr>
          <w:p w:rsidRPr="0007194F" w:rsidR="00FD0711" w:rsidP="000B3BD0" w:rsidRDefault="00FD0711" w14:paraId="055FBE51"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65" w:type="dxa"/>
            <w:tcMar/>
          </w:tcPr>
          <w:p w:rsidRPr="0007194F" w:rsidR="00FD0711" w:rsidP="000B3BD0" w:rsidRDefault="00FD0711" w14:paraId="33BECF16"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xmlns:wp14="http://schemas.microsoft.com/office/word/2010/wordml" w:rsidRPr="0007194F" w:rsidR="002A0FC9" w:rsidTr="041E8B39" w14:paraId="74097F44" wp14:textId="77777777">
        <w:trPr>
          <w:trHeight w:val="135"/>
        </w:trPr>
        <w:tc>
          <w:tcPr>
            <w:tcW w:w="2532" w:type="dxa"/>
            <w:tcMar/>
          </w:tcPr>
          <w:p w:rsidRPr="0007194F" w:rsidR="002A0FC9" w:rsidP="000B3BD0" w:rsidRDefault="002A0FC9" w14:paraId="7715C7A7"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067" w:type="dxa"/>
            <w:shd w:val="clear" w:color="auto" w:fill="D9D9D9" w:themeFill="background1" w:themeFillShade="D9"/>
            <w:tcMar/>
          </w:tcPr>
          <w:p w:rsidRPr="004671D0" w:rsidR="006E2D3A" w:rsidP="00E90372" w:rsidRDefault="00E90372" w14:paraId="0A9CFB7D" wp14:textId="77777777">
            <w:pPr>
              <w:spacing w:after="0" w:line="240" w:lineRule="auto"/>
              <w:jc w:val="both"/>
              <w:rPr>
                <w:rFonts w:ascii="Times New Roman" w:hAnsi="Times New Roman"/>
                <w:sz w:val="24"/>
                <w:szCs w:val="24"/>
                <w:highlight w:val="yellow"/>
              </w:rPr>
            </w:pPr>
            <w:r>
              <w:rPr>
                <w:rFonts w:ascii="Times New Roman" w:hAnsi="Times New Roman"/>
                <w:sz w:val="24"/>
                <w:szCs w:val="24"/>
              </w:rPr>
              <w:t>O</w:t>
            </w:r>
            <w:r w:rsidRPr="00E90372">
              <w:rPr>
                <w:rFonts w:ascii="Times New Roman" w:hAnsi="Times New Roman"/>
                <w:sz w:val="24"/>
                <w:szCs w:val="24"/>
              </w:rPr>
              <w:t>bținerea unor rezultate corecte prin calcul numeric la două lucrări</w:t>
            </w:r>
            <w:r>
              <w:rPr>
                <w:rFonts w:ascii="Times New Roman" w:hAnsi="Times New Roman"/>
                <w:sz w:val="24"/>
                <w:szCs w:val="24"/>
              </w:rPr>
              <w:t xml:space="preserve"> </w:t>
            </w:r>
            <w:r w:rsidRPr="00E90372">
              <w:rPr>
                <w:rFonts w:ascii="Times New Roman" w:hAnsi="Times New Roman"/>
                <w:sz w:val="24"/>
                <w:szCs w:val="24"/>
              </w:rPr>
              <w:t>scrise (parțial + examen) de</w:t>
            </w:r>
            <w:r>
              <w:rPr>
                <w:rFonts w:ascii="Times New Roman" w:hAnsi="Times New Roman"/>
                <w:sz w:val="24"/>
                <w:szCs w:val="24"/>
              </w:rPr>
              <w:t xml:space="preserve"> </w:t>
            </w:r>
            <w:r w:rsidRPr="00E90372">
              <w:rPr>
                <w:rFonts w:ascii="Times New Roman" w:hAnsi="Times New Roman"/>
                <w:sz w:val="24"/>
                <w:szCs w:val="24"/>
              </w:rPr>
              <w:t>rezolvare</w:t>
            </w:r>
            <w:r>
              <w:rPr>
                <w:rFonts w:ascii="Times New Roman" w:hAnsi="Times New Roman"/>
                <w:sz w:val="24"/>
                <w:szCs w:val="24"/>
              </w:rPr>
              <w:t xml:space="preserve"> </w:t>
            </w:r>
            <w:r w:rsidRPr="00E90372">
              <w:rPr>
                <w:rFonts w:ascii="Times New Roman" w:hAnsi="Times New Roman"/>
                <w:sz w:val="24"/>
                <w:szCs w:val="24"/>
              </w:rPr>
              <w:t>a unor probleme</w:t>
            </w:r>
            <w:r>
              <w:rPr>
                <w:rFonts w:ascii="Times New Roman" w:hAnsi="Times New Roman"/>
                <w:sz w:val="24"/>
                <w:szCs w:val="24"/>
              </w:rPr>
              <w:t xml:space="preserve"> </w:t>
            </w:r>
            <w:r w:rsidRPr="00E90372">
              <w:rPr>
                <w:rFonts w:ascii="Times New Roman" w:hAnsi="Times New Roman"/>
                <w:sz w:val="24"/>
                <w:szCs w:val="24"/>
              </w:rPr>
              <w:t>numerice individualizate pe baza</w:t>
            </w:r>
            <w:r>
              <w:rPr>
                <w:rFonts w:ascii="Times New Roman" w:hAnsi="Times New Roman"/>
                <w:sz w:val="24"/>
                <w:szCs w:val="24"/>
              </w:rPr>
              <w:t xml:space="preserve"> </w:t>
            </w:r>
            <w:r w:rsidRPr="00E90372">
              <w:rPr>
                <w:rFonts w:ascii="Times New Roman" w:hAnsi="Times New Roman"/>
                <w:sz w:val="24"/>
                <w:szCs w:val="24"/>
              </w:rPr>
              <w:t xml:space="preserve">numărului </w:t>
            </w:r>
            <w:r>
              <w:rPr>
                <w:rFonts w:ascii="Times New Roman" w:hAnsi="Times New Roman"/>
                <w:sz w:val="24"/>
                <w:szCs w:val="24"/>
              </w:rPr>
              <w:t xml:space="preserve">de studenți </w:t>
            </w:r>
            <w:r w:rsidRPr="00E90372">
              <w:rPr>
                <w:rFonts w:ascii="Times New Roman" w:hAnsi="Times New Roman"/>
                <w:sz w:val="24"/>
                <w:szCs w:val="24"/>
              </w:rPr>
              <w:t>din grupă / participarea</w:t>
            </w:r>
            <w:r>
              <w:rPr>
                <w:rFonts w:ascii="Times New Roman" w:hAnsi="Times New Roman"/>
                <w:sz w:val="24"/>
                <w:szCs w:val="24"/>
              </w:rPr>
              <w:t xml:space="preserve"> </w:t>
            </w:r>
            <w:r w:rsidRPr="00E90372">
              <w:rPr>
                <w:rFonts w:ascii="Times New Roman" w:hAnsi="Times New Roman"/>
                <w:sz w:val="24"/>
                <w:szCs w:val="24"/>
              </w:rPr>
              <w:t>la cursuri</w:t>
            </w:r>
            <w:r>
              <w:rPr>
                <w:rFonts w:ascii="Times New Roman" w:hAnsi="Times New Roman"/>
                <w:sz w:val="24"/>
                <w:szCs w:val="24"/>
              </w:rPr>
              <w:t>.</w:t>
            </w:r>
          </w:p>
        </w:tc>
        <w:tc>
          <w:tcPr>
            <w:tcW w:w="2118" w:type="dxa"/>
            <w:tcMar/>
          </w:tcPr>
          <w:p w:rsidRPr="00E90372" w:rsidR="00E90372" w:rsidP="00E90372" w:rsidRDefault="00E90372" w14:paraId="506E356C" wp14:textId="77777777">
            <w:pPr>
              <w:spacing w:after="0" w:line="240" w:lineRule="auto"/>
              <w:rPr>
                <w:rFonts w:ascii="Times New Roman" w:hAnsi="Times New Roman"/>
                <w:sz w:val="24"/>
                <w:szCs w:val="24"/>
              </w:rPr>
            </w:pPr>
            <w:r>
              <w:rPr>
                <w:rFonts w:ascii="Times New Roman" w:hAnsi="Times New Roman"/>
                <w:sz w:val="24"/>
                <w:szCs w:val="24"/>
              </w:rPr>
              <w:t>C</w:t>
            </w:r>
            <w:r w:rsidRPr="00E90372">
              <w:rPr>
                <w:rFonts w:ascii="Times New Roman" w:hAnsi="Times New Roman"/>
                <w:sz w:val="24"/>
                <w:szCs w:val="24"/>
              </w:rPr>
              <w:t>orectarea lucrării scrise</w:t>
            </w:r>
            <w:r>
              <w:rPr>
                <w:rFonts w:ascii="Times New Roman" w:hAnsi="Times New Roman"/>
                <w:sz w:val="24"/>
                <w:szCs w:val="24"/>
              </w:rPr>
              <w:t xml:space="preserve"> pe baza baremului. P</w:t>
            </w:r>
            <w:r w:rsidRPr="00E90372">
              <w:rPr>
                <w:rFonts w:ascii="Times New Roman" w:hAnsi="Times New Roman"/>
                <w:sz w:val="24"/>
                <w:szCs w:val="24"/>
              </w:rPr>
              <w:t>unctajul reprezintă</w:t>
            </w:r>
          </w:p>
          <w:p w:rsidRPr="00E90372" w:rsidR="00E90372" w:rsidP="00E90372" w:rsidRDefault="00E90372" w14:paraId="04C0BE9D" wp14:textId="77777777">
            <w:pPr>
              <w:spacing w:after="0" w:line="240" w:lineRule="auto"/>
              <w:rPr>
                <w:rFonts w:ascii="Times New Roman" w:hAnsi="Times New Roman"/>
                <w:sz w:val="24"/>
                <w:szCs w:val="24"/>
              </w:rPr>
            </w:pPr>
            <w:r w:rsidRPr="00E90372">
              <w:rPr>
                <w:rFonts w:ascii="Times New Roman" w:hAnsi="Times New Roman"/>
                <w:sz w:val="24"/>
                <w:szCs w:val="24"/>
              </w:rPr>
              <w:t>ponderea rezultatelor</w:t>
            </w:r>
          </w:p>
          <w:p w:rsidRPr="00E90372" w:rsidR="00E90372" w:rsidP="00E90372" w:rsidRDefault="00E90372" w14:paraId="732F3D6C" wp14:textId="77777777">
            <w:pPr>
              <w:spacing w:after="0" w:line="240" w:lineRule="auto"/>
              <w:rPr>
                <w:rFonts w:ascii="Times New Roman" w:hAnsi="Times New Roman"/>
                <w:sz w:val="24"/>
                <w:szCs w:val="24"/>
              </w:rPr>
            </w:pPr>
            <w:r w:rsidRPr="00E90372">
              <w:rPr>
                <w:rFonts w:ascii="Times New Roman" w:hAnsi="Times New Roman"/>
                <w:sz w:val="24"/>
                <w:szCs w:val="24"/>
              </w:rPr>
              <w:t>corecte în totalul</w:t>
            </w:r>
          </w:p>
          <w:p w:rsidRPr="00E90372" w:rsidR="00E90372" w:rsidP="00E90372" w:rsidRDefault="00E90372" w14:paraId="3321D992" wp14:textId="77777777">
            <w:pPr>
              <w:spacing w:after="0" w:line="240" w:lineRule="auto"/>
              <w:rPr>
                <w:rFonts w:ascii="Times New Roman" w:hAnsi="Times New Roman"/>
                <w:sz w:val="24"/>
                <w:szCs w:val="24"/>
              </w:rPr>
            </w:pPr>
            <w:r>
              <w:rPr>
                <w:rFonts w:ascii="Times New Roman" w:hAnsi="Times New Roman"/>
                <w:sz w:val="24"/>
                <w:szCs w:val="24"/>
              </w:rPr>
              <w:t>rezultatelor cerute.</w:t>
            </w:r>
          </w:p>
          <w:p w:rsidRPr="004671D0" w:rsidR="002A0FC9" w:rsidP="00E90372" w:rsidRDefault="00E90372" w14:paraId="4020F850" wp14:textId="77777777">
            <w:pPr>
              <w:spacing w:after="0" w:line="240" w:lineRule="auto"/>
              <w:rPr>
                <w:rFonts w:ascii="Times New Roman" w:hAnsi="Times New Roman"/>
                <w:i/>
                <w:iCs/>
                <w:color w:val="00B0F0"/>
                <w:sz w:val="24"/>
                <w:szCs w:val="24"/>
                <w:highlight w:val="yellow"/>
              </w:rPr>
            </w:pPr>
            <w:r>
              <w:rPr>
                <w:rFonts w:ascii="Times New Roman" w:hAnsi="Times New Roman"/>
                <w:sz w:val="24"/>
                <w:szCs w:val="24"/>
              </w:rPr>
              <w:t>P</w:t>
            </w:r>
            <w:r w:rsidRPr="00E90372">
              <w:rPr>
                <w:rFonts w:ascii="Times New Roman" w:hAnsi="Times New Roman"/>
                <w:sz w:val="24"/>
                <w:szCs w:val="24"/>
              </w:rPr>
              <w:t>rezența</w:t>
            </w:r>
            <w:r>
              <w:rPr>
                <w:rFonts w:ascii="Times New Roman" w:hAnsi="Times New Roman"/>
                <w:sz w:val="24"/>
                <w:szCs w:val="24"/>
              </w:rPr>
              <w:t>.</w:t>
            </w:r>
          </w:p>
        </w:tc>
        <w:tc>
          <w:tcPr>
            <w:tcW w:w="1965" w:type="dxa"/>
            <w:tcMar/>
          </w:tcPr>
          <w:p w:rsidR="002A0FC9" w:rsidP="000B3BD0" w:rsidRDefault="00E90372" w14:paraId="12B7B30E" wp14:textId="77777777">
            <w:pPr>
              <w:spacing w:after="0" w:line="240" w:lineRule="auto"/>
              <w:jc w:val="center"/>
              <w:rPr>
                <w:rFonts w:ascii="Times New Roman" w:hAnsi="Times New Roman"/>
                <w:sz w:val="24"/>
                <w:szCs w:val="24"/>
              </w:rPr>
            </w:pPr>
            <w:r>
              <w:rPr>
                <w:rFonts w:ascii="Times New Roman" w:hAnsi="Times New Roman"/>
                <w:sz w:val="24"/>
                <w:szCs w:val="24"/>
              </w:rPr>
              <w:t xml:space="preserve">Test intermediar </w:t>
            </w:r>
            <w:r w:rsidRPr="004561E0" w:rsidR="004561E0">
              <w:rPr>
                <w:rFonts w:ascii="Times New Roman" w:hAnsi="Times New Roman"/>
                <w:sz w:val="24"/>
                <w:szCs w:val="24"/>
              </w:rPr>
              <w:t>20%</w:t>
            </w:r>
          </w:p>
          <w:p w:rsidR="00E90372" w:rsidP="000B3BD0" w:rsidRDefault="00E90372" w14:paraId="0FB78278" wp14:textId="77777777">
            <w:pPr>
              <w:spacing w:after="0" w:line="240" w:lineRule="auto"/>
              <w:jc w:val="center"/>
              <w:rPr>
                <w:rFonts w:ascii="Times New Roman" w:hAnsi="Times New Roman"/>
                <w:sz w:val="24"/>
                <w:szCs w:val="24"/>
              </w:rPr>
            </w:pPr>
          </w:p>
          <w:p w:rsidR="00E90372" w:rsidP="000B3BD0" w:rsidRDefault="00E90372" w14:paraId="3F57E6A8" wp14:textId="77777777">
            <w:pPr>
              <w:spacing w:after="0" w:line="240" w:lineRule="auto"/>
              <w:jc w:val="center"/>
              <w:rPr>
                <w:rFonts w:ascii="Times New Roman" w:hAnsi="Times New Roman"/>
                <w:sz w:val="24"/>
                <w:szCs w:val="24"/>
              </w:rPr>
            </w:pPr>
            <w:r>
              <w:rPr>
                <w:rFonts w:ascii="Times New Roman" w:hAnsi="Times New Roman"/>
                <w:sz w:val="24"/>
                <w:szCs w:val="24"/>
              </w:rPr>
              <w:t>Examen</w:t>
            </w:r>
          </w:p>
          <w:p w:rsidR="00E90372" w:rsidP="000B3BD0" w:rsidRDefault="00E90372" w14:paraId="17DCED26" wp14:textId="77777777">
            <w:pPr>
              <w:spacing w:after="0" w:line="240" w:lineRule="auto"/>
              <w:jc w:val="center"/>
              <w:rPr>
                <w:rFonts w:ascii="Times New Roman" w:hAnsi="Times New Roman"/>
                <w:sz w:val="24"/>
                <w:szCs w:val="24"/>
              </w:rPr>
            </w:pPr>
            <w:r w:rsidRPr="004561E0">
              <w:rPr>
                <w:rFonts w:ascii="Times New Roman" w:hAnsi="Times New Roman"/>
                <w:sz w:val="24"/>
                <w:szCs w:val="24"/>
              </w:rPr>
              <w:t>20%</w:t>
            </w:r>
          </w:p>
          <w:p w:rsidR="00E90372" w:rsidP="000B3BD0" w:rsidRDefault="00E90372" w14:paraId="1FC39945" wp14:textId="77777777">
            <w:pPr>
              <w:spacing w:after="0" w:line="240" w:lineRule="auto"/>
              <w:jc w:val="center"/>
              <w:rPr>
                <w:rFonts w:ascii="Times New Roman" w:hAnsi="Times New Roman"/>
                <w:sz w:val="24"/>
                <w:szCs w:val="24"/>
              </w:rPr>
            </w:pPr>
          </w:p>
          <w:p w:rsidR="00E90372" w:rsidP="000B3BD0" w:rsidRDefault="00E90372" w14:paraId="76C738EA" wp14:textId="77777777">
            <w:pPr>
              <w:spacing w:after="0" w:line="240" w:lineRule="auto"/>
              <w:jc w:val="center"/>
              <w:rPr>
                <w:rFonts w:ascii="Times New Roman" w:hAnsi="Times New Roman"/>
                <w:sz w:val="24"/>
                <w:szCs w:val="24"/>
              </w:rPr>
            </w:pPr>
            <w:r>
              <w:rPr>
                <w:rFonts w:ascii="Times New Roman" w:hAnsi="Times New Roman"/>
                <w:sz w:val="24"/>
                <w:szCs w:val="24"/>
              </w:rPr>
              <w:t>Participare la cursuri</w:t>
            </w:r>
          </w:p>
          <w:p w:rsidRPr="004671D0" w:rsidR="00E90372" w:rsidP="000B3BD0" w:rsidRDefault="00E90372" w14:paraId="2C874B54" wp14:textId="77777777">
            <w:pPr>
              <w:spacing w:after="0" w:line="240" w:lineRule="auto"/>
              <w:jc w:val="center"/>
              <w:rPr>
                <w:rFonts w:ascii="Times New Roman" w:hAnsi="Times New Roman"/>
                <w:sz w:val="24"/>
                <w:szCs w:val="24"/>
                <w:highlight w:val="yellow"/>
              </w:rPr>
            </w:pPr>
            <w:r>
              <w:rPr>
                <w:rFonts w:ascii="Times New Roman" w:hAnsi="Times New Roman"/>
                <w:sz w:val="24"/>
                <w:szCs w:val="24"/>
              </w:rPr>
              <w:t>20%</w:t>
            </w:r>
          </w:p>
        </w:tc>
      </w:tr>
      <w:tr xmlns:wp14="http://schemas.microsoft.com/office/word/2010/wordml" w:rsidRPr="0007194F" w:rsidR="00A72E16" w:rsidTr="041E8B39" w14:paraId="54D8BF42" wp14:textId="77777777">
        <w:trPr>
          <w:trHeight w:val="135"/>
        </w:trPr>
        <w:tc>
          <w:tcPr>
            <w:tcW w:w="2532" w:type="dxa"/>
            <w:tcMar/>
          </w:tcPr>
          <w:p w:rsidRPr="0007194F" w:rsidR="00A72E16" w:rsidP="004561E0" w:rsidRDefault="00A72E16" w14:paraId="02DEACCB" wp14:textId="77777777">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4067" w:type="dxa"/>
            <w:shd w:val="clear" w:color="auto" w:fill="D9D9D9" w:themeFill="background1" w:themeFillShade="D9"/>
            <w:tcMar/>
          </w:tcPr>
          <w:p w:rsidRPr="004671D0" w:rsidR="00A72E16" w:rsidP="00E90372" w:rsidRDefault="00E90372" w14:paraId="61E82873" wp14:textId="77777777">
            <w:pPr>
              <w:spacing w:after="0" w:line="240" w:lineRule="auto"/>
              <w:jc w:val="both"/>
              <w:rPr>
                <w:rFonts w:ascii="Times New Roman" w:hAnsi="Times New Roman"/>
                <w:sz w:val="24"/>
                <w:szCs w:val="24"/>
                <w:highlight w:val="yellow"/>
              </w:rPr>
            </w:pPr>
            <w:r>
              <w:rPr>
                <w:rFonts w:ascii="Times New Roman" w:hAnsi="Times New Roman"/>
                <w:sz w:val="24"/>
                <w:szCs w:val="24"/>
              </w:rPr>
              <w:t>I</w:t>
            </w:r>
            <w:r w:rsidRPr="00E90372">
              <w:rPr>
                <w:rFonts w:ascii="Times New Roman" w:hAnsi="Times New Roman"/>
                <w:sz w:val="24"/>
                <w:szCs w:val="24"/>
              </w:rPr>
              <w:t>mplicarea studenților de a rezolva</w:t>
            </w:r>
            <w:r>
              <w:rPr>
                <w:rFonts w:ascii="Times New Roman" w:hAnsi="Times New Roman"/>
                <w:sz w:val="24"/>
                <w:szCs w:val="24"/>
              </w:rPr>
              <w:t xml:space="preserve"> </w:t>
            </w:r>
            <w:r w:rsidRPr="00E90372">
              <w:rPr>
                <w:rFonts w:ascii="Times New Roman" w:hAnsi="Times New Roman"/>
                <w:sz w:val="24"/>
                <w:szCs w:val="24"/>
              </w:rPr>
              <w:t>individual problemele de seminar/temă de lucru în echipă pe echipe</w:t>
            </w:r>
            <w:r>
              <w:rPr>
                <w:rFonts w:ascii="Times New Roman" w:hAnsi="Times New Roman"/>
                <w:sz w:val="24"/>
                <w:szCs w:val="24"/>
              </w:rPr>
              <w:t xml:space="preserve"> </w:t>
            </w:r>
            <w:r w:rsidRPr="00E90372">
              <w:rPr>
                <w:rFonts w:ascii="Times New Roman" w:hAnsi="Times New Roman"/>
                <w:sz w:val="24"/>
                <w:szCs w:val="24"/>
              </w:rPr>
              <w:t>de 5 studenți cu timp de pregătire</w:t>
            </w:r>
            <w:r>
              <w:rPr>
                <w:rFonts w:ascii="Times New Roman" w:hAnsi="Times New Roman"/>
                <w:sz w:val="24"/>
                <w:szCs w:val="24"/>
              </w:rPr>
              <w:t xml:space="preserve"> </w:t>
            </w:r>
            <w:r w:rsidRPr="00E90372">
              <w:rPr>
                <w:rFonts w:ascii="Times New Roman" w:hAnsi="Times New Roman"/>
                <w:sz w:val="24"/>
                <w:szCs w:val="24"/>
              </w:rPr>
              <w:t xml:space="preserve">de 2 săpt.  </w:t>
            </w:r>
          </w:p>
        </w:tc>
        <w:tc>
          <w:tcPr>
            <w:tcW w:w="2118" w:type="dxa"/>
            <w:tcMar/>
          </w:tcPr>
          <w:p w:rsidRPr="00C74BD7" w:rsidR="00A72E16" w:rsidP="00E90372" w:rsidRDefault="00E90372" w14:paraId="4AEAFC52" wp14:textId="77777777">
            <w:pPr>
              <w:spacing w:before="60" w:after="60" w:line="240" w:lineRule="auto"/>
              <w:jc w:val="both"/>
              <w:rPr>
                <w:rFonts w:ascii="Times New Roman" w:hAnsi="Times New Roman"/>
                <w:sz w:val="24"/>
                <w:szCs w:val="24"/>
              </w:rPr>
            </w:pPr>
            <w:r>
              <w:rPr>
                <w:rFonts w:ascii="Times New Roman" w:hAnsi="Times New Roman"/>
                <w:sz w:val="24"/>
                <w:szCs w:val="24"/>
              </w:rPr>
              <w:t>P</w:t>
            </w:r>
            <w:r w:rsidRPr="00E90372">
              <w:rPr>
                <w:rFonts w:ascii="Times New Roman" w:hAnsi="Times New Roman"/>
                <w:sz w:val="24"/>
                <w:szCs w:val="24"/>
              </w:rPr>
              <w:t xml:space="preserve">unctarea </w:t>
            </w:r>
            <w:r>
              <w:rPr>
                <w:rFonts w:ascii="Times New Roman" w:hAnsi="Times New Roman"/>
                <w:sz w:val="24"/>
                <w:szCs w:val="24"/>
              </w:rPr>
              <w:t>p</w:t>
            </w:r>
            <w:r w:rsidRPr="00E90372">
              <w:rPr>
                <w:rFonts w:ascii="Times New Roman" w:hAnsi="Times New Roman"/>
                <w:sz w:val="24"/>
                <w:szCs w:val="24"/>
              </w:rPr>
              <w:t>articipării</w:t>
            </w:r>
            <w:r>
              <w:rPr>
                <w:rFonts w:ascii="Times New Roman" w:hAnsi="Times New Roman"/>
                <w:sz w:val="24"/>
                <w:szCs w:val="24"/>
              </w:rPr>
              <w:t xml:space="preserve"> </w:t>
            </w:r>
            <w:r w:rsidRPr="00E90372">
              <w:rPr>
                <w:rFonts w:ascii="Times New Roman" w:hAnsi="Times New Roman"/>
                <w:sz w:val="24"/>
                <w:szCs w:val="24"/>
              </w:rPr>
              <w:t>studenților la orele de</w:t>
            </w:r>
            <w:r>
              <w:rPr>
                <w:rFonts w:ascii="Times New Roman" w:hAnsi="Times New Roman"/>
                <w:sz w:val="24"/>
                <w:szCs w:val="24"/>
              </w:rPr>
              <w:t xml:space="preserve"> </w:t>
            </w:r>
            <w:r w:rsidRPr="00E90372">
              <w:rPr>
                <w:rFonts w:ascii="Times New Roman" w:hAnsi="Times New Roman"/>
                <w:sz w:val="24"/>
                <w:szCs w:val="24"/>
              </w:rPr>
              <w:t>seminar și a rezultatelor</w:t>
            </w:r>
            <w:r>
              <w:rPr>
                <w:rFonts w:ascii="Times New Roman" w:hAnsi="Times New Roman"/>
                <w:sz w:val="24"/>
                <w:szCs w:val="24"/>
              </w:rPr>
              <w:t xml:space="preserve"> </w:t>
            </w:r>
            <w:r w:rsidRPr="00E90372">
              <w:rPr>
                <w:rFonts w:ascii="Times New Roman" w:hAnsi="Times New Roman"/>
                <w:sz w:val="24"/>
                <w:szCs w:val="24"/>
              </w:rPr>
              <w:t>obținute la studiul</w:t>
            </w:r>
            <w:r>
              <w:rPr>
                <w:rFonts w:ascii="Times New Roman" w:hAnsi="Times New Roman"/>
                <w:sz w:val="24"/>
                <w:szCs w:val="24"/>
              </w:rPr>
              <w:t xml:space="preserve"> </w:t>
            </w:r>
            <w:r w:rsidRPr="00E90372">
              <w:rPr>
                <w:rFonts w:ascii="Times New Roman" w:hAnsi="Times New Roman"/>
                <w:sz w:val="24"/>
                <w:szCs w:val="24"/>
              </w:rPr>
              <w:t>individ</w:t>
            </w:r>
            <w:r>
              <w:rPr>
                <w:rFonts w:ascii="Times New Roman" w:hAnsi="Times New Roman"/>
                <w:sz w:val="24"/>
                <w:szCs w:val="24"/>
              </w:rPr>
              <w:t>ua</w:t>
            </w:r>
            <w:r w:rsidRPr="00E90372">
              <w:rPr>
                <w:rFonts w:ascii="Times New Roman" w:hAnsi="Times New Roman"/>
                <w:sz w:val="24"/>
                <w:szCs w:val="24"/>
              </w:rPr>
              <w:t>l</w:t>
            </w:r>
            <w:r>
              <w:rPr>
                <w:rFonts w:ascii="Times New Roman" w:hAnsi="Times New Roman"/>
                <w:sz w:val="24"/>
                <w:szCs w:val="24"/>
              </w:rPr>
              <w:t>/</w:t>
            </w:r>
            <w:r w:rsidRPr="00E90372">
              <w:rPr>
                <w:rFonts w:ascii="Times New Roman" w:hAnsi="Times New Roman"/>
                <w:sz w:val="24"/>
                <w:szCs w:val="24"/>
              </w:rPr>
              <w:t>nivelul de</w:t>
            </w:r>
            <w:r>
              <w:rPr>
                <w:rFonts w:ascii="Times New Roman" w:hAnsi="Times New Roman"/>
                <w:sz w:val="24"/>
                <w:szCs w:val="24"/>
              </w:rPr>
              <w:t xml:space="preserve"> </w:t>
            </w:r>
            <w:r w:rsidRPr="00E90372">
              <w:rPr>
                <w:rFonts w:ascii="Times New Roman" w:hAnsi="Times New Roman"/>
                <w:sz w:val="24"/>
                <w:szCs w:val="24"/>
              </w:rPr>
              <w:t>documentare și</w:t>
            </w:r>
            <w:r>
              <w:rPr>
                <w:rFonts w:ascii="Times New Roman" w:hAnsi="Times New Roman"/>
                <w:sz w:val="24"/>
                <w:szCs w:val="24"/>
              </w:rPr>
              <w:t xml:space="preserve"> </w:t>
            </w:r>
            <w:r w:rsidRPr="00E90372">
              <w:rPr>
                <w:rFonts w:ascii="Times New Roman" w:hAnsi="Times New Roman"/>
                <w:sz w:val="24"/>
                <w:szCs w:val="24"/>
              </w:rPr>
              <w:t>prezentare</w:t>
            </w:r>
            <w:r>
              <w:rPr>
                <w:rFonts w:ascii="Times New Roman" w:hAnsi="Times New Roman"/>
                <w:sz w:val="24"/>
                <w:szCs w:val="24"/>
              </w:rPr>
              <w:t xml:space="preserve"> </w:t>
            </w:r>
            <w:r w:rsidRPr="00E90372">
              <w:rPr>
                <w:rFonts w:ascii="Times New Roman" w:hAnsi="Times New Roman"/>
                <w:sz w:val="24"/>
                <w:szCs w:val="24"/>
              </w:rPr>
              <w:t>la</w:t>
            </w:r>
            <w:r>
              <w:rPr>
                <w:rFonts w:ascii="Times New Roman" w:hAnsi="Times New Roman"/>
                <w:sz w:val="24"/>
                <w:szCs w:val="24"/>
              </w:rPr>
              <w:t xml:space="preserve"> </w:t>
            </w:r>
            <w:r w:rsidRPr="00E90372">
              <w:rPr>
                <w:rFonts w:ascii="Times New Roman" w:hAnsi="Times New Roman"/>
                <w:sz w:val="24"/>
                <w:szCs w:val="24"/>
              </w:rPr>
              <w:t>susținerea</w:t>
            </w:r>
            <w:r>
              <w:rPr>
                <w:rFonts w:ascii="Times New Roman" w:hAnsi="Times New Roman"/>
                <w:sz w:val="24"/>
                <w:szCs w:val="24"/>
              </w:rPr>
              <w:t xml:space="preserve"> </w:t>
            </w:r>
            <w:r w:rsidRPr="00E90372">
              <w:rPr>
                <w:rFonts w:ascii="Times New Roman" w:hAnsi="Times New Roman"/>
                <w:sz w:val="24"/>
                <w:szCs w:val="24"/>
              </w:rPr>
              <w:t>unei teme de lucru în</w:t>
            </w:r>
            <w:r>
              <w:rPr>
                <w:rFonts w:ascii="Times New Roman" w:hAnsi="Times New Roman"/>
                <w:sz w:val="24"/>
                <w:szCs w:val="24"/>
              </w:rPr>
              <w:t xml:space="preserve"> </w:t>
            </w:r>
            <w:r w:rsidRPr="00E90372">
              <w:rPr>
                <w:rFonts w:ascii="Times New Roman" w:hAnsi="Times New Roman"/>
                <w:sz w:val="24"/>
                <w:szCs w:val="24"/>
              </w:rPr>
              <w:t>echipă</w:t>
            </w:r>
            <w:r>
              <w:rPr>
                <w:rFonts w:ascii="Times New Roman" w:hAnsi="Times New Roman"/>
                <w:sz w:val="24"/>
                <w:szCs w:val="24"/>
              </w:rPr>
              <w:t>.</w:t>
            </w:r>
          </w:p>
        </w:tc>
        <w:tc>
          <w:tcPr>
            <w:tcW w:w="1965" w:type="dxa"/>
            <w:tcMar/>
            <w:vAlign w:val="center"/>
          </w:tcPr>
          <w:p w:rsidRPr="00E90372" w:rsidR="00E90372" w:rsidP="00E90372" w:rsidRDefault="00E90372" w14:paraId="09138417" wp14:textId="77777777">
            <w:pPr>
              <w:spacing w:after="0" w:line="240" w:lineRule="auto"/>
              <w:jc w:val="center"/>
              <w:rPr>
                <w:rFonts w:ascii="Times New Roman" w:hAnsi="Times New Roman"/>
                <w:sz w:val="24"/>
                <w:szCs w:val="24"/>
              </w:rPr>
            </w:pPr>
            <w:r>
              <w:rPr>
                <w:rFonts w:ascii="Times New Roman" w:hAnsi="Times New Roman"/>
                <w:sz w:val="24"/>
                <w:szCs w:val="24"/>
              </w:rPr>
              <w:t>P</w:t>
            </w:r>
            <w:r w:rsidRPr="00E90372">
              <w:rPr>
                <w:rFonts w:ascii="Times New Roman" w:hAnsi="Times New Roman"/>
                <w:sz w:val="24"/>
                <w:szCs w:val="24"/>
              </w:rPr>
              <w:t>articipare la</w:t>
            </w:r>
          </w:p>
          <w:p w:rsidRPr="00E90372" w:rsidR="00E90372" w:rsidP="00E90372" w:rsidRDefault="00E90372" w14:paraId="5E8927B4" wp14:textId="77777777">
            <w:pPr>
              <w:spacing w:after="0" w:line="240" w:lineRule="auto"/>
              <w:jc w:val="center"/>
              <w:rPr>
                <w:rFonts w:ascii="Times New Roman" w:hAnsi="Times New Roman"/>
                <w:sz w:val="24"/>
                <w:szCs w:val="24"/>
              </w:rPr>
            </w:pPr>
            <w:r w:rsidRPr="00E90372">
              <w:rPr>
                <w:rFonts w:ascii="Times New Roman" w:hAnsi="Times New Roman"/>
                <w:sz w:val="24"/>
                <w:szCs w:val="24"/>
              </w:rPr>
              <w:t xml:space="preserve">seminar </w:t>
            </w:r>
          </w:p>
          <w:p w:rsidR="00E90372" w:rsidP="00E90372" w:rsidRDefault="00E90372" w14:paraId="3976D853" wp14:textId="77777777">
            <w:pPr>
              <w:spacing w:after="0" w:line="240" w:lineRule="auto"/>
              <w:jc w:val="center"/>
              <w:rPr>
                <w:rFonts w:ascii="Times New Roman" w:hAnsi="Times New Roman"/>
                <w:sz w:val="24"/>
                <w:szCs w:val="24"/>
              </w:rPr>
            </w:pPr>
            <w:r w:rsidRPr="00E90372">
              <w:rPr>
                <w:rFonts w:ascii="Times New Roman" w:hAnsi="Times New Roman"/>
                <w:sz w:val="24"/>
                <w:szCs w:val="24"/>
              </w:rPr>
              <w:t>20%</w:t>
            </w:r>
          </w:p>
          <w:p w:rsidR="00E90372" w:rsidP="00E90372" w:rsidRDefault="00E90372" w14:paraId="0562CB0E" wp14:textId="77777777">
            <w:pPr>
              <w:spacing w:after="0" w:line="240" w:lineRule="auto"/>
              <w:jc w:val="center"/>
              <w:rPr>
                <w:rFonts w:ascii="Times New Roman" w:hAnsi="Times New Roman"/>
                <w:sz w:val="24"/>
                <w:szCs w:val="24"/>
              </w:rPr>
            </w:pPr>
          </w:p>
          <w:p w:rsidRPr="00E90372" w:rsidR="00E90372" w:rsidP="00E90372" w:rsidRDefault="00E90372" w14:paraId="29D6B04F" wp14:textId="77777777">
            <w:pPr>
              <w:spacing w:after="0" w:line="240" w:lineRule="auto"/>
              <w:jc w:val="center"/>
              <w:rPr>
                <w:rFonts w:ascii="Times New Roman" w:hAnsi="Times New Roman"/>
                <w:sz w:val="24"/>
                <w:szCs w:val="24"/>
              </w:rPr>
            </w:pPr>
            <w:r w:rsidRPr="00E90372">
              <w:rPr>
                <w:rFonts w:ascii="Times New Roman" w:hAnsi="Times New Roman"/>
                <w:sz w:val="24"/>
                <w:szCs w:val="24"/>
              </w:rPr>
              <w:t xml:space="preserve"> </w:t>
            </w:r>
          </w:p>
          <w:p w:rsidRPr="00E90372" w:rsidR="00E90372" w:rsidP="00E90372" w:rsidRDefault="00E90372" w14:paraId="4CFB4B6F" wp14:textId="77777777">
            <w:pPr>
              <w:spacing w:after="0" w:line="240" w:lineRule="auto"/>
              <w:jc w:val="center"/>
              <w:rPr>
                <w:rFonts w:ascii="Times New Roman" w:hAnsi="Times New Roman"/>
                <w:sz w:val="24"/>
                <w:szCs w:val="24"/>
              </w:rPr>
            </w:pPr>
            <w:r>
              <w:rPr>
                <w:rFonts w:ascii="Times New Roman" w:hAnsi="Times New Roman"/>
                <w:sz w:val="24"/>
                <w:szCs w:val="24"/>
              </w:rPr>
              <w:t>T</w:t>
            </w:r>
            <w:r w:rsidRPr="00E90372">
              <w:rPr>
                <w:rFonts w:ascii="Times New Roman" w:hAnsi="Times New Roman"/>
                <w:sz w:val="24"/>
                <w:szCs w:val="24"/>
              </w:rPr>
              <w:t>emă de lucru în</w:t>
            </w:r>
          </w:p>
          <w:p w:rsidR="00E90372" w:rsidP="00E90372" w:rsidRDefault="00E90372" w14:paraId="6A9B4233" wp14:textId="77777777">
            <w:pPr>
              <w:spacing w:after="0" w:line="240" w:lineRule="auto"/>
              <w:jc w:val="center"/>
              <w:rPr>
                <w:rFonts w:ascii="Times New Roman" w:hAnsi="Times New Roman"/>
                <w:sz w:val="24"/>
                <w:szCs w:val="24"/>
              </w:rPr>
            </w:pPr>
            <w:r w:rsidRPr="00E90372">
              <w:rPr>
                <w:rFonts w:ascii="Times New Roman" w:hAnsi="Times New Roman"/>
                <w:sz w:val="24"/>
                <w:szCs w:val="24"/>
              </w:rPr>
              <w:t xml:space="preserve">echipă </w:t>
            </w:r>
          </w:p>
          <w:p w:rsidRPr="00492174" w:rsidR="00E90372" w:rsidP="00E90372" w:rsidRDefault="00E90372" w14:paraId="2327DBAD" wp14:textId="77777777">
            <w:pPr>
              <w:spacing w:after="0" w:line="240" w:lineRule="auto"/>
              <w:jc w:val="center"/>
              <w:rPr>
                <w:rFonts w:ascii="Times New Roman" w:hAnsi="Times New Roman"/>
                <w:sz w:val="24"/>
                <w:szCs w:val="24"/>
              </w:rPr>
            </w:pPr>
            <w:r w:rsidRPr="00E90372">
              <w:rPr>
                <w:rFonts w:ascii="Times New Roman" w:hAnsi="Times New Roman"/>
                <w:sz w:val="24"/>
                <w:szCs w:val="24"/>
              </w:rPr>
              <w:t xml:space="preserve">20% </w:t>
            </w:r>
          </w:p>
          <w:p w:rsidRPr="00492174" w:rsidR="00A72E16" w:rsidP="00E90372" w:rsidRDefault="00A72E16" w14:paraId="34CE0A41" wp14:textId="77777777">
            <w:pPr>
              <w:spacing w:after="0" w:line="240" w:lineRule="auto"/>
              <w:jc w:val="center"/>
              <w:rPr>
                <w:rFonts w:ascii="Times New Roman" w:hAnsi="Times New Roman"/>
                <w:sz w:val="24"/>
                <w:szCs w:val="24"/>
              </w:rPr>
            </w:pPr>
          </w:p>
        </w:tc>
      </w:tr>
      <w:tr xmlns:wp14="http://schemas.microsoft.com/office/word/2010/wordml" w:rsidRPr="0007194F" w:rsidR="00FD0711" w:rsidTr="041E8B39" w14:paraId="4B23216A" wp14:textId="77777777">
        <w:tc>
          <w:tcPr>
            <w:tcW w:w="10682" w:type="dxa"/>
            <w:gridSpan w:val="4"/>
            <w:tcMar/>
          </w:tcPr>
          <w:p w:rsidRPr="0007194F" w:rsidR="00FD0711" w:rsidP="000B3BD0" w:rsidRDefault="00FD0711" w14:paraId="4BFF37FE"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xmlns:wp14="http://schemas.microsoft.com/office/word/2010/wordml" w:rsidRPr="00492174" w:rsidR="00FD0711" w:rsidTr="041E8B39" w14:paraId="503810CB" wp14:textId="77777777">
        <w:tc>
          <w:tcPr>
            <w:tcW w:w="10682" w:type="dxa"/>
            <w:gridSpan w:val="4"/>
            <w:tcMar/>
          </w:tcPr>
          <w:p w:rsidRPr="00492174" w:rsidR="00072B00" w:rsidP="000B3BD0" w:rsidRDefault="00072B00" w14:paraId="62ADEEAB" wp14:textId="77777777">
            <w:pPr>
              <w:numPr>
                <w:ilvl w:val="0"/>
                <w:numId w:val="8"/>
              </w:numPr>
              <w:spacing w:after="0" w:line="240" w:lineRule="auto"/>
              <w:rPr>
                <w:rFonts w:ascii="Times New Roman" w:hAnsi="Times New Roman"/>
                <w:sz w:val="24"/>
                <w:szCs w:val="24"/>
              </w:rPr>
            </w:pPr>
            <w:r w:rsidRPr="00492174">
              <w:rPr>
                <w:rFonts w:ascii="Times New Roman" w:hAnsi="Times New Roman"/>
                <w:sz w:val="24"/>
                <w:szCs w:val="24"/>
              </w:rPr>
              <w:t>Ob</w:t>
            </w:r>
            <w:r w:rsidRPr="00492174" w:rsidR="001B1709">
              <w:rPr>
                <w:rFonts w:ascii="Times New Roman" w:hAnsi="Times New Roman"/>
                <w:sz w:val="24"/>
                <w:szCs w:val="24"/>
              </w:rPr>
              <w:t>ț</w:t>
            </w:r>
            <w:r w:rsidRPr="00492174">
              <w:rPr>
                <w:rFonts w:ascii="Times New Roman" w:hAnsi="Times New Roman"/>
                <w:sz w:val="24"/>
                <w:szCs w:val="24"/>
              </w:rPr>
              <w:t>inerea a 50% din punctajul total</w:t>
            </w:r>
            <w:r w:rsidRPr="00492174" w:rsidR="00F054FF">
              <w:rPr>
                <w:rFonts w:ascii="Times New Roman" w:hAnsi="Times New Roman"/>
                <w:sz w:val="24"/>
                <w:szCs w:val="24"/>
              </w:rPr>
              <w:t>.</w:t>
            </w:r>
            <w:r w:rsidRPr="00492174" w:rsidR="00536B72">
              <w:rPr>
                <w:rFonts w:ascii="Times New Roman" w:hAnsi="Times New Roman"/>
                <w:color w:val="92D050"/>
                <w:sz w:val="24"/>
                <w:szCs w:val="24"/>
              </w:rPr>
              <w:t>.</w:t>
            </w:r>
          </w:p>
          <w:p w:rsidRPr="00492174" w:rsidR="00A72E16" w:rsidP="000B3BD0" w:rsidRDefault="00072B00" w14:paraId="64DBD74B" wp14:textId="77777777">
            <w:pPr>
              <w:pStyle w:val="NormalWeb"/>
              <w:numPr>
                <w:ilvl w:val="0"/>
                <w:numId w:val="8"/>
              </w:numPr>
              <w:pBdr>
                <w:top w:val="single" w:color="D9D9E3" w:sz="2" w:space="0"/>
                <w:left w:val="single" w:color="D9D9E3" w:sz="2" w:space="0"/>
                <w:bottom w:val="single" w:color="D9D9E3" w:sz="2" w:space="0"/>
                <w:right w:val="single" w:color="D9D9E3" w:sz="2" w:space="0"/>
              </w:pBdr>
              <w:spacing w:before="0" w:beforeAutospacing="0" w:after="0" w:afterAutospacing="0"/>
              <w:rPr>
                <w:b/>
                <w:i/>
                <w:color w:val="92D050"/>
              </w:rPr>
            </w:pPr>
            <w:r w:rsidRPr="00492174">
              <w:t>Ob</w:t>
            </w:r>
            <w:r w:rsidRPr="00492174" w:rsidR="001B1709">
              <w:t>ț</w:t>
            </w:r>
            <w:r w:rsidRPr="00492174">
              <w:t>inerea a 50% din punctajul aferent activită</w:t>
            </w:r>
            <w:r w:rsidRPr="00492174" w:rsidR="001B1709">
              <w:t>ț</w:t>
            </w:r>
            <w:r w:rsidRPr="00492174">
              <w:t>ii pe parcurs</w:t>
            </w:r>
            <w:r w:rsidRPr="00492174" w:rsidR="003C6DC8">
              <w:t>ul semestrului</w:t>
            </w:r>
            <w:r w:rsidRPr="00492174" w:rsidR="00F054FF">
              <w:t>.</w:t>
            </w:r>
          </w:p>
          <w:p w:rsidRPr="00492174" w:rsidR="00FD0711" w:rsidP="003778A9" w:rsidRDefault="00FD0711" w14:paraId="62EBF3C5" wp14:textId="77777777">
            <w:pPr>
              <w:pStyle w:val="NormalWeb"/>
              <w:pBdr>
                <w:top w:val="single" w:color="D9D9E3" w:sz="2" w:space="0"/>
                <w:left w:val="single" w:color="D9D9E3" w:sz="2" w:space="0"/>
                <w:bottom w:val="single" w:color="D9D9E3" w:sz="2" w:space="0"/>
                <w:right w:val="single" w:color="D9D9E3" w:sz="2" w:space="0"/>
              </w:pBdr>
              <w:spacing w:before="0" w:beforeAutospacing="0" w:after="0" w:afterAutospacing="0"/>
              <w:ind w:left="641"/>
            </w:pPr>
          </w:p>
        </w:tc>
      </w:tr>
    </w:tbl>
    <w:p w:rsidR="041E8B39" w:rsidRDefault="041E8B39" w14:paraId="2E13E90B" w14:textId="11477887"/>
    <w:p w:rsidR="041E8B39" w:rsidRDefault="041E8B39" w14:paraId="6BA29214" w14:textId="1B40F49B"/>
    <w:p w:rsidR="041E8B39" w:rsidRDefault="041E8B39" w14:paraId="3ADA2359" w14:textId="41676F8B"/>
    <w:p w:rsidR="041E8B39" w:rsidRDefault="041E8B39" w14:paraId="370A0137" w14:textId="12194B6E"/>
    <w:p w:rsidR="041E8B39" w:rsidRDefault="041E8B39" w14:paraId="720E28ED" w14:textId="2790202E"/>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2207"/>
        <w:gridCol w:w="4277"/>
        <w:gridCol w:w="3982"/>
      </w:tblGrid>
      <w:tr xmlns:wp14="http://schemas.microsoft.com/office/word/2010/wordml" w:rsidRPr="00492174" w:rsidR="00072B00" w:rsidTr="0EC9E9DB" w14:paraId="3A611BC7" wp14:textId="77777777">
        <w:tc>
          <w:tcPr>
            <w:tcW w:w="2207" w:type="dxa"/>
            <w:tcMar/>
          </w:tcPr>
          <w:p w:rsidRPr="00492174" w:rsidR="003778A9" w:rsidP="003778A9" w:rsidRDefault="003778A9" w14:paraId="6D98A12B" wp14:textId="77777777">
            <w:pPr>
              <w:rPr>
                <w:rFonts w:ascii="Times New Roman" w:hAnsi="Times New Roman"/>
                <w:sz w:val="24"/>
                <w:szCs w:val="24"/>
              </w:rPr>
            </w:pPr>
          </w:p>
          <w:p w:rsidRPr="00492174" w:rsidR="00072B00" w:rsidP="0EC9E9DB" w:rsidRDefault="00072B00" w14:paraId="398FC098" wp14:textId="58635A34">
            <w:pPr>
              <w:rPr>
                <w:rFonts w:ascii="Times New Roman" w:hAnsi="Times New Roman"/>
                <w:color w:val="92D050"/>
                <w:sz w:val="24"/>
                <w:szCs w:val="24"/>
              </w:rPr>
            </w:pPr>
            <w:r w:rsidRPr="0EC9E9DB" w:rsidR="00072B00">
              <w:rPr>
                <w:rFonts w:ascii="Times New Roman" w:hAnsi="Times New Roman"/>
                <w:sz w:val="24"/>
                <w:szCs w:val="24"/>
              </w:rPr>
              <w:t>Data completării</w:t>
            </w:r>
          </w:p>
        </w:tc>
        <w:tc>
          <w:tcPr>
            <w:tcW w:w="4277" w:type="dxa"/>
            <w:tcMar/>
          </w:tcPr>
          <w:p w:rsidRPr="00492174" w:rsidR="003778A9" w:rsidP="000B3BD0" w:rsidRDefault="003778A9" w14:paraId="2946DB82" wp14:textId="77777777">
            <w:pPr>
              <w:rPr>
                <w:rFonts w:ascii="Times New Roman" w:hAnsi="Times New Roman"/>
                <w:sz w:val="24"/>
                <w:szCs w:val="24"/>
              </w:rPr>
            </w:pPr>
          </w:p>
          <w:p w:rsidRPr="00492174" w:rsidR="00072B00" w:rsidP="000B3BD0" w:rsidRDefault="00072B00" w14:paraId="5CF88AD9" wp14:textId="77777777">
            <w:pPr>
              <w:rPr>
                <w:rFonts w:ascii="Times New Roman" w:hAnsi="Times New Roman"/>
                <w:sz w:val="24"/>
                <w:szCs w:val="24"/>
              </w:rPr>
            </w:pPr>
            <w:r w:rsidRPr="00492174">
              <w:rPr>
                <w:rFonts w:ascii="Times New Roman" w:hAnsi="Times New Roman"/>
                <w:sz w:val="24"/>
                <w:szCs w:val="24"/>
              </w:rPr>
              <w:t>Titular de curs</w:t>
            </w:r>
          </w:p>
          <w:p w:rsidRPr="00492174" w:rsidR="003C6DC8" w:rsidP="000B3BD0" w:rsidRDefault="003C6DC8" w14:paraId="5997CC1D" wp14:textId="77777777">
            <w:pPr>
              <w:rPr>
                <w:rFonts w:ascii="Times New Roman" w:hAnsi="Times New Roman"/>
                <w:sz w:val="24"/>
                <w:szCs w:val="24"/>
              </w:rPr>
            </w:pPr>
          </w:p>
        </w:tc>
        <w:tc>
          <w:tcPr>
            <w:tcW w:w="3982" w:type="dxa"/>
            <w:tcMar/>
          </w:tcPr>
          <w:p w:rsidRPr="00492174" w:rsidR="003778A9" w:rsidP="003778A9" w:rsidRDefault="003778A9" w14:paraId="110FFD37" wp14:textId="77777777">
            <w:pPr>
              <w:rPr>
                <w:rFonts w:ascii="Times New Roman" w:hAnsi="Times New Roman"/>
                <w:sz w:val="24"/>
                <w:szCs w:val="24"/>
              </w:rPr>
            </w:pPr>
          </w:p>
          <w:p w:rsidRPr="00492174" w:rsidR="003C6DC8" w:rsidP="003778A9" w:rsidRDefault="00072B00" w14:paraId="5C238E1C" wp14:textId="77777777">
            <w:pPr>
              <w:rPr>
                <w:rFonts w:ascii="Times New Roman" w:hAnsi="Times New Roman"/>
                <w:sz w:val="24"/>
                <w:szCs w:val="24"/>
              </w:rPr>
            </w:pPr>
            <w:r w:rsidRPr="00492174">
              <w:rPr>
                <w:rFonts w:ascii="Times New Roman" w:hAnsi="Times New Roman"/>
                <w:sz w:val="24"/>
                <w:szCs w:val="24"/>
              </w:rPr>
              <w:t xml:space="preserve">Titular de </w:t>
            </w:r>
            <w:r w:rsidRPr="00492174" w:rsidR="003075CA">
              <w:rPr>
                <w:rFonts w:ascii="Times New Roman" w:hAnsi="Times New Roman"/>
                <w:sz w:val="24"/>
                <w:szCs w:val="24"/>
              </w:rPr>
              <w:t>aplicații</w:t>
            </w:r>
          </w:p>
        </w:tc>
      </w:tr>
      <w:tr xmlns:wp14="http://schemas.microsoft.com/office/word/2010/wordml" w:rsidRPr="00492174" w:rsidR="00072B00" w:rsidTr="0EC9E9DB" w14:paraId="5BC1F845" wp14:textId="77777777">
        <w:tc>
          <w:tcPr>
            <w:tcW w:w="2207" w:type="dxa"/>
            <w:tcMar/>
          </w:tcPr>
          <w:p w:rsidRPr="00492174" w:rsidR="00072B00" w:rsidP="000B3BD0" w:rsidRDefault="00D25BAE" w14:paraId="4C8A59AB" wp14:textId="26AA5AD0">
            <w:pPr>
              <w:rPr>
                <w:rFonts w:ascii="Times New Roman" w:hAnsi="Times New Roman"/>
                <w:sz w:val="24"/>
                <w:szCs w:val="24"/>
              </w:rPr>
            </w:pPr>
          </w:p>
        </w:tc>
        <w:tc>
          <w:tcPr>
            <w:tcW w:w="4277" w:type="dxa"/>
            <w:tcBorders>
              <w:bottom w:val="single" w:color="auto" w:sz="4" w:space="0"/>
            </w:tcBorders>
            <w:tcMar/>
          </w:tcPr>
          <w:p w:rsidRPr="00492174" w:rsidR="00072B00" w:rsidP="00C74BD7" w:rsidRDefault="00534CEA" w14:paraId="162681E9" wp14:textId="5070507E">
            <w:pPr>
              <w:rPr>
                <w:rFonts w:ascii="Times New Roman" w:hAnsi="Times New Roman"/>
                <w:sz w:val="24"/>
                <w:szCs w:val="24"/>
              </w:rPr>
            </w:pPr>
          </w:p>
        </w:tc>
        <w:tc>
          <w:tcPr>
            <w:tcW w:w="3982" w:type="dxa"/>
            <w:tcBorders>
              <w:bottom w:val="single" w:color="auto" w:sz="4" w:space="0"/>
            </w:tcBorders>
            <w:tcMar/>
          </w:tcPr>
          <w:p w:rsidRPr="00492174" w:rsidR="00072B00" w:rsidP="00C74BD7" w:rsidRDefault="00534CEA" w14:paraId="331C92AA" wp14:textId="47B008DF">
            <w:pPr>
              <w:rPr>
                <w:rFonts w:ascii="Times New Roman" w:hAnsi="Times New Roman"/>
                <w:sz w:val="24"/>
                <w:szCs w:val="24"/>
              </w:rPr>
            </w:pPr>
          </w:p>
        </w:tc>
      </w:tr>
      <w:tr xmlns:wp14="http://schemas.microsoft.com/office/word/2010/wordml" w:rsidRPr="00492174" w:rsidR="00072B00" w:rsidTr="0EC9E9DB" w14:paraId="6B699379" wp14:textId="77777777">
        <w:tc>
          <w:tcPr>
            <w:tcW w:w="2207" w:type="dxa"/>
            <w:tcMar/>
          </w:tcPr>
          <w:p w:rsidRPr="00492174" w:rsidR="00072B00" w:rsidP="000B3BD0" w:rsidRDefault="00072B00" w14:paraId="3FE9F23F" wp14:textId="77777777">
            <w:pPr>
              <w:rPr>
                <w:rFonts w:ascii="Times New Roman" w:hAnsi="Times New Roman"/>
                <w:sz w:val="24"/>
                <w:szCs w:val="24"/>
              </w:rPr>
            </w:pPr>
          </w:p>
        </w:tc>
        <w:tc>
          <w:tcPr>
            <w:tcW w:w="4277" w:type="dxa"/>
            <w:tcBorders>
              <w:top w:val="single" w:color="auto" w:sz="4" w:space="0"/>
            </w:tcBorders>
            <w:tcMar/>
          </w:tcPr>
          <w:p w:rsidRPr="00492174" w:rsidR="00072B00" w:rsidP="000B3BD0" w:rsidRDefault="00072B00" w14:paraId="1F72F646" wp14:textId="77777777">
            <w:pPr>
              <w:rPr>
                <w:rFonts w:ascii="Times New Roman" w:hAnsi="Times New Roman"/>
                <w:sz w:val="24"/>
                <w:szCs w:val="24"/>
              </w:rPr>
            </w:pPr>
          </w:p>
        </w:tc>
        <w:tc>
          <w:tcPr>
            <w:tcW w:w="3982" w:type="dxa"/>
            <w:tcBorders>
              <w:top w:val="single" w:color="auto" w:sz="4" w:space="0"/>
            </w:tcBorders>
            <w:tcMar/>
          </w:tcPr>
          <w:p w:rsidRPr="00492174" w:rsidR="00072B00" w:rsidP="000B3BD0" w:rsidRDefault="00072B00" w14:paraId="08CE6F91" wp14:textId="77777777">
            <w:pPr>
              <w:rPr>
                <w:rFonts w:ascii="Times New Roman" w:hAnsi="Times New Roman"/>
                <w:sz w:val="24"/>
                <w:szCs w:val="24"/>
              </w:rPr>
            </w:pPr>
          </w:p>
        </w:tc>
      </w:tr>
      <w:tr xmlns:wp14="http://schemas.microsoft.com/office/word/2010/wordml" w:rsidRPr="00492174" w:rsidR="00072B00" w:rsidTr="0EC9E9DB" w14:paraId="0E05CE83" wp14:textId="77777777">
        <w:tc>
          <w:tcPr>
            <w:tcW w:w="2207" w:type="dxa"/>
            <w:tcMar/>
          </w:tcPr>
          <w:p w:rsidRPr="00492174" w:rsidR="00072B00" w:rsidP="003778A9" w:rsidRDefault="00072B00" w14:paraId="7E5A884C" wp14:textId="77777777">
            <w:pPr>
              <w:rPr>
                <w:rFonts w:ascii="Times New Roman" w:hAnsi="Times New Roman"/>
                <w:sz w:val="24"/>
                <w:szCs w:val="24"/>
              </w:rPr>
            </w:pPr>
            <w:r w:rsidRPr="00492174">
              <w:rPr>
                <w:rFonts w:ascii="Times New Roman" w:hAnsi="Times New Roman"/>
                <w:sz w:val="24"/>
                <w:szCs w:val="24"/>
              </w:rPr>
              <w:t>Data avizării în departament</w:t>
            </w:r>
          </w:p>
        </w:tc>
        <w:tc>
          <w:tcPr>
            <w:tcW w:w="8259" w:type="dxa"/>
            <w:gridSpan w:val="2"/>
            <w:tcMar/>
          </w:tcPr>
          <w:p w:rsidRPr="00492174" w:rsidR="00072B00" w:rsidP="000B3BD0" w:rsidRDefault="00072B00" w14:paraId="6926FFF6" wp14:textId="77777777">
            <w:pPr>
              <w:rPr>
                <w:rFonts w:ascii="Times New Roman" w:hAnsi="Times New Roman"/>
                <w:color w:val="9BBB59" w:themeColor="accent3"/>
                <w:sz w:val="24"/>
                <w:szCs w:val="24"/>
              </w:rPr>
            </w:pPr>
            <w:r w:rsidRPr="00492174">
              <w:rPr>
                <w:rFonts w:ascii="Times New Roman" w:hAnsi="Times New Roman"/>
                <w:sz w:val="24"/>
                <w:szCs w:val="24"/>
              </w:rPr>
              <w:t>Director de departament</w:t>
            </w:r>
          </w:p>
          <w:p w:rsidRPr="00492174" w:rsidR="003C6DC8" w:rsidP="000B3BD0" w:rsidRDefault="003C6DC8" w14:paraId="61CDCEAD" wp14:textId="77777777">
            <w:pPr>
              <w:rPr>
                <w:rFonts w:ascii="Times New Roman" w:hAnsi="Times New Roman"/>
                <w:sz w:val="24"/>
                <w:szCs w:val="24"/>
              </w:rPr>
            </w:pPr>
          </w:p>
          <w:p w:rsidRPr="00492174" w:rsidR="00FB6888" w:rsidP="000B3BD0" w:rsidRDefault="003778A9" w14:paraId="476C809A" wp14:textId="77777777">
            <w:pPr>
              <w:rPr>
                <w:rFonts w:ascii="Times New Roman" w:hAnsi="Times New Roman"/>
                <w:sz w:val="24"/>
                <w:szCs w:val="24"/>
              </w:rPr>
            </w:pPr>
            <w:r w:rsidRPr="00492174">
              <w:rPr>
                <w:rFonts w:ascii="Times New Roman" w:hAnsi="Times New Roman"/>
                <w:sz w:val="24"/>
                <w:szCs w:val="24"/>
              </w:rPr>
              <w:t xml:space="preserve">Prof. dr. ing. </w:t>
            </w:r>
            <w:r w:rsidRPr="00492174" w:rsidR="00534CEA">
              <w:rPr>
                <w:rFonts w:ascii="Times New Roman" w:hAnsi="Times New Roman"/>
                <w:sz w:val="24"/>
                <w:szCs w:val="24"/>
              </w:rPr>
              <w:t xml:space="preserve">CHELARU </w:t>
            </w:r>
            <w:r w:rsidRPr="00492174">
              <w:rPr>
                <w:rFonts w:ascii="Times New Roman" w:hAnsi="Times New Roman"/>
                <w:sz w:val="24"/>
                <w:szCs w:val="24"/>
              </w:rPr>
              <w:t>Teodor</w:t>
            </w:r>
            <w:r w:rsidR="00C74BD7">
              <w:rPr>
                <w:rFonts w:ascii="Times New Roman" w:hAnsi="Times New Roman"/>
                <w:sz w:val="24"/>
                <w:szCs w:val="24"/>
              </w:rPr>
              <w:t>-</w:t>
            </w:r>
            <w:r w:rsidRPr="00492174" w:rsidR="00796679">
              <w:rPr>
                <w:rFonts w:ascii="Times New Roman" w:hAnsi="Times New Roman"/>
                <w:sz w:val="24"/>
                <w:szCs w:val="24"/>
              </w:rPr>
              <w:t>Viorel</w:t>
            </w:r>
          </w:p>
          <w:p w:rsidRPr="00492174" w:rsidR="00FB6888" w:rsidP="000B3BD0" w:rsidRDefault="00FB6888" w14:paraId="6BB9E253" wp14:textId="77777777">
            <w:pPr>
              <w:rPr>
                <w:rFonts w:ascii="Times New Roman" w:hAnsi="Times New Roman"/>
                <w:sz w:val="24"/>
                <w:szCs w:val="24"/>
              </w:rPr>
            </w:pPr>
          </w:p>
        </w:tc>
      </w:tr>
      <w:tr xmlns:wp14="http://schemas.microsoft.com/office/word/2010/wordml" w:rsidRPr="00492174" w:rsidR="00072B00" w:rsidTr="0EC9E9DB" w14:paraId="23DE523C" wp14:textId="77777777">
        <w:tc>
          <w:tcPr>
            <w:tcW w:w="2207" w:type="dxa"/>
            <w:tcMar/>
          </w:tcPr>
          <w:p w:rsidRPr="00492174" w:rsidR="00072B00" w:rsidP="000B3BD0" w:rsidRDefault="00072B00" w14:paraId="52E56223" wp14:textId="77777777">
            <w:pPr>
              <w:rPr>
                <w:rFonts w:ascii="Times New Roman" w:hAnsi="Times New Roman"/>
                <w:sz w:val="24"/>
                <w:szCs w:val="24"/>
              </w:rPr>
            </w:pPr>
          </w:p>
        </w:tc>
        <w:tc>
          <w:tcPr>
            <w:tcW w:w="8259" w:type="dxa"/>
            <w:gridSpan w:val="2"/>
            <w:tcMar/>
          </w:tcPr>
          <w:p w:rsidRPr="00492174" w:rsidR="00072B00" w:rsidP="000B3BD0" w:rsidRDefault="00072B00" w14:paraId="07547A01" wp14:textId="77777777">
            <w:pPr>
              <w:rPr>
                <w:rFonts w:ascii="Times New Roman" w:hAnsi="Times New Roman"/>
                <w:sz w:val="24"/>
                <w:szCs w:val="24"/>
              </w:rPr>
            </w:pPr>
          </w:p>
        </w:tc>
      </w:tr>
      <w:tr xmlns:wp14="http://schemas.microsoft.com/office/word/2010/wordml" w:rsidR="003075CA" w:rsidTr="0EC9E9DB" w14:paraId="550566AD" wp14:textId="77777777">
        <w:tc>
          <w:tcPr>
            <w:tcW w:w="2207" w:type="dxa"/>
            <w:tcMar/>
          </w:tcPr>
          <w:p w:rsidRPr="00492174" w:rsidR="003075CA" w:rsidP="003778A9" w:rsidRDefault="003075CA" w14:paraId="0C387033" wp14:textId="77777777">
            <w:pPr>
              <w:rPr>
                <w:rFonts w:ascii="Times New Roman" w:hAnsi="Times New Roman"/>
                <w:sz w:val="24"/>
                <w:szCs w:val="24"/>
              </w:rPr>
            </w:pPr>
            <w:r w:rsidRPr="00492174">
              <w:rPr>
                <w:rFonts w:ascii="Times New Roman" w:hAnsi="Times New Roman"/>
                <w:sz w:val="24"/>
                <w:szCs w:val="24"/>
              </w:rPr>
              <w:t>Data aprobării în Consiliul Facultății</w:t>
            </w:r>
          </w:p>
        </w:tc>
        <w:tc>
          <w:tcPr>
            <w:tcW w:w="8259" w:type="dxa"/>
            <w:gridSpan w:val="2"/>
            <w:tcBorders>
              <w:bottom w:val="single" w:color="auto" w:sz="4" w:space="0"/>
            </w:tcBorders>
            <w:tcMar/>
          </w:tcPr>
          <w:p w:rsidRPr="00492174" w:rsidR="003075CA" w:rsidP="000B3BD0" w:rsidRDefault="003075CA" w14:paraId="75F5D3F4" wp14:textId="77777777">
            <w:pPr>
              <w:rPr>
                <w:rFonts w:ascii="Times New Roman" w:hAnsi="Times New Roman"/>
                <w:sz w:val="24"/>
                <w:szCs w:val="24"/>
              </w:rPr>
            </w:pPr>
            <w:r w:rsidRPr="00492174">
              <w:rPr>
                <w:rFonts w:ascii="Times New Roman" w:hAnsi="Times New Roman"/>
                <w:sz w:val="24"/>
                <w:szCs w:val="24"/>
              </w:rPr>
              <w:t>Decan</w:t>
            </w:r>
          </w:p>
          <w:p w:rsidR="003075CA" w:rsidP="000B3BD0" w:rsidRDefault="003778A9" w14:paraId="147E6C11" wp14:textId="77777777">
            <w:pPr>
              <w:rPr>
                <w:rFonts w:ascii="Times New Roman" w:hAnsi="Times New Roman"/>
                <w:sz w:val="24"/>
                <w:szCs w:val="24"/>
              </w:rPr>
            </w:pPr>
            <w:r w:rsidRPr="00492174">
              <w:rPr>
                <w:rFonts w:ascii="Times New Roman" w:hAnsi="Times New Roman"/>
                <w:sz w:val="24"/>
                <w:szCs w:val="24"/>
              </w:rPr>
              <w:t xml:space="preserve">Prof. dr. ing. </w:t>
            </w:r>
            <w:r w:rsidRPr="00492174" w:rsidR="00534CEA">
              <w:rPr>
                <w:rFonts w:ascii="Times New Roman" w:hAnsi="Times New Roman"/>
                <w:sz w:val="24"/>
                <w:szCs w:val="24"/>
              </w:rPr>
              <w:t xml:space="preserve">CRUNŢEANU </w:t>
            </w:r>
            <w:r w:rsidRPr="00492174">
              <w:rPr>
                <w:rFonts w:ascii="Times New Roman" w:hAnsi="Times New Roman"/>
                <w:sz w:val="24"/>
                <w:szCs w:val="24"/>
              </w:rPr>
              <w:t>Daniel-Eugeniu</w:t>
            </w:r>
          </w:p>
        </w:tc>
      </w:tr>
    </w:tbl>
    <w:p xmlns:wp14="http://schemas.microsoft.com/office/word/2010/wordml" w:rsidRPr="0007194F" w:rsidR="00FD0711" w:rsidP="000B3BD0" w:rsidRDefault="00FD0711" w14:paraId="5043CB0F" wp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B453F2" w:rsidP="006B0230" w:rsidRDefault="00B453F2" w14:paraId="637805D2" wp14:textId="77777777">
      <w:pPr>
        <w:spacing w:after="0" w:line="240" w:lineRule="auto"/>
      </w:pPr>
      <w:r>
        <w:separator/>
      </w:r>
    </w:p>
  </w:endnote>
  <w:endnote w:type="continuationSeparator" w:id="0">
    <w:p xmlns:wp14="http://schemas.microsoft.com/office/word/2010/wordml" w:rsidR="00B453F2" w:rsidP="006B0230" w:rsidRDefault="00B453F2" w14:paraId="463F29E8"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
    <w:altName w:val="Times New Roman"/>
    <w:charset w:val="00"/>
    <w:family w:val="roman"/>
    <w:pitch w:val="default"/>
    <w:sig w:usb0="00000000" w:usb1="00000000" w:usb2="00000000" w:usb3="00000000" w:csb0="00000000"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D554E" w:rsidRDefault="000D554E" w14:paraId="07459315"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D554E" w:rsidRDefault="000D554E" w14:paraId="5630AD66"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D554E" w:rsidRDefault="000D554E" w14:paraId="44E871BC"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B453F2" w:rsidP="006B0230" w:rsidRDefault="00B453F2" w14:paraId="3B7B4B86" wp14:textId="77777777">
      <w:pPr>
        <w:spacing w:after="0" w:line="240" w:lineRule="auto"/>
      </w:pPr>
      <w:r>
        <w:separator/>
      </w:r>
    </w:p>
  </w:footnote>
  <w:footnote w:type="continuationSeparator" w:id="0">
    <w:p xmlns:wp14="http://schemas.microsoft.com/office/word/2010/wordml" w:rsidR="00B453F2" w:rsidP="006B0230" w:rsidRDefault="00B453F2" w14:paraId="3A0FF5F2"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D554E" w:rsidRDefault="000D554E" w14:paraId="144A5D23"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tbl>
    <w:tblPr>
      <w:tblpPr w:leftFromText="180" w:rightFromText="180" w:vertAnchor="text" w:horzAnchor="margin" w:tblpX="90" w:tblpY="-584"/>
      <w:tblW w:w="4957" w:type="pct"/>
      <w:tblLook w:val="04A0"/>
    </w:tblPr>
    <w:tblGrid>
      <w:gridCol w:w="1271"/>
      <w:gridCol w:w="7904"/>
      <w:gridCol w:w="1415"/>
    </w:tblGrid>
    <w:tr xmlns:wp14="http://schemas.microsoft.com/office/word/2010/wordml" w:rsidRPr="00504204" w:rsidR="00563549" w:rsidTr="00CC1D4A" w14:paraId="26312DD8" wp14:textId="77777777">
      <w:trPr>
        <w:trHeight w:val="998"/>
      </w:trPr>
      <w:tc>
        <w:tcPr>
          <w:tcW w:w="600" w:type="pct"/>
          <w:shd w:val="clear" w:color="auto" w:fill="auto"/>
          <w:vAlign w:val="center"/>
        </w:tcPr>
        <w:p w:rsidRPr="00504204" w:rsidR="00D27462" w:rsidP="00563549" w:rsidRDefault="00D27462" w14:paraId="6537F28F" wp14:textId="77777777">
          <w:pPr>
            <w:pStyle w:val="Header"/>
            <w:spacing w:after="0"/>
          </w:pPr>
        </w:p>
      </w:tc>
      <w:tc>
        <w:tcPr>
          <w:tcW w:w="3732" w:type="pct"/>
          <w:shd w:val="clear" w:color="auto" w:fill="auto"/>
          <w:vAlign w:val="center"/>
        </w:tcPr>
        <w:p w:rsidRPr="001249D6" w:rsidR="00D27462" w:rsidP="00D27462" w:rsidRDefault="00D27462" w14:paraId="6DFB9E20" wp14:textId="77777777">
          <w:pPr>
            <w:pStyle w:val="Header"/>
            <w:spacing w:after="0" w:line="240" w:lineRule="auto"/>
            <w:jc w:val="center"/>
            <w:rPr>
              <w:rFonts w:ascii="Arial" w:hAnsi="Arial" w:cs="Arial"/>
              <w:b/>
              <w:sz w:val="20"/>
              <w:szCs w:val="20"/>
            </w:rPr>
          </w:pPr>
        </w:p>
        <w:p w:rsidRPr="00504204" w:rsidR="00D27462" w:rsidP="00D27462" w:rsidRDefault="00D27462" w14:paraId="514A73C1" wp14:textId="77777777">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3778A9" w:rsidRDefault="00D27462" w14:paraId="386BD4CC" wp14:textId="77777777">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3778A9">
            <w:rPr>
              <w:rFonts w:ascii="Arial" w:hAnsi="Arial" w:cs="Arial"/>
              <w:b/>
              <w:sz w:val="28"/>
              <w:szCs w:val="28"/>
            </w:rPr>
            <w:t xml:space="preserve"> de Inginerie Aerospaţială</w:t>
          </w:r>
        </w:p>
      </w:tc>
      <w:tc>
        <w:tcPr>
          <w:tcW w:w="668" w:type="pct"/>
          <w:shd w:val="clear" w:color="auto" w:fill="auto"/>
          <w:vAlign w:val="center"/>
        </w:tcPr>
        <w:p w:rsidRPr="00504204" w:rsidR="00D27462" w:rsidP="00D27462" w:rsidRDefault="000D554E" w14:paraId="70DF9E56" wp14:textId="77777777">
          <w:pPr>
            <w:pStyle w:val="Header"/>
            <w:spacing w:after="0"/>
            <w:jc w:val="center"/>
          </w:pPr>
          <w:r w:rsidRPr="000D554E">
            <w:rPr>
              <w:noProof/>
              <w:lang w:val="en-US"/>
            </w:rPr>
            <w:drawing>
              <wp:inline xmlns:wp14="http://schemas.microsoft.com/office/word/2010/wordprocessingDrawing" distT="0" distB="0" distL="0" distR="0" wp14:anchorId="31E3A9E8" wp14:editId="7777777">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xmlns:wp14="http://schemas.microsoft.com/office/word/2010/wordml" w:rsidR="006B0230" w:rsidP="00563549" w:rsidRDefault="00042830" w14:paraId="17F875D4" wp14:textId="77777777">
    <w:pPr>
      <w:pStyle w:val="Header"/>
      <w:tabs>
        <w:tab w:val="clear" w:pos="4680"/>
        <w:tab w:val="clear" w:pos="9360"/>
        <w:tab w:val="left" w:pos="3583"/>
      </w:tabs>
    </w:pPr>
    <w:r>
      <w:rPr>
        <w:noProof/>
        <w:lang w:val="en-US"/>
      </w:rPr>
      <w:drawing>
        <wp:anchor xmlns:wp14="http://schemas.microsoft.com/office/word/2010/wordprocessingDrawing" distT="0" distB="0" distL="114300" distR="114300" simplePos="0" relativeHeight="251658240" behindDoc="1" locked="0" layoutInCell="1" allowOverlap="1" wp14:anchorId="02D70B3B" wp14:editId="7777777">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D554E" w:rsidRDefault="000D554E" w14:paraId="738610EB" wp14:textId="777777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rFonts w:hint="default" w:ascii="Arial" w:hAnsi="Arial" w:cs="Arial"/>
        <w:sz w:val="18"/>
        <w:szCs w:val="18"/>
      </w:rPr>
    </w:lvl>
    <w:lvl w:ilvl="1">
      <w:start w:val="1"/>
      <w:numFmt w:val="decimal"/>
      <w:lvlText w:val="%1.%2"/>
      <w:lvlJc w:val="left"/>
      <w:pPr>
        <w:tabs>
          <w:tab w:val="num" w:pos="540"/>
        </w:tabs>
        <w:ind w:left="540" w:hanging="360"/>
      </w:pPr>
      <w:rPr>
        <w:rFonts w:hint="default" w:ascii="Arial" w:hAnsi="Arial" w:cs="Arial"/>
        <w:sz w:val="18"/>
        <w:szCs w:val="18"/>
      </w:rPr>
    </w:lvl>
    <w:lvl w:ilvl="2">
      <w:start w:val="1"/>
      <w:numFmt w:val="decimal"/>
      <w:lvlText w:val="%1.%2.%3"/>
      <w:lvlJc w:val="left"/>
      <w:pPr>
        <w:tabs>
          <w:tab w:val="num" w:pos="1080"/>
        </w:tabs>
        <w:ind w:left="1080" w:hanging="720"/>
      </w:pPr>
      <w:rPr>
        <w:rFonts w:hint="default" w:ascii="Arial" w:hAnsi="Arial" w:cs="Arial"/>
        <w:sz w:val="18"/>
        <w:szCs w:val="18"/>
      </w:rPr>
    </w:lvl>
    <w:lvl w:ilvl="3">
      <w:start w:val="1"/>
      <w:numFmt w:val="decimal"/>
      <w:lvlText w:val="%1.%2.%3.%4"/>
      <w:lvlJc w:val="left"/>
      <w:pPr>
        <w:tabs>
          <w:tab w:val="num" w:pos="1260"/>
        </w:tabs>
        <w:ind w:left="1260" w:hanging="720"/>
      </w:pPr>
      <w:rPr>
        <w:rFonts w:hint="default" w:ascii="Arial" w:hAnsi="Arial" w:cs="Arial"/>
        <w:sz w:val="18"/>
        <w:szCs w:val="18"/>
      </w:rPr>
    </w:lvl>
    <w:lvl w:ilvl="4">
      <w:start w:val="1"/>
      <w:numFmt w:val="decimal"/>
      <w:lvlText w:val="%1.%2.%3.%4.%5"/>
      <w:lvlJc w:val="left"/>
      <w:pPr>
        <w:tabs>
          <w:tab w:val="num" w:pos="1800"/>
        </w:tabs>
        <w:ind w:left="1800" w:hanging="1080"/>
      </w:pPr>
      <w:rPr>
        <w:rFonts w:hint="default" w:ascii="Arial" w:hAnsi="Arial" w:cs="Arial"/>
        <w:sz w:val="18"/>
        <w:szCs w:val="18"/>
      </w:rPr>
    </w:lvl>
    <w:lvl w:ilvl="5">
      <w:start w:val="1"/>
      <w:numFmt w:val="decimal"/>
      <w:lvlText w:val="%1.%2.%3.%4.%5.%6"/>
      <w:lvlJc w:val="left"/>
      <w:pPr>
        <w:tabs>
          <w:tab w:val="num" w:pos="1980"/>
        </w:tabs>
        <w:ind w:left="1980" w:hanging="1080"/>
      </w:pPr>
      <w:rPr>
        <w:rFonts w:hint="default" w:ascii="Arial" w:hAnsi="Arial" w:cs="Arial"/>
        <w:sz w:val="18"/>
        <w:szCs w:val="18"/>
      </w:rPr>
    </w:lvl>
    <w:lvl w:ilvl="6">
      <w:start w:val="1"/>
      <w:numFmt w:val="decimal"/>
      <w:lvlText w:val="%1.%2.%3.%4.%5.%6.%7"/>
      <w:lvlJc w:val="left"/>
      <w:pPr>
        <w:tabs>
          <w:tab w:val="num" w:pos="2520"/>
        </w:tabs>
        <w:ind w:left="2520" w:hanging="1440"/>
      </w:pPr>
      <w:rPr>
        <w:rFonts w:hint="default" w:ascii="Arial" w:hAnsi="Arial" w:cs="Arial"/>
        <w:sz w:val="18"/>
        <w:szCs w:val="18"/>
      </w:rPr>
    </w:lvl>
    <w:lvl w:ilvl="7">
      <w:start w:val="1"/>
      <w:numFmt w:val="decimal"/>
      <w:lvlText w:val="%1.%2.%3.%4.%5.%6.%7.%8"/>
      <w:lvlJc w:val="left"/>
      <w:pPr>
        <w:tabs>
          <w:tab w:val="num" w:pos="2700"/>
        </w:tabs>
        <w:ind w:left="2700" w:hanging="1440"/>
      </w:pPr>
      <w:rPr>
        <w:rFonts w:hint="default" w:ascii="Arial" w:hAnsi="Arial" w:cs="Arial"/>
        <w:sz w:val="18"/>
        <w:szCs w:val="18"/>
      </w:rPr>
    </w:lvl>
    <w:lvl w:ilvl="8">
      <w:start w:val="1"/>
      <w:numFmt w:val="decimal"/>
      <w:lvlText w:val="%1.%2.%3.%4.%5.%6.%7.%8.%9"/>
      <w:lvlJc w:val="left"/>
      <w:pPr>
        <w:tabs>
          <w:tab w:val="num" w:pos="3240"/>
        </w:tabs>
        <w:ind w:left="3240" w:hanging="1800"/>
      </w:pPr>
      <w:rPr>
        <w:rFonts w:hint="default" w:ascii="Arial" w:hAnsi="Arial" w:cs="Arial"/>
        <w:sz w:val="18"/>
        <w:szCs w:val="18"/>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hint="default" w:ascii="Symbol" w:hAnsi="Symbol" w:cs="Symbol"/>
        <w:sz w:val="18"/>
        <w:szCs w:val="18"/>
      </w:rPr>
    </w:lvl>
  </w:abstractNum>
  <w:abstractNum w:abstractNumId="2">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29CC3E74"/>
    <w:multiLevelType w:val="hybridMultilevel"/>
    <w:tmpl w:val="AFE0C284"/>
    <w:lvl w:ilvl="0" w:tplc="ADB69496">
      <w:start w:val="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5"/>
  </w:num>
  <w:num w:numId="3">
    <w:abstractNumId w:val="12"/>
  </w:num>
  <w:num w:numId="4">
    <w:abstractNumId w:val="20"/>
  </w:num>
  <w:num w:numId="5">
    <w:abstractNumId w:val="16"/>
  </w:num>
  <w:num w:numId="6">
    <w:abstractNumId w:val="3"/>
  </w:num>
  <w:num w:numId="7">
    <w:abstractNumId w:val="5"/>
  </w:num>
  <w:num w:numId="8">
    <w:abstractNumId w:val="13"/>
  </w:num>
  <w:num w:numId="9">
    <w:abstractNumId w:val="25"/>
  </w:num>
  <w:num w:numId="10">
    <w:abstractNumId w:val="14"/>
  </w:num>
  <w:num w:numId="11">
    <w:abstractNumId w:val="6"/>
  </w:num>
  <w:num w:numId="12">
    <w:abstractNumId w:val="22"/>
  </w:num>
  <w:num w:numId="13">
    <w:abstractNumId w:val="17"/>
  </w:num>
  <w:num w:numId="14">
    <w:abstractNumId w:val="19"/>
  </w:num>
  <w:num w:numId="15">
    <w:abstractNumId w:val="18"/>
  </w:num>
  <w:num w:numId="16">
    <w:abstractNumId w:val="10"/>
  </w:num>
  <w:num w:numId="17">
    <w:abstractNumId w:val="4"/>
  </w:num>
  <w:num w:numId="18">
    <w:abstractNumId w:val="21"/>
  </w:num>
  <w:num w:numId="19">
    <w:abstractNumId w:val="11"/>
  </w:num>
  <w:num w:numId="20">
    <w:abstractNumId w:val="23"/>
  </w:num>
  <w:num w:numId="21">
    <w:abstractNumId w:val="7"/>
  </w:num>
  <w:num w:numId="22">
    <w:abstractNumId w:val="26"/>
  </w:num>
  <w:num w:numId="23">
    <w:abstractNumId w:val="8"/>
  </w:num>
  <w:num w:numId="24">
    <w:abstractNumId w:val="24"/>
  </w:num>
  <w:num w:numId="25">
    <w:abstractNumId w:val="9"/>
  </w:num>
  <w:num w:numId="26">
    <w:abstractNumId w:val="0"/>
  </w:num>
  <w:num w:numId="27">
    <w:abstractNumId w:val="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3E7F77"/>
    <w:rsid w:val="00001821"/>
    <w:rsid w:val="000047A4"/>
    <w:rsid w:val="000067D9"/>
    <w:rsid w:val="00024FEB"/>
    <w:rsid w:val="000250D5"/>
    <w:rsid w:val="00030312"/>
    <w:rsid w:val="00042830"/>
    <w:rsid w:val="00046995"/>
    <w:rsid w:val="0005045B"/>
    <w:rsid w:val="00051BDC"/>
    <w:rsid w:val="00057E55"/>
    <w:rsid w:val="00063F32"/>
    <w:rsid w:val="0007008C"/>
    <w:rsid w:val="0007194F"/>
    <w:rsid w:val="00072B00"/>
    <w:rsid w:val="00073CD4"/>
    <w:rsid w:val="00077E6C"/>
    <w:rsid w:val="0008100D"/>
    <w:rsid w:val="00085094"/>
    <w:rsid w:val="000A4B3B"/>
    <w:rsid w:val="000A5A59"/>
    <w:rsid w:val="000B053A"/>
    <w:rsid w:val="000B1429"/>
    <w:rsid w:val="000B3BD0"/>
    <w:rsid w:val="000C2BD3"/>
    <w:rsid w:val="000C454F"/>
    <w:rsid w:val="000D554E"/>
    <w:rsid w:val="000E0211"/>
    <w:rsid w:val="000E0F5C"/>
    <w:rsid w:val="000E3686"/>
    <w:rsid w:val="000E36D5"/>
    <w:rsid w:val="000E4FBF"/>
    <w:rsid w:val="001001EB"/>
    <w:rsid w:val="00101A4C"/>
    <w:rsid w:val="001104F4"/>
    <w:rsid w:val="001177E6"/>
    <w:rsid w:val="001317BB"/>
    <w:rsid w:val="0013302B"/>
    <w:rsid w:val="00136B06"/>
    <w:rsid w:val="00140EB3"/>
    <w:rsid w:val="00155123"/>
    <w:rsid w:val="00161CC5"/>
    <w:rsid w:val="00182C22"/>
    <w:rsid w:val="00185CCE"/>
    <w:rsid w:val="001878EA"/>
    <w:rsid w:val="00196FD8"/>
    <w:rsid w:val="001A4526"/>
    <w:rsid w:val="001A6CC3"/>
    <w:rsid w:val="001A7391"/>
    <w:rsid w:val="001B08CF"/>
    <w:rsid w:val="001B1709"/>
    <w:rsid w:val="001B1D5F"/>
    <w:rsid w:val="001B2D42"/>
    <w:rsid w:val="001B6453"/>
    <w:rsid w:val="001E284A"/>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1245"/>
    <w:rsid w:val="002625B0"/>
    <w:rsid w:val="00267ECC"/>
    <w:rsid w:val="0027455B"/>
    <w:rsid w:val="002812A5"/>
    <w:rsid w:val="00285303"/>
    <w:rsid w:val="00287205"/>
    <w:rsid w:val="00287260"/>
    <w:rsid w:val="00291777"/>
    <w:rsid w:val="00294A50"/>
    <w:rsid w:val="002A0A18"/>
    <w:rsid w:val="002A0FC9"/>
    <w:rsid w:val="002A2A27"/>
    <w:rsid w:val="002B2D67"/>
    <w:rsid w:val="002C3E30"/>
    <w:rsid w:val="002C5D1B"/>
    <w:rsid w:val="002C7828"/>
    <w:rsid w:val="002C7C5A"/>
    <w:rsid w:val="002D5B8A"/>
    <w:rsid w:val="002D606A"/>
    <w:rsid w:val="002E292C"/>
    <w:rsid w:val="002E3E12"/>
    <w:rsid w:val="002E5ECA"/>
    <w:rsid w:val="002F0971"/>
    <w:rsid w:val="002F1B1D"/>
    <w:rsid w:val="002F53D0"/>
    <w:rsid w:val="0030527C"/>
    <w:rsid w:val="003075CA"/>
    <w:rsid w:val="00312FCD"/>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78A9"/>
    <w:rsid w:val="003806E1"/>
    <w:rsid w:val="003A44E3"/>
    <w:rsid w:val="003B55E2"/>
    <w:rsid w:val="003B5A02"/>
    <w:rsid w:val="003B7974"/>
    <w:rsid w:val="003C430C"/>
    <w:rsid w:val="003C6DC8"/>
    <w:rsid w:val="003D0D85"/>
    <w:rsid w:val="003D1D3B"/>
    <w:rsid w:val="003D49DC"/>
    <w:rsid w:val="003E4A22"/>
    <w:rsid w:val="003E72A5"/>
    <w:rsid w:val="003E7F77"/>
    <w:rsid w:val="003F253C"/>
    <w:rsid w:val="003F49D3"/>
    <w:rsid w:val="003F7262"/>
    <w:rsid w:val="00403EEF"/>
    <w:rsid w:val="00405D76"/>
    <w:rsid w:val="00414517"/>
    <w:rsid w:val="0042161F"/>
    <w:rsid w:val="00426218"/>
    <w:rsid w:val="0043585E"/>
    <w:rsid w:val="00436AD6"/>
    <w:rsid w:val="00450A21"/>
    <w:rsid w:val="00453037"/>
    <w:rsid w:val="004561E0"/>
    <w:rsid w:val="004662C2"/>
    <w:rsid w:val="004671D0"/>
    <w:rsid w:val="00473190"/>
    <w:rsid w:val="00475A89"/>
    <w:rsid w:val="00492174"/>
    <w:rsid w:val="004924E0"/>
    <w:rsid w:val="004971AD"/>
    <w:rsid w:val="00497817"/>
    <w:rsid w:val="004A05A3"/>
    <w:rsid w:val="004C3756"/>
    <w:rsid w:val="004D278A"/>
    <w:rsid w:val="004D34D6"/>
    <w:rsid w:val="004D4A49"/>
    <w:rsid w:val="004E0155"/>
    <w:rsid w:val="004F426F"/>
    <w:rsid w:val="004F6CD3"/>
    <w:rsid w:val="005013E2"/>
    <w:rsid w:val="00502C98"/>
    <w:rsid w:val="00503974"/>
    <w:rsid w:val="00525DF4"/>
    <w:rsid w:val="00530A49"/>
    <w:rsid w:val="00532F3D"/>
    <w:rsid w:val="00533EB9"/>
    <w:rsid w:val="00534CEA"/>
    <w:rsid w:val="00536B72"/>
    <w:rsid w:val="00562A58"/>
    <w:rsid w:val="00563549"/>
    <w:rsid w:val="00571F60"/>
    <w:rsid w:val="00576EC0"/>
    <w:rsid w:val="00582647"/>
    <w:rsid w:val="0058346F"/>
    <w:rsid w:val="00587DCE"/>
    <w:rsid w:val="0059436F"/>
    <w:rsid w:val="005976E7"/>
    <w:rsid w:val="005A12E1"/>
    <w:rsid w:val="005A4B4E"/>
    <w:rsid w:val="005B1C9A"/>
    <w:rsid w:val="005B402D"/>
    <w:rsid w:val="005C23EC"/>
    <w:rsid w:val="005D2AE2"/>
    <w:rsid w:val="005E20A7"/>
    <w:rsid w:val="005E3222"/>
    <w:rsid w:val="006075EF"/>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550C"/>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12A8E"/>
    <w:rsid w:val="007209ED"/>
    <w:rsid w:val="00723DB0"/>
    <w:rsid w:val="00730CEE"/>
    <w:rsid w:val="00733BD4"/>
    <w:rsid w:val="007449F1"/>
    <w:rsid w:val="00745DEC"/>
    <w:rsid w:val="00746248"/>
    <w:rsid w:val="00754636"/>
    <w:rsid w:val="00754713"/>
    <w:rsid w:val="007553B9"/>
    <w:rsid w:val="00757C43"/>
    <w:rsid w:val="00761633"/>
    <w:rsid w:val="00762B26"/>
    <w:rsid w:val="00772135"/>
    <w:rsid w:val="0077312B"/>
    <w:rsid w:val="007740E0"/>
    <w:rsid w:val="007764E7"/>
    <w:rsid w:val="007927E2"/>
    <w:rsid w:val="007932A2"/>
    <w:rsid w:val="00796679"/>
    <w:rsid w:val="007A0AF3"/>
    <w:rsid w:val="007A1B42"/>
    <w:rsid w:val="007A50A0"/>
    <w:rsid w:val="007A6A25"/>
    <w:rsid w:val="007B2369"/>
    <w:rsid w:val="007B5389"/>
    <w:rsid w:val="007C374C"/>
    <w:rsid w:val="007C3E40"/>
    <w:rsid w:val="007C6BB6"/>
    <w:rsid w:val="007D4F24"/>
    <w:rsid w:val="007D54AA"/>
    <w:rsid w:val="007D57DE"/>
    <w:rsid w:val="007E723C"/>
    <w:rsid w:val="007F393B"/>
    <w:rsid w:val="007F6B7E"/>
    <w:rsid w:val="00801DB0"/>
    <w:rsid w:val="00801FE4"/>
    <w:rsid w:val="008027E9"/>
    <w:rsid w:val="008043E3"/>
    <w:rsid w:val="00804A3A"/>
    <w:rsid w:val="008061BA"/>
    <w:rsid w:val="00816871"/>
    <w:rsid w:val="00816B11"/>
    <w:rsid w:val="00816EC6"/>
    <w:rsid w:val="00817309"/>
    <w:rsid w:val="00827659"/>
    <w:rsid w:val="00827BE0"/>
    <w:rsid w:val="008300F2"/>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122D"/>
    <w:rsid w:val="008F44F6"/>
    <w:rsid w:val="008F48E0"/>
    <w:rsid w:val="0091383B"/>
    <w:rsid w:val="00916D13"/>
    <w:rsid w:val="00924485"/>
    <w:rsid w:val="00926C0E"/>
    <w:rsid w:val="00930CE9"/>
    <w:rsid w:val="0094747F"/>
    <w:rsid w:val="00962A3E"/>
    <w:rsid w:val="009739F4"/>
    <w:rsid w:val="00975323"/>
    <w:rsid w:val="00987DA3"/>
    <w:rsid w:val="00994E0F"/>
    <w:rsid w:val="00996DE6"/>
    <w:rsid w:val="009A162C"/>
    <w:rsid w:val="009A64D0"/>
    <w:rsid w:val="009B0688"/>
    <w:rsid w:val="009B449A"/>
    <w:rsid w:val="009B4861"/>
    <w:rsid w:val="009C1184"/>
    <w:rsid w:val="009C6E3E"/>
    <w:rsid w:val="009D206C"/>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04F"/>
    <w:rsid w:val="00A72E16"/>
    <w:rsid w:val="00A74205"/>
    <w:rsid w:val="00A7555C"/>
    <w:rsid w:val="00A76F8E"/>
    <w:rsid w:val="00A77251"/>
    <w:rsid w:val="00A8092B"/>
    <w:rsid w:val="00A93E6C"/>
    <w:rsid w:val="00A94851"/>
    <w:rsid w:val="00A97B4B"/>
    <w:rsid w:val="00AA00BB"/>
    <w:rsid w:val="00AA5BBD"/>
    <w:rsid w:val="00AB18CF"/>
    <w:rsid w:val="00AB1E89"/>
    <w:rsid w:val="00AB36EF"/>
    <w:rsid w:val="00AB4BB4"/>
    <w:rsid w:val="00AB549C"/>
    <w:rsid w:val="00AD46A4"/>
    <w:rsid w:val="00AD471F"/>
    <w:rsid w:val="00AD48B4"/>
    <w:rsid w:val="00AD6760"/>
    <w:rsid w:val="00AD7D2F"/>
    <w:rsid w:val="00AE0EFD"/>
    <w:rsid w:val="00B13421"/>
    <w:rsid w:val="00B33D7D"/>
    <w:rsid w:val="00B42471"/>
    <w:rsid w:val="00B453F2"/>
    <w:rsid w:val="00B4650B"/>
    <w:rsid w:val="00B5045F"/>
    <w:rsid w:val="00B53C95"/>
    <w:rsid w:val="00B54B49"/>
    <w:rsid w:val="00B559AB"/>
    <w:rsid w:val="00B609FA"/>
    <w:rsid w:val="00B632B9"/>
    <w:rsid w:val="00B7109F"/>
    <w:rsid w:val="00B7391E"/>
    <w:rsid w:val="00B845B2"/>
    <w:rsid w:val="00B91DB1"/>
    <w:rsid w:val="00B92F2C"/>
    <w:rsid w:val="00B93E71"/>
    <w:rsid w:val="00B95F96"/>
    <w:rsid w:val="00B96466"/>
    <w:rsid w:val="00B97DD5"/>
    <w:rsid w:val="00BA0EDC"/>
    <w:rsid w:val="00BA2CDF"/>
    <w:rsid w:val="00BB1F9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4BD7"/>
    <w:rsid w:val="00C766FA"/>
    <w:rsid w:val="00C83775"/>
    <w:rsid w:val="00C85AC1"/>
    <w:rsid w:val="00CA4954"/>
    <w:rsid w:val="00CA7575"/>
    <w:rsid w:val="00CB5500"/>
    <w:rsid w:val="00CB707D"/>
    <w:rsid w:val="00CB7D64"/>
    <w:rsid w:val="00CB7DA8"/>
    <w:rsid w:val="00CC09F3"/>
    <w:rsid w:val="00CC6774"/>
    <w:rsid w:val="00CD05ED"/>
    <w:rsid w:val="00CD116B"/>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1B39"/>
    <w:rsid w:val="00D21F73"/>
    <w:rsid w:val="00D25BAE"/>
    <w:rsid w:val="00D25D2D"/>
    <w:rsid w:val="00D27462"/>
    <w:rsid w:val="00D27F89"/>
    <w:rsid w:val="00D31C96"/>
    <w:rsid w:val="00D3554F"/>
    <w:rsid w:val="00D369A3"/>
    <w:rsid w:val="00D3710B"/>
    <w:rsid w:val="00D41E43"/>
    <w:rsid w:val="00D434C7"/>
    <w:rsid w:val="00D455BF"/>
    <w:rsid w:val="00D46EF7"/>
    <w:rsid w:val="00D605BE"/>
    <w:rsid w:val="00D618A9"/>
    <w:rsid w:val="00D7773C"/>
    <w:rsid w:val="00D81986"/>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6F9A"/>
    <w:rsid w:val="00E27861"/>
    <w:rsid w:val="00E31041"/>
    <w:rsid w:val="00E3142E"/>
    <w:rsid w:val="00E352FA"/>
    <w:rsid w:val="00E437C3"/>
    <w:rsid w:val="00E5213F"/>
    <w:rsid w:val="00E56AA2"/>
    <w:rsid w:val="00E6114C"/>
    <w:rsid w:val="00E70E1A"/>
    <w:rsid w:val="00E71898"/>
    <w:rsid w:val="00E80DB9"/>
    <w:rsid w:val="00E8223B"/>
    <w:rsid w:val="00E855E1"/>
    <w:rsid w:val="00E85C51"/>
    <w:rsid w:val="00E87AFB"/>
    <w:rsid w:val="00E90372"/>
    <w:rsid w:val="00E91F96"/>
    <w:rsid w:val="00EA0AA9"/>
    <w:rsid w:val="00EA35DA"/>
    <w:rsid w:val="00EB1368"/>
    <w:rsid w:val="00EC4964"/>
    <w:rsid w:val="00ED7111"/>
    <w:rsid w:val="00EE0E8F"/>
    <w:rsid w:val="00EE1105"/>
    <w:rsid w:val="00EE5094"/>
    <w:rsid w:val="00EE528D"/>
    <w:rsid w:val="00EE5897"/>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20AB"/>
    <w:rsid w:val="00F43691"/>
    <w:rsid w:val="00F46074"/>
    <w:rsid w:val="00F50D8A"/>
    <w:rsid w:val="00F51B11"/>
    <w:rsid w:val="00F56343"/>
    <w:rsid w:val="00F618D8"/>
    <w:rsid w:val="00F62273"/>
    <w:rsid w:val="00F74C37"/>
    <w:rsid w:val="00F77194"/>
    <w:rsid w:val="00F90C98"/>
    <w:rsid w:val="00F9613F"/>
    <w:rsid w:val="00F972C4"/>
    <w:rsid w:val="00FA037A"/>
    <w:rsid w:val="00FA0ADD"/>
    <w:rsid w:val="00FA52D0"/>
    <w:rsid w:val="00FA53B9"/>
    <w:rsid w:val="00FB1B19"/>
    <w:rsid w:val="00FB4ADB"/>
    <w:rsid w:val="00FB55B0"/>
    <w:rsid w:val="00FB608B"/>
    <w:rsid w:val="00FB6888"/>
    <w:rsid w:val="00FB7977"/>
    <w:rsid w:val="00FC4935"/>
    <w:rsid w:val="00FC53F5"/>
    <w:rsid w:val="00FC63E9"/>
    <w:rsid w:val="00FD0711"/>
    <w:rsid w:val="00FD4111"/>
    <w:rsid w:val="00FD54D5"/>
    <w:rsid w:val="00FD5B5D"/>
    <w:rsid w:val="00FE0BA9"/>
    <w:rsid w:val="00FE136D"/>
    <w:rsid w:val="00FF00D9"/>
    <w:rsid w:val="00FF2C91"/>
    <w:rsid w:val="00FF530D"/>
    <w:rsid w:val="041E8B39"/>
    <w:rsid w:val="0CCE3A71"/>
    <w:rsid w:val="0DA33D69"/>
    <w:rsid w:val="0EC9E9DB"/>
    <w:rsid w:val="136E1F19"/>
    <w:rsid w:val="1B82A3CE"/>
    <w:rsid w:val="28148D61"/>
    <w:rsid w:val="2840BB8D"/>
    <w:rsid w:val="284C871F"/>
    <w:rsid w:val="291AAF45"/>
    <w:rsid w:val="2A03914C"/>
    <w:rsid w:val="36B2278C"/>
    <w:rsid w:val="49E571EF"/>
    <w:rsid w:val="4EE7A24C"/>
    <w:rsid w:val="5209D267"/>
    <w:rsid w:val="5844C40B"/>
    <w:rsid w:val="5B232E0B"/>
    <w:rsid w:val="5B486057"/>
    <w:rsid w:val="5C9719EC"/>
    <w:rsid w:val="6B7653A3"/>
    <w:rsid w:val="781E43B2"/>
    <w:rsid w:val="78B683F9"/>
    <w:rsid w:val="7A003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2"/>
    </o:shapelayout>
  </w:shapeDefaults>
  <w:decimalSymbol w:val=","/>
  <w:listSeparator w:val=";"/>
  <w14:docId w14:val="26BA1F9E"/>
  <w15:docId w15:val="{36FC83F6-89A2-47AE-917C-E17BB00AC19A}"/>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uiPriority="0" w:semiHidden="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rsid w:val="00650BEA"/>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650BEA"/>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sid w:val="00650BEA"/>
    <w:rPr>
      <w:color w:val="0000FF" w:themeColor="hyperlink"/>
      <w:u w:val="single"/>
    </w:rPr>
  </w:style>
  <w:style w:type="character" w:styleId="Heading2Char" w:customStyle="1">
    <w:name w:val="Heading 2 Char"/>
    <w:basedOn w:val="DefaultParagraphFont"/>
    <w:link w:val="Heading2"/>
    <w:uiPriority w:val="9"/>
    <w:rsid w:val="00650BEA"/>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312FCD"/>
    <w:pPr>
      <w:widowControl w:val="0"/>
      <w:suppressAutoHyphens/>
      <w:autoSpaceDE w:val="0"/>
      <w:spacing w:after="0" w:line="240" w:lineRule="auto"/>
    </w:pPr>
    <w:rPr>
      <w:rFonts w:ascii="CEABLM+TimesNewRoman" w:hAnsi="CEABLM+TimesNewRoman" w:cs="CEABLM+TimesNewRoman"/>
      <w:color w:val="000000"/>
      <w:sz w:val="24"/>
      <w:szCs w:val="24"/>
      <w:lang w:val="ro-RO" w:eastAsia="zh-CN"/>
    </w:rPr>
  </w:style>
  <w:style w:type="character" w:styleId="WW8Num1z0" w:customStyle="1">
    <w:name w:val="WW8Num1z0"/>
    <w:rsid w:val="00E8223B"/>
    <w:rPr>
      <w:rFonts w:hint="default"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2B74E5-2E1A-4C4F-8DD1-F9C401A709FF}"/>
</file>

<file path=customXml/itemProps4.xml><?xml version="1.0" encoding="utf-8"?>
<ds:datastoreItem xmlns:ds="http://schemas.openxmlformats.org/officeDocument/2006/customXml" ds:itemID="{47A051EC-D39B-4C02-BC08-4965F61511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KAS</dc:creator>
  <lastModifiedBy>Casandra-Venera PIETREANU (77027)</lastModifiedBy>
  <revision>44</revision>
  <dcterms:created xsi:type="dcterms:W3CDTF">2025-07-17T09:04:00.0000000Z</dcterms:created>
  <dcterms:modified xsi:type="dcterms:W3CDTF">2025-09-27T09:36:55.9280243Z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