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D02240"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D02240">
        <w:rPr>
          <w:rFonts w:ascii="Times New Roman" w:hAnsi="Times New Roman"/>
          <w:b/>
          <w:caps/>
          <w:sz w:val="24"/>
          <w:szCs w:val="24"/>
        </w:rPr>
        <w:t>fi</w:t>
      </w:r>
      <w:r w:rsidRPr="00D02240" w:rsidR="001B1709">
        <w:rPr>
          <w:rFonts w:ascii="Times New Roman" w:hAnsi="Times New Roman"/>
          <w:b/>
          <w:caps/>
          <w:sz w:val="24"/>
          <w:szCs w:val="24"/>
        </w:rPr>
        <w:t>ș</w:t>
      </w:r>
      <w:r w:rsidRPr="00D02240">
        <w:rPr>
          <w:rFonts w:ascii="Times New Roman" w:hAnsi="Times New Roman"/>
          <w:b/>
          <w:caps/>
          <w:sz w:val="24"/>
          <w:szCs w:val="24"/>
        </w:rPr>
        <w:t>a disciplinei</w:t>
      </w:r>
    </w:p>
    <w:p w:rsidRPr="00D02240" w:rsidR="00FD0711" w:rsidP="000B3BD0" w:rsidRDefault="00FD0711" w14:paraId="05E4ACEB" w14:textId="7AB8D6AC">
      <w:pPr>
        <w:spacing w:after="0" w:line="240" w:lineRule="auto"/>
        <w:rPr>
          <w:rFonts w:ascii="Times New Roman" w:hAnsi="Times New Roman"/>
          <w:b/>
          <w:color w:val="9BBB59" w:themeColor="accent3"/>
          <w:sz w:val="24"/>
          <w:szCs w:val="24"/>
        </w:rPr>
      </w:pPr>
      <w:r w:rsidRPr="00D02240">
        <w:rPr>
          <w:rFonts w:ascii="Times New Roman" w:hAnsi="Times New Roman"/>
          <w:b/>
          <w:sz w:val="24"/>
          <w:szCs w:val="24"/>
        </w:rPr>
        <w:t>1. Date despre program</w:t>
      </w:r>
      <w:r w:rsidRPr="00D02240" w:rsidR="00850EF4">
        <w:rPr>
          <w:rFonts w:ascii="Times New Roman" w:hAnsi="Times New Roman"/>
          <w:b/>
          <w:color w:val="9BBB59" w:themeColor="accent3"/>
          <w:sz w:val="24"/>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955"/>
        <w:gridCol w:w="5497"/>
      </w:tblGrid>
      <w:tr w:rsidRPr="00D02240" w:rsidR="00D02240" w:rsidTr="00126370" w14:paraId="5D48BF92" w14:textId="77777777">
        <w:trPr>
          <w:jc w:val="center"/>
        </w:trPr>
        <w:tc>
          <w:tcPr>
            <w:tcW w:w="4955" w:type="dxa"/>
            <w:vAlign w:val="center"/>
          </w:tcPr>
          <w:p w:rsidRPr="00D02240" w:rsidR="00D02240" w:rsidP="00126370" w:rsidRDefault="00D02240" w14:paraId="434976AF" w14:textId="77777777">
            <w:pPr>
              <w:spacing w:after="0" w:line="240" w:lineRule="auto"/>
              <w:rPr>
                <w:rFonts w:ascii="Times New Roman" w:hAnsi="Times New Roman"/>
                <w:sz w:val="24"/>
                <w:szCs w:val="24"/>
              </w:rPr>
            </w:pPr>
            <w:r w:rsidRPr="00D02240">
              <w:rPr>
                <w:rFonts w:ascii="Times New Roman" w:hAnsi="Times New Roman"/>
                <w:sz w:val="24"/>
                <w:szCs w:val="24"/>
              </w:rPr>
              <w:t>1.1 Instituția de învățământ superior</w:t>
            </w:r>
          </w:p>
        </w:tc>
        <w:tc>
          <w:tcPr>
            <w:tcW w:w="5497" w:type="dxa"/>
            <w:vAlign w:val="center"/>
          </w:tcPr>
          <w:p w:rsidRPr="00D02240" w:rsidR="00D02240" w:rsidP="00126370" w:rsidRDefault="00D02240" w14:paraId="745ADFCD" w14:textId="77777777">
            <w:pPr>
              <w:pStyle w:val="Titlu3"/>
              <w:rPr>
                <w:color w:val="9BBB59" w:themeColor="accent3"/>
                <w:sz w:val="24"/>
                <w:szCs w:val="24"/>
              </w:rPr>
            </w:pPr>
            <w:r w:rsidRPr="00D02240">
              <w:rPr>
                <w:sz w:val="24"/>
                <w:szCs w:val="24"/>
              </w:rPr>
              <w:t>Universitatea Națională de Știință și Tehnologie POLITEHNICA București</w:t>
            </w:r>
          </w:p>
        </w:tc>
      </w:tr>
      <w:tr w:rsidRPr="00D02240" w:rsidR="00D02240" w:rsidTr="00126370" w14:paraId="6095C269" w14:textId="77777777">
        <w:trPr>
          <w:jc w:val="center"/>
        </w:trPr>
        <w:tc>
          <w:tcPr>
            <w:tcW w:w="4955" w:type="dxa"/>
            <w:vAlign w:val="center"/>
          </w:tcPr>
          <w:p w:rsidRPr="00D02240" w:rsidR="00D02240" w:rsidP="00126370" w:rsidRDefault="00D02240" w14:paraId="4AEA26DE" w14:textId="77777777">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1.2 Facultatea</w:t>
            </w:r>
          </w:p>
        </w:tc>
        <w:tc>
          <w:tcPr>
            <w:tcW w:w="5497" w:type="dxa"/>
            <w:vAlign w:val="center"/>
          </w:tcPr>
          <w:p w:rsidRPr="00D02240" w:rsidR="00D02240" w:rsidP="00126370" w:rsidRDefault="00D02240" w14:paraId="13E202E5" w14:textId="77777777">
            <w:pPr>
              <w:spacing w:after="0" w:line="240" w:lineRule="auto"/>
              <w:rPr>
                <w:rFonts w:ascii="Times New Roman" w:hAnsi="Times New Roman"/>
                <w:b/>
                <w:bCs/>
                <w:sz w:val="24"/>
                <w:szCs w:val="24"/>
              </w:rPr>
            </w:pPr>
            <w:r w:rsidRPr="00D02240">
              <w:rPr>
                <w:rFonts w:ascii="Times New Roman" w:hAnsi="Times New Roman"/>
                <w:b/>
                <w:bCs/>
                <w:sz w:val="24"/>
                <w:szCs w:val="24"/>
              </w:rPr>
              <w:t>Facultatea de Inginerie Aerospațială</w:t>
            </w:r>
          </w:p>
        </w:tc>
      </w:tr>
      <w:tr w:rsidRPr="00D02240" w:rsidR="00D02240" w:rsidTr="00126370" w14:paraId="05E83728" w14:textId="77777777">
        <w:trPr>
          <w:jc w:val="center"/>
        </w:trPr>
        <w:tc>
          <w:tcPr>
            <w:tcW w:w="4955" w:type="dxa"/>
            <w:vAlign w:val="center"/>
          </w:tcPr>
          <w:p w:rsidRPr="00D02240" w:rsidR="00D02240" w:rsidP="00126370" w:rsidRDefault="00D02240" w14:paraId="6C503153" w14:textId="77777777">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1.3 Departamentul</w:t>
            </w:r>
          </w:p>
        </w:tc>
        <w:tc>
          <w:tcPr>
            <w:tcW w:w="5497" w:type="dxa"/>
            <w:vAlign w:val="center"/>
          </w:tcPr>
          <w:p w:rsidRPr="00D02240" w:rsidR="00D02240" w:rsidP="00126370" w:rsidRDefault="00D02240" w14:paraId="5B812EAB" w14:textId="77777777">
            <w:pPr>
              <w:spacing w:after="0" w:line="240" w:lineRule="auto"/>
              <w:rPr>
                <w:rFonts w:ascii="Times New Roman" w:hAnsi="Times New Roman"/>
                <w:b/>
                <w:sz w:val="24"/>
                <w:szCs w:val="24"/>
              </w:rPr>
            </w:pPr>
            <w:r w:rsidRPr="00D02240">
              <w:rPr>
                <w:rFonts w:ascii="Times New Roman" w:hAnsi="Times New Roman"/>
                <w:b/>
                <w:sz w:val="24"/>
                <w:szCs w:val="24"/>
              </w:rPr>
              <w:t>Ingineria sistemelor aeronautice si management aeronautic „Nicolae Tipei”</w:t>
            </w:r>
          </w:p>
        </w:tc>
      </w:tr>
      <w:tr w:rsidRPr="00D02240" w:rsidR="00D02240" w:rsidTr="00126370" w14:paraId="258E6EDF" w14:textId="77777777">
        <w:trPr>
          <w:jc w:val="center"/>
        </w:trPr>
        <w:tc>
          <w:tcPr>
            <w:tcW w:w="4955" w:type="dxa"/>
            <w:vAlign w:val="center"/>
          </w:tcPr>
          <w:p w:rsidRPr="00D02240" w:rsidR="00D02240" w:rsidP="00126370" w:rsidRDefault="00D02240" w14:paraId="3898B5A0" w14:textId="77777777">
            <w:pPr>
              <w:spacing w:after="0" w:line="240" w:lineRule="auto"/>
              <w:rPr>
                <w:rFonts w:ascii="Times New Roman" w:hAnsi="Times New Roman"/>
                <w:sz w:val="24"/>
                <w:szCs w:val="24"/>
              </w:rPr>
            </w:pPr>
            <w:r w:rsidRPr="00D02240">
              <w:rPr>
                <w:rFonts w:ascii="Times New Roman" w:hAnsi="Times New Roman"/>
                <w:sz w:val="24"/>
                <w:szCs w:val="24"/>
              </w:rPr>
              <w:t xml:space="preserve">1.4 Domeniul de studii universitare </w:t>
            </w:r>
          </w:p>
        </w:tc>
        <w:tc>
          <w:tcPr>
            <w:tcW w:w="5497" w:type="dxa"/>
            <w:vAlign w:val="center"/>
          </w:tcPr>
          <w:p w:rsidRPr="00D02240" w:rsidR="00D02240" w:rsidP="00126370" w:rsidRDefault="00D02240" w14:paraId="557C8886" w14:textId="77777777">
            <w:pPr>
              <w:spacing w:after="0" w:line="240" w:lineRule="auto"/>
              <w:rPr>
                <w:rFonts w:ascii="Times New Roman" w:hAnsi="Times New Roman"/>
                <w:sz w:val="24"/>
                <w:szCs w:val="24"/>
              </w:rPr>
            </w:pPr>
            <w:r w:rsidRPr="00D02240">
              <w:rPr>
                <w:rFonts w:ascii="Times New Roman" w:hAnsi="Times New Roman"/>
                <w:sz w:val="24"/>
                <w:szCs w:val="24"/>
              </w:rPr>
              <w:t>Inginerie aerospațială</w:t>
            </w:r>
          </w:p>
        </w:tc>
      </w:tr>
      <w:tr w:rsidRPr="00D02240" w:rsidR="00D02240" w:rsidTr="00126370" w14:paraId="010DA61A" w14:textId="77777777">
        <w:trPr>
          <w:jc w:val="center"/>
        </w:trPr>
        <w:tc>
          <w:tcPr>
            <w:tcW w:w="4955" w:type="dxa"/>
            <w:vAlign w:val="center"/>
          </w:tcPr>
          <w:p w:rsidRPr="00D02240" w:rsidR="00D02240" w:rsidP="00126370" w:rsidRDefault="00D02240" w14:paraId="644033F5" w14:textId="77777777">
            <w:pPr>
              <w:spacing w:after="0" w:line="240" w:lineRule="auto"/>
              <w:rPr>
                <w:rFonts w:ascii="Times New Roman" w:hAnsi="Times New Roman"/>
                <w:sz w:val="24"/>
                <w:szCs w:val="24"/>
              </w:rPr>
            </w:pPr>
            <w:r w:rsidRPr="00D02240">
              <w:rPr>
                <w:rFonts w:ascii="Times New Roman" w:hAnsi="Times New Roman"/>
                <w:sz w:val="24"/>
                <w:szCs w:val="24"/>
              </w:rPr>
              <w:t xml:space="preserve">1.5 Programul de studii universitare </w:t>
            </w:r>
          </w:p>
        </w:tc>
        <w:tc>
          <w:tcPr>
            <w:tcW w:w="5497" w:type="dxa"/>
            <w:vAlign w:val="center"/>
          </w:tcPr>
          <w:p w:rsidRPr="00D02240" w:rsidR="00D02240" w:rsidP="00126370" w:rsidRDefault="00D02240" w14:paraId="0E161AC5" w14:textId="77777777">
            <w:pPr>
              <w:spacing w:after="0" w:line="240" w:lineRule="auto"/>
              <w:rPr>
                <w:rFonts w:ascii="Times New Roman" w:hAnsi="Times New Roman"/>
                <w:sz w:val="24"/>
                <w:szCs w:val="24"/>
                <w:highlight w:val="yellow"/>
              </w:rPr>
            </w:pPr>
            <w:r w:rsidRPr="00D02240">
              <w:rPr>
                <w:rFonts w:ascii="Times New Roman" w:hAnsi="Times New Roman"/>
                <w:sz w:val="24"/>
                <w:szCs w:val="24"/>
              </w:rPr>
              <w:t>Echipamente si instalații de aviație</w:t>
            </w:r>
          </w:p>
        </w:tc>
      </w:tr>
      <w:tr w:rsidRPr="00D02240" w:rsidR="00D02240" w:rsidTr="00126370" w14:paraId="2D7688EE" w14:textId="77777777">
        <w:trPr>
          <w:jc w:val="center"/>
        </w:trPr>
        <w:tc>
          <w:tcPr>
            <w:tcW w:w="4955" w:type="dxa"/>
            <w:vAlign w:val="center"/>
          </w:tcPr>
          <w:p w:rsidRPr="00D02240" w:rsidR="00D02240" w:rsidP="00126370" w:rsidRDefault="00D02240" w14:paraId="03A9DF35" w14:textId="77777777">
            <w:pPr>
              <w:spacing w:after="0" w:line="240" w:lineRule="auto"/>
              <w:rPr>
                <w:rFonts w:ascii="Times New Roman" w:hAnsi="Times New Roman"/>
                <w:sz w:val="24"/>
                <w:szCs w:val="24"/>
              </w:rPr>
            </w:pPr>
            <w:r w:rsidRPr="00D02240">
              <w:rPr>
                <w:rFonts w:ascii="Times New Roman" w:hAnsi="Times New Roman"/>
                <w:sz w:val="24"/>
                <w:szCs w:val="24"/>
              </w:rPr>
              <w:t>1.6 Ciclul de studii universitare</w:t>
            </w:r>
          </w:p>
        </w:tc>
        <w:tc>
          <w:tcPr>
            <w:tcW w:w="5497" w:type="dxa"/>
            <w:vAlign w:val="center"/>
          </w:tcPr>
          <w:p w:rsidRPr="00D02240" w:rsidR="00D02240" w:rsidP="00126370" w:rsidRDefault="00D02240" w14:paraId="26E4AABB" w14:textId="77777777">
            <w:pPr>
              <w:spacing w:after="0" w:line="240" w:lineRule="auto"/>
              <w:rPr>
                <w:rFonts w:ascii="Times New Roman" w:hAnsi="Times New Roman"/>
                <w:sz w:val="24"/>
                <w:szCs w:val="24"/>
              </w:rPr>
            </w:pPr>
            <w:r w:rsidRPr="00D02240">
              <w:rPr>
                <w:rFonts w:ascii="Times New Roman" w:hAnsi="Times New Roman"/>
                <w:sz w:val="24"/>
                <w:szCs w:val="24"/>
              </w:rPr>
              <w:t>Licență</w:t>
            </w:r>
          </w:p>
        </w:tc>
      </w:tr>
      <w:tr w:rsidRPr="00D02240" w:rsidR="00D02240" w:rsidTr="00126370" w14:paraId="03DF405A" w14:textId="77777777">
        <w:trPr>
          <w:jc w:val="center"/>
        </w:trPr>
        <w:tc>
          <w:tcPr>
            <w:tcW w:w="4955" w:type="dxa"/>
            <w:vAlign w:val="center"/>
          </w:tcPr>
          <w:p w:rsidRPr="00D02240" w:rsidR="00D02240" w:rsidP="00126370" w:rsidRDefault="00D02240" w14:paraId="376FE778" w14:textId="77777777">
            <w:pPr>
              <w:spacing w:after="0" w:line="240" w:lineRule="auto"/>
              <w:rPr>
                <w:rFonts w:ascii="Times New Roman" w:hAnsi="Times New Roman"/>
                <w:sz w:val="24"/>
                <w:szCs w:val="24"/>
              </w:rPr>
            </w:pPr>
            <w:r w:rsidRPr="00D02240">
              <w:rPr>
                <w:rFonts w:ascii="Times New Roman" w:hAnsi="Times New Roman"/>
                <w:sz w:val="24"/>
                <w:szCs w:val="24"/>
              </w:rPr>
              <w:t>1.7 Limba de predare</w:t>
            </w:r>
          </w:p>
        </w:tc>
        <w:tc>
          <w:tcPr>
            <w:tcW w:w="5497" w:type="dxa"/>
            <w:vAlign w:val="center"/>
          </w:tcPr>
          <w:p w:rsidRPr="00D02240" w:rsidR="00D02240" w:rsidP="00126370" w:rsidRDefault="00D02240" w14:paraId="5B0FAFFC" w14:textId="77777777">
            <w:pPr>
              <w:spacing w:after="0" w:line="240" w:lineRule="auto"/>
              <w:rPr>
                <w:rFonts w:ascii="Times New Roman" w:hAnsi="Times New Roman"/>
                <w:sz w:val="24"/>
                <w:szCs w:val="24"/>
              </w:rPr>
            </w:pPr>
            <w:r w:rsidRPr="00D02240">
              <w:rPr>
                <w:rFonts w:ascii="Times New Roman" w:hAnsi="Times New Roman"/>
                <w:sz w:val="24"/>
                <w:szCs w:val="24"/>
              </w:rPr>
              <w:t>Română</w:t>
            </w:r>
          </w:p>
        </w:tc>
      </w:tr>
      <w:tr w:rsidRPr="00D02240" w:rsidR="00D02240" w:rsidTr="00126370" w14:paraId="0B6E40BA" w14:textId="77777777">
        <w:trPr>
          <w:jc w:val="center"/>
        </w:trPr>
        <w:tc>
          <w:tcPr>
            <w:tcW w:w="4955" w:type="dxa"/>
            <w:vAlign w:val="center"/>
          </w:tcPr>
          <w:p w:rsidRPr="00D02240" w:rsidR="00D02240" w:rsidP="00126370" w:rsidRDefault="00D02240" w14:paraId="26B45C18" w14:textId="77777777">
            <w:pPr>
              <w:spacing w:after="0" w:line="240" w:lineRule="auto"/>
              <w:rPr>
                <w:rFonts w:ascii="Times New Roman" w:hAnsi="Times New Roman"/>
                <w:sz w:val="24"/>
                <w:szCs w:val="24"/>
              </w:rPr>
            </w:pPr>
            <w:r w:rsidRPr="00D02240">
              <w:rPr>
                <w:rFonts w:ascii="Times New Roman" w:hAnsi="Times New Roman"/>
                <w:sz w:val="24"/>
                <w:szCs w:val="24"/>
              </w:rPr>
              <w:t xml:space="preserve">1.8 Locația geografică de desfășurare a studiilor </w:t>
            </w:r>
          </w:p>
        </w:tc>
        <w:tc>
          <w:tcPr>
            <w:tcW w:w="5497" w:type="dxa"/>
            <w:vAlign w:val="center"/>
          </w:tcPr>
          <w:p w:rsidRPr="00D02240" w:rsidR="00D02240" w:rsidP="00126370" w:rsidRDefault="00D02240" w14:paraId="703DBC50" w14:textId="77777777">
            <w:pPr>
              <w:spacing w:after="0" w:line="240" w:lineRule="auto"/>
              <w:rPr>
                <w:rFonts w:ascii="Times New Roman" w:hAnsi="Times New Roman"/>
                <w:sz w:val="24"/>
                <w:szCs w:val="24"/>
              </w:rPr>
            </w:pPr>
            <w:r w:rsidRPr="00D02240">
              <w:rPr>
                <w:rFonts w:ascii="Times New Roman" w:hAnsi="Times New Roman"/>
                <w:sz w:val="24"/>
                <w:szCs w:val="24"/>
              </w:rPr>
              <w:t xml:space="preserve">București </w:t>
            </w:r>
          </w:p>
        </w:tc>
      </w:tr>
    </w:tbl>
    <w:p w:rsidRPr="00D02240" w:rsidR="00D02240" w:rsidP="000B3BD0" w:rsidRDefault="00D02240" w14:paraId="689BFD18" w14:textId="77777777">
      <w:pPr>
        <w:spacing w:after="0" w:line="240" w:lineRule="auto"/>
        <w:rPr>
          <w:rFonts w:ascii="Times New Roman" w:hAnsi="Times New Roman"/>
          <w:b/>
          <w:sz w:val="24"/>
          <w:szCs w:val="24"/>
        </w:rPr>
      </w:pPr>
    </w:p>
    <w:p w:rsidRPr="00D02240" w:rsidR="00FD0711" w:rsidP="000B3BD0" w:rsidRDefault="00FD0711" w14:paraId="749E27FA" w14:textId="07157B88">
      <w:pPr>
        <w:spacing w:after="0" w:line="240" w:lineRule="auto"/>
        <w:rPr>
          <w:rFonts w:ascii="Times New Roman" w:hAnsi="Times New Roman"/>
          <w:b/>
          <w:color w:val="9BBB59" w:themeColor="accent3"/>
          <w:sz w:val="24"/>
          <w:szCs w:val="24"/>
        </w:rPr>
      </w:pPr>
      <w:r w:rsidRPr="00D02240">
        <w:rPr>
          <w:rFonts w:ascii="Times New Roman" w:hAnsi="Times New Roman"/>
          <w:b/>
          <w:sz w:val="24"/>
          <w:szCs w:val="24"/>
        </w:rPr>
        <w:t>2. Date despre disciplină</w:t>
      </w:r>
    </w:p>
    <w:tbl>
      <w:tblPr>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095"/>
        <w:gridCol w:w="611"/>
        <w:gridCol w:w="140"/>
        <w:gridCol w:w="1517"/>
        <w:gridCol w:w="285"/>
        <w:gridCol w:w="142"/>
        <w:gridCol w:w="2266"/>
        <w:gridCol w:w="425"/>
        <w:gridCol w:w="2410"/>
        <w:gridCol w:w="511"/>
      </w:tblGrid>
      <w:tr w:rsidRPr="00D02240" w:rsidR="00D02240" w:rsidTr="5FDEE00E" w14:paraId="7125B215" w14:textId="77777777">
        <w:trPr>
          <w:trHeight w:val="160"/>
          <w:jc w:val="center"/>
        </w:trPr>
        <w:tc>
          <w:tcPr>
            <w:tcW w:w="2846" w:type="dxa"/>
            <w:gridSpan w:val="3"/>
            <w:tcMar/>
          </w:tcPr>
          <w:p w:rsidRPr="00D02240" w:rsidR="00D02240" w:rsidP="00126370" w:rsidRDefault="00D02240" w14:paraId="6215A6A7" w14:textId="77777777">
            <w:pPr>
              <w:spacing w:after="0" w:line="240" w:lineRule="auto"/>
              <w:rPr>
                <w:rFonts w:ascii="Times New Roman" w:hAnsi="Times New Roman"/>
                <w:sz w:val="24"/>
                <w:szCs w:val="24"/>
              </w:rPr>
            </w:pPr>
            <w:r w:rsidRPr="00D02240">
              <w:rPr>
                <w:rFonts w:ascii="Times New Roman" w:hAnsi="Times New Roman"/>
                <w:sz w:val="24"/>
                <w:szCs w:val="24"/>
              </w:rPr>
              <w:t xml:space="preserve">2.1 Denumirea disciplinei </w:t>
            </w:r>
          </w:p>
        </w:tc>
        <w:tc>
          <w:tcPr>
            <w:tcW w:w="7556" w:type="dxa"/>
            <w:gridSpan w:val="7"/>
            <w:tcMar/>
          </w:tcPr>
          <w:p w:rsidRPr="00D02240" w:rsidR="00D02240" w:rsidP="00126370" w:rsidRDefault="00D02240" w14:paraId="73A7383F" w14:textId="490FD2C3">
            <w:pPr>
              <w:spacing w:after="0"/>
              <w:jc w:val="center"/>
              <w:rPr>
                <w:rFonts w:ascii="Times New Roman" w:hAnsi="Times New Roman"/>
                <w:b/>
                <w:sz w:val="24"/>
                <w:szCs w:val="24"/>
              </w:rPr>
            </w:pPr>
            <w:r w:rsidRPr="00D02240">
              <w:rPr>
                <w:rFonts w:ascii="Times New Roman" w:hAnsi="Times New Roman"/>
                <w:b/>
                <w:sz w:val="24"/>
                <w:szCs w:val="24"/>
              </w:rPr>
              <w:t>Radionavigație</w:t>
            </w:r>
          </w:p>
        </w:tc>
      </w:tr>
      <w:tr w:rsidRPr="00D02240" w:rsidR="00D02240" w:rsidTr="5FDEE00E" w14:paraId="6E77D2AB" w14:textId="77777777">
        <w:trPr>
          <w:jc w:val="center"/>
        </w:trPr>
        <w:tc>
          <w:tcPr>
            <w:tcW w:w="4648" w:type="dxa"/>
            <w:gridSpan w:val="5"/>
            <w:tcMar/>
          </w:tcPr>
          <w:p w:rsidRPr="00D02240" w:rsidR="00D02240" w:rsidP="00126370" w:rsidRDefault="00D02240" w14:paraId="4E2DD0BB" w14:textId="77777777">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2.2 Titularul activităților de curs</w:t>
            </w:r>
          </w:p>
        </w:tc>
        <w:tc>
          <w:tcPr>
            <w:tcW w:w="5754" w:type="dxa"/>
            <w:gridSpan w:val="5"/>
            <w:tcMar/>
          </w:tcPr>
          <w:p w:rsidRPr="00D02240" w:rsidR="00D02240" w:rsidP="00126370" w:rsidRDefault="00D02240" w14:paraId="4EAD6E93" w14:textId="77777777">
            <w:pPr>
              <w:spacing w:after="0" w:line="240" w:lineRule="auto"/>
              <w:rPr>
                <w:rFonts w:ascii="Times New Roman" w:hAnsi="Times New Roman"/>
                <w:sz w:val="24"/>
                <w:szCs w:val="24"/>
              </w:rPr>
            </w:pPr>
            <w:r w:rsidRPr="00D02240">
              <w:rPr>
                <w:rFonts w:ascii="Times New Roman" w:hAnsi="Times New Roman"/>
                <w:sz w:val="24"/>
                <w:szCs w:val="24"/>
              </w:rPr>
              <w:t>Prof. dr. ing. Teodor Lucian GRIGORIE</w:t>
            </w:r>
          </w:p>
        </w:tc>
      </w:tr>
      <w:tr w:rsidRPr="00D02240" w:rsidR="00D02240" w:rsidTr="5FDEE00E" w14:paraId="259AA351" w14:textId="77777777">
        <w:trPr>
          <w:jc w:val="center"/>
        </w:trPr>
        <w:tc>
          <w:tcPr>
            <w:tcW w:w="4648" w:type="dxa"/>
            <w:gridSpan w:val="5"/>
            <w:tcMar/>
          </w:tcPr>
          <w:p w:rsidRPr="00D02240" w:rsidR="00D02240" w:rsidP="00126370" w:rsidRDefault="00D02240" w14:paraId="05D9DF17" w14:textId="0CAEBD25">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 xml:space="preserve">2.3 Titularul activităților de </w:t>
            </w:r>
            <w:r w:rsidR="00A37F7C">
              <w:rPr>
                <w:rFonts w:ascii="Times New Roman" w:hAnsi="Times New Roman"/>
                <w:sz w:val="24"/>
                <w:szCs w:val="24"/>
              </w:rPr>
              <w:t>laborator</w:t>
            </w:r>
          </w:p>
        </w:tc>
        <w:tc>
          <w:tcPr>
            <w:tcW w:w="5754" w:type="dxa"/>
            <w:gridSpan w:val="5"/>
            <w:tcMar/>
          </w:tcPr>
          <w:p w:rsidRPr="003036C4" w:rsidR="00D02240" w:rsidP="00126370" w:rsidRDefault="00D02240" w14:paraId="2E89C155" w14:textId="35CFB19D">
            <w:pPr>
              <w:spacing w:after="0" w:line="240" w:lineRule="auto"/>
            </w:pPr>
            <w:r w:rsidRPr="2C6604D0" w:rsidR="00D02240">
              <w:rPr>
                <w:rFonts w:ascii="Times New Roman" w:hAnsi="Times New Roman"/>
                <w:sz w:val="24"/>
                <w:szCs w:val="24"/>
              </w:rPr>
              <w:t>Irina Beatrice ȘTEFĂNESCU</w:t>
            </w:r>
          </w:p>
          <w:p w:rsidRPr="003036C4" w:rsidR="00D02240" w:rsidP="00126370" w:rsidRDefault="00D02240" w14:paraId="1250174D" w14:textId="5D395CCA">
            <w:pPr>
              <w:spacing w:after="0" w:line="240" w:lineRule="auto"/>
            </w:pPr>
            <w:r w:rsidRPr="5FDEE00E" w:rsidR="11EDBA3C">
              <w:rPr>
                <w:rFonts w:ascii="Times New Roman" w:hAnsi="Times New Roman"/>
                <w:sz w:val="24"/>
                <w:szCs w:val="24"/>
              </w:rPr>
              <w:t>Drd. Crina PETROVICI</w:t>
            </w:r>
          </w:p>
        </w:tc>
      </w:tr>
      <w:tr w:rsidRPr="00D02240" w:rsidR="00D02240" w:rsidTr="5FDEE00E" w14:paraId="6B3AE068" w14:textId="77777777">
        <w:trPr>
          <w:jc w:val="center"/>
        </w:trPr>
        <w:tc>
          <w:tcPr>
            <w:tcW w:w="2095" w:type="dxa"/>
            <w:tcMar/>
          </w:tcPr>
          <w:p w:rsidRPr="00D02240" w:rsidR="00D02240" w:rsidP="00126370" w:rsidRDefault="00D02240" w14:paraId="387812B3" w14:textId="77777777">
            <w:pPr>
              <w:spacing w:after="0" w:line="240" w:lineRule="auto"/>
              <w:ind w:right="-189"/>
              <w:rPr>
                <w:rFonts w:ascii="Times New Roman" w:hAnsi="Times New Roman"/>
                <w:sz w:val="24"/>
                <w:szCs w:val="24"/>
              </w:rPr>
            </w:pPr>
            <w:r w:rsidRPr="00D02240">
              <w:rPr>
                <w:rFonts w:ascii="Times New Roman" w:hAnsi="Times New Roman"/>
                <w:sz w:val="24"/>
                <w:szCs w:val="24"/>
              </w:rPr>
              <w:t>2.4 Anul de studiu</w:t>
            </w:r>
          </w:p>
        </w:tc>
        <w:tc>
          <w:tcPr>
            <w:tcW w:w="611" w:type="dxa"/>
            <w:tcMar/>
          </w:tcPr>
          <w:p w:rsidRPr="00D02240" w:rsidR="00D02240" w:rsidP="00126370" w:rsidRDefault="00D02240" w14:paraId="7172204F" w14:textId="77777777">
            <w:pPr>
              <w:spacing w:after="0" w:line="240" w:lineRule="auto"/>
              <w:rPr>
                <w:rFonts w:ascii="Times New Roman" w:hAnsi="Times New Roman"/>
                <w:sz w:val="24"/>
                <w:szCs w:val="24"/>
              </w:rPr>
            </w:pPr>
            <w:r w:rsidRPr="00D02240">
              <w:rPr>
                <w:rFonts w:ascii="Times New Roman" w:hAnsi="Times New Roman"/>
                <w:sz w:val="24"/>
                <w:szCs w:val="24"/>
              </w:rPr>
              <w:t>3</w:t>
            </w:r>
          </w:p>
        </w:tc>
        <w:tc>
          <w:tcPr>
            <w:tcW w:w="1657" w:type="dxa"/>
            <w:gridSpan w:val="2"/>
            <w:tcMar/>
          </w:tcPr>
          <w:p w:rsidRPr="00D02240" w:rsidR="00D02240" w:rsidP="00126370" w:rsidRDefault="00D02240" w14:paraId="424E7B3F" w14:textId="77777777">
            <w:pPr>
              <w:spacing w:after="0" w:line="240" w:lineRule="auto"/>
              <w:ind w:left="-82" w:right="-164"/>
              <w:rPr>
                <w:rFonts w:ascii="Times New Roman" w:hAnsi="Times New Roman"/>
                <w:sz w:val="24"/>
                <w:szCs w:val="24"/>
              </w:rPr>
            </w:pPr>
            <w:r w:rsidRPr="00D02240">
              <w:rPr>
                <w:rFonts w:ascii="Times New Roman" w:hAnsi="Times New Roman"/>
                <w:sz w:val="24"/>
                <w:szCs w:val="24"/>
              </w:rPr>
              <w:t>2.5 Semestrul</w:t>
            </w:r>
          </w:p>
        </w:tc>
        <w:tc>
          <w:tcPr>
            <w:tcW w:w="427" w:type="dxa"/>
            <w:gridSpan w:val="2"/>
            <w:tcMar/>
          </w:tcPr>
          <w:p w:rsidRPr="00D02240" w:rsidR="00D02240" w:rsidP="00126370" w:rsidRDefault="00D02240" w14:paraId="57DB062A" w14:textId="77777777">
            <w:pPr>
              <w:spacing w:after="0" w:line="240" w:lineRule="auto"/>
              <w:rPr>
                <w:rFonts w:ascii="Times New Roman" w:hAnsi="Times New Roman"/>
                <w:sz w:val="24"/>
                <w:szCs w:val="24"/>
              </w:rPr>
            </w:pPr>
            <w:r w:rsidRPr="00D02240">
              <w:rPr>
                <w:rFonts w:ascii="Times New Roman" w:hAnsi="Times New Roman"/>
                <w:sz w:val="24"/>
                <w:szCs w:val="24"/>
              </w:rPr>
              <w:t>2</w:t>
            </w:r>
          </w:p>
        </w:tc>
        <w:tc>
          <w:tcPr>
            <w:tcW w:w="2266" w:type="dxa"/>
            <w:tcMar/>
          </w:tcPr>
          <w:p w:rsidRPr="00D02240" w:rsidR="00D02240" w:rsidP="00126370" w:rsidRDefault="00D02240" w14:paraId="088850C7" w14:textId="77777777">
            <w:pPr>
              <w:spacing w:after="0" w:line="240" w:lineRule="auto"/>
              <w:ind w:left="-80" w:right="-122"/>
              <w:rPr>
                <w:rFonts w:ascii="Times New Roman" w:hAnsi="Times New Roman"/>
                <w:sz w:val="24"/>
                <w:szCs w:val="24"/>
              </w:rPr>
            </w:pPr>
            <w:r w:rsidRPr="00D02240">
              <w:rPr>
                <w:rFonts w:ascii="Times New Roman" w:hAnsi="Times New Roman"/>
                <w:sz w:val="24"/>
                <w:szCs w:val="24"/>
              </w:rPr>
              <w:t>2.6. Tipul de evaluare</w:t>
            </w:r>
          </w:p>
        </w:tc>
        <w:tc>
          <w:tcPr>
            <w:tcW w:w="425" w:type="dxa"/>
            <w:tcMar/>
          </w:tcPr>
          <w:p w:rsidRPr="00D02240" w:rsidR="00D02240" w:rsidP="00126370" w:rsidRDefault="00D02240" w14:paraId="708F9BC3" w14:textId="77777777">
            <w:pPr>
              <w:spacing w:after="0" w:line="240" w:lineRule="auto"/>
              <w:rPr>
                <w:rFonts w:ascii="Times New Roman" w:hAnsi="Times New Roman"/>
                <w:sz w:val="24"/>
                <w:szCs w:val="24"/>
              </w:rPr>
            </w:pPr>
            <w:r w:rsidRPr="00D02240">
              <w:rPr>
                <w:rFonts w:ascii="Times New Roman" w:hAnsi="Times New Roman"/>
                <w:sz w:val="24"/>
                <w:szCs w:val="24"/>
              </w:rPr>
              <w:t>E</w:t>
            </w:r>
          </w:p>
        </w:tc>
        <w:tc>
          <w:tcPr>
            <w:tcW w:w="2410" w:type="dxa"/>
            <w:tcMar/>
          </w:tcPr>
          <w:p w:rsidRPr="00D02240" w:rsidR="00D02240" w:rsidP="00126370" w:rsidRDefault="00D02240" w14:paraId="50576DE4" w14:textId="77777777">
            <w:pPr>
              <w:spacing w:after="0" w:line="240" w:lineRule="auto"/>
              <w:ind w:left="-38" w:right="-136"/>
              <w:rPr>
                <w:rFonts w:ascii="Times New Roman" w:hAnsi="Times New Roman"/>
                <w:sz w:val="24"/>
                <w:szCs w:val="24"/>
              </w:rPr>
            </w:pPr>
            <w:r w:rsidRPr="00D02240">
              <w:rPr>
                <w:rFonts w:ascii="Times New Roman" w:hAnsi="Times New Roman"/>
                <w:sz w:val="24"/>
                <w:szCs w:val="24"/>
              </w:rPr>
              <w:t>2.7 Statutul disciplinei</w:t>
            </w:r>
          </w:p>
        </w:tc>
        <w:tc>
          <w:tcPr>
            <w:tcW w:w="511" w:type="dxa"/>
            <w:tcMar/>
          </w:tcPr>
          <w:p w:rsidRPr="00D02240" w:rsidR="00D02240" w:rsidP="00126370" w:rsidRDefault="00D02240" w14:paraId="451FACF4" w14:textId="77777777">
            <w:pPr>
              <w:spacing w:after="0" w:line="240" w:lineRule="auto"/>
              <w:rPr>
                <w:rFonts w:ascii="Times New Roman" w:hAnsi="Times New Roman"/>
                <w:sz w:val="24"/>
                <w:szCs w:val="24"/>
              </w:rPr>
            </w:pPr>
            <w:r w:rsidRPr="00D02240">
              <w:rPr>
                <w:rFonts w:ascii="Times New Roman" w:hAnsi="Times New Roman"/>
                <w:sz w:val="24"/>
                <w:szCs w:val="24"/>
              </w:rPr>
              <w:t>Ob</w:t>
            </w:r>
          </w:p>
        </w:tc>
      </w:tr>
      <w:tr w:rsidRPr="00D02240" w:rsidR="00D02240" w:rsidTr="5FDEE00E" w14:paraId="61B0CDA8" w14:textId="77777777">
        <w:trPr>
          <w:jc w:val="center"/>
        </w:trPr>
        <w:tc>
          <w:tcPr>
            <w:tcW w:w="2706" w:type="dxa"/>
            <w:gridSpan w:val="2"/>
            <w:tcMar/>
          </w:tcPr>
          <w:p w:rsidRPr="00D02240" w:rsidR="00D02240" w:rsidP="00126370" w:rsidRDefault="00D02240" w14:paraId="4CBFF8D5" w14:textId="77777777">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2.8 Categoria formativă</w:t>
            </w:r>
          </w:p>
        </w:tc>
        <w:tc>
          <w:tcPr>
            <w:tcW w:w="1657" w:type="dxa"/>
            <w:gridSpan w:val="2"/>
            <w:tcMar/>
          </w:tcPr>
          <w:p w:rsidRPr="00D02240" w:rsidR="00D02240" w:rsidP="00126370" w:rsidRDefault="00D02240" w14:paraId="7BB9D160" w14:textId="77777777">
            <w:pPr>
              <w:spacing w:after="0" w:line="240" w:lineRule="auto"/>
              <w:rPr>
                <w:rFonts w:ascii="Times New Roman" w:hAnsi="Times New Roman"/>
                <w:sz w:val="24"/>
                <w:szCs w:val="24"/>
              </w:rPr>
            </w:pPr>
            <w:r w:rsidRPr="00D02240">
              <w:rPr>
                <w:rFonts w:ascii="Times New Roman" w:hAnsi="Times New Roman"/>
                <w:sz w:val="24"/>
                <w:szCs w:val="24"/>
              </w:rPr>
              <w:t>DS</w:t>
            </w:r>
          </w:p>
        </w:tc>
        <w:tc>
          <w:tcPr>
            <w:tcW w:w="2693" w:type="dxa"/>
            <w:gridSpan w:val="3"/>
            <w:tcMar/>
          </w:tcPr>
          <w:p w:rsidRPr="00D02240" w:rsidR="00D02240" w:rsidP="00126370" w:rsidRDefault="00D02240" w14:paraId="22A25374" w14:textId="77777777">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2.9 Codul disciplinei</w:t>
            </w:r>
          </w:p>
        </w:tc>
        <w:tc>
          <w:tcPr>
            <w:tcW w:w="3346" w:type="dxa"/>
            <w:gridSpan w:val="3"/>
            <w:tcMar/>
          </w:tcPr>
          <w:p w:rsidRPr="00D02240" w:rsidR="00D02240" w:rsidP="00126370" w:rsidRDefault="00D02240" w14:paraId="48683B1E" w14:textId="310D1CDF">
            <w:pPr>
              <w:spacing w:after="0" w:line="240" w:lineRule="auto"/>
              <w:rPr>
                <w:rFonts w:ascii="Times New Roman" w:hAnsi="Times New Roman"/>
                <w:sz w:val="24"/>
                <w:szCs w:val="24"/>
              </w:rPr>
            </w:pPr>
            <w:r w:rsidRPr="00D02240">
              <w:rPr>
                <w:rFonts w:ascii="Times New Roman" w:hAnsi="Times New Roman"/>
                <w:sz w:val="24"/>
                <w:szCs w:val="24"/>
              </w:rPr>
              <w:t>UPB.09.S.07.O.016</w:t>
            </w:r>
          </w:p>
        </w:tc>
      </w:tr>
    </w:tbl>
    <w:p w:rsidRPr="00D02240" w:rsidR="00D02240" w:rsidP="00D02240" w:rsidRDefault="00D02240" w14:paraId="5B33822C" w14:textId="77777777">
      <w:pPr>
        <w:tabs>
          <w:tab w:val="left" w:pos="1848"/>
        </w:tabs>
        <w:spacing w:after="0" w:line="240" w:lineRule="auto"/>
        <w:rPr>
          <w:rFonts w:ascii="Times New Roman" w:hAnsi="Times New Roman"/>
          <w:b/>
          <w:sz w:val="24"/>
          <w:szCs w:val="24"/>
        </w:rPr>
      </w:pPr>
    </w:p>
    <w:p w:rsidRPr="00D02240" w:rsidR="00FD0711" w:rsidP="000B3BD0" w:rsidRDefault="00FD0711" w14:paraId="7203FAF9" w14:textId="0A4E4E71">
      <w:pPr>
        <w:spacing w:after="0" w:line="240" w:lineRule="auto"/>
        <w:rPr>
          <w:rFonts w:ascii="Times New Roman" w:hAnsi="Times New Roman"/>
          <w:color w:val="9BBB59" w:themeColor="accent3"/>
          <w:sz w:val="24"/>
          <w:szCs w:val="24"/>
        </w:rPr>
      </w:pPr>
      <w:r w:rsidRPr="00D02240">
        <w:rPr>
          <w:rFonts w:ascii="Times New Roman" w:hAnsi="Times New Roman"/>
          <w:b/>
          <w:sz w:val="24"/>
          <w:szCs w:val="24"/>
        </w:rPr>
        <w:t xml:space="preserve">3. Timpul total </w:t>
      </w:r>
      <w:r w:rsidRPr="00D02240">
        <w:rPr>
          <w:rFonts w:ascii="Times New Roman" w:hAnsi="Times New Roman"/>
          <w:sz w:val="24"/>
          <w:szCs w:val="24"/>
        </w:rPr>
        <w:t>(ore pe semestru al activită</w:t>
      </w:r>
      <w:r w:rsidRPr="00D02240" w:rsidR="001B1709">
        <w:rPr>
          <w:rFonts w:ascii="Times New Roman" w:hAnsi="Times New Roman"/>
          <w:sz w:val="24"/>
          <w:szCs w:val="24"/>
        </w:rPr>
        <w:t>ț</w:t>
      </w:r>
      <w:r w:rsidRPr="00D02240">
        <w:rPr>
          <w:rFonts w:ascii="Times New Roman" w:hAnsi="Times New Roman"/>
          <w:sz w:val="24"/>
          <w:szCs w:val="24"/>
        </w:rPr>
        <w:t>ilor didactice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175"/>
        <w:gridCol w:w="458"/>
        <w:gridCol w:w="116"/>
        <w:gridCol w:w="964"/>
        <w:gridCol w:w="1138"/>
        <w:gridCol w:w="591"/>
        <w:gridCol w:w="2413"/>
        <w:gridCol w:w="555"/>
      </w:tblGrid>
      <w:tr w:rsidRPr="00D02240" w:rsidR="00FD0711" w:rsidTr="00D02240" w14:paraId="02F8C437" w14:textId="77777777">
        <w:trPr>
          <w:jc w:val="center"/>
        </w:trPr>
        <w:tc>
          <w:tcPr>
            <w:tcW w:w="4175" w:type="dxa"/>
          </w:tcPr>
          <w:p w:rsidRPr="00D02240" w:rsidR="00FD0711" w:rsidP="000B3BD0" w:rsidRDefault="00FD0711" w14:paraId="1DC014CD" w14:textId="72AC141A">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3.1 Număr de ore pe săptămână</w:t>
            </w:r>
          </w:p>
        </w:tc>
        <w:tc>
          <w:tcPr>
            <w:tcW w:w="574" w:type="dxa"/>
            <w:gridSpan w:val="2"/>
          </w:tcPr>
          <w:p w:rsidRPr="00D02240" w:rsidR="00FD0711" w:rsidP="000B3BD0" w:rsidRDefault="00D73ED2" w14:paraId="6CEAB724" w14:textId="255BCF3F">
            <w:pPr>
              <w:spacing w:after="0" w:line="240" w:lineRule="auto"/>
              <w:rPr>
                <w:rFonts w:ascii="Times New Roman" w:hAnsi="Times New Roman"/>
                <w:sz w:val="24"/>
                <w:szCs w:val="24"/>
              </w:rPr>
            </w:pPr>
            <w:r w:rsidRPr="00D02240">
              <w:rPr>
                <w:rFonts w:ascii="Times New Roman" w:hAnsi="Times New Roman"/>
                <w:sz w:val="24"/>
                <w:szCs w:val="24"/>
              </w:rPr>
              <w:t>3</w:t>
            </w:r>
          </w:p>
        </w:tc>
        <w:tc>
          <w:tcPr>
            <w:tcW w:w="2102" w:type="dxa"/>
            <w:gridSpan w:val="2"/>
          </w:tcPr>
          <w:p w:rsidRPr="00D02240" w:rsidR="00FD0711" w:rsidP="000B3BD0" w:rsidRDefault="00FD0711" w14:paraId="0380C28A" w14:textId="4E8C20F5">
            <w:pPr>
              <w:spacing w:after="0" w:line="240" w:lineRule="auto"/>
              <w:ind w:right="-189"/>
              <w:rPr>
                <w:rFonts w:ascii="Times New Roman" w:hAnsi="Times New Roman"/>
                <w:sz w:val="24"/>
                <w:szCs w:val="24"/>
              </w:rPr>
            </w:pPr>
            <w:r w:rsidRPr="00D02240">
              <w:rPr>
                <w:rFonts w:ascii="Times New Roman" w:hAnsi="Times New Roman"/>
                <w:sz w:val="24"/>
                <w:szCs w:val="24"/>
              </w:rPr>
              <w:t>Din care: 3.2 curs</w:t>
            </w:r>
          </w:p>
        </w:tc>
        <w:tc>
          <w:tcPr>
            <w:tcW w:w="591" w:type="dxa"/>
          </w:tcPr>
          <w:p w:rsidRPr="00D02240" w:rsidR="00FD0711" w:rsidP="000B3BD0" w:rsidRDefault="00CB4E43" w14:paraId="7DB3CF51" w14:textId="4549D7DC">
            <w:pPr>
              <w:spacing w:after="0" w:line="240" w:lineRule="auto"/>
              <w:rPr>
                <w:rFonts w:ascii="Times New Roman" w:hAnsi="Times New Roman"/>
                <w:sz w:val="24"/>
                <w:szCs w:val="24"/>
              </w:rPr>
            </w:pPr>
            <w:r w:rsidRPr="00D02240">
              <w:rPr>
                <w:rFonts w:ascii="Times New Roman" w:hAnsi="Times New Roman"/>
                <w:sz w:val="24"/>
                <w:szCs w:val="24"/>
              </w:rPr>
              <w:t>2</w:t>
            </w:r>
          </w:p>
        </w:tc>
        <w:tc>
          <w:tcPr>
            <w:tcW w:w="2413" w:type="dxa"/>
          </w:tcPr>
          <w:p w:rsidRPr="00D02240" w:rsidR="00FD0711" w:rsidP="000B3BD0" w:rsidRDefault="00FD0711" w14:paraId="7625568D" w14:textId="06515A8D">
            <w:pPr>
              <w:spacing w:after="0" w:line="240" w:lineRule="auto"/>
              <w:ind w:right="-170"/>
              <w:rPr>
                <w:rFonts w:ascii="Times New Roman" w:hAnsi="Times New Roman"/>
                <w:sz w:val="24"/>
                <w:szCs w:val="24"/>
              </w:rPr>
            </w:pPr>
            <w:r w:rsidRPr="00D02240">
              <w:rPr>
                <w:rFonts w:ascii="Times New Roman" w:hAnsi="Times New Roman"/>
                <w:sz w:val="24"/>
                <w:szCs w:val="24"/>
              </w:rPr>
              <w:t>3.3</w:t>
            </w:r>
            <w:r w:rsidRPr="00D02240" w:rsidR="00ED7111">
              <w:rPr>
                <w:rFonts w:ascii="Times New Roman" w:hAnsi="Times New Roman"/>
                <w:sz w:val="24"/>
                <w:szCs w:val="24"/>
              </w:rPr>
              <w:t xml:space="preserve"> </w:t>
            </w:r>
            <w:r w:rsidR="00A37F7C">
              <w:rPr>
                <w:rFonts w:ascii="Times New Roman" w:hAnsi="Times New Roman"/>
                <w:sz w:val="24"/>
                <w:szCs w:val="24"/>
              </w:rPr>
              <w:t>laborator</w:t>
            </w:r>
          </w:p>
        </w:tc>
        <w:tc>
          <w:tcPr>
            <w:tcW w:w="555" w:type="dxa"/>
          </w:tcPr>
          <w:p w:rsidRPr="00D02240" w:rsidR="00FD0711" w:rsidP="000B3BD0" w:rsidRDefault="00A403D4" w14:paraId="11765071" w14:textId="674F1481">
            <w:pPr>
              <w:spacing w:after="0" w:line="240" w:lineRule="auto"/>
              <w:rPr>
                <w:rFonts w:ascii="Times New Roman" w:hAnsi="Times New Roman"/>
                <w:sz w:val="24"/>
                <w:szCs w:val="24"/>
              </w:rPr>
            </w:pPr>
            <w:r w:rsidRPr="00D02240">
              <w:rPr>
                <w:rFonts w:ascii="Times New Roman" w:hAnsi="Times New Roman"/>
                <w:sz w:val="24"/>
                <w:szCs w:val="24"/>
              </w:rPr>
              <w:t>1</w:t>
            </w:r>
          </w:p>
        </w:tc>
      </w:tr>
      <w:tr w:rsidRPr="00D02240" w:rsidR="00FD0711" w:rsidTr="00D02240" w14:paraId="5F470B7C" w14:textId="77777777">
        <w:trPr>
          <w:jc w:val="center"/>
        </w:trPr>
        <w:tc>
          <w:tcPr>
            <w:tcW w:w="4175" w:type="dxa"/>
            <w:shd w:val="clear" w:color="auto" w:fill="D9D9D9"/>
          </w:tcPr>
          <w:p w:rsidRPr="00D02240" w:rsidR="00FD0711" w:rsidP="000B3BD0" w:rsidRDefault="00FD0711" w14:paraId="1C8C1832" w14:textId="3FB4925D">
            <w:pPr>
              <w:spacing w:after="0" w:line="240" w:lineRule="auto"/>
              <w:ind w:right="-192"/>
              <w:rPr>
                <w:rFonts w:ascii="Times New Roman" w:hAnsi="Times New Roman"/>
                <w:sz w:val="24"/>
                <w:szCs w:val="24"/>
              </w:rPr>
            </w:pPr>
            <w:r w:rsidRPr="00D02240">
              <w:rPr>
                <w:rFonts w:ascii="Times New Roman" w:hAnsi="Times New Roman"/>
                <w:sz w:val="24"/>
                <w:szCs w:val="24"/>
              </w:rPr>
              <w:t>3.4 Total ore din planul de învă</w:t>
            </w:r>
            <w:r w:rsidRPr="00D02240" w:rsidR="001B1709">
              <w:rPr>
                <w:rFonts w:ascii="Times New Roman" w:hAnsi="Times New Roman"/>
                <w:sz w:val="24"/>
                <w:szCs w:val="24"/>
              </w:rPr>
              <w:t>ț</w:t>
            </w:r>
            <w:r w:rsidRPr="00D02240">
              <w:rPr>
                <w:rFonts w:ascii="Times New Roman" w:hAnsi="Times New Roman"/>
                <w:sz w:val="24"/>
                <w:szCs w:val="24"/>
              </w:rPr>
              <w:t>ămân</w:t>
            </w:r>
            <w:r w:rsidRPr="00D02240" w:rsidR="00C62788">
              <w:rPr>
                <w:rFonts w:ascii="Times New Roman" w:hAnsi="Times New Roman"/>
                <w:sz w:val="24"/>
                <w:szCs w:val="24"/>
              </w:rPr>
              <w:t>t</w:t>
            </w:r>
            <w:r w:rsidRPr="00D02240" w:rsidR="00C62788">
              <w:rPr>
                <w:rFonts w:ascii="Times New Roman" w:hAnsi="Times New Roman"/>
              </w:rPr>
              <w:t xml:space="preserve"> </w:t>
            </w:r>
          </w:p>
        </w:tc>
        <w:tc>
          <w:tcPr>
            <w:tcW w:w="574" w:type="dxa"/>
            <w:gridSpan w:val="2"/>
            <w:shd w:val="clear" w:color="auto" w:fill="D9D9D9"/>
          </w:tcPr>
          <w:p w:rsidRPr="00D02240" w:rsidR="00FD0711" w:rsidP="000B3BD0" w:rsidRDefault="00CB4E43" w14:paraId="45890212" w14:textId="7704F840">
            <w:pPr>
              <w:spacing w:after="0" w:line="240" w:lineRule="auto"/>
              <w:rPr>
                <w:rFonts w:ascii="Times New Roman" w:hAnsi="Times New Roman"/>
                <w:sz w:val="24"/>
                <w:szCs w:val="24"/>
              </w:rPr>
            </w:pPr>
            <w:r w:rsidRPr="00D02240">
              <w:rPr>
                <w:rFonts w:ascii="Times New Roman" w:hAnsi="Times New Roman"/>
                <w:sz w:val="24"/>
                <w:szCs w:val="24"/>
              </w:rPr>
              <w:t>42</w:t>
            </w:r>
          </w:p>
        </w:tc>
        <w:tc>
          <w:tcPr>
            <w:tcW w:w="2102" w:type="dxa"/>
            <w:gridSpan w:val="2"/>
            <w:shd w:val="clear" w:color="auto" w:fill="D9D9D9"/>
          </w:tcPr>
          <w:p w:rsidRPr="00D02240" w:rsidR="00FD0711" w:rsidP="000B3BD0" w:rsidRDefault="00FD0711" w14:paraId="34213718" w14:textId="0D5FC5D7">
            <w:pPr>
              <w:spacing w:after="0" w:line="240" w:lineRule="auto"/>
              <w:ind w:right="-178"/>
              <w:rPr>
                <w:rFonts w:ascii="Times New Roman" w:hAnsi="Times New Roman"/>
                <w:sz w:val="24"/>
                <w:szCs w:val="24"/>
              </w:rPr>
            </w:pPr>
            <w:r w:rsidRPr="00D02240">
              <w:rPr>
                <w:rFonts w:ascii="Times New Roman" w:hAnsi="Times New Roman"/>
                <w:sz w:val="24"/>
                <w:szCs w:val="24"/>
              </w:rPr>
              <w:t>Din care: 3.5 curs</w:t>
            </w:r>
            <w:r w:rsidRPr="00D02240" w:rsidR="00C62788">
              <w:rPr>
                <w:rFonts w:ascii="Times New Roman" w:hAnsi="Times New Roman"/>
                <w:color w:val="9BBB59" w:themeColor="accent3"/>
                <w:sz w:val="24"/>
                <w:szCs w:val="24"/>
              </w:rPr>
              <w:t xml:space="preserve">/ </w:t>
            </w:r>
          </w:p>
        </w:tc>
        <w:tc>
          <w:tcPr>
            <w:tcW w:w="591" w:type="dxa"/>
            <w:shd w:val="clear" w:color="auto" w:fill="D9D9D9"/>
          </w:tcPr>
          <w:p w:rsidRPr="00D02240" w:rsidR="00FD0711" w:rsidP="000B3BD0" w:rsidRDefault="00CB4E43" w14:paraId="794B634A" w14:textId="0DAF35E7">
            <w:pPr>
              <w:spacing w:after="0" w:line="240" w:lineRule="auto"/>
              <w:rPr>
                <w:rFonts w:ascii="Times New Roman" w:hAnsi="Times New Roman"/>
                <w:sz w:val="24"/>
                <w:szCs w:val="24"/>
              </w:rPr>
            </w:pPr>
            <w:r w:rsidRPr="00D02240">
              <w:rPr>
                <w:rFonts w:ascii="Times New Roman" w:hAnsi="Times New Roman"/>
                <w:sz w:val="24"/>
                <w:szCs w:val="24"/>
              </w:rPr>
              <w:t>28</w:t>
            </w:r>
          </w:p>
        </w:tc>
        <w:tc>
          <w:tcPr>
            <w:tcW w:w="2413" w:type="dxa"/>
            <w:shd w:val="clear" w:color="auto" w:fill="D9D9D9"/>
          </w:tcPr>
          <w:p w:rsidRPr="00D02240" w:rsidR="00FD0711" w:rsidP="000B3BD0" w:rsidRDefault="00FD0711" w14:paraId="5C2D0A56" w14:textId="73D699C0">
            <w:pPr>
              <w:spacing w:after="0" w:line="240" w:lineRule="auto"/>
              <w:ind w:right="-128"/>
              <w:rPr>
                <w:rFonts w:ascii="Times New Roman" w:hAnsi="Times New Roman"/>
                <w:color w:val="9BBB59" w:themeColor="accent3"/>
                <w:sz w:val="24"/>
                <w:szCs w:val="24"/>
              </w:rPr>
            </w:pPr>
            <w:r w:rsidRPr="00D02240">
              <w:rPr>
                <w:rFonts w:ascii="Times New Roman" w:hAnsi="Times New Roman"/>
                <w:sz w:val="24"/>
                <w:szCs w:val="24"/>
              </w:rPr>
              <w:t xml:space="preserve">3.6 </w:t>
            </w:r>
            <w:r w:rsidR="00A37F7C">
              <w:rPr>
                <w:rFonts w:ascii="Times New Roman" w:hAnsi="Times New Roman"/>
                <w:sz w:val="24"/>
                <w:szCs w:val="24"/>
              </w:rPr>
              <w:t>laborator</w:t>
            </w:r>
          </w:p>
        </w:tc>
        <w:tc>
          <w:tcPr>
            <w:tcW w:w="555" w:type="dxa"/>
            <w:shd w:val="clear" w:color="auto" w:fill="D9D9D9"/>
          </w:tcPr>
          <w:p w:rsidRPr="00D02240" w:rsidR="00FD0711" w:rsidP="000B3BD0" w:rsidRDefault="00A403D4" w14:paraId="46F27A35" w14:textId="08837B85">
            <w:pPr>
              <w:spacing w:after="0" w:line="240" w:lineRule="auto"/>
              <w:rPr>
                <w:rFonts w:ascii="Times New Roman" w:hAnsi="Times New Roman"/>
                <w:sz w:val="24"/>
                <w:szCs w:val="24"/>
              </w:rPr>
            </w:pPr>
            <w:r w:rsidRPr="00D02240">
              <w:rPr>
                <w:rFonts w:ascii="Times New Roman" w:hAnsi="Times New Roman"/>
                <w:sz w:val="24"/>
                <w:szCs w:val="24"/>
              </w:rPr>
              <w:t>14</w:t>
            </w:r>
          </w:p>
        </w:tc>
      </w:tr>
      <w:tr w:rsidRPr="00D02240" w:rsidR="00FD0711" w:rsidTr="00D02240" w14:paraId="5505ED6B" w14:textId="77777777">
        <w:trPr>
          <w:jc w:val="center"/>
        </w:trPr>
        <w:tc>
          <w:tcPr>
            <w:tcW w:w="9855" w:type="dxa"/>
            <w:gridSpan w:val="7"/>
          </w:tcPr>
          <w:p w:rsidRPr="00D02240" w:rsidR="00FD0711" w:rsidP="000B3BD0" w:rsidRDefault="00FD0711" w14:paraId="439071C8" w14:textId="0BBC4959">
            <w:pPr>
              <w:spacing w:after="0" w:line="240" w:lineRule="auto"/>
              <w:rPr>
                <w:rFonts w:ascii="Times New Roman" w:hAnsi="Times New Roman"/>
                <w:sz w:val="24"/>
                <w:szCs w:val="24"/>
              </w:rPr>
            </w:pPr>
            <w:r w:rsidRPr="00D02240">
              <w:rPr>
                <w:rFonts w:ascii="Times New Roman" w:hAnsi="Times New Roman"/>
                <w:sz w:val="24"/>
                <w:szCs w:val="24"/>
              </w:rPr>
              <w:t>Distribu</w:t>
            </w:r>
            <w:r w:rsidRPr="00D02240" w:rsidR="001B1709">
              <w:rPr>
                <w:rFonts w:ascii="Times New Roman" w:hAnsi="Times New Roman"/>
                <w:sz w:val="24"/>
                <w:szCs w:val="24"/>
              </w:rPr>
              <w:t>ț</w:t>
            </w:r>
            <w:r w:rsidRPr="00D02240">
              <w:rPr>
                <w:rFonts w:ascii="Times New Roman" w:hAnsi="Times New Roman"/>
                <w:sz w:val="24"/>
                <w:szCs w:val="24"/>
              </w:rPr>
              <w:t>ia fondului de timp</w:t>
            </w:r>
          </w:p>
        </w:tc>
        <w:tc>
          <w:tcPr>
            <w:tcW w:w="555" w:type="dxa"/>
          </w:tcPr>
          <w:p w:rsidRPr="00D02240" w:rsidR="00FD0711" w:rsidP="000B3BD0" w:rsidRDefault="00FD0711" w14:paraId="1769E86A" w14:textId="77777777">
            <w:pPr>
              <w:spacing w:after="0" w:line="240" w:lineRule="auto"/>
              <w:rPr>
                <w:rFonts w:ascii="Times New Roman" w:hAnsi="Times New Roman"/>
                <w:sz w:val="24"/>
                <w:szCs w:val="24"/>
              </w:rPr>
            </w:pPr>
            <w:r w:rsidRPr="00D02240">
              <w:rPr>
                <w:rFonts w:ascii="Times New Roman" w:hAnsi="Times New Roman"/>
                <w:sz w:val="24"/>
                <w:szCs w:val="24"/>
              </w:rPr>
              <w:t>ore</w:t>
            </w:r>
          </w:p>
        </w:tc>
      </w:tr>
      <w:tr w:rsidRPr="00D02240" w:rsidR="0065472F" w:rsidTr="00D02240" w14:paraId="02D3FB4C" w14:textId="77777777">
        <w:trPr>
          <w:trHeight w:val="386"/>
          <w:jc w:val="center"/>
        </w:trPr>
        <w:tc>
          <w:tcPr>
            <w:tcW w:w="9855" w:type="dxa"/>
            <w:gridSpan w:val="7"/>
          </w:tcPr>
          <w:p w:rsidRPr="00D02240" w:rsidR="0065472F" w:rsidP="00021AA3" w:rsidRDefault="0065472F" w14:paraId="5F720393" w14:textId="5DCBBE81">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 xml:space="preserve">Studiul după manual, suport de curs, bibliografie </w:t>
            </w:r>
            <w:r w:rsidRPr="00D02240" w:rsidR="001B1709">
              <w:rPr>
                <w:rFonts w:ascii="Times New Roman" w:hAnsi="Times New Roman"/>
                <w:sz w:val="24"/>
                <w:szCs w:val="24"/>
              </w:rPr>
              <w:t>ș</w:t>
            </w:r>
            <w:r w:rsidRPr="00D02240">
              <w:rPr>
                <w:rFonts w:ascii="Times New Roman" w:hAnsi="Times New Roman"/>
                <w:sz w:val="24"/>
                <w:szCs w:val="24"/>
              </w:rPr>
              <w:t>i noti</w:t>
            </w:r>
            <w:r w:rsidRPr="00D02240" w:rsidR="001B1709">
              <w:rPr>
                <w:rFonts w:ascii="Times New Roman" w:hAnsi="Times New Roman"/>
                <w:sz w:val="24"/>
                <w:szCs w:val="24"/>
              </w:rPr>
              <w:t>ț</w:t>
            </w:r>
            <w:r w:rsidRPr="00D02240">
              <w:rPr>
                <w:rFonts w:ascii="Times New Roman" w:hAnsi="Times New Roman"/>
                <w:sz w:val="24"/>
                <w:szCs w:val="24"/>
              </w:rPr>
              <w:t>e</w:t>
            </w:r>
            <w:r w:rsidRPr="00D02240" w:rsidR="00021AA3">
              <w:rPr>
                <w:rFonts w:ascii="Times New Roman" w:hAnsi="Times New Roman"/>
                <w:color w:val="9BBB59" w:themeColor="accent3"/>
                <w:sz w:val="24"/>
                <w:szCs w:val="24"/>
              </w:rPr>
              <w:t xml:space="preserve">. </w:t>
            </w:r>
            <w:r w:rsidRPr="00D02240">
              <w:rPr>
                <w:rFonts w:ascii="Times New Roman" w:hAnsi="Times New Roman"/>
                <w:sz w:val="24"/>
                <w:szCs w:val="24"/>
              </w:rPr>
              <w:t>Documentare suplimentară în bibliotecă, pe platformele electronice de specialitat</w:t>
            </w:r>
            <w:r w:rsidRPr="00D02240" w:rsidR="003515D2">
              <w:rPr>
                <w:rFonts w:ascii="Times New Roman" w:hAnsi="Times New Roman"/>
                <w:sz w:val="24"/>
                <w:szCs w:val="24"/>
              </w:rPr>
              <w:t>e</w:t>
            </w:r>
            <w:r w:rsidRPr="00D02240" w:rsidR="00021AA3">
              <w:rPr>
                <w:rFonts w:ascii="Times New Roman" w:hAnsi="Times New Roman"/>
                <w:sz w:val="24"/>
                <w:szCs w:val="24"/>
              </w:rPr>
              <w:t xml:space="preserve"> </w:t>
            </w:r>
            <w:r w:rsidRPr="00D02240">
              <w:rPr>
                <w:rFonts w:ascii="Times New Roman" w:hAnsi="Times New Roman"/>
                <w:sz w:val="24"/>
                <w:szCs w:val="24"/>
              </w:rPr>
              <w:t xml:space="preserve">Pregătire </w:t>
            </w:r>
            <w:r w:rsidRPr="00D02240" w:rsidR="00F31C12">
              <w:rPr>
                <w:rFonts w:ascii="Times New Roman" w:hAnsi="Times New Roman"/>
                <w:sz w:val="24"/>
                <w:szCs w:val="24"/>
              </w:rPr>
              <w:t>proiect</w:t>
            </w:r>
            <w:r w:rsidRPr="00D02240">
              <w:rPr>
                <w:rFonts w:ascii="Times New Roman" w:hAnsi="Times New Roman"/>
                <w:sz w:val="24"/>
                <w:szCs w:val="24"/>
              </w:rPr>
              <w:t xml:space="preserve">, teme, referate, portofolii </w:t>
            </w:r>
            <w:r w:rsidRPr="00D02240" w:rsidR="001B1709">
              <w:rPr>
                <w:rFonts w:ascii="Times New Roman" w:hAnsi="Times New Roman"/>
                <w:sz w:val="24"/>
                <w:szCs w:val="24"/>
              </w:rPr>
              <w:t>ș</w:t>
            </w:r>
            <w:r w:rsidRPr="00D02240">
              <w:rPr>
                <w:rFonts w:ascii="Times New Roman" w:hAnsi="Times New Roman"/>
                <w:sz w:val="24"/>
                <w:szCs w:val="24"/>
              </w:rPr>
              <w:t>i eseuri</w:t>
            </w:r>
          </w:p>
        </w:tc>
        <w:tc>
          <w:tcPr>
            <w:tcW w:w="555" w:type="dxa"/>
          </w:tcPr>
          <w:p w:rsidRPr="00D02240" w:rsidR="0065472F" w:rsidP="000B3BD0" w:rsidRDefault="00CB4E43" w14:paraId="34001936" w14:textId="28E94B7B">
            <w:pPr>
              <w:spacing w:after="0" w:line="240" w:lineRule="auto"/>
              <w:rPr>
                <w:rFonts w:ascii="Times New Roman" w:hAnsi="Times New Roman"/>
                <w:sz w:val="24"/>
                <w:szCs w:val="24"/>
              </w:rPr>
            </w:pPr>
            <w:r w:rsidRPr="00D02240">
              <w:rPr>
                <w:rFonts w:ascii="Times New Roman" w:hAnsi="Times New Roman"/>
                <w:sz w:val="24"/>
                <w:szCs w:val="24"/>
              </w:rPr>
              <w:t>5</w:t>
            </w:r>
            <w:r w:rsidRPr="00D02240" w:rsidR="00A403D4">
              <w:rPr>
                <w:rFonts w:ascii="Times New Roman" w:hAnsi="Times New Roman"/>
                <w:sz w:val="24"/>
                <w:szCs w:val="24"/>
              </w:rPr>
              <w:t>0</w:t>
            </w:r>
          </w:p>
        </w:tc>
      </w:tr>
      <w:tr w:rsidRPr="00D02240" w:rsidR="00FD0711" w:rsidTr="00D02240" w14:paraId="4D18A6AB" w14:textId="77777777">
        <w:trPr>
          <w:jc w:val="center"/>
        </w:trPr>
        <w:tc>
          <w:tcPr>
            <w:tcW w:w="9855" w:type="dxa"/>
            <w:gridSpan w:val="7"/>
          </w:tcPr>
          <w:p w:rsidRPr="00D02240" w:rsidR="00FD0711" w:rsidP="000B3BD0" w:rsidRDefault="00FD0711" w14:paraId="7C066D2C" w14:textId="558F69E3">
            <w:pPr>
              <w:spacing w:after="0" w:line="240" w:lineRule="auto"/>
              <w:rPr>
                <w:rFonts w:ascii="Times New Roman" w:hAnsi="Times New Roman"/>
                <w:sz w:val="24"/>
                <w:szCs w:val="24"/>
              </w:rPr>
            </w:pPr>
            <w:r w:rsidRPr="00D02240">
              <w:rPr>
                <w:rFonts w:ascii="Times New Roman" w:hAnsi="Times New Roman"/>
                <w:sz w:val="24"/>
                <w:szCs w:val="24"/>
              </w:rPr>
              <w:t>Tutorat</w:t>
            </w:r>
          </w:p>
        </w:tc>
        <w:tc>
          <w:tcPr>
            <w:tcW w:w="555" w:type="dxa"/>
          </w:tcPr>
          <w:p w:rsidRPr="00D02240" w:rsidR="00FD0711" w:rsidP="000B3BD0" w:rsidRDefault="00A403D4" w14:paraId="1D9736A9" w14:textId="2D7E0DA5">
            <w:pPr>
              <w:spacing w:after="0" w:line="240" w:lineRule="auto"/>
              <w:rPr>
                <w:rFonts w:ascii="Times New Roman" w:hAnsi="Times New Roman"/>
                <w:sz w:val="24"/>
                <w:szCs w:val="24"/>
              </w:rPr>
            </w:pPr>
            <w:r w:rsidRPr="00D02240">
              <w:rPr>
                <w:rFonts w:ascii="Times New Roman" w:hAnsi="Times New Roman"/>
                <w:sz w:val="24"/>
                <w:szCs w:val="24"/>
              </w:rPr>
              <w:t>4</w:t>
            </w:r>
          </w:p>
        </w:tc>
      </w:tr>
      <w:tr w:rsidRPr="00D02240" w:rsidR="00FD0711" w:rsidTr="00D02240" w14:paraId="3F6B30D3" w14:textId="77777777">
        <w:trPr>
          <w:jc w:val="center"/>
        </w:trPr>
        <w:tc>
          <w:tcPr>
            <w:tcW w:w="9855" w:type="dxa"/>
            <w:gridSpan w:val="7"/>
          </w:tcPr>
          <w:p w:rsidRPr="00D02240" w:rsidR="00FD0711" w:rsidP="000B3BD0" w:rsidRDefault="00FD0711" w14:paraId="45BECD94" w14:textId="2C9E7230">
            <w:pPr>
              <w:spacing w:after="0" w:line="240" w:lineRule="auto"/>
              <w:rPr>
                <w:rFonts w:ascii="Times New Roman" w:hAnsi="Times New Roman"/>
                <w:sz w:val="24"/>
                <w:szCs w:val="24"/>
              </w:rPr>
            </w:pPr>
            <w:r w:rsidRPr="00D02240">
              <w:rPr>
                <w:rFonts w:ascii="Times New Roman" w:hAnsi="Times New Roman"/>
                <w:sz w:val="24"/>
                <w:szCs w:val="24"/>
              </w:rPr>
              <w:t>Examinări</w:t>
            </w:r>
          </w:p>
        </w:tc>
        <w:tc>
          <w:tcPr>
            <w:tcW w:w="555" w:type="dxa"/>
          </w:tcPr>
          <w:p w:rsidRPr="00D02240" w:rsidR="00FD0711" w:rsidP="000B3BD0" w:rsidRDefault="00CB4E43" w14:paraId="43E19057" w14:textId="30517C63">
            <w:pPr>
              <w:spacing w:after="0" w:line="240" w:lineRule="auto"/>
              <w:rPr>
                <w:rFonts w:ascii="Times New Roman" w:hAnsi="Times New Roman"/>
                <w:sz w:val="24"/>
                <w:szCs w:val="24"/>
              </w:rPr>
            </w:pPr>
            <w:r w:rsidRPr="00D02240">
              <w:rPr>
                <w:rFonts w:ascii="Times New Roman" w:hAnsi="Times New Roman"/>
                <w:sz w:val="24"/>
                <w:szCs w:val="24"/>
              </w:rPr>
              <w:t>4</w:t>
            </w:r>
          </w:p>
        </w:tc>
      </w:tr>
      <w:tr w:rsidRPr="00D02240" w:rsidR="00A8092B" w:rsidTr="00D02240" w14:paraId="23FA439D" w14:textId="77777777">
        <w:trPr>
          <w:jc w:val="center"/>
        </w:trPr>
        <w:tc>
          <w:tcPr>
            <w:tcW w:w="9855" w:type="dxa"/>
            <w:gridSpan w:val="7"/>
          </w:tcPr>
          <w:p w:rsidRPr="00D02240" w:rsidR="00A8092B" w:rsidP="000B3BD0" w:rsidRDefault="00A8092B" w14:paraId="51A6CC95" w14:textId="6B59E40E">
            <w:pPr>
              <w:spacing w:after="0" w:line="240" w:lineRule="auto"/>
              <w:rPr>
                <w:rFonts w:ascii="Times New Roman" w:hAnsi="Times New Roman"/>
                <w:sz w:val="24"/>
                <w:szCs w:val="24"/>
              </w:rPr>
            </w:pPr>
            <w:r w:rsidRPr="00D02240">
              <w:rPr>
                <w:rFonts w:ascii="Times New Roman" w:hAnsi="Times New Roman"/>
                <w:sz w:val="24"/>
                <w:szCs w:val="24"/>
              </w:rPr>
              <w:t xml:space="preserve">Alte activități (dacă există): </w:t>
            </w:r>
          </w:p>
        </w:tc>
        <w:tc>
          <w:tcPr>
            <w:tcW w:w="555" w:type="dxa"/>
          </w:tcPr>
          <w:p w:rsidRPr="00D02240" w:rsidR="00A8092B" w:rsidP="000B3BD0" w:rsidRDefault="00A8092B" w14:paraId="07034853" w14:textId="5A092A09">
            <w:pPr>
              <w:spacing w:after="0" w:line="240" w:lineRule="auto"/>
              <w:rPr>
                <w:rFonts w:ascii="Times New Roman" w:hAnsi="Times New Roman"/>
                <w:sz w:val="24"/>
                <w:szCs w:val="24"/>
                <w:highlight w:val="yellow"/>
              </w:rPr>
            </w:pPr>
          </w:p>
        </w:tc>
      </w:tr>
      <w:tr w:rsidRPr="00D02240" w:rsidR="00FD0711" w:rsidTr="00D02240" w14:paraId="357B690C" w14:textId="77777777">
        <w:trPr>
          <w:gridAfter w:val="4"/>
          <w:wAfter w:w="4697" w:type="dxa"/>
          <w:jc w:val="center"/>
        </w:trPr>
        <w:tc>
          <w:tcPr>
            <w:tcW w:w="4633" w:type="dxa"/>
            <w:gridSpan w:val="2"/>
            <w:shd w:val="clear" w:color="auto" w:fill="D9D9D9"/>
          </w:tcPr>
          <w:p w:rsidRPr="00D02240" w:rsidR="00FD0711" w:rsidP="000B3BD0" w:rsidRDefault="00FD0711" w14:paraId="77CEBADA" w14:textId="6A160939">
            <w:pPr>
              <w:spacing w:after="0" w:line="240" w:lineRule="auto"/>
              <w:rPr>
                <w:rFonts w:ascii="Times New Roman" w:hAnsi="Times New Roman"/>
                <w:b/>
                <w:sz w:val="24"/>
                <w:szCs w:val="24"/>
              </w:rPr>
            </w:pPr>
            <w:r w:rsidRPr="00D02240">
              <w:rPr>
                <w:rFonts w:ascii="Times New Roman" w:hAnsi="Times New Roman"/>
                <w:b/>
                <w:sz w:val="24"/>
                <w:szCs w:val="24"/>
              </w:rPr>
              <w:t>3.7 Total ore studiu individual</w:t>
            </w:r>
          </w:p>
        </w:tc>
        <w:tc>
          <w:tcPr>
            <w:tcW w:w="1080" w:type="dxa"/>
            <w:gridSpan w:val="2"/>
            <w:shd w:val="clear" w:color="auto" w:fill="auto"/>
          </w:tcPr>
          <w:p w:rsidRPr="00D02240" w:rsidR="00FD0711" w:rsidP="000B3BD0" w:rsidRDefault="00CB4E43" w14:paraId="50E327D1" w14:textId="61D33102">
            <w:pPr>
              <w:spacing w:after="0" w:line="240" w:lineRule="auto"/>
              <w:jc w:val="center"/>
              <w:rPr>
                <w:rFonts w:ascii="Times New Roman" w:hAnsi="Times New Roman"/>
                <w:b/>
                <w:sz w:val="24"/>
                <w:szCs w:val="24"/>
              </w:rPr>
            </w:pPr>
            <w:r w:rsidRPr="00D02240">
              <w:rPr>
                <w:rFonts w:ascii="Times New Roman" w:hAnsi="Times New Roman"/>
                <w:b/>
                <w:sz w:val="24"/>
                <w:szCs w:val="24"/>
              </w:rPr>
              <w:t>58</w:t>
            </w:r>
          </w:p>
        </w:tc>
      </w:tr>
      <w:tr w:rsidRPr="00D02240" w:rsidR="00FD0711" w:rsidTr="00D02240" w14:paraId="15A77EE8" w14:textId="77777777">
        <w:trPr>
          <w:gridAfter w:val="4"/>
          <w:wAfter w:w="4697" w:type="dxa"/>
          <w:jc w:val="center"/>
        </w:trPr>
        <w:tc>
          <w:tcPr>
            <w:tcW w:w="4633" w:type="dxa"/>
            <w:gridSpan w:val="2"/>
            <w:shd w:val="clear" w:color="auto" w:fill="D9D9D9"/>
          </w:tcPr>
          <w:p w:rsidRPr="00D02240" w:rsidR="00FD0711" w:rsidP="000B3BD0" w:rsidRDefault="00FD0711" w14:paraId="5A79CF51" w14:textId="72020775">
            <w:pPr>
              <w:spacing w:after="0" w:line="240" w:lineRule="auto"/>
              <w:rPr>
                <w:rFonts w:ascii="Times New Roman" w:hAnsi="Times New Roman"/>
                <w:sz w:val="24"/>
                <w:szCs w:val="24"/>
              </w:rPr>
            </w:pPr>
            <w:r w:rsidRPr="00D02240">
              <w:rPr>
                <w:rFonts w:ascii="Times New Roman" w:hAnsi="Times New Roman"/>
                <w:sz w:val="24"/>
                <w:szCs w:val="24"/>
              </w:rPr>
              <w:t>3.8 Total ore pe semestru</w:t>
            </w:r>
          </w:p>
        </w:tc>
        <w:tc>
          <w:tcPr>
            <w:tcW w:w="1080" w:type="dxa"/>
            <w:gridSpan w:val="2"/>
            <w:shd w:val="clear" w:color="auto" w:fill="D9D9D9"/>
          </w:tcPr>
          <w:p w:rsidRPr="00D02240" w:rsidR="00FD0711" w:rsidP="000B3BD0" w:rsidRDefault="00CB4E43" w14:paraId="0E134E17" w14:textId="2F0643DB">
            <w:pPr>
              <w:spacing w:after="0" w:line="240" w:lineRule="auto"/>
              <w:jc w:val="center"/>
              <w:rPr>
                <w:rFonts w:ascii="Times New Roman" w:hAnsi="Times New Roman"/>
                <w:b/>
                <w:bCs/>
                <w:sz w:val="24"/>
                <w:szCs w:val="24"/>
                <w:highlight w:val="yellow"/>
              </w:rPr>
            </w:pPr>
            <w:r w:rsidRPr="00D02240">
              <w:rPr>
                <w:rFonts w:ascii="Times New Roman" w:hAnsi="Times New Roman"/>
                <w:b/>
                <w:bCs/>
                <w:sz w:val="24"/>
                <w:szCs w:val="24"/>
              </w:rPr>
              <w:t>100</w:t>
            </w:r>
          </w:p>
        </w:tc>
      </w:tr>
      <w:tr w:rsidRPr="00D02240" w:rsidR="00FD0711" w:rsidTr="00D02240" w14:paraId="2EF8E713" w14:textId="77777777">
        <w:trPr>
          <w:gridAfter w:val="4"/>
          <w:wAfter w:w="4697" w:type="dxa"/>
          <w:jc w:val="center"/>
        </w:trPr>
        <w:tc>
          <w:tcPr>
            <w:tcW w:w="4633" w:type="dxa"/>
            <w:gridSpan w:val="2"/>
            <w:shd w:val="clear" w:color="auto" w:fill="D9D9D9"/>
          </w:tcPr>
          <w:p w:rsidRPr="00D02240" w:rsidR="00FD0711" w:rsidP="000B3BD0" w:rsidRDefault="00FD0711" w14:paraId="55BC46BF" w14:textId="374EEE3A">
            <w:pPr>
              <w:spacing w:after="0" w:line="240" w:lineRule="auto"/>
              <w:rPr>
                <w:rFonts w:ascii="Times New Roman" w:hAnsi="Times New Roman"/>
                <w:sz w:val="24"/>
                <w:szCs w:val="24"/>
              </w:rPr>
            </w:pPr>
            <w:r w:rsidRPr="00D02240">
              <w:rPr>
                <w:rFonts w:ascii="Times New Roman" w:hAnsi="Times New Roman"/>
                <w:sz w:val="24"/>
                <w:szCs w:val="24"/>
              </w:rPr>
              <w:t>3.9 Numărul de credite</w:t>
            </w:r>
          </w:p>
        </w:tc>
        <w:tc>
          <w:tcPr>
            <w:tcW w:w="1080" w:type="dxa"/>
            <w:gridSpan w:val="2"/>
            <w:shd w:val="clear" w:color="auto" w:fill="D9D9D9"/>
          </w:tcPr>
          <w:p w:rsidRPr="00D02240" w:rsidR="00FD0711" w:rsidP="000B3BD0" w:rsidRDefault="00CB4E43" w14:paraId="32F2FDA1" w14:textId="73D29A44">
            <w:pPr>
              <w:spacing w:after="0" w:line="240" w:lineRule="auto"/>
              <w:jc w:val="center"/>
              <w:rPr>
                <w:rFonts w:ascii="Times New Roman" w:hAnsi="Times New Roman"/>
                <w:b/>
                <w:bCs/>
                <w:sz w:val="24"/>
                <w:szCs w:val="24"/>
                <w:highlight w:val="yellow"/>
              </w:rPr>
            </w:pPr>
            <w:r w:rsidRPr="00D02240">
              <w:rPr>
                <w:rFonts w:ascii="Times New Roman" w:hAnsi="Times New Roman"/>
                <w:b/>
                <w:bCs/>
                <w:sz w:val="24"/>
                <w:szCs w:val="24"/>
              </w:rPr>
              <w:t>4</w:t>
            </w:r>
          </w:p>
        </w:tc>
      </w:tr>
    </w:tbl>
    <w:p w:rsidRPr="00D02240" w:rsidR="000B3BD0" w:rsidP="000B3BD0" w:rsidRDefault="000B3BD0" w14:paraId="373DCD9D" w14:textId="77777777">
      <w:pPr>
        <w:spacing w:after="0" w:line="240" w:lineRule="auto"/>
        <w:rPr>
          <w:rFonts w:ascii="Times New Roman" w:hAnsi="Times New Roman"/>
          <w:b/>
          <w:sz w:val="24"/>
          <w:szCs w:val="24"/>
        </w:rPr>
      </w:pPr>
    </w:p>
    <w:p w:rsidRPr="00D02240" w:rsidR="00FD0711" w:rsidP="000B3BD0" w:rsidRDefault="00FD0711" w14:paraId="4080BC5C" w14:textId="5BBB4087">
      <w:pPr>
        <w:spacing w:after="0" w:line="240" w:lineRule="auto"/>
        <w:rPr>
          <w:rFonts w:ascii="Times New Roman" w:hAnsi="Times New Roman"/>
          <w:sz w:val="24"/>
          <w:szCs w:val="24"/>
        </w:rPr>
      </w:pPr>
      <w:r w:rsidRPr="00D02240">
        <w:rPr>
          <w:rFonts w:ascii="Times New Roman" w:hAnsi="Times New Roman"/>
          <w:b/>
          <w:sz w:val="24"/>
          <w:szCs w:val="24"/>
        </w:rPr>
        <w:t>4. Precondi</w:t>
      </w:r>
      <w:r w:rsidRPr="00D02240" w:rsidR="001B1709">
        <w:rPr>
          <w:rFonts w:ascii="Times New Roman" w:hAnsi="Times New Roman"/>
          <w:b/>
          <w:sz w:val="24"/>
          <w:szCs w:val="24"/>
        </w:rPr>
        <w:t>ț</w:t>
      </w:r>
      <w:r w:rsidRPr="00D02240">
        <w:rPr>
          <w:rFonts w:ascii="Times New Roman" w:hAnsi="Times New Roman"/>
          <w:b/>
          <w:sz w:val="24"/>
          <w:szCs w:val="24"/>
        </w:rPr>
        <w:t xml:space="preserve">ii </w:t>
      </w:r>
      <w:r w:rsidRPr="00D02240">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Pr="00D02240" w:rsidR="00B609FA" w:rsidTr="00D02240" w14:paraId="1D7E0122" w14:textId="77777777">
        <w:trPr>
          <w:jc w:val="center"/>
        </w:trPr>
        <w:tc>
          <w:tcPr>
            <w:tcW w:w="2263" w:type="dxa"/>
          </w:tcPr>
          <w:p w:rsidRPr="00D02240" w:rsidR="00B609FA" w:rsidP="000B3BD0" w:rsidRDefault="00B609FA" w14:paraId="18C0980C" w14:textId="377513F9">
            <w:pPr>
              <w:rPr>
                <w:rFonts w:ascii="Times New Roman" w:hAnsi="Times New Roman"/>
                <w:sz w:val="24"/>
                <w:szCs w:val="24"/>
                <w:highlight w:val="yellow"/>
              </w:rPr>
            </w:pPr>
            <w:r w:rsidRPr="00D02240">
              <w:rPr>
                <w:rFonts w:ascii="Times New Roman" w:hAnsi="Times New Roman"/>
                <w:sz w:val="24"/>
                <w:szCs w:val="24"/>
              </w:rPr>
              <w:t>4.1 de curriculum</w:t>
            </w:r>
          </w:p>
        </w:tc>
        <w:tc>
          <w:tcPr>
            <w:tcW w:w="8193" w:type="dxa"/>
          </w:tcPr>
          <w:p w:rsidRPr="00D02240" w:rsidR="00B609FA" w:rsidP="00F04919" w:rsidRDefault="00F04919" w14:paraId="2F95B643" w14:textId="6E09D9E3">
            <w:pPr>
              <w:pStyle w:val="Listparagraf"/>
              <w:ind w:left="0"/>
              <w:jc w:val="both"/>
              <w:rPr>
                <w:rFonts w:ascii="Times New Roman" w:hAnsi="Times New Roman"/>
                <w:sz w:val="24"/>
                <w:szCs w:val="24"/>
                <w:highlight w:val="yellow"/>
              </w:rPr>
            </w:pPr>
            <w:r w:rsidRPr="00D02240">
              <w:rPr>
                <w:rFonts w:ascii="Times New Roman" w:hAnsi="Times New Roman"/>
                <w:sz w:val="24"/>
                <w:szCs w:val="24"/>
              </w:rPr>
              <w:t>Parcurgerea următoarelor discipline: Analiza matematica. Algebră liniară, geometrie analitică și diferențială, Ecuații diferențiale, Programarea calculatoarelor și limbaje de programare, Metode numerice în aviație, Mecanică, Mecanica fluidelor, Bazele aerodinamicii, Bazele propulsiei aerospațiale, Mecanica Avionului</w:t>
            </w:r>
            <w:r w:rsidRPr="00D02240" w:rsidR="00CB4E43">
              <w:rPr>
                <w:rFonts w:ascii="Times New Roman" w:hAnsi="Times New Roman"/>
                <w:sz w:val="24"/>
                <w:szCs w:val="24"/>
              </w:rPr>
              <w:t>, Fundamente de navigație aeriana.</w:t>
            </w:r>
          </w:p>
        </w:tc>
      </w:tr>
      <w:tr w:rsidRPr="00D02240" w:rsidR="00B609FA" w:rsidTr="00D02240" w14:paraId="2114D3A9" w14:textId="77777777">
        <w:trPr>
          <w:jc w:val="center"/>
        </w:trPr>
        <w:tc>
          <w:tcPr>
            <w:tcW w:w="2263" w:type="dxa"/>
          </w:tcPr>
          <w:p w:rsidRPr="00D02240" w:rsidR="00B609FA" w:rsidP="000B3BD0" w:rsidRDefault="00B609FA" w14:paraId="05FE3232" w14:textId="6DF0245E">
            <w:pPr>
              <w:rPr>
                <w:rFonts w:ascii="Times New Roman" w:hAnsi="Times New Roman"/>
                <w:sz w:val="24"/>
                <w:szCs w:val="24"/>
              </w:rPr>
            </w:pPr>
            <w:r w:rsidRPr="00D02240">
              <w:rPr>
                <w:rFonts w:ascii="Times New Roman" w:hAnsi="Times New Roman"/>
                <w:sz w:val="24"/>
                <w:szCs w:val="24"/>
              </w:rPr>
              <w:t xml:space="preserve">4.2 de </w:t>
            </w:r>
            <w:r w:rsidRPr="00D02240" w:rsidR="00D605BE">
              <w:rPr>
                <w:rFonts w:ascii="Times New Roman" w:hAnsi="Times New Roman"/>
                <w:sz w:val="24"/>
                <w:szCs w:val="24"/>
              </w:rPr>
              <w:t>rezultate ale învățării</w:t>
            </w:r>
          </w:p>
        </w:tc>
        <w:tc>
          <w:tcPr>
            <w:tcW w:w="8193" w:type="dxa"/>
          </w:tcPr>
          <w:p w:rsidRPr="00D02240" w:rsidR="008421F0" w:rsidP="00D02240" w:rsidRDefault="006B0B01" w14:paraId="03D86E87" w14:textId="71112B7E">
            <w:pPr>
              <w:ind w:left="-101" w:firstLine="7"/>
              <w:rPr>
                <w:rFonts w:ascii="Times New Roman" w:hAnsi="Times New Roman"/>
                <w:sz w:val="24"/>
                <w:szCs w:val="24"/>
                <w:highlight w:val="yellow"/>
              </w:rPr>
            </w:pPr>
            <w:r w:rsidRPr="00D02240">
              <w:rPr>
                <w:rFonts w:ascii="Times New Roman" w:hAnsi="Times New Roman"/>
                <w:sz w:val="24"/>
                <w:szCs w:val="24"/>
              </w:rPr>
              <w:t>Cunoașterea aprofundată a următoarelor domenii:  Algebra, Analiza , Ec</w:t>
            </w:r>
            <w:r w:rsidRPr="00D02240" w:rsidR="00D02240">
              <w:rPr>
                <w:rFonts w:ascii="Times New Roman" w:hAnsi="Times New Roman"/>
                <w:sz w:val="24"/>
                <w:szCs w:val="24"/>
              </w:rPr>
              <w:t xml:space="preserve">uatii </w:t>
            </w:r>
            <w:r w:rsidRPr="00D02240" w:rsidR="00CB4E43">
              <w:rPr>
                <w:rFonts w:ascii="Times New Roman" w:hAnsi="Times New Roman"/>
                <w:sz w:val="24"/>
                <w:szCs w:val="24"/>
              </w:rPr>
              <w:t>diferențiale</w:t>
            </w:r>
            <w:r w:rsidRPr="00D02240">
              <w:rPr>
                <w:rFonts w:ascii="Times New Roman" w:hAnsi="Times New Roman"/>
                <w:sz w:val="24"/>
                <w:szCs w:val="24"/>
              </w:rPr>
              <w:t xml:space="preserve"> ordinare, Ec</w:t>
            </w:r>
            <w:r w:rsidRPr="00D02240" w:rsidR="00D02240">
              <w:rPr>
                <w:rFonts w:ascii="Times New Roman" w:hAnsi="Times New Roman"/>
                <w:sz w:val="24"/>
                <w:szCs w:val="24"/>
              </w:rPr>
              <w:t>uatiile</w:t>
            </w:r>
            <w:r w:rsidRPr="00D02240">
              <w:rPr>
                <w:rFonts w:ascii="Times New Roman" w:hAnsi="Times New Roman"/>
                <w:sz w:val="24"/>
                <w:szCs w:val="24"/>
              </w:rPr>
              <w:t xml:space="preserve"> fizicii matematice, Mecanica </w:t>
            </w:r>
            <w:r w:rsidRPr="00D02240" w:rsidR="00D02240">
              <w:rPr>
                <w:rFonts w:ascii="Times New Roman" w:hAnsi="Times New Roman"/>
                <w:sz w:val="24"/>
                <w:szCs w:val="24"/>
              </w:rPr>
              <w:t>– Cinematica, Statică, Dinamica</w:t>
            </w:r>
            <w:r w:rsidRPr="00D02240">
              <w:rPr>
                <w:rFonts w:ascii="Times New Roman" w:hAnsi="Times New Roman"/>
                <w:sz w:val="24"/>
                <w:szCs w:val="24"/>
              </w:rPr>
              <w:t xml:space="preserve">, </w:t>
            </w:r>
            <w:r w:rsidRPr="00D02240" w:rsidR="00D02240">
              <w:rPr>
                <w:rFonts w:ascii="Times New Roman" w:hAnsi="Times New Roman"/>
                <w:sz w:val="24"/>
                <w:szCs w:val="24"/>
              </w:rPr>
              <w:t>Ecuatiile</w:t>
            </w:r>
            <w:r w:rsidRPr="00D02240">
              <w:rPr>
                <w:rFonts w:ascii="Times New Roman" w:hAnsi="Times New Roman"/>
                <w:sz w:val="24"/>
                <w:szCs w:val="24"/>
              </w:rPr>
              <w:t xml:space="preserve"> </w:t>
            </w:r>
            <w:r w:rsidRPr="00D02240" w:rsidR="00EE6341">
              <w:rPr>
                <w:rFonts w:ascii="Times New Roman" w:hAnsi="Times New Roman"/>
                <w:sz w:val="24"/>
                <w:szCs w:val="24"/>
              </w:rPr>
              <w:t>mișcării</w:t>
            </w:r>
            <w:r w:rsidRPr="00D02240">
              <w:rPr>
                <w:rFonts w:ascii="Times New Roman" w:hAnsi="Times New Roman"/>
                <w:sz w:val="24"/>
                <w:szCs w:val="24"/>
              </w:rPr>
              <w:t xml:space="preserve"> generale a aparatelor de zbor; </w:t>
            </w:r>
            <w:r w:rsidRPr="00D02240" w:rsidR="00CB4E43">
              <w:rPr>
                <w:rFonts w:ascii="Times New Roman" w:hAnsi="Times New Roman"/>
                <w:sz w:val="24"/>
                <w:szCs w:val="24"/>
              </w:rPr>
              <w:t>Navigație aeriana</w:t>
            </w:r>
          </w:p>
        </w:tc>
      </w:tr>
    </w:tbl>
    <w:p w:rsidRPr="00D02240" w:rsidR="007F393B" w:rsidP="000B3BD0" w:rsidRDefault="007F393B" w14:paraId="1484B1D3" w14:textId="77777777">
      <w:pPr>
        <w:spacing w:after="0" w:line="240" w:lineRule="auto"/>
        <w:rPr>
          <w:rFonts w:ascii="Times New Roman" w:hAnsi="Times New Roman"/>
          <w:b/>
          <w:sz w:val="24"/>
          <w:szCs w:val="24"/>
        </w:rPr>
      </w:pPr>
    </w:p>
    <w:p w:rsidRPr="00D02240" w:rsidR="00FD0711" w:rsidP="000B3BD0" w:rsidRDefault="00FD0711" w14:paraId="0E68A69A" w14:textId="2C880F2D">
      <w:pPr>
        <w:spacing w:after="0" w:line="240" w:lineRule="auto"/>
        <w:rPr>
          <w:rFonts w:ascii="Times New Roman" w:hAnsi="Times New Roman"/>
          <w:color w:val="9BBB59" w:themeColor="accent3"/>
          <w:sz w:val="24"/>
          <w:szCs w:val="24"/>
        </w:rPr>
      </w:pPr>
      <w:r w:rsidRPr="00D02240">
        <w:rPr>
          <w:rFonts w:ascii="Times New Roman" w:hAnsi="Times New Roman"/>
          <w:b/>
          <w:sz w:val="24"/>
          <w:szCs w:val="24"/>
        </w:rPr>
        <w:t>5. Condi</w:t>
      </w:r>
      <w:r w:rsidRPr="00D02240" w:rsidR="001B1709">
        <w:rPr>
          <w:rFonts w:ascii="Times New Roman" w:hAnsi="Times New Roman"/>
          <w:b/>
          <w:sz w:val="24"/>
          <w:szCs w:val="24"/>
        </w:rPr>
        <w:t>ț</w:t>
      </w:r>
      <w:r w:rsidRPr="00D02240">
        <w:rPr>
          <w:rFonts w:ascii="Times New Roman" w:hAnsi="Times New Roman"/>
          <w:b/>
          <w:sz w:val="24"/>
          <w:szCs w:val="24"/>
        </w:rPr>
        <w:t>ii</w:t>
      </w:r>
      <w:r w:rsidRPr="00D02240" w:rsidR="003C430C">
        <w:rPr>
          <w:rFonts w:ascii="Times New Roman" w:hAnsi="Times New Roman"/>
          <w:b/>
          <w:sz w:val="24"/>
          <w:szCs w:val="24"/>
        </w:rPr>
        <w:t xml:space="preserve"> </w:t>
      </w:r>
      <w:r w:rsidRPr="00D02240" w:rsidR="00051BDC">
        <w:rPr>
          <w:rFonts w:ascii="Times New Roman" w:hAnsi="Times New Roman"/>
          <w:b/>
          <w:sz w:val="24"/>
          <w:szCs w:val="24"/>
        </w:rPr>
        <w:t xml:space="preserve">necesare </w:t>
      </w:r>
      <w:r w:rsidRPr="00D02240" w:rsidR="003C430C">
        <w:rPr>
          <w:rFonts w:ascii="Times New Roman" w:hAnsi="Times New Roman"/>
          <w:b/>
          <w:sz w:val="24"/>
          <w:szCs w:val="24"/>
        </w:rPr>
        <w:t>pentru desfă</w:t>
      </w:r>
      <w:r w:rsidRPr="00D02240" w:rsidR="001B1709">
        <w:rPr>
          <w:rFonts w:ascii="Times New Roman" w:hAnsi="Times New Roman"/>
          <w:b/>
          <w:sz w:val="24"/>
          <w:szCs w:val="24"/>
        </w:rPr>
        <w:t>ș</w:t>
      </w:r>
      <w:r w:rsidRPr="00D02240" w:rsidR="003C430C">
        <w:rPr>
          <w:rFonts w:ascii="Times New Roman" w:hAnsi="Times New Roman"/>
          <w:b/>
          <w:sz w:val="24"/>
          <w:szCs w:val="24"/>
        </w:rPr>
        <w:t>urarea</w:t>
      </w:r>
      <w:r w:rsidRPr="00D02240" w:rsidR="00051BDC">
        <w:rPr>
          <w:rFonts w:ascii="Times New Roman" w:hAnsi="Times New Roman"/>
          <w:b/>
          <w:sz w:val="24"/>
          <w:szCs w:val="24"/>
        </w:rPr>
        <w:t xml:space="preserve"> optimă a</w:t>
      </w:r>
      <w:r w:rsidRPr="00D02240" w:rsidR="003C430C">
        <w:rPr>
          <w:rFonts w:ascii="Times New Roman" w:hAnsi="Times New Roman"/>
          <w:b/>
          <w:sz w:val="24"/>
          <w:szCs w:val="24"/>
        </w:rPr>
        <w:t xml:space="preserve"> activită</w:t>
      </w:r>
      <w:r w:rsidRPr="00D02240" w:rsidR="001B1709">
        <w:rPr>
          <w:rFonts w:ascii="Times New Roman" w:hAnsi="Times New Roman"/>
          <w:b/>
          <w:sz w:val="24"/>
          <w:szCs w:val="24"/>
        </w:rPr>
        <w:t>ț</w:t>
      </w:r>
      <w:r w:rsidRPr="00D02240" w:rsidR="003C430C">
        <w:rPr>
          <w:rFonts w:ascii="Times New Roman" w:hAnsi="Times New Roman"/>
          <w:b/>
          <w:sz w:val="24"/>
          <w:szCs w:val="24"/>
        </w:rPr>
        <w:t>ilor didactice</w:t>
      </w:r>
      <w:r w:rsidRPr="00D02240">
        <w:rPr>
          <w:rFonts w:ascii="Times New Roman" w:hAnsi="Times New Roman"/>
          <w:sz w:val="24"/>
          <w:szCs w:val="24"/>
        </w:rPr>
        <w:t xml:space="preserve"> (acolo unde este cazul)</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D02240" w:rsidR="00FD0711" w:rsidTr="00D02240" w14:paraId="312E0DE7" w14:textId="77777777">
        <w:trPr>
          <w:jc w:val="center"/>
        </w:trPr>
        <w:tc>
          <w:tcPr>
            <w:tcW w:w="2405" w:type="dxa"/>
          </w:tcPr>
          <w:p w:rsidRPr="00D02240" w:rsidR="00FD0711" w:rsidP="00D02240" w:rsidRDefault="00FD0711" w14:paraId="5FCC0C5A" w14:textId="67736C77">
            <w:pPr>
              <w:spacing w:after="0" w:line="240" w:lineRule="auto"/>
              <w:rPr>
                <w:rFonts w:ascii="Times New Roman" w:hAnsi="Times New Roman"/>
                <w:sz w:val="24"/>
                <w:szCs w:val="24"/>
              </w:rPr>
            </w:pPr>
            <w:r w:rsidRPr="00D02240">
              <w:rPr>
                <w:rFonts w:ascii="Times New Roman" w:hAnsi="Times New Roman"/>
                <w:sz w:val="24"/>
                <w:szCs w:val="24"/>
              </w:rPr>
              <w:t xml:space="preserve">5.1 </w:t>
            </w:r>
            <w:r w:rsidRPr="00D02240" w:rsidR="00A1304B">
              <w:rPr>
                <w:rFonts w:ascii="Times New Roman" w:hAnsi="Times New Roman"/>
              </w:rPr>
              <w:t xml:space="preserve"> </w:t>
            </w:r>
            <w:r w:rsidRPr="00D02240" w:rsidR="00A1304B">
              <w:rPr>
                <w:rFonts w:ascii="Times New Roman" w:hAnsi="Times New Roman"/>
                <w:sz w:val="24"/>
                <w:szCs w:val="24"/>
              </w:rPr>
              <w:t>de desfășurare a cursului</w:t>
            </w:r>
            <w:r w:rsidRPr="00D02240" w:rsidR="00A1304B">
              <w:rPr>
                <w:rFonts w:ascii="Times New Roman" w:hAnsi="Times New Roman"/>
                <w:color w:val="9BBB59" w:themeColor="accent3"/>
                <w:sz w:val="24"/>
                <w:szCs w:val="24"/>
              </w:rPr>
              <w:t xml:space="preserve"> </w:t>
            </w:r>
          </w:p>
        </w:tc>
        <w:tc>
          <w:tcPr>
            <w:tcW w:w="8051" w:type="dxa"/>
          </w:tcPr>
          <w:p w:rsidRPr="00D02240" w:rsidR="00FD0711" w:rsidP="00D02240" w:rsidRDefault="00D31C96" w14:paraId="6B9EB768" w14:textId="77777777">
            <w:pPr>
              <w:spacing w:after="0" w:line="240" w:lineRule="auto"/>
              <w:ind w:left="641" w:hanging="608"/>
              <w:rPr>
                <w:rFonts w:ascii="Times New Roman" w:hAnsi="Times New Roman"/>
                <w:sz w:val="24"/>
                <w:szCs w:val="24"/>
              </w:rPr>
            </w:pPr>
            <w:r w:rsidRPr="00D02240">
              <w:rPr>
                <w:rFonts w:ascii="Times New Roman" w:hAnsi="Times New Roman"/>
                <w:sz w:val="24"/>
                <w:szCs w:val="24"/>
              </w:rPr>
              <w:t>Cursul se va desfă</w:t>
            </w:r>
            <w:r w:rsidRPr="00D02240" w:rsidR="001B1709">
              <w:rPr>
                <w:rFonts w:ascii="Times New Roman" w:hAnsi="Times New Roman"/>
                <w:sz w:val="24"/>
                <w:szCs w:val="24"/>
              </w:rPr>
              <w:t>ș</w:t>
            </w:r>
            <w:r w:rsidRPr="00D02240">
              <w:rPr>
                <w:rFonts w:ascii="Times New Roman" w:hAnsi="Times New Roman"/>
                <w:sz w:val="24"/>
                <w:szCs w:val="24"/>
              </w:rPr>
              <w:t xml:space="preserve">ura într-o sală dotată cu videoproiector </w:t>
            </w:r>
            <w:r w:rsidRPr="00D02240" w:rsidR="001B1709">
              <w:rPr>
                <w:rFonts w:ascii="Times New Roman" w:hAnsi="Times New Roman"/>
                <w:sz w:val="24"/>
                <w:szCs w:val="24"/>
              </w:rPr>
              <w:t>ș</w:t>
            </w:r>
            <w:r w:rsidRPr="00D02240">
              <w:rPr>
                <w:rFonts w:ascii="Times New Roman" w:hAnsi="Times New Roman"/>
                <w:sz w:val="24"/>
                <w:szCs w:val="24"/>
              </w:rPr>
              <w:t xml:space="preserve">i computer. </w:t>
            </w:r>
          </w:p>
          <w:p w:rsidRPr="00D02240" w:rsidR="00E20BD3" w:rsidP="00D02240" w:rsidRDefault="00E20BD3" w14:paraId="3202D18E" w14:textId="3AE189F2">
            <w:pPr>
              <w:spacing w:after="0" w:line="240" w:lineRule="auto"/>
              <w:ind w:left="641"/>
              <w:rPr>
                <w:rFonts w:ascii="Times New Roman" w:hAnsi="Times New Roman"/>
                <w:sz w:val="24"/>
                <w:szCs w:val="24"/>
                <w:highlight w:val="yellow"/>
              </w:rPr>
            </w:pPr>
          </w:p>
        </w:tc>
      </w:tr>
      <w:tr w:rsidRPr="00D02240" w:rsidR="00FD0711" w:rsidTr="00D02240" w14:paraId="30197A50" w14:textId="77777777">
        <w:trPr>
          <w:jc w:val="center"/>
        </w:trPr>
        <w:tc>
          <w:tcPr>
            <w:tcW w:w="2405" w:type="dxa"/>
          </w:tcPr>
          <w:p w:rsidRPr="00D02240" w:rsidR="00FD0711" w:rsidP="00D02240" w:rsidRDefault="00FD0711" w14:paraId="4ED81E2D" w14:textId="7F813749">
            <w:pPr>
              <w:spacing w:after="0" w:line="240" w:lineRule="auto"/>
              <w:rPr>
                <w:rFonts w:ascii="Times New Roman" w:hAnsi="Times New Roman"/>
                <w:sz w:val="24"/>
                <w:szCs w:val="24"/>
              </w:rPr>
            </w:pPr>
            <w:r w:rsidRPr="00D02240">
              <w:rPr>
                <w:rFonts w:ascii="Times New Roman" w:hAnsi="Times New Roman"/>
                <w:sz w:val="24"/>
                <w:szCs w:val="24"/>
              </w:rPr>
              <w:t xml:space="preserve">5.2 </w:t>
            </w:r>
            <w:r w:rsidRPr="00D02240" w:rsidR="00A1304B">
              <w:rPr>
                <w:rFonts w:ascii="Times New Roman" w:hAnsi="Times New Roman"/>
              </w:rPr>
              <w:t xml:space="preserve"> </w:t>
            </w:r>
            <w:r w:rsidRPr="00D02240" w:rsidR="00A1304B">
              <w:rPr>
                <w:rFonts w:ascii="Times New Roman" w:hAnsi="Times New Roman"/>
                <w:sz w:val="24"/>
                <w:szCs w:val="24"/>
              </w:rPr>
              <w:t xml:space="preserve">de desfășurare a </w:t>
            </w:r>
            <w:r w:rsidRPr="00D02240" w:rsidR="00CB4E43">
              <w:rPr>
                <w:rFonts w:ascii="Times New Roman" w:hAnsi="Times New Roman"/>
                <w:sz w:val="24"/>
                <w:szCs w:val="24"/>
              </w:rPr>
              <w:t>laboratorului</w:t>
            </w:r>
          </w:p>
        </w:tc>
        <w:tc>
          <w:tcPr>
            <w:tcW w:w="8051" w:type="dxa"/>
          </w:tcPr>
          <w:p w:rsidRPr="00D02240" w:rsidR="00D31C96" w:rsidP="00D02240" w:rsidRDefault="00CB4E43" w14:paraId="540A7438" w14:textId="44B53BB3">
            <w:pPr>
              <w:spacing w:after="0" w:line="240" w:lineRule="auto"/>
              <w:jc w:val="both"/>
              <w:rPr>
                <w:rFonts w:ascii="Times New Roman" w:hAnsi="Times New Roman"/>
                <w:sz w:val="24"/>
                <w:szCs w:val="24"/>
              </w:rPr>
            </w:pPr>
            <w:r w:rsidRPr="00D02240">
              <w:rPr>
                <w:rFonts w:ascii="Times New Roman" w:hAnsi="Times New Roman"/>
                <w:sz w:val="24"/>
                <w:szCs w:val="24"/>
              </w:rPr>
              <w:t xml:space="preserve">Accesul la o stație de lucru din cadrul Laboratorului de Navigație Aeriană </w:t>
            </w:r>
          </w:p>
        </w:tc>
      </w:tr>
    </w:tbl>
    <w:p w:rsidRPr="00D02240" w:rsidR="00FD0711" w:rsidP="000B3BD0" w:rsidRDefault="00FD0711" w14:paraId="5C760D1A" w14:textId="7EFEC6D5">
      <w:pPr>
        <w:spacing w:line="240" w:lineRule="auto"/>
        <w:rPr>
          <w:rFonts w:ascii="Times New Roman" w:hAnsi="Times New Roman"/>
          <w:sz w:val="24"/>
          <w:szCs w:val="24"/>
        </w:rPr>
      </w:pPr>
    </w:p>
    <w:p w:rsidRPr="00D02240" w:rsidR="00CC6774" w:rsidP="003E0B99" w:rsidRDefault="00D31C96" w14:paraId="0CAE89E1" w14:textId="30CDD58E">
      <w:pPr>
        <w:spacing w:line="240" w:lineRule="auto"/>
        <w:jc w:val="both"/>
        <w:rPr>
          <w:rFonts w:ascii="Times New Roman" w:hAnsi="Times New Roman"/>
          <w:sz w:val="24"/>
          <w:szCs w:val="24"/>
          <w:highlight w:val="yellow"/>
        </w:rPr>
      </w:pPr>
      <w:r w:rsidRPr="00D02240">
        <w:rPr>
          <w:rFonts w:ascii="Times New Roman" w:hAnsi="Times New Roman"/>
          <w:b/>
          <w:sz w:val="24"/>
          <w:szCs w:val="24"/>
        </w:rPr>
        <w:t>6. Obiectiv</w:t>
      </w:r>
      <w:r w:rsidRPr="00D02240" w:rsidR="00253624">
        <w:rPr>
          <w:rFonts w:ascii="Times New Roman" w:hAnsi="Times New Roman"/>
          <w:b/>
          <w:sz w:val="24"/>
          <w:szCs w:val="24"/>
        </w:rPr>
        <w:t xml:space="preserve"> general</w:t>
      </w:r>
      <w:r w:rsidRPr="00D02240" w:rsidR="00733BD4">
        <w:rPr>
          <w:rFonts w:ascii="Times New Roman" w:hAnsi="Times New Roman"/>
          <w:b/>
          <w:color w:val="9BBB59" w:themeColor="accent3"/>
          <w:sz w:val="24"/>
          <w:szCs w:val="24"/>
        </w:rPr>
        <w:t xml:space="preserve"> </w:t>
      </w:r>
    </w:p>
    <w:p w:rsidRPr="00D02240" w:rsidR="00CB4E43" w:rsidP="00D02240" w:rsidRDefault="00CB4E43" w14:paraId="5B4B3DC4" w14:textId="77777777">
      <w:pPr>
        <w:autoSpaceDE w:val="0"/>
        <w:autoSpaceDN w:val="0"/>
        <w:adjustRightInd w:val="0"/>
        <w:spacing w:after="0" w:line="240" w:lineRule="auto"/>
        <w:ind w:firstLine="708"/>
        <w:jc w:val="both"/>
        <w:rPr>
          <w:rFonts w:ascii="Times New Roman" w:hAnsi="Times New Roman"/>
          <w:color w:val="000000"/>
          <w:sz w:val="24"/>
          <w:szCs w:val="24"/>
          <w:lang w:val="en-US"/>
        </w:rPr>
      </w:pPr>
      <w:proofErr w:type="spellStart"/>
      <w:r w:rsidRPr="00D02240">
        <w:rPr>
          <w:rFonts w:ascii="Times New Roman" w:hAnsi="Times New Roman"/>
          <w:color w:val="000000"/>
          <w:sz w:val="24"/>
          <w:szCs w:val="24"/>
          <w:lang w:val="en-US"/>
        </w:rPr>
        <w:t>Studentul</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este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familiarizat</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teoria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radionavigatiei</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si</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relatiile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acesteia</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disciplinele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inrudite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geodezia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electricitate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si</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magentism</w:t>
      </w:r>
      <w:proofErr w:type="spellEnd"/>
      <w:r w:rsidRPr="00D02240">
        <w:rPr>
          <w:rFonts w:ascii="Times New Roman" w:hAnsi="Times New Roman"/>
          <w:color w:val="000000"/>
          <w:sz w:val="24"/>
          <w:szCs w:val="24"/>
          <w:lang w:val="en-US"/>
        </w:rPr>
        <w:t xml:space="preserve">, electronica, </w:t>
      </w:r>
      <w:proofErr w:type="spellStart"/>
      <w:r w:rsidRPr="00D02240">
        <w:rPr>
          <w:rFonts w:ascii="Times New Roman" w:hAnsi="Times New Roman"/>
          <w:color w:val="000000"/>
          <w:sz w:val="24"/>
          <w:szCs w:val="24"/>
          <w:lang w:val="en-US"/>
        </w:rPr>
        <w:t>avionica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radiotehnica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radiolocatie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navigatie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aeriana</w:t>
      </w:r>
      <w:proofErr w:type="spellEnd"/>
      <w:r w:rsidRPr="00D02240">
        <w:rPr>
          <w:rFonts w:ascii="Times New Roman" w:hAnsi="Times New Roman"/>
          <w:color w:val="000000"/>
          <w:sz w:val="24"/>
          <w:szCs w:val="24"/>
          <w:lang w:val="en-US"/>
        </w:rPr>
        <w:t xml:space="preserve">. </w:t>
      </w:r>
    </w:p>
    <w:p w:rsidRPr="00D02240" w:rsidR="000B3BD0" w:rsidP="00D02240" w:rsidRDefault="000B3BD0" w14:paraId="0D4011B5" w14:textId="77777777">
      <w:pPr>
        <w:spacing w:after="0" w:line="240" w:lineRule="auto"/>
        <w:jc w:val="both"/>
        <w:rPr>
          <w:rFonts w:ascii="Times New Roman" w:hAnsi="Times New Roman"/>
          <w:b/>
          <w:sz w:val="24"/>
          <w:szCs w:val="24"/>
        </w:rPr>
      </w:pPr>
    </w:p>
    <w:p w:rsidRPr="00D02240" w:rsidR="0091383B" w:rsidP="00D02240" w:rsidRDefault="000B3BD0" w14:paraId="581229AD" w14:textId="43CFC620">
      <w:pPr>
        <w:spacing w:after="80" w:line="240" w:lineRule="auto"/>
        <w:jc w:val="both"/>
        <w:rPr>
          <w:rFonts w:ascii="Times New Roman" w:hAnsi="Times New Roman"/>
          <w:i/>
          <w:iCs/>
          <w:color w:val="7F7F7F" w:themeColor="text1" w:themeTint="80"/>
          <w:sz w:val="24"/>
          <w:szCs w:val="24"/>
          <w:highlight w:val="yellow"/>
        </w:rPr>
      </w:pPr>
      <w:r w:rsidRPr="00D02240">
        <w:rPr>
          <w:rFonts w:ascii="Times New Roman" w:hAnsi="Times New Roman"/>
          <w:b/>
          <w:sz w:val="24"/>
          <w:szCs w:val="24"/>
        </w:rPr>
        <w:t>7</w:t>
      </w:r>
      <w:r w:rsidRPr="00D02240" w:rsidR="00D31C96">
        <w:rPr>
          <w:rFonts w:ascii="Times New Roman" w:hAnsi="Times New Roman"/>
          <w:b/>
          <w:sz w:val="24"/>
          <w:szCs w:val="24"/>
        </w:rPr>
        <w:t>. Rezultatele învă</w:t>
      </w:r>
      <w:r w:rsidRPr="00D02240" w:rsidR="001B1709">
        <w:rPr>
          <w:rFonts w:ascii="Times New Roman" w:hAnsi="Times New Roman"/>
          <w:b/>
          <w:sz w:val="24"/>
          <w:szCs w:val="24"/>
        </w:rPr>
        <w:t>ț</w:t>
      </w:r>
      <w:r w:rsidRPr="00D02240" w:rsidR="00D31C96">
        <w:rPr>
          <w:rFonts w:ascii="Times New Roman" w:hAnsi="Times New Roman"/>
          <w:b/>
          <w:sz w:val="24"/>
          <w:szCs w:val="24"/>
        </w:rPr>
        <w:t>ării</w:t>
      </w:r>
      <w:r w:rsidRPr="00D02240"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D02240" w:rsidR="00FD0711" w:rsidTr="5B232E0B" w14:paraId="44888664" w14:textId="77777777">
        <w:trPr>
          <w:cantSplit/>
          <w:trHeight w:val="1975"/>
        </w:trPr>
        <w:tc>
          <w:tcPr>
            <w:tcW w:w="1008" w:type="dxa"/>
            <w:shd w:val="clear" w:color="auto" w:fill="auto"/>
            <w:textDirection w:val="btLr"/>
            <w:vAlign w:val="center"/>
          </w:tcPr>
          <w:p w:rsidRPr="00D02240" w:rsidR="00FD0711" w:rsidP="000B3BD0" w:rsidRDefault="002A2A27" w14:paraId="621ABFCF" w14:textId="1CF0D4C4">
            <w:pPr>
              <w:spacing w:after="0" w:line="240" w:lineRule="auto"/>
              <w:jc w:val="center"/>
              <w:rPr>
                <w:rFonts w:ascii="Times New Roman" w:hAnsi="Times New Roman"/>
                <w:b/>
                <w:sz w:val="24"/>
                <w:szCs w:val="24"/>
              </w:rPr>
            </w:pPr>
            <w:r w:rsidRPr="00D02240">
              <w:rPr>
                <w:rFonts w:ascii="Times New Roman" w:hAnsi="Times New Roman"/>
                <w:b/>
                <w:sz w:val="24"/>
                <w:szCs w:val="24"/>
              </w:rPr>
              <w:t>Cuno</w:t>
            </w:r>
            <w:r w:rsidRPr="00D02240" w:rsidR="001B1709">
              <w:rPr>
                <w:rFonts w:ascii="Times New Roman" w:hAnsi="Times New Roman"/>
                <w:b/>
                <w:sz w:val="24"/>
                <w:szCs w:val="24"/>
              </w:rPr>
              <w:t>ș</w:t>
            </w:r>
            <w:r w:rsidRPr="00D02240">
              <w:rPr>
                <w:rFonts w:ascii="Times New Roman" w:hAnsi="Times New Roman"/>
                <w:b/>
                <w:sz w:val="24"/>
                <w:szCs w:val="24"/>
              </w:rPr>
              <w:t>tin</w:t>
            </w:r>
            <w:r w:rsidRPr="00D02240" w:rsidR="001B1709">
              <w:rPr>
                <w:rFonts w:ascii="Times New Roman" w:hAnsi="Times New Roman"/>
                <w:b/>
                <w:sz w:val="24"/>
                <w:szCs w:val="24"/>
              </w:rPr>
              <w:t>ț</w:t>
            </w:r>
            <w:r w:rsidRPr="00D02240">
              <w:rPr>
                <w:rFonts w:ascii="Times New Roman" w:hAnsi="Times New Roman"/>
                <w:b/>
                <w:sz w:val="24"/>
                <w:szCs w:val="24"/>
              </w:rPr>
              <w:t>e</w:t>
            </w:r>
          </w:p>
        </w:tc>
        <w:tc>
          <w:tcPr>
            <w:tcW w:w="9674" w:type="dxa"/>
            <w:shd w:val="clear" w:color="auto" w:fill="auto"/>
          </w:tcPr>
          <w:p w:rsidRPr="00D02240" w:rsidR="002F3EF4" w:rsidP="00D02240" w:rsidRDefault="002F3EF4" w14:paraId="1651C7B6"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Identifică și descrie</w:t>
            </w:r>
            <w:r w:rsidRPr="00D02240">
              <w:rPr>
                <w:rFonts w:ascii="Times New Roman" w:hAnsi="Times New Roman"/>
              </w:rPr>
              <w:t xml:space="preserve"> principiile și metodele de bază ale ingineriei aerospațiale.</w:t>
            </w:r>
          </w:p>
          <w:p w:rsidRPr="00D02240" w:rsidR="002F3EF4" w:rsidP="00D02240" w:rsidRDefault="002F3EF4" w14:paraId="6CCD2C56" w14:textId="5A6760EA">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Analizează și explică</w:t>
            </w:r>
            <w:r w:rsidRPr="00D02240">
              <w:rPr>
                <w:rFonts w:ascii="Times New Roman" w:hAnsi="Times New Roman"/>
              </w:rPr>
              <w:t xml:space="preserve"> rezultate teoretice și experimentale, documentație tehnică , fenomene și procese din  domeniul aerospațial.</w:t>
            </w:r>
          </w:p>
          <w:p w:rsidRPr="00D02240" w:rsidR="00CB5D6D" w:rsidP="00D02240" w:rsidRDefault="00837CE6" w14:paraId="7020ED2F" w14:textId="05A44ACC">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C</w:t>
            </w:r>
            <w:r w:rsidRPr="00D02240" w:rsidR="00CB5D6D">
              <w:rPr>
                <w:rFonts w:ascii="Times New Roman" w:hAnsi="Times New Roman"/>
                <w:b/>
              </w:rPr>
              <w:t>ompara</w:t>
            </w:r>
            <w:r w:rsidRPr="00D02240" w:rsidR="00CB5D6D">
              <w:rPr>
                <w:rFonts w:ascii="Times New Roman" w:hAnsi="Times New Roman"/>
              </w:rPr>
              <w:t xml:space="preserve"> aparate </w:t>
            </w:r>
            <w:r w:rsidRPr="00D02240" w:rsidR="0012793C">
              <w:rPr>
                <w:rFonts w:ascii="Times New Roman" w:hAnsi="Times New Roman"/>
              </w:rPr>
              <w:t>de</w:t>
            </w:r>
            <w:r w:rsidRPr="00D02240" w:rsidR="00CB5D6D">
              <w:rPr>
                <w:rFonts w:ascii="Times New Roman" w:hAnsi="Times New Roman"/>
              </w:rPr>
              <w:t xml:space="preserve"> zbor din aceeași </w:t>
            </w:r>
            <w:r w:rsidRPr="00D02240">
              <w:rPr>
                <w:rFonts w:ascii="Times New Roman" w:hAnsi="Times New Roman"/>
              </w:rPr>
              <w:t>categorie</w:t>
            </w:r>
            <w:r w:rsidRPr="00D02240" w:rsidR="00CB5D6D">
              <w:rPr>
                <w:rFonts w:ascii="Times New Roman" w:hAnsi="Times New Roman"/>
              </w:rPr>
              <w:t xml:space="preserve"> in funcție de performantele acestora</w:t>
            </w:r>
            <w:r w:rsidRPr="00D02240" w:rsidR="00621B6B">
              <w:rPr>
                <w:rFonts w:ascii="Times New Roman" w:hAnsi="Times New Roman"/>
              </w:rPr>
              <w:t>;</w:t>
            </w:r>
          </w:p>
          <w:p w:rsidRPr="00D02240" w:rsidR="00CB5D6D" w:rsidP="00D02240" w:rsidRDefault="00837CE6" w14:paraId="3EA564E1" w14:textId="0A21B431">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C</w:t>
            </w:r>
            <w:r w:rsidRPr="00D02240" w:rsidR="00621B6B">
              <w:rPr>
                <w:rFonts w:ascii="Times New Roman" w:hAnsi="Times New Roman"/>
                <w:b/>
              </w:rPr>
              <w:t>ompar</w:t>
            </w:r>
            <w:r w:rsidRPr="00D02240">
              <w:rPr>
                <w:rFonts w:ascii="Times New Roman" w:hAnsi="Times New Roman"/>
                <w:b/>
              </w:rPr>
              <w:t>ă</w:t>
            </w:r>
            <w:r w:rsidRPr="00D02240" w:rsidR="00621B6B">
              <w:rPr>
                <w:rFonts w:ascii="Times New Roman" w:hAnsi="Times New Roman"/>
                <w:b/>
              </w:rPr>
              <w:t xml:space="preserve"> </w:t>
            </w:r>
            <w:r w:rsidRPr="00D02240" w:rsidR="00621B6B">
              <w:rPr>
                <w:rFonts w:ascii="Times New Roman" w:hAnsi="Times New Roman"/>
              </w:rPr>
              <w:t xml:space="preserve">sintetic diferite procedee sau principii de </w:t>
            </w:r>
            <w:r w:rsidRPr="00D02240" w:rsidR="00CB4E43">
              <w:rPr>
                <w:rFonts w:ascii="Times New Roman" w:hAnsi="Times New Roman"/>
              </w:rPr>
              <w:t>radionavigație</w:t>
            </w:r>
            <w:r w:rsidRPr="00D02240" w:rsidR="00CB5D6D">
              <w:rPr>
                <w:rFonts w:ascii="Times New Roman" w:hAnsi="Times New Roman"/>
              </w:rPr>
              <w:t xml:space="preserve"> </w:t>
            </w:r>
          </w:p>
          <w:p w:rsidRPr="00D02240" w:rsidR="00837CE6" w:rsidP="00D02240" w:rsidRDefault="00837CE6" w14:paraId="1C9F0AE3" w14:textId="609CA112">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Explica</w:t>
            </w:r>
            <w:r w:rsidRPr="00D02240">
              <w:rPr>
                <w:rFonts w:ascii="Times New Roman" w:hAnsi="Times New Roman"/>
              </w:rPr>
              <w:t xml:space="preserve"> noțiuni specifice domeniului </w:t>
            </w:r>
            <w:r w:rsidRPr="00D02240" w:rsidR="00CB4E43">
              <w:rPr>
                <w:rFonts w:ascii="Times New Roman" w:hAnsi="Times New Roman"/>
              </w:rPr>
              <w:t>radionavigației</w:t>
            </w:r>
          </w:p>
          <w:p w:rsidRPr="00D02240" w:rsidR="00837CE6" w:rsidP="00D02240" w:rsidRDefault="00837CE6" w14:paraId="0325D5B6" w14:textId="713E5FCB">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 xml:space="preserve">Exemplifica </w:t>
            </w:r>
            <w:r w:rsidRPr="00D02240">
              <w:rPr>
                <w:rFonts w:ascii="Times New Roman" w:hAnsi="Times New Roman"/>
              </w:rPr>
              <w:t xml:space="preserve">procedeele si principiile de </w:t>
            </w:r>
            <w:r w:rsidRPr="00D02240" w:rsidR="00CB4E43">
              <w:rPr>
                <w:rFonts w:ascii="Times New Roman" w:hAnsi="Times New Roman"/>
              </w:rPr>
              <w:t>radionavigație</w:t>
            </w:r>
            <w:r w:rsidRPr="00D02240">
              <w:rPr>
                <w:rFonts w:ascii="Times New Roman" w:hAnsi="Times New Roman"/>
              </w:rPr>
              <w:t xml:space="preserve"> prin aparate existente </w:t>
            </w:r>
          </w:p>
          <w:p w:rsidRPr="00D02240" w:rsidR="00E20BD3" w:rsidP="00D02240" w:rsidRDefault="00185689" w14:paraId="373D44E3" w14:textId="197991B2">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Diferențiază</w:t>
            </w:r>
            <w:r w:rsidRPr="00D02240" w:rsidR="00837CE6">
              <w:rPr>
                <w:rFonts w:ascii="Times New Roman" w:hAnsi="Times New Roman"/>
                <w:b/>
              </w:rPr>
              <w:t xml:space="preserve"> </w:t>
            </w:r>
            <w:r w:rsidRPr="00D02240">
              <w:rPr>
                <w:rFonts w:ascii="Times New Roman" w:hAnsi="Times New Roman"/>
              </w:rPr>
              <w:t>soluțiile</w:t>
            </w:r>
            <w:r w:rsidRPr="00D02240" w:rsidR="00837CE6">
              <w:rPr>
                <w:rFonts w:ascii="Times New Roman" w:hAnsi="Times New Roman"/>
              </w:rPr>
              <w:t xml:space="preserve"> tehnice existente de </w:t>
            </w:r>
            <w:r w:rsidRPr="00D02240">
              <w:rPr>
                <w:rFonts w:ascii="Times New Roman" w:hAnsi="Times New Roman"/>
              </w:rPr>
              <w:t>soluțiile</w:t>
            </w:r>
            <w:r w:rsidRPr="00D02240" w:rsidR="00837CE6">
              <w:rPr>
                <w:rFonts w:ascii="Times New Roman" w:hAnsi="Times New Roman"/>
              </w:rPr>
              <w:t xml:space="preserve"> ipotetice ce pot fi dezvoltate. </w:t>
            </w:r>
          </w:p>
        </w:tc>
      </w:tr>
      <w:tr w:rsidRPr="00D02240" w:rsidR="00FD0711" w:rsidTr="5B232E0B" w14:paraId="110936E3" w14:textId="77777777">
        <w:trPr>
          <w:cantSplit/>
          <w:trHeight w:val="1775"/>
        </w:trPr>
        <w:tc>
          <w:tcPr>
            <w:tcW w:w="1008" w:type="dxa"/>
            <w:shd w:val="clear" w:color="auto" w:fill="auto"/>
            <w:textDirection w:val="btLr"/>
            <w:vAlign w:val="center"/>
          </w:tcPr>
          <w:p w:rsidRPr="00D02240" w:rsidR="00FD0711" w:rsidP="000B3BD0" w:rsidRDefault="00E5213F" w14:paraId="44988092" w14:textId="7246B092">
            <w:pPr>
              <w:spacing w:after="0" w:line="240" w:lineRule="auto"/>
              <w:jc w:val="center"/>
              <w:rPr>
                <w:rFonts w:ascii="Times New Roman" w:hAnsi="Times New Roman"/>
                <w:b/>
                <w:sz w:val="24"/>
                <w:szCs w:val="24"/>
              </w:rPr>
            </w:pPr>
            <w:r w:rsidRPr="00D02240">
              <w:rPr>
                <w:rFonts w:ascii="Times New Roman" w:hAnsi="Times New Roman"/>
                <w:b/>
                <w:sz w:val="24"/>
                <w:szCs w:val="24"/>
              </w:rPr>
              <w:lastRenderedPageBreak/>
              <w:t>Abilități</w:t>
            </w:r>
          </w:p>
        </w:tc>
        <w:tc>
          <w:tcPr>
            <w:tcW w:w="9674" w:type="dxa"/>
            <w:shd w:val="clear" w:color="auto" w:fill="auto"/>
          </w:tcPr>
          <w:p w:rsidRPr="00D02240" w:rsidR="002F3EF4" w:rsidP="00D02240" w:rsidRDefault="002F3EF4" w14:paraId="4540DBA5"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Operează cu principii și metode de bază</w:t>
            </w:r>
            <w:r w:rsidRPr="00D02240">
              <w:rPr>
                <w:rFonts w:ascii="Times New Roman" w:hAnsi="Times New Roman"/>
              </w:rPr>
              <w:t xml:space="preserve"> din domeniu și le asociază cu reprezentări grafice specifice domeniului ingineriei aerospațiale.</w:t>
            </w:r>
          </w:p>
          <w:p w:rsidRPr="00D02240" w:rsidR="002F3EF4" w:rsidP="00D02240" w:rsidRDefault="002F3EF4" w14:paraId="64373596"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Aplică</w:t>
            </w:r>
            <w:r w:rsidRPr="00D02240">
              <w:rPr>
                <w:rFonts w:ascii="Times New Roman" w:hAnsi="Times New Roman"/>
              </w:rPr>
              <w:t xml:space="preserve"> principii și metode de bază din tehnologiile digitale și rezolvă probleme de complexitate medie asociate reprezentărilor grafice, bazelor de date, modelării și simulării, specifice ingineriei aerospațiale.</w:t>
            </w:r>
          </w:p>
          <w:p w:rsidRPr="00D02240" w:rsidR="002F3EF4" w:rsidP="00D02240" w:rsidRDefault="002F3EF4" w14:paraId="350FA3DE"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și aplică</w:t>
            </w:r>
            <w:r w:rsidRPr="00D02240">
              <w:rPr>
                <w:rFonts w:ascii="Times New Roman" w:hAnsi="Times New Roman"/>
              </w:rPr>
              <w:t xml:space="preserve"> concepte, principii și metode de bază din domeniu pentru calcule specifice unor aplicații aerospațiale.</w:t>
            </w:r>
          </w:p>
          <w:p w:rsidRPr="00D02240" w:rsidR="002F3EF4" w:rsidP="00D02240" w:rsidRDefault="002F3EF4" w14:paraId="340E5676"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și aplică</w:t>
            </w:r>
            <w:r w:rsidRPr="00D02240">
              <w:rPr>
                <w:rFonts w:ascii="Times New Roman" w:hAnsi="Times New Roman"/>
              </w:rPr>
              <w:t xml:space="preserve"> criterii, principii și metode de evaluare pentru identificarea, modelarea și experimentarea fenomenelor și proceselor specifice ingineriei aerospațiale, analizează și interpretează rezultatele obținute.</w:t>
            </w:r>
          </w:p>
          <w:p w:rsidRPr="00D02240" w:rsidR="002F3EF4" w:rsidP="00D02240" w:rsidRDefault="002F3EF4" w14:paraId="2517CC67"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Elaborează</w:t>
            </w:r>
            <w:r w:rsidRPr="00D02240">
              <w:rPr>
                <w:rFonts w:ascii="Times New Roman" w:hAnsi="Times New Roman"/>
              </w:rPr>
              <w:t xml:space="preserve"> proiecte profesionale de complexitate medie prin selectarea, combinarea și utilizarea de concepte, principii, metodologii și tehnologii din domeniu.</w:t>
            </w:r>
          </w:p>
          <w:p w:rsidRPr="00D02240" w:rsidR="002F3EF4" w:rsidP="00D02240" w:rsidRDefault="002F3EF4" w14:paraId="1D095599"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Utilizează</w:t>
            </w:r>
            <w:r w:rsidRPr="00D02240">
              <w:rPr>
                <w:rFonts w:ascii="Times New Roman" w:hAnsi="Times New Roman"/>
              </w:rPr>
              <w:t xml:space="preserve"> cunoștințelor din disciplinele fundamentale ale ingineriei în efectuarea de calcule, demonstrații și aplicații, pentru rezolvarea de sarcini specifice ingineriei aerospațiale.</w:t>
            </w:r>
          </w:p>
          <w:p w:rsidRPr="00D02240" w:rsidR="002F3EF4" w:rsidP="00D02240" w:rsidRDefault="002F3EF4" w14:paraId="60B8548B" w14:textId="61505585">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 xml:space="preserve">Utilizează </w:t>
            </w:r>
            <w:r w:rsidRPr="00D02240">
              <w:rPr>
                <w:rFonts w:ascii="Times New Roman" w:hAnsi="Times New Roman"/>
              </w:rPr>
              <w:t xml:space="preserve"> programe de calcul comerciale și a tehnologiilor digitale pentru rezolvarea de sarcini specifice ingineriei aerospațiale, în general, și a celor specifice analizei și proiectării </w:t>
            </w:r>
            <w:r w:rsidRPr="00D02240" w:rsidR="001F3459">
              <w:rPr>
                <w:rFonts w:ascii="Times New Roman" w:hAnsi="Times New Roman"/>
              </w:rPr>
              <w:t>sistemelor</w:t>
            </w:r>
            <w:r w:rsidRPr="00D02240">
              <w:rPr>
                <w:rFonts w:ascii="Times New Roman" w:hAnsi="Times New Roman"/>
              </w:rPr>
              <w:t xml:space="preserve"> de </w:t>
            </w:r>
            <w:r w:rsidRPr="00D02240" w:rsidR="008C46D2">
              <w:rPr>
                <w:rFonts w:ascii="Times New Roman" w:hAnsi="Times New Roman"/>
              </w:rPr>
              <w:t>radio</w:t>
            </w:r>
            <w:r w:rsidRPr="00D02240">
              <w:rPr>
                <w:rFonts w:ascii="Times New Roman" w:hAnsi="Times New Roman"/>
              </w:rPr>
              <w:t>navigație a aeronavelor, în particular..</w:t>
            </w:r>
          </w:p>
          <w:p w:rsidRPr="00D02240" w:rsidR="002F3EF4" w:rsidP="00D02240" w:rsidRDefault="002F3EF4" w14:paraId="1A904B83" w14:textId="26B8068B">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Utilizează și evaluează</w:t>
            </w:r>
            <w:r w:rsidRPr="00D02240">
              <w:rPr>
                <w:rFonts w:ascii="Times New Roman" w:hAnsi="Times New Roman"/>
              </w:rPr>
              <w:t xml:space="preserve">  performanțele aparatelor de bord și a echipamentelor electrice și hidraulice ale aeronavelor.</w:t>
            </w:r>
          </w:p>
          <w:p w:rsidRPr="00D02240" w:rsidR="002F3EF4" w:rsidP="00D02240" w:rsidRDefault="002F3EF4" w14:paraId="2CADB376" w14:textId="75D35845">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Întreține și inspectează</w:t>
            </w:r>
            <w:r w:rsidRPr="00D02240">
              <w:rPr>
                <w:rFonts w:ascii="Times New Roman" w:hAnsi="Times New Roman"/>
              </w:rPr>
              <w:t xml:space="preserve"> sistemele și echipamentele de </w:t>
            </w:r>
            <w:r w:rsidRPr="00D02240" w:rsidR="008C46D2">
              <w:rPr>
                <w:rFonts w:ascii="Times New Roman" w:hAnsi="Times New Roman"/>
              </w:rPr>
              <w:t>radionavigație</w:t>
            </w:r>
            <w:r w:rsidRPr="00D02240">
              <w:rPr>
                <w:rFonts w:ascii="Times New Roman" w:hAnsi="Times New Roman"/>
              </w:rPr>
              <w:t>, efectuează diagnoza defectelor și dă soluții de reparare a acestora.</w:t>
            </w:r>
          </w:p>
          <w:p w:rsidRPr="00D02240" w:rsidR="002F3EF4" w:rsidP="00D02240" w:rsidRDefault="002F3EF4" w14:paraId="5455C5D0" w14:textId="7D07F3DA">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combină și utilizează</w:t>
            </w:r>
            <w:r w:rsidRPr="00D02240">
              <w:rPr>
                <w:rFonts w:ascii="Times New Roman" w:hAnsi="Times New Roman"/>
              </w:rPr>
              <w:t xml:space="preserve"> cunoștințele, principiile și metodele din științele de bază ale domeniului inginerie aerospațială și asocierea acestora cu scheme funcționale și reprezentări grafice-desen tehnic pentru rezolvarea de sarcini specifice </w:t>
            </w:r>
            <w:r w:rsidRPr="00D02240" w:rsidR="008C46D2">
              <w:rPr>
                <w:rFonts w:ascii="Times New Roman" w:hAnsi="Times New Roman"/>
              </w:rPr>
              <w:t xml:space="preserve">de </w:t>
            </w:r>
            <w:r w:rsidRPr="00D02240">
              <w:rPr>
                <w:rFonts w:ascii="Times New Roman" w:hAnsi="Times New Roman"/>
              </w:rPr>
              <w:t>ingineriei aerospațiale si de sistem.</w:t>
            </w:r>
          </w:p>
          <w:p w:rsidRPr="00D02240" w:rsidR="00621B6B" w:rsidP="00D02240" w:rsidRDefault="002F3EF4" w14:paraId="7CA3353C" w14:textId="6E1B8886">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Are c</w:t>
            </w:r>
            <w:r w:rsidRPr="00D02240" w:rsidR="00621B6B">
              <w:rPr>
                <w:rFonts w:ascii="Times New Roman" w:hAnsi="Times New Roman"/>
                <w:b/>
                <w:bCs/>
              </w:rPr>
              <w:t xml:space="preserve">apacitatea </w:t>
            </w:r>
            <w:r w:rsidRPr="00D02240" w:rsidR="00621B6B">
              <w:rPr>
                <w:rFonts w:ascii="Times New Roman" w:hAnsi="Times New Roman"/>
                <w:bCs/>
              </w:rPr>
              <w:t xml:space="preserve">de a dezvolta un model de calcul specific unui anumit tip de aparat de zbor, cu respectarea principiului si procedeului de </w:t>
            </w:r>
            <w:r w:rsidRPr="00D02240" w:rsidR="001F3459">
              <w:rPr>
                <w:rFonts w:ascii="Times New Roman" w:hAnsi="Times New Roman"/>
                <w:bCs/>
              </w:rPr>
              <w:t>navigație</w:t>
            </w:r>
            <w:r w:rsidRPr="00D02240" w:rsidR="00621B6B">
              <w:rPr>
                <w:rFonts w:ascii="Times New Roman" w:hAnsi="Times New Roman"/>
                <w:b/>
                <w:bCs/>
              </w:rPr>
              <w:t xml:space="preserve"> ;</w:t>
            </w:r>
          </w:p>
          <w:p w:rsidRPr="00D02240" w:rsidR="00621B6B" w:rsidP="00D02240" w:rsidRDefault="002F3EF4" w14:paraId="0E2DFEC0" w14:textId="4A745CB1">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Pr="00D02240" w:rsidR="00621B6B">
              <w:rPr>
                <w:rFonts w:ascii="Times New Roman" w:hAnsi="Times New Roman"/>
                <w:b/>
              </w:rPr>
              <w:t xml:space="preserve">apacitatea </w:t>
            </w:r>
            <w:r w:rsidRPr="00D02240">
              <w:rPr>
                <w:rFonts w:ascii="Times New Roman" w:hAnsi="Times New Roman"/>
              </w:rPr>
              <w:t>d</w:t>
            </w:r>
            <w:r w:rsidRPr="00D02240" w:rsidR="00621B6B">
              <w:rPr>
                <w:rFonts w:ascii="Times New Roman" w:hAnsi="Times New Roman"/>
              </w:rPr>
              <w:t xml:space="preserve">e </w:t>
            </w:r>
            <w:r w:rsidRPr="00D02240">
              <w:rPr>
                <w:rFonts w:ascii="Times New Roman" w:hAnsi="Times New Roman"/>
              </w:rPr>
              <w:t xml:space="preserve">a </w:t>
            </w:r>
            <w:r w:rsidRPr="00D02240" w:rsidR="00621B6B">
              <w:rPr>
                <w:rFonts w:ascii="Times New Roman" w:hAnsi="Times New Roman"/>
              </w:rPr>
              <w:t xml:space="preserve">emite o specificație de proiectare pentru sistemul de </w:t>
            </w:r>
            <w:r w:rsidRPr="00D02240" w:rsidR="008C46D2">
              <w:rPr>
                <w:rFonts w:ascii="Times New Roman" w:hAnsi="Times New Roman"/>
              </w:rPr>
              <w:t>radio</w:t>
            </w:r>
            <w:r w:rsidRPr="00D02240" w:rsidR="001F3459">
              <w:rPr>
                <w:rFonts w:ascii="Times New Roman" w:hAnsi="Times New Roman"/>
              </w:rPr>
              <w:t>navigație</w:t>
            </w:r>
            <w:r w:rsidRPr="00D02240" w:rsidR="00621B6B">
              <w:rPr>
                <w:rFonts w:ascii="Times New Roman" w:hAnsi="Times New Roman"/>
              </w:rPr>
              <w:t xml:space="preserve"> a unui aparate de zbor, cu identificarea parametri lor critici</w:t>
            </w:r>
          </w:p>
          <w:p w:rsidRPr="00D02240" w:rsidR="000D4CD7" w:rsidP="00D02240" w:rsidRDefault="002F3EF4" w14:paraId="5E14E703" w14:textId="085A24BC">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Pr="00D02240" w:rsidR="000D4CD7">
              <w:rPr>
                <w:rFonts w:ascii="Times New Roman" w:hAnsi="Times New Roman"/>
                <w:b/>
              </w:rPr>
              <w:t>apacitatea</w:t>
            </w:r>
            <w:r w:rsidRPr="00D02240" w:rsidR="000D4CD7">
              <w:rPr>
                <w:rFonts w:ascii="Times New Roman" w:hAnsi="Times New Roman"/>
              </w:rPr>
              <w:t xml:space="preserve"> de a analiza rezultatele unor măsurători experimentale si de a identifica elementele funcționale ale aparatului </w:t>
            </w:r>
            <w:r w:rsidRPr="00D02240" w:rsidR="001F3459">
              <w:rPr>
                <w:rFonts w:ascii="Times New Roman" w:hAnsi="Times New Roman"/>
              </w:rPr>
              <w:t>de</w:t>
            </w:r>
            <w:r w:rsidRPr="00D02240" w:rsidR="000D4CD7">
              <w:rPr>
                <w:rFonts w:ascii="Times New Roman" w:hAnsi="Times New Roman"/>
              </w:rPr>
              <w:t xml:space="preserve"> zbor</w:t>
            </w:r>
            <w:r w:rsidRPr="00D02240" w:rsidR="001F3459">
              <w:rPr>
                <w:rFonts w:ascii="Times New Roman" w:hAnsi="Times New Roman"/>
              </w:rPr>
              <w:t>.</w:t>
            </w:r>
          </w:p>
          <w:p w:rsidRPr="00D02240" w:rsidR="00D14F4C" w:rsidP="00D02240" w:rsidRDefault="6B7653A3" w14:paraId="070F57E4" w14:textId="21F3DC6A">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Selectează</w:t>
            </w:r>
            <w:r w:rsidRPr="00D02240">
              <w:rPr>
                <w:rFonts w:ascii="Times New Roman" w:hAnsi="Times New Roman"/>
              </w:rPr>
              <w:t xml:space="preserve"> </w:t>
            </w:r>
            <w:r w:rsidRPr="00D02240" w:rsidR="001B1709">
              <w:rPr>
                <w:rFonts w:ascii="Times New Roman" w:hAnsi="Times New Roman"/>
              </w:rPr>
              <w:t>ș</w:t>
            </w:r>
            <w:r w:rsidRPr="00D02240">
              <w:rPr>
                <w:rFonts w:ascii="Times New Roman" w:hAnsi="Times New Roman"/>
              </w:rPr>
              <w:t xml:space="preserve">i </w:t>
            </w:r>
            <w:r w:rsidRPr="00D02240">
              <w:rPr>
                <w:rFonts w:ascii="Times New Roman" w:hAnsi="Times New Roman"/>
                <w:b/>
                <w:bCs/>
              </w:rPr>
              <w:t>grupează</w:t>
            </w:r>
            <w:r w:rsidRPr="00D02240">
              <w:rPr>
                <w:rFonts w:ascii="Times New Roman" w:hAnsi="Times New Roman"/>
              </w:rPr>
              <w:t xml:space="preserve"> informa</w:t>
            </w:r>
            <w:r w:rsidRPr="00D02240" w:rsidR="001B1709">
              <w:rPr>
                <w:rFonts w:ascii="Times New Roman" w:hAnsi="Times New Roman"/>
              </w:rPr>
              <w:t>ț</w:t>
            </w:r>
            <w:r w:rsidRPr="00D02240">
              <w:rPr>
                <w:rFonts w:ascii="Times New Roman" w:hAnsi="Times New Roman"/>
              </w:rPr>
              <w:t>ii relevante într-un context dat</w:t>
            </w:r>
            <w:r w:rsidRPr="00D02240" w:rsidR="002D6D63">
              <w:rPr>
                <w:rFonts w:ascii="Times New Roman" w:hAnsi="Times New Roman"/>
              </w:rPr>
              <w:t xml:space="preserve"> referitoare la aparatele </w:t>
            </w:r>
            <w:r w:rsidRPr="00D02240" w:rsidR="001F3459">
              <w:rPr>
                <w:rFonts w:ascii="Times New Roman" w:hAnsi="Times New Roman"/>
              </w:rPr>
              <w:t>de</w:t>
            </w:r>
            <w:r w:rsidRPr="00D02240" w:rsidR="002D6D63">
              <w:rPr>
                <w:rFonts w:ascii="Times New Roman" w:hAnsi="Times New Roman"/>
              </w:rPr>
              <w:t xml:space="preserve"> zbor</w:t>
            </w:r>
            <w:r w:rsidRPr="00D02240" w:rsidR="002D399E">
              <w:rPr>
                <w:rFonts w:ascii="Times New Roman" w:hAnsi="Times New Roman"/>
              </w:rPr>
              <w:t>.</w:t>
            </w:r>
          </w:p>
          <w:p w:rsidRPr="00D02240" w:rsidR="003679B5" w:rsidP="00D02240" w:rsidRDefault="00530A49" w14:paraId="0252A66F" w14:textId="31DC3168">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Creează</w:t>
            </w:r>
            <w:r w:rsidRPr="00D02240" w:rsidR="6B7653A3">
              <w:rPr>
                <w:rFonts w:ascii="Times New Roman" w:hAnsi="Times New Roman"/>
                <w:b/>
                <w:bCs/>
              </w:rPr>
              <w:t xml:space="preserve"> </w:t>
            </w:r>
            <w:r w:rsidRPr="00D02240" w:rsidR="6B7653A3">
              <w:rPr>
                <w:rFonts w:ascii="Times New Roman" w:hAnsi="Times New Roman"/>
                <w:bCs/>
              </w:rPr>
              <w:t>un text</w:t>
            </w:r>
            <w:r w:rsidRPr="00D02240" w:rsidR="00A655E6">
              <w:rPr>
                <w:rFonts w:ascii="Times New Roman" w:hAnsi="Times New Roman"/>
                <w:bCs/>
              </w:rPr>
              <w:t xml:space="preserve"> științific</w:t>
            </w:r>
            <w:r w:rsidRPr="00D02240" w:rsidR="002D6D63">
              <w:rPr>
                <w:rFonts w:ascii="Times New Roman" w:hAnsi="Times New Roman"/>
                <w:bCs/>
              </w:rPr>
              <w:t xml:space="preserve"> specific aparatelor </w:t>
            </w:r>
            <w:r w:rsidRPr="00D02240" w:rsidR="001F3459">
              <w:rPr>
                <w:rFonts w:ascii="Times New Roman" w:hAnsi="Times New Roman"/>
                <w:bCs/>
              </w:rPr>
              <w:t>de</w:t>
            </w:r>
            <w:r w:rsidRPr="00D02240" w:rsidR="002D6D63">
              <w:rPr>
                <w:rFonts w:ascii="Times New Roman" w:hAnsi="Times New Roman"/>
                <w:bCs/>
              </w:rPr>
              <w:t xml:space="preserve"> zbor</w:t>
            </w:r>
            <w:r w:rsidRPr="00D02240" w:rsidR="00E20BD3">
              <w:rPr>
                <w:rFonts w:ascii="Times New Roman" w:hAnsi="Times New Roman"/>
                <w:bCs/>
              </w:rPr>
              <w:t>.</w:t>
            </w:r>
            <w:r w:rsidRPr="00D02240" w:rsidR="00136B06">
              <w:rPr>
                <w:rFonts w:ascii="Times New Roman" w:hAnsi="Times New Roman"/>
                <w:b/>
                <w:bCs/>
              </w:rPr>
              <w:t xml:space="preserve"> </w:t>
            </w:r>
          </w:p>
          <w:p w:rsidRPr="00D02240" w:rsidR="00DF6ACB" w:rsidP="00D02240" w:rsidRDefault="00530A49" w14:paraId="2E1052E5" w14:textId="39C84A6F">
            <w:pPr>
              <w:numPr>
                <w:ilvl w:val="0"/>
                <w:numId w:val="30"/>
              </w:numPr>
              <w:spacing w:after="40" w:line="240" w:lineRule="auto"/>
              <w:ind w:left="268" w:hanging="268"/>
              <w:jc w:val="both"/>
              <w:rPr>
                <w:rFonts w:ascii="Times New Roman" w:hAnsi="Times New Roman"/>
                <w:bCs/>
              </w:rPr>
            </w:pPr>
            <w:r w:rsidRPr="00D02240">
              <w:rPr>
                <w:rFonts w:ascii="Times New Roman" w:hAnsi="Times New Roman"/>
                <w:b/>
                <w:bCs/>
              </w:rPr>
              <w:t xml:space="preserve">Formulează </w:t>
            </w:r>
            <w:r w:rsidRPr="00D02240">
              <w:rPr>
                <w:rFonts w:ascii="Times New Roman" w:hAnsi="Times New Roman"/>
                <w:bCs/>
              </w:rPr>
              <w:t xml:space="preserve">puncte de vedere </w:t>
            </w:r>
            <w:r w:rsidRPr="00D02240" w:rsidR="002D6D63">
              <w:rPr>
                <w:rFonts w:ascii="Times New Roman" w:hAnsi="Times New Roman"/>
                <w:bCs/>
              </w:rPr>
              <w:t xml:space="preserve">asupra </w:t>
            </w:r>
            <w:r w:rsidRPr="00D02240" w:rsidR="00185689">
              <w:rPr>
                <w:rFonts w:ascii="Times New Roman" w:hAnsi="Times New Roman"/>
                <w:bCs/>
              </w:rPr>
              <w:t xml:space="preserve">funcționarii  </w:t>
            </w:r>
            <w:r w:rsidRPr="00D02240" w:rsidR="002D6D63">
              <w:rPr>
                <w:rFonts w:ascii="Times New Roman" w:hAnsi="Times New Roman"/>
                <w:bCs/>
              </w:rPr>
              <w:t xml:space="preserve">aparatelor </w:t>
            </w:r>
            <w:r w:rsidRPr="00D02240" w:rsidR="001F3459">
              <w:rPr>
                <w:rFonts w:ascii="Times New Roman" w:hAnsi="Times New Roman"/>
                <w:bCs/>
              </w:rPr>
              <w:t>de</w:t>
            </w:r>
            <w:r w:rsidRPr="00D02240" w:rsidR="002D6D63">
              <w:rPr>
                <w:rFonts w:ascii="Times New Roman" w:hAnsi="Times New Roman"/>
                <w:bCs/>
              </w:rPr>
              <w:t xml:space="preserve"> zbor</w:t>
            </w:r>
            <w:r w:rsidRPr="00D02240" w:rsidR="001F3459">
              <w:rPr>
                <w:rFonts w:ascii="Times New Roman" w:hAnsi="Times New Roman"/>
                <w:bCs/>
              </w:rPr>
              <w:t>.</w:t>
            </w:r>
          </w:p>
          <w:p w:rsidRPr="00D02240" w:rsidR="00CD5D12" w:rsidP="00D02240" w:rsidRDefault="00CD5D12" w14:paraId="25DCC615" w14:textId="567E8074">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Identifică </w:t>
            </w:r>
            <w:r w:rsidRPr="00D02240">
              <w:rPr>
                <w:rFonts w:ascii="Times New Roman" w:hAnsi="Times New Roman"/>
                <w:bCs/>
              </w:rPr>
              <w:t>soluții</w:t>
            </w:r>
            <w:r w:rsidRPr="00D02240">
              <w:rPr>
                <w:rFonts w:ascii="Times New Roman" w:hAnsi="Times New Roman"/>
              </w:rPr>
              <w:t xml:space="preserve"> și </w:t>
            </w:r>
            <w:r w:rsidRPr="00D02240" w:rsidR="00530A49">
              <w:rPr>
                <w:rFonts w:ascii="Times New Roman" w:hAnsi="Times New Roman"/>
                <w:bCs/>
              </w:rPr>
              <w:t>propune</w:t>
            </w:r>
            <w:r w:rsidRPr="00D02240">
              <w:rPr>
                <w:rFonts w:ascii="Times New Roman" w:hAnsi="Times New Roman"/>
              </w:rPr>
              <w:t xml:space="preserve"> planuri de </w:t>
            </w:r>
            <w:r w:rsidRPr="00D02240" w:rsidR="002D6D63">
              <w:rPr>
                <w:rFonts w:ascii="Times New Roman" w:hAnsi="Times New Roman"/>
              </w:rPr>
              <w:t xml:space="preserve"> </w:t>
            </w:r>
            <w:r w:rsidRPr="00D02240">
              <w:rPr>
                <w:rFonts w:ascii="Times New Roman" w:hAnsi="Times New Roman"/>
              </w:rPr>
              <w:t>proiecte</w:t>
            </w:r>
            <w:r w:rsidRPr="00D02240" w:rsidR="00185689">
              <w:rPr>
                <w:rFonts w:ascii="Times New Roman" w:hAnsi="Times New Roman"/>
              </w:rPr>
              <w:t xml:space="preserve"> in domeniul aparatelor </w:t>
            </w:r>
            <w:r w:rsidRPr="00D02240" w:rsidR="001F3459">
              <w:rPr>
                <w:rFonts w:ascii="Times New Roman" w:hAnsi="Times New Roman"/>
              </w:rPr>
              <w:t>de zbor</w:t>
            </w:r>
            <w:r w:rsidRPr="00D02240" w:rsidR="00E20BD3">
              <w:rPr>
                <w:rFonts w:ascii="Times New Roman" w:hAnsi="Times New Roman"/>
              </w:rPr>
              <w:t>.</w:t>
            </w:r>
            <w:r w:rsidRPr="00D02240" w:rsidR="002F0971">
              <w:rPr>
                <w:rFonts w:ascii="Times New Roman" w:hAnsi="Times New Roman"/>
              </w:rPr>
              <w:t xml:space="preserve"> </w:t>
            </w:r>
          </w:p>
          <w:p w:rsidRPr="00D02240" w:rsidR="00A22F09" w:rsidP="00D02240" w:rsidRDefault="00CD5D12" w14:paraId="2E4EE71E" w14:textId="3639C1E2">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Formulează</w:t>
            </w:r>
            <w:r w:rsidRPr="00D02240" w:rsidR="007927E2">
              <w:rPr>
                <w:rFonts w:ascii="Times New Roman" w:hAnsi="Times New Roman"/>
                <w:b/>
                <w:bCs/>
              </w:rPr>
              <w:t xml:space="preserve"> </w:t>
            </w:r>
            <w:r w:rsidRPr="00D02240" w:rsidR="007927E2">
              <w:rPr>
                <w:rFonts w:ascii="Times New Roman" w:hAnsi="Times New Roman"/>
                <w:bCs/>
              </w:rPr>
              <w:t>puncte de vedere și</w:t>
            </w:r>
            <w:r w:rsidRPr="00D02240">
              <w:rPr>
                <w:rFonts w:ascii="Times New Roman" w:hAnsi="Times New Roman"/>
                <w:bCs/>
              </w:rPr>
              <w:t xml:space="preserve"> concluzii la experimentele realizate</w:t>
            </w:r>
            <w:r w:rsidRPr="00D02240" w:rsidR="003E0B99">
              <w:rPr>
                <w:rFonts w:ascii="Times New Roman" w:hAnsi="Times New Roman"/>
                <w:bCs/>
              </w:rPr>
              <w:t xml:space="preserve"> privind aparatele </w:t>
            </w:r>
            <w:r w:rsidRPr="00D02240" w:rsidR="001F3459">
              <w:rPr>
                <w:rFonts w:ascii="Times New Roman" w:hAnsi="Times New Roman"/>
                <w:bCs/>
              </w:rPr>
              <w:t xml:space="preserve">de </w:t>
            </w:r>
            <w:r w:rsidRPr="00D02240" w:rsidR="003E0B99">
              <w:rPr>
                <w:rFonts w:ascii="Times New Roman" w:hAnsi="Times New Roman"/>
                <w:bCs/>
              </w:rPr>
              <w:t xml:space="preserve"> zbor</w:t>
            </w:r>
            <w:r w:rsidRPr="00D02240" w:rsidR="00E20BD3">
              <w:rPr>
                <w:rFonts w:ascii="Times New Roman" w:hAnsi="Times New Roman"/>
                <w:bCs/>
              </w:rPr>
              <w:t>.</w:t>
            </w:r>
            <w:r w:rsidRPr="00D02240" w:rsidR="00D455BF">
              <w:rPr>
                <w:rFonts w:ascii="Times New Roman" w:hAnsi="Times New Roman"/>
                <w:bCs/>
              </w:rPr>
              <w:t xml:space="preserve"> </w:t>
            </w:r>
          </w:p>
          <w:p w:rsidRPr="00D02240" w:rsidR="00241E04" w:rsidP="00D02240" w:rsidRDefault="007927E2" w14:paraId="29893D81" w14:textId="43978C57">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Anticipează </w:t>
            </w:r>
            <w:r w:rsidRPr="00D02240">
              <w:rPr>
                <w:rFonts w:ascii="Times New Roman" w:hAnsi="Times New Roman"/>
                <w:bCs/>
              </w:rPr>
              <w:t>etapele</w:t>
            </w:r>
            <w:r w:rsidRPr="00D02240" w:rsidR="002D6D63">
              <w:rPr>
                <w:rFonts w:ascii="Times New Roman" w:hAnsi="Times New Roman"/>
                <w:bCs/>
              </w:rPr>
              <w:t xml:space="preserve"> si</w:t>
            </w:r>
            <w:r w:rsidRPr="00D02240" w:rsidR="002D6D63">
              <w:rPr>
                <w:rFonts w:ascii="Times New Roman" w:hAnsi="Times New Roman"/>
                <w:b/>
                <w:bCs/>
              </w:rPr>
              <w:t xml:space="preserve"> </w:t>
            </w:r>
            <w:r w:rsidRPr="00D02240" w:rsidR="009F3B07">
              <w:rPr>
                <w:rFonts w:ascii="Times New Roman" w:hAnsi="Times New Roman"/>
              </w:rPr>
              <w:t>modurile de rezolvare</w:t>
            </w:r>
            <w:r w:rsidRPr="00D02240" w:rsidR="002D6D63">
              <w:rPr>
                <w:rFonts w:ascii="Times New Roman" w:hAnsi="Times New Roman"/>
              </w:rPr>
              <w:t xml:space="preserve"> ale ului proiect</w:t>
            </w:r>
            <w:r w:rsidRPr="00D02240" w:rsidR="003E0B99">
              <w:rPr>
                <w:rFonts w:ascii="Times New Roman" w:hAnsi="Times New Roman"/>
              </w:rPr>
              <w:t xml:space="preserve"> de aparat </w:t>
            </w:r>
            <w:r w:rsidRPr="00D02240" w:rsidR="001F3459">
              <w:rPr>
                <w:rFonts w:ascii="Times New Roman" w:hAnsi="Times New Roman"/>
              </w:rPr>
              <w:t>de</w:t>
            </w:r>
            <w:r w:rsidRPr="00D02240" w:rsidR="003E0B99">
              <w:rPr>
                <w:rFonts w:ascii="Times New Roman" w:hAnsi="Times New Roman"/>
              </w:rPr>
              <w:t xml:space="preserve"> zbor</w:t>
            </w:r>
            <w:r w:rsidRPr="00D02240" w:rsidR="001F3459">
              <w:rPr>
                <w:rFonts w:ascii="Times New Roman" w:hAnsi="Times New Roman"/>
              </w:rPr>
              <w:t>.</w:t>
            </w:r>
          </w:p>
        </w:tc>
      </w:tr>
      <w:tr w:rsidRPr="00D02240" w:rsidR="002A2A27" w:rsidTr="5B232E0B" w14:paraId="22C94215" w14:textId="77777777">
        <w:trPr>
          <w:cantSplit/>
          <w:trHeight w:val="2329"/>
        </w:trPr>
        <w:tc>
          <w:tcPr>
            <w:tcW w:w="1008" w:type="dxa"/>
            <w:shd w:val="clear" w:color="auto" w:fill="auto"/>
            <w:textDirection w:val="btLr"/>
            <w:vAlign w:val="center"/>
          </w:tcPr>
          <w:p w:rsidRPr="00D02240" w:rsidR="002A2A27" w:rsidP="000B3BD0" w:rsidRDefault="002A2A27" w14:paraId="6A44056B" w14:textId="05859F8E">
            <w:pPr>
              <w:spacing w:after="0" w:line="240" w:lineRule="auto"/>
              <w:jc w:val="center"/>
              <w:rPr>
                <w:rFonts w:ascii="Times New Roman" w:hAnsi="Times New Roman"/>
                <w:b/>
                <w:sz w:val="24"/>
                <w:szCs w:val="24"/>
              </w:rPr>
            </w:pPr>
            <w:r w:rsidRPr="00D02240">
              <w:rPr>
                <w:rFonts w:ascii="Times New Roman" w:hAnsi="Times New Roman"/>
                <w:b/>
                <w:sz w:val="24"/>
                <w:szCs w:val="24"/>
              </w:rPr>
              <w:lastRenderedPageBreak/>
              <w:t xml:space="preserve">Responsabilitate </w:t>
            </w:r>
            <w:r w:rsidRPr="00D02240" w:rsidR="001B1709">
              <w:rPr>
                <w:rFonts w:ascii="Times New Roman" w:hAnsi="Times New Roman"/>
                <w:b/>
                <w:sz w:val="24"/>
                <w:szCs w:val="24"/>
              </w:rPr>
              <w:t>ș</w:t>
            </w:r>
            <w:r w:rsidRPr="00D02240">
              <w:rPr>
                <w:rFonts w:ascii="Times New Roman" w:hAnsi="Times New Roman"/>
                <w:b/>
                <w:sz w:val="24"/>
                <w:szCs w:val="24"/>
              </w:rPr>
              <w:t>i autonomie</w:t>
            </w:r>
          </w:p>
        </w:tc>
        <w:tc>
          <w:tcPr>
            <w:tcW w:w="9674" w:type="dxa"/>
            <w:shd w:val="clear" w:color="auto" w:fill="auto"/>
          </w:tcPr>
          <w:p w:rsidRPr="00D02240" w:rsidR="002A2A27" w:rsidP="00D02240" w:rsidRDefault="00994E0F" w14:paraId="52D893B8" w14:textId="2767FACE">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Selectează</w:t>
            </w:r>
            <w:r w:rsidRPr="00D02240">
              <w:rPr>
                <w:rFonts w:ascii="Times New Roman" w:hAnsi="Times New Roman"/>
              </w:rPr>
              <w:t xml:space="preserve"> surse bibliografice potrivite </w:t>
            </w:r>
            <w:r w:rsidRPr="00D02240" w:rsidR="000D4CD7">
              <w:rPr>
                <w:rFonts w:ascii="Times New Roman" w:hAnsi="Times New Roman"/>
              </w:rPr>
              <w:t xml:space="preserve">in domeniu </w:t>
            </w:r>
            <w:r w:rsidRPr="00D02240" w:rsidR="008C46D2">
              <w:rPr>
                <w:rFonts w:ascii="Times New Roman" w:hAnsi="Times New Roman"/>
              </w:rPr>
              <w:t>radionavigației</w:t>
            </w:r>
            <w:r w:rsidRPr="00D02240" w:rsidR="003E0B99">
              <w:rPr>
                <w:rFonts w:ascii="Times New Roman" w:hAnsi="Times New Roman"/>
              </w:rPr>
              <w:t xml:space="preserve"> </w:t>
            </w:r>
            <w:r w:rsidRPr="00D02240" w:rsidR="001B1709">
              <w:rPr>
                <w:rFonts w:ascii="Times New Roman" w:hAnsi="Times New Roman"/>
              </w:rPr>
              <w:t>ș</w:t>
            </w:r>
            <w:r w:rsidRPr="00D02240">
              <w:rPr>
                <w:rFonts w:ascii="Times New Roman" w:hAnsi="Times New Roman"/>
              </w:rPr>
              <w:t>i le analizează</w:t>
            </w:r>
          </w:p>
          <w:p w:rsidRPr="00D02240" w:rsidR="002F3EF4" w:rsidP="00D02240" w:rsidRDefault="002F3EF4" w14:paraId="3424ADC1" w14:textId="7E0A125B">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Demonstrează autonomie</w:t>
            </w:r>
            <w:r w:rsidRPr="00D02240">
              <w:rPr>
                <w:rFonts w:ascii="Times New Roman" w:hAnsi="Times New Roman"/>
              </w:rPr>
              <w:t xml:space="preserve"> în învățare pe problematici specifice domeniului ingineriei aerospațiale.</w:t>
            </w:r>
          </w:p>
          <w:p w:rsidRPr="00D02240" w:rsidR="002D373E" w:rsidP="00D02240" w:rsidRDefault="002D373E" w14:paraId="6D5018F3"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Execută responsabil</w:t>
            </w:r>
            <w:r w:rsidRPr="00D02240">
              <w:rPr>
                <w:rFonts w:ascii="Times New Roman" w:hAnsi="Times New Roman"/>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D02240" w:rsidR="002D373E" w:rsidP="00D02240" w:rsidRDefault="002D373E" w14:paraId="34DA0795"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Realizează activități</w:t>
            </w:r>
            <w:r w:rsidRPr="00D02240">
              <w:rPr>
                <w:rFonts w:ascii="Times New Roman" w:hAnsi="Times New Roman"/>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rsidRPr="00D02240" w:rsidR="002D373E" w:rsidP="00D02240" w:rsidRDefault="002D373E" w14:paraId="636F1F79" w14:textId="2B61A8C9">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Autoevaluează obiectiv</w:t>
            </w:r>
            <w:r w:rsidRPr="00D02240">
              <w:rPr>
                <w:rFonts w:ascii="Times New Roman" w:hAnsi="Times New Roman"/>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D02240" w:rsidR="000D4CD7" w:rsidP="00D02240" w:rsidRDefault="00CD05ED" w14:paraId="62D65927" w14:textId="77777777">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Respectă principiile de etică academică, </w:t>
            </w:r>
            <w:r w:rsidRPr="00D02240">
              <w:rPr>
                <w:rFonts w:ascii="Times New Roman" w:hAnsi="Times New Roman"/>
              </w:rPr>
              <w:t>citând corect sursele bibliografice utilizate</w:t>
            </w:r>
            <w:r w:rsidRPr="00D02240" w:rsidR="00E20BD3">
              <w:rPr>
                <w:rFonts w:ascii="Times New Roman" w:hAnsi="Times New Roman"/>
              </w:rPr>
              <w:t>.</w:t>
            </w:r>
          </w:p>
          <w:p w:rsidRPr="00D02240" w:rsidR="001F64E5" w:rsidP="00D02240" w:rsidRDefault="003E0B99" w14:paraId="30D2ABF5" w14:textId="57A8ED26">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Pr="00D02240" w:rsidR="000D4CD7">
              <w:rPr>
                <w:rFonts w:ascii="Times New Roman" w:hAnsi="Times New Roman"/>
                <w:b/>
              </w:rPr>
              <w:t>apacitatea</w:t>
            </w:r>
            <w:r w:rsidRPr="00D02240" w:rsidR="000D4CD7">
              <w:rPr>
                <w:rFonts w:ascii="Times New Roman" w:hAnsi="Times New Roman"/>
              </w:rPr>
              <w:t xml:space="preserve"> de realiza lucrări științifice originale in domeniul </w:t>
            </w:r>
            <w:r w:rsidRPr="00D02240" w:rsidR="00413AEE">
              <w:rPr>
                <w:rFonts w:ascii="Times New Roman" w:hAnsi="Times New Roman"/>
              </w:rPr>
              <w:t>radio</w:t>
            </w:r>
            <w:r w:rsidRPr="00D02240" w:rsidR="001F3459">
              <w:rPr>
                <w:rFonts w:ascii="Times New Roman" w:hAnsi="Times New Roman"/>
              </w:rPr>
              <w:t xml:space="preserve">navigației </w:t>
            </w:r>
            <w:r w:rsidRPr="00D02240" w:rsidR="00287260">
              <w:rPr>
                <w:rFonts w:ascii="Times New Roman" w:hAnsi="Times New Roman"/>
                <w:color w:val="92D050"/>
              </w:rPr>
              <w:t>.</w:t>
            </w:r>
          </w:p>
          <w:p w:rsidRPr="00D02240" w:rsidR="00E91F96" w:rsidP="00D02240" w:rsidRDefault="00E91F96" w14:paraId="3C574C64" w14:textId="6AEF6231">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Demonstrează receptivitate </w:t>
            </w:r>
            <w:r w:rsidRPr="00D02240">
              <w:rPr>
                <w:rFonts w:ascii="Times New Roman" w:hAnsi="Times New Roman"/>
              </w:rPr>
              <w:t>pentru contexte noi de învățare</w:t>
            </w:r>
            <w:r w:rsidRPr="00D02240" w:rsidR="003E0B99">
              <w:rPr>
                <w:rFonts w:ascii="Times New Roman" w:hAnsi="Times New Roman"/>
              </w:rPr>
              <w:t xml:space="preserve"> in domeniul </w:t>
            </w:r>
            <w:r w:rsidRPr="00D02240" w:rsidR="00413AEE">
              <w:rPr>
                <w:rFonts w:ascii="Times New Roman" w:hAnsi="Times New Roman"/>
              </w:rPr>
              <w:t>radio</w:t>
            </w:r>
            <w:r w:rsidRPr="00D02240" w:rsidR="001F3459">
              <w:rPr>
                <w:rFonts w:ascii="Times New Roman" w:hAnsi="Times New Roman"/>
              </w:rPr>
              <w:t>navigației.</w:t>
            </w:r>
          </w:p>
          <w:p w:rsidRPr="00D02240" w:rsidR="00E91F96" w:rsidP="00D02240" w:rsidRDefault="00E91F96" w14:paraId="03434323" w14:textId="7819C35E">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Manifestă colaborare</w:t>
            </w:r>
            <w:r w:rsidRPr="00D02240">
              <w:rPr>
                <w:rFonts w:ascii="Times New Roman" w:hAnsi="Times New Roman"/>
              </w:rPr>
              <w:t xml:space="preserve"> cu ceilalți colegi și cadre didactice în desfășurarea activităților didactice</w:t>
            </w:r>
            <w:r w:rsidRPr="00D02240" w:rsidR="00287260">
              <w:rPr>
                <w:rFonts w:ascii="Times New Roman" w:hAnsi="Times New Roman"/>
              </w:rPr>
              <w:t xml:space="preserve">. </w:t>
            </w:r>
          </w:p>
          <w:p w:rsidRPr="00D02240" w:rsidR="00E91F96" w:rsidP="00D02240" w:rsidRDefault="00E91F96" w14:paraId="47D99CCF" w14:textId="4AC1A91E">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Demonstrează autonomie </w:t>
            </w:r>
            <w:r w:rsidRPr="00D02240">
              <w:rPr>
                <w:rFonts w:ascii="Times New Roman" w:hAnsi="Times New Roman"/>
              </w:rPr>
              <w:t>în organizarea situației/contextului de învățare sau a situației problemă de rezolvat</w:t>
            </w:r>
            <w:r w:rsidRPr="00D02240" w:rsidR="003E0B99">
              <w:rPr>
                <w:rFonts w:ascii="Times New Roman" w:hAnsi="Times New Roman"/>
              </w:rPr>
              <w:t xml:space="preserve"> </w:t>
            </w:r>
            <w:r w:rsidRPr="00D02240" w:rsidR="001F3459">
              <w:rPr>
                <w:rFonts w:ascii="Times New Roman" w:hAnsi="Times New Roman"/>
              </w:rPr>
              <w:t xml:space="preserve">in domeniul </w:t>
            </w:r>
            <w:r w:rsidRPr="00D02240" w:rsidR="00413AEE">
              <w:rPr>
                <w:rFonts w:ascii="Times New Roman" w:hAnsi="Times New Roman"/>
              </w:rPr>
              <w:t>radio</w:t>
            </w:r>
            <w:r w:rsidRPr="00D02240" w:rsidR="001F3459">
              <w:rPr>
                <w:rFonts w:ascii="Times New Roman" w:hAnsi="Times New Roman"/>
              </w:rPr>
              <w:t>navigației.</w:t>
            </w:r>
          </w:p>
          <w:p w:rsidRPr="00D02240" w:rsidR="009A64D0" w:rsidP="00D02240" w:rsidRDefault="009A64D0" w14:paraId="1C04090D" w14:textId="70B9C0AF">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Manifestă</w:t>
            </w:r>
            <w:r w:rsidRPr="00D02240" w:rsidR="002F3EF4">
              <w:rPr>
                <w:rFonts w:ascii="Times New Roman" w:hAnsi="Times New Roman"/>
                <w:b/>
                <w:bCs/>
              </w:rPr>
              <w:t xml:space="preserve"> </w:t>
            </w:r>
            <w:r w:rsidRPr="00D02240">
              <w:rPr>
                <w:rFonts w:ascii="Times New Roman" w:hAnsi="Times New Roman"/>
                <w:b/>
                <w:bCs/>
              </w:rPr>
              <w:t>responsabilitate socială</w:t>
            </w:r>
            <w:r w:rsidRPr="00D02240">
              <w:rPr>
                <w:rFonts w:ascii="Times New Roman" w:hAnsi="Times New Roman"/>
              </w:rPr>
              <w:t xml:space="preserve"> prin implicarea activă în viața socială studențească/implicare în evenimentele din comunitatea academică</w:t>
            </w:r>
            <w:r w:rsidRPr="00D02240" w:rsidR="003B7974">
              <w:rPr>
                <w:rFonts w:ascii="Times New Roman" w:hAnsi="Times New Roman"/>
              </w:rPr>
              <w:t xml:space="preserve">. </w:t>
            </w:r>
          </w:p>
          <w:p w:rsidRPr="00D02240" w:rsidR="009A64D0" w:rsidP="00D02240" w:rsidRDefault="009A64D0" w14:paraId="59AAAD8B" w14:textId="6C8B2355">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Promovează/contribuie prin soluții noi, aferente domeniului</w:t>
            </w:r>
            <w:r w:rsidRPr="00D02240" w:rsidR="003E0B99">
              <w:rPr>
                <w:rFonts w:ascii="Times New Roman" w:hAnsi="Times New Roman"/>
                <w:b/>
                <w:bCs/>
              </w:rPr>
              <w:t xml:space="preserve"> </w:t>
            </w:r>
            <w:r w:rsidRPr="00D02240" w:rsidR="001F3459">
              <w:rPr>
                <w:rFonts w:ascii="Times New Roman" w:hAnsi="Times New Roman"/>
                <w:b/>
                <w:bCs/>
              </w:rPr>
              <w:t xml:space="preserve">navigației aeriene </w:t>
            </w:r>
            <w:r w:rsidRPr="00D02240">
              <w:rPr>
                <w:rFonts w:ascii="Times New Roman" w:hAnsi="Times New Roman"/>
                <w:b/>
                <w:bCs/>
              </w:rPr>
              <w:t xml:space="preserve"> </w:t>
            </w:r>
            <w:r w:rsidRPr="00D02240">
              <w:rPr>
                <w:rFonts w:ascii="Times New Roman" w:hAnsi="Times New Roman"/>
              </w:rPr>
              <w:t>pentru a îmbunătăți calitatea vieții sociale</w:t>
            </w:r>
          </w:p>
          <w:p w:rsidRPr="00D02240" w:rsidR="00294A50" w:rsidP="00D02240" w:rsidRDefault="00294A50" w14:paraId="6FEB1282" w14:textId="30D754EA">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Conștientizează valoarea contribuției sale în domeniul ingineriei</w:t>
            </w:r>
            <w:r w:rsidRPr="00D02240" w:rsidR="003E0B99">
              <w:rPr>
                <w:rFonts w:ascii="Times New Roman" w:hAnsi="Times New Roman"/>
                <w:b/>
                <w:bCs/>
              </w:rPr>
              <w:t xml:space="preserve"> aerospațiale</w:t>
            </w:r>
            <w:r w:rsidRPr="00D02240">
              <w:rPr>
                <w:rFonts w:ascii="Times New Roman" w:hAnsi="Times New Roman"/>
              </w:rPr>
              <w:t xml:space="preserve"> la identificarea de soluții </w:t>
            </w:r>
            <w:r w:rsidRPr="00D02240" w:rsidR="000E4FBF">
              <w:rPr>
                <w:rFonts w:ascii="Times New Roman" w:hAnsi="Times New Roman"/>
              </w:rPr>
              <w:t xml:space="preserve">viabile/sustenabile </w:t>
            </w:r>
            <w:r w:rsidRPr="00D02240">
              <w:rPr>
                <w:rFonts w:ascii="Times New Roman" w:hAnsi="Times New Roman"/>
              </w:rPr>
              <w:t>care să rezolve probleme din viața socială și economică (responsabilitate socială)</w:t>
            </w:r>
            <w:r w:rsidRPr="00D02240" w:rsidR="00E20BD3">
              <w:rPr>
                <w:rFonts w:ascii="Times New Roman" w:hAnsi="Times New Roman"/>
              </w:rPr>
              <w:t>.</w:t>
            </w:r>
            <w:r w:rsidRPr="00D02240" w:rsidR="006577CD">
              <w:rPr>
                <w:rFonts w:ascii="Times New Roman" w:hAnsi="Times New Roman"/>
              </w:rPr>
              <w:t xml:space="preserve"> </w:t>
            </w:r>
          </w:p>
          <w:p w:rsidRPr="00D02240" w:rsidR="00D87395" w:rsidP="00D02240" w:rsidRDefault="00D87395" w14:paraId="59A2C645" w14:textId="2957336E">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 xml:space="preserve">Aplică principii de etică/deontologie profesională în analiza impactului tehnologic al soluțiilor propuse </w:t>
            </w:r>
            <w:r w:rsidRPr="00D02240">
              <w:rPr>
                <w:rFonts w:ascii="Times New Roman" w:hAnsi="Times New Roman"/>
              </w:rPr>
              <w:t xml:space="preserve">în domeniul </w:t>
            </w:r>
            <w:r w:rsidRPr="00D02240" w:rsidR="00413AEE">
              <w:rPr>
                <w:rFonts w:ascii="Times New Roman" w:hAnsi="Times New Roman"/>
              </w:rPr>
              <w:t>radio</w:t>
            </w:r>
            <w:r w:rsidRPr="00D02240" w:rsidR="001F3459">
              <w:rPr>
                <w:rFonts w:ascii="Times New Roman" w:hAnsi="Times New Roman"/>
              </w:rPr>
              <w:t>navigației</w:t>
            </w:r>
            <w:r w:rsidRPr="00D02240">
              <w:rPr>
                <w:rFonts w:ascii="Times New Roman" w:hAnsi="Times New Roman"/>
              </w:rPr>
              <w:t xml:space="preserve"> asupra mediului înconjurător</w:t>
            </w:r>
            <w:r w:rsidRPr="00D02240" w:rsidR="00E20BD3">
              <w:rPr>
                <w:rFonts w:ascii="Times New Roman" w:hAnsi="Times New Roman"/>
              </w:rPr>
              <w:t>.</w:t>
            </w:r>
            <w:r w:rsidRPr="00D02240" w:rsidR="006577CD">
              <w:rPr>
                <w:rFonts w:ascii="Times New Roman" w:hAnsi="Times New Roman"/>
              </w:rPr>
              <w:t xml:space="preserve"> </w:t>
            </w:r>
          </w:p>
          <w:p w:rsidRPr="00D02240" w:rsidR="000626B3" w:rsidP="00D02240" w:rsidRDefault="007927E2" w14:paraId="2B762AD5" w14:textId="6A94EFF9">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Analizează și interpretează</w:t>
            </w:r>
            <w:r w:rsidRPr="00D02240" w:rsidR="003B55E2">
              <w:rPr>
                <w:rFonts w:ascii="Times New Roman" w:hAnsi="Times New Roman"/>
              </w:rPr>
              <w:t xml:space="preserve"> oportunități de afaceri</w:t>
            </w:r>
            <w:r w:rsidRPr="00D02240" w:rsidR="00E91F96">
              <w:rPr>
                <w:rFonts w:ascii="Times New Roman" w:hAnsi="Times New Roman"/>
              </w:rPr>
              <w:t xml:space="preserve">/de dezvoltare antreprenorială în domeniul </w:t>
            </w:r>
            <w:r w:rsidRPr="00D02240" w:rsidR="00413AEE">
              <w:rPr>
                <w:rFonts w:ascii="Times New Roman" w:hAnsi="Times New Roman"/>
              </w:rPr>
              <w:t>radionavigației</w:t>
            </w:r>
            <w:r w:rsidRPr="00D02240" w:rsidR="00E20BD3">
              <w:rPr>
                <w:rFonts w:ascii="Times New Roman" w:hAnsi="Times New Roman"/>
              </w:rPr>
              <w:t>.</w:t>
            </w:r>
            <w:r w:rsidRPr="00D02240" w:rsidR="006577CD">
              <w:rPr>
                <w:rFonts w:ascii="Times New Roman" w:hAnsi="Times New Roman"/>
              </w:rPr>
              <w:t xml:space="preserve"> </w:t>
            </w:r>
          </w:p>
          <w:p w:rsidRPr="00D02240" w:rsidR="00EF4811" w:rsidP="00D02240" w:rsidRDefault="00B97DD5" w14:paraId="4E90C458" w14:textId="5B92D805">
            <w:pPr>
              <w:numPr>
                <w:ilvl w:val="0"/>
                <w:numId w:val="30"/>
              </w:numPr>
              <w:spacing w:after="40" w:line="240" w:lineRule="auto"/>
              <w:ind w:left="268" w:hanging="268"/>
              <w:jc w:val="both"/>
              <w:rPr>
                <w:rFonts w:ascii="Times New Roman" w:hAnsi="Times New Roman"/>
                <w:sz w:val="24"/>
                <w:szCs w:val="24"/>
              </w:rPr>
            </w:pPr>
            <w:r w:rsidRPr="00D02240">
              <w:rPr>
                <w:rFonts w:ascii="Times New Roman" w:hAnsi="Times New Roman" w:eastAsia="Calibri"/>
                <w:b/>
                <w:bCs/>
                <w:color w:val="000000" w:themeColor="text1"/>
              </w:rPr>
              <w:t>Demon</w:t>
            </w:r>
            <w:r w:rsidRPr="00D02240" w:rsidR="00E20BD3">
              <w:rPr>
                <w:rFonts w:ascii="Times New Roman" w:hAnsi="Times New Roman" w:eastAsia="Calibri"/>
                <w:b/>
                <w:bCs/>
                <w:color w:val="000000" w:themeColor="text1"/>
              </w:rPr>
              <w:t>s</w:t>
            </w:r>
            <w:r w:rsidRPr="00D02240">
              <w:rPr>
                <w:rFonts w:ascii="Times New Roman" w:hAnsi="Times New Roman" w:eastAsia="Calibri"/>
                <w:b/>
                <w:bCs/>
                <w:color w:val="000000" w:themeColor="text1"/>
              </w:rPr>
              <w:t>trează</w:t>
            </w:r>
            <w:r w:rsidRPr="00D02240" w:rsidR="003B55E2">
              <w:rPr>
                <w:rFonts w:ascii="Times New Roman" w:hAnsi="Times New Roman" w:eastAsia="Calibri"/>
                <w:b/>
                <w:bCs/>
                <w:color w:val="000000" w:themeColor="text1"/>
              </w:rPr>
              <w:t xml:space="preserve"> </w:t>
            </w:r>
            <w:r w:rsidRPr="00D02240" w:rsidR="003B55E2">
              <w:rPr>
                <w:rFonts w:ascii="Times New Roman" w:hAnsi="Times New Roman"/>
                <w:b/>
                <w:bCs/>
                <w:color w:val="000000" w:themeColor="text1"/>
              </w:rPr>
              <w:t>abilităț</w:t>
            </w:r>
            <w:r w:rsidRPr="00D02240" w:rsidR="003B55E2">
              <w:rPr>
                <w:rFonts w:ascii="Times New Roman" w:hAnsi="Times New Roman" w:eastAsia="Calibri"/>
                <w:b/>
                <w:bCs/>
                <w:color w:val="000000" w:themeColor="text1"/>
              </w:rPr>
              <w:t>i de management</w:t>
            </w:r>
            <w:r w:rsidRPr="00D02240" w:rsidR="003B55E2">
              <w:rPr>
                <w:rFonts w:ascii="Times New Roman" w:hAnsi="Times New Roman" w:eastAsia="Calibri"/>
                <w:color w:val="000000" w:themeColor="text1"/>
              </w:rPr>
              <w:t xml:space="preserve"> al </w:t>
            </w:r>
            <w:r w:rsidRPr="00D02240" w:rsidR="009A64D0">
              <w:rPr>
                <w:rFonts w:ascii="Times New Roman" w:hAnsi="Times New Roman" w:eastAsia="Calibri"/>
                <w:color w:val="000000" w:themeColor="text1"/>
              </w:rPr>
              <w:t>situațiilor din viața reală</w:t>
            </w:r>
            <w:r w:rsidRPr="00D02240" w:rsidR="002D6D63">
              <w:rPr>
                <w:rFonts w:ascii="Times New Roman" w:hAnsi="Times New Roman" w:eastAsia="Calibri"/>
                <w:color w:val="000000" w:themeColor="text1"/>
              </w:rPr>
              <w:t xml:space="preserve"> gestionând atent timpul aferent fiecărei activități</w:t>
            </w:r>
            <w:r w:rsidRPr="00D02240" w:rsidR="000626B3">
              <w:rPr>
                <w:rFonts w:ascii="Times New Roman" w:hAnsi="Times New Roman" w:eastAsia="Calibri"/>
                <w:color w:val="000000" w:themeColor="text1"/>
              </w:rPr>
              <w:t>.</w:t>
            </w:r>
          </w:p>
        </w:tc>
      </w:tr>
    </w:tbl>
    <w:p w:rsidRPr="00D02240" w:rsidR="001B1D5F" w:rsidP="00D02240" w:rsidRDefault="001B1D5F" w14:paraId="492605DF" w14:textId="77777777">
      <w:pPr>
        <w:spacing w:after="0" w:line="240" w:lineRule="auto"/>
        <w:rPr>
          <w:rFonts w:ascii="Times New Roman" w:hAnsi="Times New Roman"/>
          <w:sz w:val="24"/>
          <w:szCs w:val="24"/>
        </w:rPr>
      </w:pPr>
    </w:p>
    <w:p w:rsidRPr="00D02240" w:rsidR="007C6BB6" w:rsidP="00C828EB" w:rsidRDefault="000B3BD0" w14:paraId="2C196F8A" w14:textId="68CC1E65">
      <w:pPr>
        <w:spacing w:after="100" w:line="240" w:lineRule="auto"/>
        <w:rPr>
          <w:rFonts w:ascii="Times New Roman" w:hAnsi="Times New Roman"/>
          <w:sz w:val="24"/>
          <w:szCs w:val="24"/>
          <w:highlight w:val="yellow"/>
        </w:rPr>
      </w:pPr>
      <w:r w:rsidRPr="00D02240">
        <w:rPr>
          <w:rFonts w:ascii="Times New Roman" w:hAnsi="Times New Roman"/>
          <w:b/>
          <w:bCs/>
          <w:sz w:val="24"/>
          <w:szCs w:val="24"/>
        </w:rPr>
        <w:t>8</w:t>
      </w:r>
      <w:r w:rsidRPr="00D02240" w:rsidR="002A2A27">
        <w:rPr>
          <w:rFonts w:ascii="Times New Roman" w:hAnsi="Times New Roman"/>
          <w:b/>
          <w:bCs/>
          <w:sz w:val="24"/>
          <w:szCs w:val="24"/>
        </w:rPr>
        <w:t>. Metode de predare</w:t>
      </w:r>
      <w:r w:rsidRPr="00D02240" w:rsidR="00101A4C">
        <w:rPr>
          <w:rFonts w:ascii="Times New Roman" w:hAnsi="Times New Roman"/>
          <w:b/>
          <w:bCs/>
          <w:sz w:val="24"/>
          <w:szCs w:val="24"/>
        </w:rPr>
        <w:t xml:space="preserve"> </w:t>
      </w:r>
    </w:p>
    <w:p w:rsidRPr="00D02240" w:rsidR="006577CD" w:rsidP="006577CD" w:rsidRDefault="00A45D21" w14:paraId="41679304" w14:textId="2EE81816">
      <w:pPr>
        <w:spacing w:after="0" w:line="240" w:lineRule="auto"/>
        <w:ind w:firstLine="708"/>
        <w:jc w:val="both"/>
        <w:rPr>
          <w:rFonts w:ascii="Times New Roman" w:hAnsi="Times New Roman"/>
        </w:rPr>
      </w:pPr>
      <w:r w:rsidRPr="00D02240">
        <w:rPr>
          <w:rFonts w:ascii="Times New Roman" w:hAnsi="Times New Roman"/>
        </w:rPr>
        <w:t xml:space="preserve">Pornindu-se de </w:t>
      </w:r>
      <w:r w:rsidRPr="00D02240" w:rsidR="000626B3">
        <w:rPr>
          <w:rFonts w:ascii="Times New Roman" w:hAnsi="Times New Roman"/>
        </w:rPr>
        <w:t xml:space="preserve">la </w:t>
      </w:r>
      <w:r w:rsidRPr="00D02240">
        <w:rPr>
          <w:rFonts w:ascii="Times New Roman" w:hAnsi="Times New Roman"/>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D02240" w:rsidR="00975323" w:rsidP="000B3BD0" w:rsidRDefault="00924485" w14:paraId="128861FC" w14:textId="024F9961">
      <w:pPr>
        <w:spacing w:after="0" w:line="240" w:lineRule="auto"/>
        <w:ind w:firstLine="708"/>
        <w:jc w:val="both"/>
        <w:rPr>
          <w:rFonts w:ascii="Times New Roman" w:hAnsi="Times New Roman"/>
        </w:rPr>
      </w:pPr>
      <w:r w:rsidRPr="00D02240">
        <w:rPr>
          <w:rFonts w:ascii="Times New Roman" w:hAnsi="Times New Roman"/>
        </w:rPr>
        <w:t xml:space="preserve">În activitatea de predare vor fi utilizate </w:t>
      </w:r>
      <w:r w:rsidRPr="00D02240" w:rsidR="00975323">
        <w:rPr>
          <w:rFonts w:ascii="Times New Roman" w:hAnsi="Times New Roman"/>
        </w:rPr>
        <w:t>prelegeri, în baza unor prezentări</w:t>
      </w:r>
      <w:r w:rsidRPr="00D02240" w:rsidR="000626B3">
        <w:rPr>
          <w:rFonts w:ascii="Times New Roman" w:hAnsi="Times New Roman"/>
        </w:rPr>
        <w:t xml:space="preserve"> in </w:t>
      </w:r>
      <w:r w:rsidRPr="00D02240" w:rsidR="00975323">
        <w:rPr>
          <w:rFonts w:ascii="Times New Roman" w:hAnsi="Times New Roman"/>
        </w:rPr>
        <w:t xml:space="preserve"> </w:t>
      </w:r>
      <w:r w:rsidRPr="00D02240" w:rsidR="007C6BB6">
        <w:rPr>
          <w:rFonts w:ascii="Times New Roman" w:hAnsi="Times New Roman"/>
        </w:rPr>
        <w:t xml:space="preserve">sau diferite filmulețe </w:t>
      </w:r>
      <w:r w:rsidRPr="00D02240" w:rsidR="00975323">
        <w:rPr>
          <w:rFonts w:ascii="Times New Roman" w:hAnsi="Times New Roman"/>
        </w:rPr>
        <w:t>care vor fi puse la dispozi</w:t>
      </w:r>
      <w:r w:rsidRPr="00D02240" w:rsidR="001B1709">
        <w:rPr>
          <w:rFonts w:ascii="Times New Roman" w:hAnsi="Times New Roman"/>
        </w:rPr>
        <w:t>ț</w:t>
      </w:r>
      <w:r w:rsidRPr="00D02240" w:rsidR="00975323">
        <w:rPr>
          <w:rFonts w:ascii="Times New Roman" w:hAnsi="Times New Roman"/>
        </w:rPr>
        <w:t>ia studen</w:t>
      </w:r>
      <w:r w:rsidRPr="00D02240" w:rsidR="001B1709">
        <w:rPr>
          <w:rFonts w:ascii="Times New Roman" w:hAnsi="Times New Roman"/>
        </w:rPr>
        <w:t>ț</w:t>
      </w:r>
      <w:r w:rsidRPr="00D02240" w:rsidR="00975323">
        <w:rPr>
          <w:rFonts w:ascii="Times New Roman" w:hAnsi="Times New Roman"/>
        </w:rPr>
        <w:t>ilor. Fiecare curs va debuta cu recapitularea capitolelor deja parcurse, cu accent asupra no</w:t>
      </w:r>
      <w:r w:rsidRPr="00D02240" w:rsidR="001B1709">
        <w:rPr>
          <w:rFonts w:ascii="Times New Roman" w:hAnsi="Times New Roman"/>
        </w:rPr>
        <w:t>ț</w:t>
      </w:r>
      <w:r w:rsidRPr="00D02240" w:rsidR="00975323">
        <w:rPr>
          <w:rFonts w:ascii="Times New Roman" w:hAnsi="Times New Roman"/>
        </w:rPr>
        <w:t xml:space="preserve">iunilor parcurse la ultimul curs. </w:t>
      </w:r>
    </w:p>
    <w:p w:rsidRPr="00D02240" w:rsidR="001F1957" w:rsidP="000B3BD0" w:rsidRDefault="001F1957" w14:paraId="32D58F43" w14:textId="42BBDB3B">
      <w:pPr>
        <w:spacing w:after="0" w:line="240" w:lineRule="auto"/>
        <w:ind w:firstLine="708"/>
        <w:jc w:val="both"/>
        <w:rPr>
          <w:rFonts w:ascii="Times New Roman" w:hAnsi="Times New Roman"/>
        </w:rPr>
      </w:pPr>
      <w:r w:rsidRPr="00D02240">
        <w:rPr>
          <w:rFonts w:ascii="Times New Roman" w:hAnsi="Times New Roman"/>
        </w:rPr>
        <w:t xml:space="preserve">Prezentările utilizează imagini </w:t>
      </w:r>
      <w:r w:rsidRPr="00D02240" w:rsidR="001B1709">
        <w:rPr>
          <w:rFonts w:ascii="Times New Roman" w:hAnsi="Times New Roman"/>
        </w:rPr>
        <w:t>ș</w:t>
      </w:r>
      <w:r w:rsidRPr="00D02240">
        <w:rPr>
          <w:rFonts w:ascii="Times New Roman" w:hAnsi="Times New Roman"/>
        </w:rPr>
        <w:t>i scheme, astfel încât informa</w:t>
      </w:r>
      <w:r w:rsidRPr="00D02240" w:rsidR="001B1709">
        <w:rPr>
          <w:rFonts w:ascii="Times New Roman" w:hAnsi="Times New Roman"/>
        </w:rPr>
        <w:t>ț</w:t>
      </w:r>
      <w:r w:rsidRPr="00D02240">
        <w:rPr>
          <w:rFonts w:ascii="Times New Roman" w:hAnsi="Times New Roman"/>
        </w:rPr>
        <w:t>iile prezentate să fie u</w:t>
      </w:r>
      <w:r w:rsidRPr="00D02240" w:rsidR="001B1709">
        <w:rPr>
          <w:rFonts w:ascii="Times New Roman" w:hAnsi="Times New Roman"/>
        </w:rPr>
        <w:t>ș</w:t>
      </w:r>
      <w:r w:rsidRPr="00D02240">
        <w:rPr>
          <w:rFonts w:ascii="Times New Roman" w:hAnsi="Times New Roman"/>
        </w:rPr>
        <w:t>or de în</w:t>
      </w:r>
      <w:r w:rsidRPr="00D02240" w:rsidR="001B1709">
        <w:rPr>
          <w:rFonts w:ascii="Times New Roman" w:hAnsi="Times New Roman"/>
        </w:rPr>
        <w:t>ț</w:t>
      </w:r>
      <w:r w:rsidRPr="00D02240">
        <w:rPr>
          <w:rFonts w:ascii="Times New Roman" w:hAnsi="Times New Roman"/>
        </w:rPr>
        <w:t xml:space="preserve">eles </w:t>
      </w:r>
      <w:r w:rsidRPr="00D02240" w:rsidR="001B1709">
        <w:rPr>
          <w:rFonts w:ascii="Times New Roman" w:hAnsi="Times New Roman"/>
        </w:rPr>
        <w:t>ș</w:t>
      </w:r>
      <w:r w:rsidRPr="00D02240">
        <w:rPr>
          <w:rFonts w:ascii="Times New Roman" w:hAnsi="Times New Roman"/>
        </w:rPr>
        <w:t>i asimilat.</w:t>
      </w:r>
    </w:p>
    <w:p w:rsidRPr="00D02240" w:rsidR="000626B3" w:rsidP="000B3BD0" w:rsidRDefault="000626B3" w14:paraId="3BD63ABB" w14:textId="42C5D47D">
      <w:pPr>
        <w:spacing w:after="0" w:line="240" w:lineRule="auto"/>
        <w:ind w:firstLine="708"/>
        <w:jc w:val="both"/>
        <w:rPr>
          <w:rFonts w:ascii="Times New Roman" w:hAnsi="Times New Roman"/>
        </w:rPr>
      </w:pPr>
      <w:r w:rsidRPr="00D02240">
        <w:rPr>
          <w:rFonts w:ascii="Times New Roman" w:hAnsi="Times New Roman"/>
        </w:rPr>
        <w:t xml:space="preserve">Demonstrațiile de calcul vor fi prezentate secvențial, invitând cursanții sa le completeze. </w:t>
      </w:r>
    </w:p>
    <w:p w:rsidRPr="00D02240" w:rsidR="00A45D21" w:rsidP="000B3BD0" w:rsidRDefault="005013E2" w14:paraId="2F12CB19" w14:textId="2C76DD7D">
      <w:pPr>
        <w:spacing w:after="0" w:line="240" w:lineRule="auto"/>
        <w:ind w:firstLine="641"/>
        <w:jc w:val="both"/>
        <w:rPr>
          <w:rFonts w:ascii="Times New Roman" w:hAnsi="Times New Roman"/>
        </w:rPr>
      </w:pPr>
      <w:r w:rsidRPr="00D02240">
        <w:rPr>
          <w:rFonts w:ascii="Times New Roman" w:hAnsi="Times New Roman"/>
        </w:rPr>
        <w:t>Ace</w:t>
      </w:r>
      <w:r w:rsidRPr="00D02240" w:rsidR="006A175C">
        <w:rPr>
          <w:rFonts w:ascii="Times New Roman" w:hAnsi="Times New Roman"/>
        </w:rPr>
        <w:t>a</w:t>
      </w:r>
      <w:r w:rsidRPr="00D02240">
        <w:rPr>
          <w:rFonts w:ascii="Times New Roman" w:hAnsi="Times New Roman"/>
        </w:rPr>
        <w:t xml:space="preserve">stă </w:t>
      </w:r>
      <w:r w:rsidRPr="00D02240" w:rsidR="003665AD">
        <w:rPr>
          <w:rFonts w:ascii="Times New Roman" w:hAnsi="Times New Roman"/>
        </w:rPr>
        <w:t xml:space="preserve">disciplină acoperă informații și activități practice menite să-i sprijine </w:t>
      </w:r>
      <w:r w:rsidRPr="00D02240" w:rsidR="00024FEB">
        <w:rPr>
          <w:rFonts w:ascii="Times New Roman" w:hAnsi="Times New Roman"/>
        </w:rPr>
        <w:t>pe studenți</w:t>
      </w:r>
      <w:r w:rsidRPr="00D02240" w:rsidR="003665AD">
        <w:rPr>
          <w:rFonts w:ascii="Times New Roman" w:hAnsi="Times New Roman"/>
        </w:rPr>
        <w:t xml:space="preserve"> în eforturile de învățare </w:t>
      </w:r>
      <w:r w:rsidRPr="00D02240" w:rsidR="000626B3">
        <w:rPr>
          <w:rFonts w:ascii="Times New Roman" w:hAnsi="Times New Roman"/>
        </w:rPr>
        <w:t xml:space="preserve">logica </w:t>
      </w:r>
      <w:r w:rsidRPr="00D02240" w:rsidR="003665AD">
        <w:rPr>
          <w:rFonts w:ascii="Times New Roman" w:hAnsi="Times New Roman"/>
        </w:rPr>
        <w:t>într-un climat favorabil</w:t>
      </w:r>
      <w:r w:rsidRPr="00D02240" w:rsidR="0094747F">
        <w:rPr>
          <w:rFonts w:ascii="Times New Roman" w:hAnsi="Times New Roman"/>
        </w:rPr>
        <w:t xml:space="preserve"> învățării prin descoperire</w:t>
      </w:r>
      <w:r w:rsidRPr="00D02240" w:rsidR="003665AD">
        <w:rPr>
          <w:rFonts w:ascii="Times New Roman" w:hAnsi="Times New Roman"/>
        </w:rPr>
        <w:t xml:space="preserve">. </w:t>
      </w:r>
    </w:p>
    <w:p w:rsidRPr="00D02240" w:rsidR="000626B3" w:rsidP="000B3BD0" w:rsidRDefault="000626B3" w14:paraId="30CA6A08" w14:textId="75EC767A">
      <w:pPr>
        <w:spacing w:after="0" w:line="240" w:lineRule="auto"/>
        <w:ind w:firstLine="641"/>
        <w:jc w:val="both"/>
        <w:rPr>
          <w:rFonts w:ascii="Times New Roman" w:hAnsi="Times New Roman"/>
        </w:rPr>
      </w:pPr>
      <w:r w:rsidRPr="00D02240">
        <w:rPr>
          <w:rFonts w:ascii="Times New Roman" w:hAnsi="Times New Roman"/>
        </w:rPr>
        <w:t xml:space="preserve">Dezvoltările teoretice se vor exemplifica prin soluții tehnice existente pentru diferite </w:t>
      </w:r>
      <w:r w:rsidRPr="00D02240" w:rsidR="001F3459">
        <w:rPr>
          <w:rFonts w:ascii="Times New Roman" w:hAnsi="Times New Roman"/>
        </w:rPr>
        <w:t xml:space="preserve">metode de </w:t>
      </w:r>
      <w:r w:rsidRPr="00D02240" w:rsidR="00413AEE">
        <w:rPr>
          <w:rFonts w:ascii="Times New Roman" w:hAnsi="Times New Roman"/>
        </w:rPr>
        <w:t>radio</w:t>
      </w:r>
      <w:r w:rsidRPr="00D02240" w:rsidR="001F3459">
        <w:rPr>
          <w:rFonts w:ascii="Times New Roman" w:hAnsi="Times New Roman"/>
        </w:rPr>
        <w:t>navigație</w:t>
      </w:r>
      <w:r w:rsidRPr="00D02240">
        <w:rPr>
          <w:rFonts w:ascii="Times New Roman" w:hAnsi="Times New Roman"/>
        </w:rPr>
        <w:t xml:space="preserve">, si modul cum modelele de calcul </w:t>
      </w:r>
      <w:r w:rsidRPr="00D02240" w:rsidR="00347340">
        <w:rPr>
          <w:rFonts w:ascii="Times New Roman" w:hAnsi="Times New Roman"/>
        </w:rPr>
        <w:t>se adaptează acestor soluții.</w:t>
      </w:r>
    </w:p>
    <w:p w:rsidRPr="00D02240" w:rsidR="00246F30" w:rsidP="000B3BD0" w:rsidRDefault="00A45D21" w14:paraId="5324A3E2" w14:textId="4B09566A">
      <w:pPr>
        <w:spacing w:after="0" w:line="240" w:lineRule="auto"/>
        <w:ind w:firstLine="641"/>
        <w:jc w:val="both"/>
        <w:rPr>
          <w:rFonts w:ascii="Times New Roman" w:hAnsi="Times New Roman"/>
        </w:rPr>
      </w:pPr>
      <w:r w:rsidRPr="00D02240">
        <w:rPr>
          <w:rFonts w:ascii="Times New Roman" w:hAnsi="Times New Roman"/>
        </w:rPr>
        <w:lastRenderedPageBreak/>
        <w:t>Se va avea în vedere e</w:t>
      </w:r>
      <w:r w:rsidRPr="00D02240" w:rsidR="00246F30">
        <w:rPr>
          <w:rFonts w:ascii="Times New Roman" w:hAnsi="Times New Roman"/>
        </w:rPr>
        <w:t xml:space="preserve">xersarea </w:t>
      </w:r>
      <w:r w:rsidRPr="00D02240" w:rsidR="00D369A3">
        <w:rPr>
          <w:rFonts w:ascii="Times New Roman" w:hAnsi="Times New Roman"/>
        </w:rPr>
        <w:t>abilităților</w:t>
      </w:r>
      <w:r w:rsidRPr="00D02240" w:rsidR="00246F30">
        <w:rPr>
          <w:rFonts w:ascii="Times New Roman" w:hAnsi="Times New Roman"/>
        </w:rPr>
        <w:t xml:space="preserve"> de ascultare activă </w:t>
      </w:r>
      <w:r w:rsidRPr="00D02240" w:rsidR="00347340">
        <w:rPr>
          <w:rFonts w:ascii="Times New Roman" w:hAnsi="Times New Roman"/>
        </w:rPr>
        <w:t>și</w:t>
      </w:r>
      <w:r w:rsidRPr="00D02240" w:rsidR="00246F30">
        <w:rPr>
          <w:rFonts w:ascii="Times New Roman" w:hAnsi="Times New Roman"/>
        </w:rPr>
        <w:t xml:space="preserve"> de comunicare asertivă, precum </w:t>
      </w:r>
      <w:r w:rsidRPr="00D02240" w:rsidR="00347340">
        <w:rPr>
          <w:rFonts w:ascii="Times New Roman" w:hAnsi="Times New Roman"/>
        </w:rPr>
        <w:t>și</w:t>
      </w:r>
      <w:r w:rsidRPr="00D02240" w:rsidR="00246F30">
        <w:rPr>
          <w:rFonts w:ascii="Times New Roman" w:hAnsi="Times New Roman"/>
        </w:rPr>
        <w:t xml:space="preserve"> a mecanismelor de </w:t>
      </w:r>
      <w:r w:rsidRPr="00D02240" w:rsidR="00D369A3">
        <w:rPr>
          <w:rFonts w:ascii="Times New Roman" w:hAnsi="Times New Roman"/>
        </w:rPr>
        <w:t>construcție</w:t>
      </w:r>
      <w:r w:rsidRPr="00D02240" w:rsidR="00246F30">
        <w:rPr>
          <w:rFonts w:ascii="Times New Roman" w:hAnsi="Times New Roman"/>
        </w:rPr>
        <w:t xml:space="preserve"> a feedback-ului, ca </w:t>
      </w:r>
      <w:r w:rsidRPr="00D02240" w:rsidR="00D369A3">
        <w:rPr>
          <w:rFonts w:ascii="Times New Roman" w:hAnsi="Times New Roman"/>
        </w:rPr>
        <w:t>modalități</w:t>
      </w:r>
      <w:r w:rsidRPr="00D02240" w:rsidR="00246F30">
        <w:rPr>
          <w:rFonts w:ascii="Times New Roman" w:hAnsi="Times New Roman"/>
        </w:rPr>
        <w:t xml:space="preserve"> de reglare comportamentală în situații diverse și de adaptare a demersului pedagogic la nevoile de învățare ale studenților.</w:t>
      </w:r>
    </w:p>
    <w:p w:rsidRPr="00D02240" w:rsidR="001F1957" w:rsidP="000B3BD0" w:rsidRDefault="00A45D21" w14:paraId="1AE4CF42" w14:textId="28711E74">
      <w:pPr>
        <w:spacing w:after="0" w:line="240" w:lineRule="auto"/>
        <w:ind w:firstLine="708"/>
        <w:jc w:val="both"/>
        <w:rPr>
          <w:rFonts w:ascii="Times New Roman" w:hAnsi="Times New Roman"/>
        </w:rPr>
      </w:pPr>
      <w:r w:rsidRPr="00D02240">
        <w:rPr>
          <w:rFonts w:ascii="Times New Roman" w:hAnsi="Times New Roman"/>
        </w:rPr>
        <w:t>Se va e</w:t>
      </w:r>
      <w:r w:rsidRPr="00D02240" w:rsidR="00246F30">
        <w:rPr>
          <w:rFonts w:ascii="Times New Roman" w:hAnsi="Times New Roman"/>
        </w:rPr>
        <w:t>xersa</w:t>
      </w:r>
      <w:r w:rsidRPr="00D02240">
        <w:rPr>
          <w:rFonts w:ascii="Times New Roman" w:hAnsi="Times New Roman"/>
        </w:rPr>
        <w:t xml:space="preserve"> abilitatea</w:t>
      </w:r>
      <w:r w:rsidRPr="00D02240" w:rsidR="00246F30">
        <w:rPr>
          <w:rFonts w:ascii="Times New Roman" w:hAnsi="Times New Roman"/>
        </w:rPr>
        <w:t xml:space="preserve"> de lucru în echipă</w:t>
      </w:r>
      <w:r w:rsidRPr="00D02240" w:rsidR="00246F30">
        <w:rPr>
          <w:rFonts w:ascii="Times New Roman" w:hAnsi="Times New Roman"/>
          <w:color w:val="000000"/>
        </w:rPr>
        <w:t xml:space="preserve"> pentru rezolvarea diferitelor  sarcini de învățare.</w:t>
      </w:r>
    </w:p>
    <w:p w:rsidRPr="00B505D2" w:rsidR="002A2A27" w:rsidP="000B3BD0" w:rsidRDefault="007927E2" w14:paraId="757EC3D2" w14:textId="00F3A434">
      <w:pPr>
        <w:spacing w:after="0" w:line="240" w:lineRule="auto"/>
        <w:rPr>
          <w:rFonts w:ascii="Times New Roman" w:hAnsi="Times New Roman"/>
          <w:b/>
          <w:sz w:val="24"/>
          <w:szCs w:val="24"/>
        </w:rPr>
      </w:pPr>
      <w:r w:rsidRPr="00D02240">
        <w:rPr>
          <w:rFonts w:ascii="Times New Roman" w:hAnsi="Times New Roman"/>
          <w:b/>
          <w:sz w:val="24"/>
          <w:szCs w:val="24"/>
        </w:rPr>
        <w:t>9</w:t>
      </w:r>
      <w:r w:rsidRPr="00D02240" w:rsidR="003D0D85">
        <w:rPr>
          <w:rFonts w:ascii="Times New Roman" w:hAnsi="Times New Roman"/>
          <w:b/>
          <w:sz w:val="24"/>
          <w:szCs w:val="24"/>
        </w:rPr>
        <w:t xml:space="preserve">. </w:t>
      </w:r>
      <w:r w:rsidRPr="00D02240" w:rsidR="00FD0711">
        <w:rPr>
          <w:rFonts w:ascii="Times New Roman" w:hAnsi="Times New Roman"/>
          <w:b/>
          <w:sz w:val="24"/>
          <w:szCs w:val="24"/>
        </w:rPr>
        <w:t>Con</w:t>
      </w:r>
      <w:r w:rsidRPr="00D02240" w:rsidR="001B1709">
        <w:rPr>
          <w:rFonts w:ascii="Times New Roman" w:hAnsi="Times New Roman"/>
          <w:b/>
          <w:sz w:val="24"/>
          <w:szCs w:val="24"/>
        </w:rPr>
        <w:t>ț</w:t>
      </w:r>
      <w:r w:rsidRPr="00D02240"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D02240" w:rsidR="00AD6760" w:rsidTr="136E1F19" w14:paraId="14972563" w14:textId="77777777">
        <w:trPr>
          <w:jc w:val="center"/>
        </w:trPr>
        <w:tc>
          <w:tcPr>
            <w:tcW w:w="10527" w:type="dxa"/>
            <w:gridSpan w:val="3"/>
            <w:vAlign w:val="center"/>
          </w:tcPr>
          <w:p w:rsidRPr="00D02240" w:rsidR="00AD6760" w:rsidP="000B3BD0" w:rsidRDefault="00AD6760" w14:paraId="238085BB" w14:textId="46C27F39">
            <w:pPr>
              <w:spacing w:after="0" w:line="240" w:lineRule="auto"/>
              <w:rPr>
                <w:rFonts w:ascii="Times New Roman" w:hAnsi="Times New Roman"/>
                <w:b/>
                <w:bCs/>
                <w:sz w:val="24"/>
                <w:szCs w:val="24"/>
              </w:rPr>
            </w:pPr>
            <w:r w:rsidRPr="00D02240">
              <w:rPr>
                <w:rFonts w:ascii="Times New Roman" w:hAnsi="Times New Roman"/>
                <w:b/>
                <w:bCs/>
                <w:sz w:val="24"/>
                <w:szCs w:val="24"/>
              </w:rPr>
              <w:t>CURS</w:t>
            </w:r>
          </w:p>
        </w:tc>
      </w:tr>
      <w:tr w:rsidRPr="00D02240" w:rsidR="00AD6760" w:rsidTr="136E1F19" w14:paraId="68E046A2" w14:textId="77777777">
        <w:trPr>
          <w:jc w:val="center"/>
        </w:trPr>
        <w:tc>
          <w:tcPr>
            <w:tcW w:w="1271" w:type="dxa"/>
            <w:vAlign w:val="center"/>
          </w:tcPr>
          <w:p w:rsidRPr="00D02240" w:rsidR="00AD6760" w:rsidP="000B3BD0" w:rsidRDefault="00AD6760" w14:paraId="482092A5" w14:textId="7C8AE06C">
            <w:pPr>
              <w:spacing w:after="0" w:line="240" w:lineRule="auto"/>
              <w:jc w:val="center"/>
              <w:rPr>
                <w:rFonts w:ascii="Times New Roman" w:hAnsi="Times New Roman"/>
                <w:b/>
                <w:bCs/>
                <w:sz w:val="24"/>
                <w:szCs w:val="24"/>
              </w:rPr>
            </w:pPr>
            <w:r w:rsidRPr="00D02240">
              <w:rPr>
                <w:rFonts w:ascii="Times New Roman" w:hAnsi="Times New Roman"/>
                <w:b/>
                <w:bCs/>
                <w:sz w:val="24"/>
                <w:szCs w:val="24"/>
              </w:rPr>
              <w:t>Capitolul</w:t>
            </w:r>
          </w:p>
        </w:tc>
        <w:tc>
          <w:tcPr>
            <w:tcW w:w="8399" w:type="dxa"/>
            <w:vAlign w:val="center"/>
          </w:tcPr>
          <w:p w:rsidRPr="00D02240" w:rsidR="00AD6760" w:rsidP="000B3BD0" w:rsidRDefault="00AD6760" w14:paraId="24A6971D" w14:textId="69E290BE">
            <w:pPr>
              <w:spacing w:after="0" w:line="240" w:lineRule="auto"/>
              <w:jc w:val="center"/>
              <w:rPr>
                <w:rFonts w:ascii="Times New Roman" w:hAnsi="Times New Roman"/>
                <w:b/>
                <w:bCs/>
                <w:sz w:val="24"/>
                <w:szCs w:val="24"/>
              </w:rPr>
            </w:pPr>
            <w:r w:rsidRPr="00D02240">
              <w:rPr>
                <w:rFonts w:ascii="Times New Roman" w:hAnsi="Times New Roman"/>
                <w:b/>
                <w:bCs/>
                <w:sz w:val="24"/>
                <w:szCs w:val="24"/>
              </w:rPr>
              <w:t>Con</w:t>
            </w:r>
            <w:r w:rsidRPr="00D02240" w:rsidR="001B1709">
              <w:rPr>
                <w:rFonts w:ascii="Times New Roman" w:hAnsi="Times New Roman"/>
                <w:b/>
                <w:bCs/>
                <w:sz w:val="24"/>
                <w:szCs w:val="24"/>
              </w:rPr>
              <w:t>ț</w:t>
            </w:r>
            <w:r w:rsidRPr="00D02240">
              <w:rPr>
                <w:rFonts w:ascii="Times New Roman" w:hAnsi="Times New Roman"/>
                <w:b/>
                <w:bCs/>
                <w:sz w:val="24"/>
                <w:szCs w:val="24"/>
              </w:rPr>
              <w:t>inutul</w:t>
            </w:r>
          </w:p>
        </w:tc>
        <w:tc>
          <w:tcPr>
            <w:tcW w:w="857" w:type="dxa"/>
            <w:vAlign w:val="center"/>
          </w:tcPr>
          <w:p w:rsidRPr="00D02240" w:rsidR="00AD6760" w:rsidP="000B3BD0" w:rsidRDefault="00AD6760" w14:paraId="25FFFED7" w14:textId="62B374FF">
            <w:pPr>
              <w:spacing w:after="0" w:line="240" w:lineRule="auto"/>
              <w:jc w:val="center"/>
              <w:rPr>
                <w:rFonts w:ascii="Times New Roman" w:hAnsi="Times New Roman"/>
                <w:b/>
                <w:bCs/>
                <w:sz w:val="24"/>
                <w:szCs w:val="24"/>
              </w:rPr>
            </w:pPr>
            <w:r w:rsidRPr="00D02240">
              <w:rPr>
                <w:rFonts w:ascii="Times New Roman" w:hAnsi="Times New Roman"/>
                <w:b/>
                <w:bCs/>
                <w:sz w:val="24"/>
                <w:szCs w:val="24"/>
              </w:rPr>
              <w:t>Nr. ore</w:t>
            </w:r>
          </w:p>
        </w:tc>
      </w:tr>
      <w:tr w:rsidRPr="00D02240" w:rsidR="002A2A27" w:rsidTr="136E1F19" w14:paraId="2FAF5653" w14:textId="77777777">
        <w:trPr>
          <w:jc w:val="center"/>
        </w:trPr>
        <w:tc>
          <w:tcPr>
            <w:tcW w:w="1271" w:type="dxa"/>
            <w:vAlign w:val="center"/>
          </w:tcPr>
          <w:p w:rsidRPr="00D02240" w:rsidR="002A2A27" w:rsidP="000B3BD0" w:rsidRDefault="00497817" w14:paraId="70FBC42F" w14:textId="050B956A">
            <w:pPr>
              <w:spacing w:line="240" w:lineRule="auto"/>
              <w:jc w:val="center"/>
              <w:rPr>
                <w:rFonts w:ascii="Times New Roman" w:hAnsi="Times New Roman"/>
                <w:sz w:val="24"/>
                <w:szCs w:val="24"/>
              </w:rPr>
            </w:pPr>
            <w:r w:rsidRPr="00D02240">
              <w:rPr>
                <w:rFonts w:ascii="Times New Roman" w:hAnsi="Times New Roman"/>
                <w:sz w:val="24"/>
                <w:szCs w:val="24"/>
              </w:rPr>
              <w:t>I</w:t>
            </w:r>
          </w:p>
        </w:tc>
        <w:tc>
          <w:tcPr>
            <w:tcW w:w="8399" w:type="dxa"/>
          </w:tcPr>
          <w:p w:rsidRPr="00B505D2" w:rsidR="00413AEE" w:rsidP="00413AEE" w:rsidRDefault="00413AEE" w14:paraId="49A87760" w14:textId="5EF86881">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Antene. Acoperire. Directivitate. Modulații. Superheterodinare. </w:t>
            </w:r>
          </w:p>
          <w:p w:rsidRPr="00B505D2" w:rsidR="00413AEE" w:rsidP="00413AEE" w:rsidRDefault="00413AEE" w14:paraId="25F0258A" w14:textId="77777777">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Sisteme de radionavigație. Radiogoniometrie: Automatic Direction Finder (ADF) – Non-Directional Beacon (NDB). Gismente, Relevmente, LOP. Servicii de radiogoniometrie de sol: VDF/UDF/DDF. </w:t>
            </w:r>
          </w:p>
          <w:p w:rsidRPr="00B505D2" w:rsidR="00413AEE" w:rsidP="00413AEE" w:rsidRDefault="00413AEE" w14:paraId="1183C027" w14:textId="77777777">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Markere (MKR). Radiodroma. Principiul VOR. VOR - VHF Omnidirectional Range. </w:t>
            </w:r>
          </w:p>
          <w:p w:rsidRPr="00B505D2" w:rsidR="00413AEE" w:rsidP="00413AEE" w:rsidRDefault="00413AEE" w14:paraId="64DD1A58" w14:textId="77777777">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Magnetic Indicator (RMI). Course Deviation Indicator (CDI). Horizontal Situation Indicator (HSI). Navigation Display (ND). </w:t>
            </w:r>
          </w:p>
          <w:p w:rsidRPr="00B505D2" w:rsidR="00413AEE" w:rsidP="00413AEE" w:rsidRDefault="00413AEE" w14:paraId="040C256D" w14:textId="77777777">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Radiotelemetrie: Distance Measuring Equipment (DME). </w:t>
            </w:r>
          </w:p>
          <w:p w:rsidRPr="00B505D2" w:rsidR="00B9265A" w:rsidP="00413AEE" w:rsidRDefault="00413AEE" w14:paraId="05A240DB" w14:textId="3A5F67E1">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Altimetru (R ALT). </w:t>
            </w:r>
          </w:p>
        </w:tc>
        <w:tc>
          <w:tcPr>
            <w:tcW w:w="857" w:type="dxa"/>
            <w:vAlign w:val="center"/>
          </w:tcPr>
          <w:p w:rsidRPr="00D02240" w:rsidR="002A2A27" w:rsidP="000B3BD0" w:rsidRDefault="00413AEE" w14:paraId="3C9EB5C0" w14:textId="47386BB9">
            <w:pPr>
              <w:spacing w:line="240" w:lineRule="auto"/>
              <w:jc w:val="center"/>
              <w:rPr>
                <w:rFonts w:ascii="Times New Roman" w:hAnsi="Times New Roman"/>
                <w:b/>
                <w:bCs/>
                <w:sz w:val="24"/>
                <w:szCs w:val="24"/>
                <w:highlight w:val="yellow"/>
                <w:lang w:val="it-IT"/>
              </w:rPr>
            </w:pPr>
            <w:r w:rsidRPr="00D02240">
              <w:rPr>
                <w:rFonts w:ascii="Times New Roman" w:hAnsi="Times New Roman"/>
                <w:b/>
                <w:bCs/>
                <w:sz w:val="24"/>
                <w:szCs w:val="24"/>
              </w:rPr>
              <w:t>14</w:t>
            </w:r>
          </w:p>
        </w:tc>
      </w:tr>
      <w:tr w:rsidRPr="00D02240" w:rsidR="002A2A27" w:rsidTr="136E1F19" w14:paraId="18ABA96D" w14:textId="77777777">
        <w:trPr>
          <w:jc w:val="center"/>
        </w:trPr>
        <w:tc>
          <w:tcPr>
            <w:tcW w:w="1271" w:type="dxa"/>
            <w:vAlign w:val="center"/>
          </w:tcPr>
          <w:p w:rsidRPr="00D02240" w:rsidR="002A2A27" w:rsidP="000B3BD0" w:rsidRDefault="008D1A77" w14:paraId="748F843E" w14:textId="247DB6A0">
            <w:pPr>
              <w:spacing w:after="0" w:line="240" w:lineRule="auto"/>
              <w:jc w:val="center"/>
              <w:rPr>
                <w:rFonts w:ascii="Times New Roman" w:hAnsi="Times New Roman"/>
                <w:sz w:val="24"/>
                <w:szCs w:val="24"/>
              </w:rPr>
            </w:pPr>
            <w:r w:rsidRPr="00D02240">
              <w:rPr>
                <w:rFonts w:ascii="Times New Roman" w:hAnsi="Times New Roman"/>
                <w:sz w:val="24"/>
                <w:szCs w:val="24"/>
              </w:rPr>
              <w:t>II</w:t>
            </w:r>
          </w:p>
        </w:tc>
        <w:tc>
          <w:tcPr>
            <w:tcW w:w="8399" w:type="dxa"/>
          </w:tcPr>
          <w:p w:rsidRPr="00B505D2" w:rsidR="00413AEE" w:rsidP="00413AEE" w:rsidRDefault="00413AEE" w14:paraId="515E6FB1" w14:textId="2EEFC067">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poziționare terestre: Area Navigation (RNAV). Poziționare Ro-Teta, Teta-Teta și Ro-Ro. Flight Management System (FMS). Poziționare Hiperbolică. Long Range Nav (LORAN). </w:t>
            </w:r>
          </w:p>
          <w:p w:rsidRPr="00B505D2" w:rsidR="00413AEE" w:rsidP="00413AEE" w:rsidRDefault="00413AEE" w14:paraId="0F969118" w14:textId="77777777">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aterizare: Instrument Landing System (ILS). Localizer (LLZ). Glide Path (GP). ILS Markers (OM, MM, IM). </w:t>
            </w:r>
          </w:p>
          <w:p w:rsidRPr="00B505D2" w:rsidR="00413AEE" w:rsidP="00413AEE" w:rsidRDefault="00413AEE" w14:paraId="5E860511" w14:textId="567D4C85">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Global Navigation Satellite Systems (GNSS). Global Positioning System (GPS). Erorile GPS. Differential GPS. Wide Area Augmentation (WAAS). EGNOS, Galileo, Glonass, Compass. </w:t>
            </w:r>
          </w:p>
          <w:p w:rsidRPr="00B505D2" w:rsidR="00413AEE" w:rsidP="00413AEE" w:rsidRDefault="00413AEE" w14:paraId="3317B5D1" w14:textId="77777777">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Supraveghere: Radare, Mode A/C, Mode S, ADS/B. Multilaterație. </w:t>
            </w:r>
          </w:p>
          <w:p w:rsidRPr="00B505D2" w:rsidR="00B9265A" w:rsidP="00C828EB" w:rsidRDefault="00413AEE" w14:paraId="40D13369" w14:textId="7A89A6AE">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anticoliziune: Airborne Collision Avoidance Systems (ACAS/TCAS) </w:t>
            </w:r>
          </w:p>
        </w:tc>
        <w:tc>
          <w:tcPr>
            <w:tcW w:w="857" w:type="dxa"/>
            <w:vAlign w:val="center"/>
          </w:tcPr>
          <w:p w:rsidRPr="00D02240" w:rsidR="002A2A27" w:rsidP="000B3BD0" w:rsidRDefault="00B9265A" w14:paraId="34AE2AC5" w14:textId="714C6EAB">
            <w:pPr>
              <w:spacing w:after="0" w:line="240" w:lineRule="auto"/>
              <w:jc w:val="center"/>
              <w:rPr>
                <w:rFonts w:ascii="Times New Roman" w:hAnsi="Times New Roman"/>
                <w:b/>
                <w:bCs/>
                <w:sz w:val="24"/>
                <w:szCs w:val="24"/>
                <w:highlight w:val="yellow"/>
                <w:lang w:val="it-IT"/>
              </w:rPr>
            </w:pPr>
            <w:r w:rsidRPr="00D02240">
              <w:rPr>
                <w:rFonts w:ascii="Times New Roman" w:hAnsi="Times New Roman"/>
                <w:b/>
                <w:bCs/>
                <w:sz w:val="24"/>
                <w:szCs w:val="24"/>
              </w:rPr>
              <w:t>1</w:t>
            </w:r>
            <w:r w:rsidRPr="00D02240" w:rsidR="00413AEE">
              <w:rPr>
                <w:rFonts w:ascii="Times New Roman" w:hAnsi="Times New Roman"/>
                <w:b/>
                <w:bCs/>
                <w:sz w:val="24"/>
                <w:szCs w:val="24"/>
              </w:rPr>
              <w:t>4</w:t>
            </w:r>
          </w:p>
        </w:tc>
      </w:tr>
      <w:tr w:rsidRPr="00D02240" w:rsidR="00413AEE" w:rsidTr="136E1F19" w14:paraId="4DCF715D" w14:textId="77777777">
        <w:trPr>
          <w:jc w:val="center"/>
        </w:trPr>
        <w:tc>
          <w:tcPr>
            <w:tcW w:w="1271" w:type="dxa"/>
            <w:vAlign w:val="center"/>
          </w:tcPr>
          <w:p w:rsidRPr="00D02240" w:rsidR="00413AEE" w:rsidP="000B3BD0" w:rsidRDefault="00413AEE" w14:paraId="2D06B7A8" w14:textId="77777777">
            <w:pPr>
              <w:spacing w:after="0" w:line="240" w:lineRule="auto"/>
              <w:jc w:val="center"/>
              <w:rPr>
                <w:rFonts w:ascii="Times New Roman" w:hAnsi="Times New Roman"/>
                <w:sz w:val="24"/>
                <w:szCs w:val="24"/>
              </w:rPr>
            </w:pPr>
          </w:p>
        </w:tc>
        <w:tc>
          <w:tcPr>
            <w:tcW w:w="8399" w:type="dxa"/>
          </w:tcPr>
          <w:p w:rsidRPr="00D02240" w:rsidR="00413AEE" w:rsidP="0030776A" w:rsidRDefault="0030776A" w14:paraId="75C07CD9" w14:textId="75E97A2E">
            <w:pPr>
              <w:pStyle w:val="Default"/>
              <w:rPr>
                <w:rFonts w:ascii="Times New Roman" w:hAnsi="Times New Roman" w:cs="Times New Roman"/>
              </w:rPr>
            </w:pPr>
            <w:r w:rsidRPr="00D02240">
              <w:rPr>
                <w:rFonts w:ascii="Times New Roman" w:hAnsi="Times New Roman" w:cs="Times New Roman"/>
              </w:rPr>
              <w:t xml:space="preserve">Total </w:t>
            </w:r>
          </w:p>
        </w:tc>
        <w:tc>
          <w:tcPr>
            <w:tcW w:w="857" w:type="dxa"/>
            <w:vAlign w:val="center"/>
          </w:tcPr>
          <w:p w:rsidRPr="00D02240" w:rsidR="00413AEE" w:rsidP="000B3BD0" w:rsidRDefault="0030776A" w14:paraId="74828258" w14:textId="5CDB8C52">
            <w:pPr>
              <w:spacing w:after="0" w:line="240" w:lineRule="auto"/>
              <w:jc w:val="center"/>
              <w:rPr>
                <w:rFonts w:ascii="Times New Roman" w:hAnsi="Times New Roman"/>
                <w:b/>
                <w:bCs/>
                <w:sz w:val="24"/>
                <w:szCs w:val="24"/>
              </w:rPr>
            </w:pPr>
            <w:r w:rsidRPr="00D02240">
              <w:rPr>
                <w:rFonts w:ascii="Times New Roman" w:hAnsi="Times New Roman"/>
                <w:b/>
                <w:bCs/>
                <w:sz w:val="24"/>
                <w:szCs w:val="24"/>
              </w:rPr>
              <w:t>28</w:t>
            </w:r>
          </w:p>
        </w:tc>
      </w:tr>
      <w:tr w:rsidRPr="00D02240" w:rsidR="00F972C4" w:rsidTr="136E1F19" w14:paraId="210E37E8" w14:textId="77777777">
        <w:trPr>
          <w:jc w:val="center"/>
        </w:trPr>
        <w:tc>
          <w:tcPr>
            <w:tcW w:w="10527" w:type="dxa"/>
            <w:gridSpan w:val="3"/>
          </w:tcPr>
          <w:p w:rsidRPr="00D02240" w:rsidR="00DB2F53" w:rsidP="00A343BA" w:rsidRDefault="1B82A3CE" w14:paraId="38915438" w14:textId="368283BE">
            <w:pPr>
              <w:spacing w:after="0" w:line="240" w:lineRule="auto"/>
              <w:jc w:val="both"/>
              <w:rPr>
                <w:rFonts w:ascii="Times New Roman" w:hAnsi="Times New Roman"/>
                <w:b/>
                <w:bCs/>
                <w:sz w:val="24"/>
                <w:szCs w:val="24"/>
              </w:rPr>
            </w:pPr>
            <w:r w:rsidRPr="00D02240">
              <w:rPr>
                <w:rFonts w:ascii="Times New Roman" w:hAnsi="Times New Roman"/>
                <w:b/>
                <w:bCs/>
                <w:sz w:val="24"/>
                <w:szCs w:val="24"/>
              </w:rPr>
              <w:t>Bibliografie:</w:t>
            </w:r>
          </w:p>
          <w:p w:rsidRPr="00AE141B" w:rsidR="00B505D2" w:rsidP="00B505D2" w:rsidRDefault="00B505D2" w14:paraId="3724AF38" w14:textId="77777777">
            <w:pPr>
              <w:pStyle w:val="Listparagraf"/>
              <w:numPr>
                <w:ilvl w:val="0"/>
                <w:numId w:val="36"/>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rsidRPr="00C828EB" w:rsidR="00B505D2" w:rsidP="00B505D2" w:rsidRDefault="00B505D2" w14:paraId="1562BB02" w14:textId="77777777">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Binns, C. “Aircraft Systems - Instruments, Communications, Navigation, and Control”, John Wiley and Sons (2018)</w:t>
            </w:r>
          </w:p>
          <w:p w:rsidRPr="00C828EB" w:rsidR="00B505D2" w:rsidP="00B505D2" w:rsidRDefault="00B505D2" w14:paraId="07ACF008" w14:textId="77777777">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Hladiuc, E, Popescu, A. V. - "Navigatia aeriana" (1977)</w:t>
            </w:r>
          </w:p>
          <w:p w:rsidRPr="00D02240" w:rsidR="00B505D2" w:rsidP="00B505D2" w:rsidRDefault="00B505D2" w14:paraId="10810E25" w14:textId="77777777">
            <w:pPr>
              <w:pStyle w:val="Listparagraf"/>
              <w:numPr>
                <w:ilvl w:val="0"/>
                <w:numId w:val="36"/>
              </w:numPr>
              <w:spacing w:before="60" w:after="60" w:line="240" w:lineRule="auto"/>
              <w:jc w:val="both"/>
              <w:rPr>
                <w:rFonts w:ascii="Times New Roman" w:hAnsi="Times New Roman"/>
                <w:sz w:val="20"/>
                <w:szCs w:val="20"/>
              </w:rPr>
            </w:pPr>
            <w:r w:rsidRPr="00C828EB">
              <w:rPr>
                <w:rFonts w:ascii="Times New Roman" w:hAnsi="Times New Roman"/>
                <w:sz w:val="20"/>
                <w:szCs w:val="20"/>
              </w:rPr>
              <w:t>Skrypnik</w:t>
            </w:r>
            <w:r>
              <w:rPr>
                <w:rFonts w:ascii="Times New Roman" w:hAnsi="Times New Roman"/>
                <w:sz w:val="20"/>
                <w:szCs w:val="20"/>
              </w:rPr>
              <w:t>, O.N.</w:t>
            </w:r>
            <w:r w:rsidRPr="00D02240">
              <w:rPr>
                <w:rFonts w:ascii="Times New Roman" w:hAnsi="Times New Roman"/>
                <w:sz w:val="20"/>
                <w:szCs w:val="20"/>
              </w:rPr>
              <w:t xml:space="preserve"> – „</w:t>
            </w:r>
            <w:r w:rsidRPr="00C828EB">
              <w:rPr>
                <w:rFonts w:ascii="Times New Roman" w:hAnsi="Times New Roman"/>
                <w:sz w:val="20"/>
                <w:szCs w:val="20"/>
              </w:rPr>
              <w:t>Radio Navigation</w:t>
            </w:r>
            <w:r>
              <w:rPr>
                <w:rFonts w:ascii="Times New Roman" w:hAnsi="Times New Roman"/>
                <w:sz w:val="20"/>
                <w:szCs w:val="20"/>
              </w:rPr>
              <w:t xml:space="preserve"> </w:t>
            </w:r>
            <w:r w:rsidRPr="00C828EB">
              <w:rPr>
                <w:rFonts w:ascii="Times New Roman" w:hAnsi="Times New Roman"/>
                <w:sz w:val="20"/>
                <w:szCs w:val="20"/>
              </w:rPr>
              <w:t>Systems for Airports</w:t>
            </w:r>
            <w:r>
              <w:rPr>
                <w:rFonts w:ascii="Times New Roman" w:hAnsi="Times New Roman"/>
                <w:sz w:val="20"/>
                <w:szCs w:val="20"/>
              </w:rPr>
              <w:t xml:space="preserve"> </w:t>
            </w:r>
            <w:r w:rsidRPr="00C828EB">
              <w:rPr>
                <w:rFonts w:ascii="Times New Roman" w:hAnsi="Times New Roman"/>
                <w:sz w:val="20"/>
                <w:szCs w:val="20"/>
              </w:rPr>
              <w:t>and Airways</w:t>
            </w:r>
            <w:r w:rsidRPr="00D02240">
              <w:rPr>
                <w:rFonts w:ascii="Times New Roman" w:hAnsi="Times New Roman"/>
                <w:sz w:val="20"/>
                <w:szCs w:val="20"/>
              </w:rPr>
              <w:t>”</w:t>
            </w:r>
            <w:r>
              <w:rPr>
                <w:rFonts w:ascii="Times New Roman" w:hAnsi="Times New Roman"/>
                <w:sz w:val="20"/>
                <w:szCs w:val="20"/>
              </w:rPr>
              <w:t xml:space="preserve">, </w:t>
            </w:r>
            <w:r w:rsidRPr="00C828EB">
              <w:rPr>
                <w:rFonts w:ascii="Times New Roman" w:hAnsi="Times New Roman"/>
                <w:sz w:val="20"/>
                <w:szCs w:val="20"/>
              </w:rPr>
              <w:t>Springer</w:t>
            </w:r>
            <w:r>
              <w:rPr>
                <w:rFonts w:ascii="Times New Roman" w:hAnsi="Times New Roman"/>
                <w:sz w:val="20"/>
                <w:szCs w:val="20"/>
              </w:rPr>
              <w:t>,</w:t>
            </w:r>
            <w:r w:rsidRPr="00D02240">
              <w:rPr>
                <w:rFonts w:ascii="Times New Roman" w:hAnsi="Times New Roman"/>
                <w:sz w:val="20"/>
                <w:szCs w:val="20"/>
              </w:rPr>
              <w:t xml:space="preserve"> (20</w:t>
            </w:r>
            <w:r>
              <w:rPr>
                <w:rFonts w:ascii="Times New Roman" w:hAnsi="Times New Roman"/>
                <w:sz w:val="20"/>
                <w:szCs w:val="20"/>
              </w:rPr>
              <w:t>1</w:t>
            </w:r>
            <w:r w:rsidRPr="00D02240">
              <w:rPr>
                <w:rFonts w:ascii="Times New Roman" w:hAnsi="Times New Roman"/>
                <w:sz w:val="20"/>
                <w:szCs w:val="20"/>
              </w:rPr>
              <w:t>9)</w:t>
            </w:r>
          </w:p>
          <w:p w:rsidR="00B505D2" w:rsidP="00B505D2" w:rsidRDefault="00B505D2" w14:paraId="42084D80" w14:textId="77777777">
            <w:pPr>
              <w:pStyle w:val="Listparagraf"/>
              <w:numPr>
                <w:ilvl w:val="0"/>
                <w:numId w:val="36"/>
              </w:numPr>
              <w:spacing w:before="60" w:after="60" w:line="240" w:lineRule="auto"/>
              <w:jc w:val="both"/>
              <w:rPr>
                <w:rFonts w:ascii="Times New Roman" w:hAnsi="Times New Roman"/>
                <w:sz w:val="20"/>
                <w:szCs w:val="20"/>
              </w:rPr>
            </w:pPr>
            <w:r w:rsidRPr="00D02240">
              <w:rPr>
                <w:rFonts w:ascii="Times New Roman" w:hAnsi="Times New Roman"/>
                <w:sz w:val="20"/>
                <w:szCs w:val="20"/>
              </w:rPr>
              <w:t>Kayton, M, Fried, W. - "Avionics Navigation Systems", 2nd Edition, John Wiley &amp; Sons. (1997)</w:t>
            </w:r>
            <w:bookmarkStart w:name="_GoBack" w:id="0"/>
            <w:bookmarkEnd w:id="0"/>
          </w:p>
          <w:p w:rsidRPr="00D02240" w:rsidR="00B505D2" w:rsidP="00B505D2" w:rsidRDefault="00B505D2" w14:paraId="5391F9D8" w14:textId="77777777">
            <w:pPr>
              <w:pStyle w:val="Listparagraf"/>
              <w:numPr>
                <w:ilvl w:val="0"/>
                <w:numId w:val="36"/>
              </w:numPr>
              <w:spacing w:before="60" w:after="60" w:line="240" w:lineRule="auto"/>
              <w:jc w:val="both"/>
              <w:rPr>
                <w:rFonts w:ascii="Times New Roman" w:hAnsi="Times New Roman"/>
                <w:sz w:val="20"/>
                <w:szCs w:val="20"/>
              </w:rPr>
            </w:pPr>
            <w:r>
              <w:rPr>
                <w:rFonts w:ascii="Times New Roman" w:hAnsi="Times New Roman"/>
                <w:sz w:val="20"/>
                <w:szCs w:val="20"/>
              </w:rPr>
              <w:t>*** - „</w:t>
            </w:r>
            <w:r w:rsidRPr="00B505D2">
              <w:rPr>
                <w:rFonts w:ascii="Times New Roman" w:hAnsi="Times New Roman"/>
                <w:sz w:val="20"/>
                <w:szCs w:val="20"/>
              </w:rPr>
              <w:t>ATPL Radio Navigation</w:t>
            </w:r>
            <w:r>
              <w:rPr>
                <w:rFonts w:ascii="Times New Roman" w:hAnsi="Times New Roman"/>
                <w:sz w:val="20"/>
                <w:szCs w:val="20"/>
              </w:rPr>
              <w:t xml:space="preserve">”, </w:t>
            </w:r>
            <w:r w:rsidRPr="00B505D2">
              <w:rPr>
                <w:rFonts w:ascii="Times New Roman" w:hAnsi="Times New Roman"/>
                <w:sz w:val="20"/>
                <w:szCs w:val="20"/>
              </w:rPr>
              <w:t>Atlantic Flight Training</w:t>
            </w:r>
            <w:r>
              <w:rPr>
                <w:rFonts w:ascii="Times New Roman" w:hAnsi="Times New Roman"/>
                <w:sz w:val="20"/>
                <w:szCs w:val="20"/>
              </w:rPr>
              <w:t xml:space="preserve"> (2003)</w:t>
            </w:r>
          </w:p>
          <w:p w:rsidRPr="00D02240" w:rsidR="00DB2F53" w:rsidP="000E44CC" w:rsidRDefault="00B505D2" w14:paraId="14F5496B" w14:textId="222AC536">
            <w:pPr>
              <w:pStyle w:val="Listparagraf"/>
              <w:numPr>
                <w:ilvl w:val="0"/>
                <w:numId w:val="36"/>
              </w:numPr>
              <w:spacing w:before="60" w:after="60" w:line="240" w:lineRule="auto"/>
              <w:jc w:val="both"/>
              <w:rPr>
                <w:rFonts w:ascii="Times New Roman" w:hAnsi="Times New Roman"/>
              </w:rPr>
            </w:pPr>
            <w:r w:rsidRPr="00D02240">
              <w:rPr>
                <w:rFonts w:ascii="Times New Roman" w:hAnsi="Times New Roman"/>
                <w:sz w:val="20"/>
                <w:szCs w:val="20"/>
              </w:rPr>
              <w:t>*** - "Navigation 1 - General Navigation", Oxford Aviation Training JAA ATPL (2004)</w:t>
            </w:r>
          </w:p>
        </w:tc>
      </w:tr>
    </w:tbl>
    <w:p w:rsidRPr="00D02240" w:rsidR="002A2A27" w:rsidP="000B3BD0" w:rsidRDefault="002A2A27" w14:paraId="0CDD3DC7" w14:textId="52BC28E2">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D02240" w:rsidR="00AD6760" w:rsidTr="00DB2F53" w14:paraId="3642EC7C" w14:textId="77777777">
        <w:trPr>
          <w:trHeight w:val="310"/>
          <w:jc w:val="center"/>
        </w:trPr>
        <w:tc>
          <w:tcPr>
            <w:tcW w:w="10464" w:type="dxa"/>
            <w:gridSpan w:val="3"/>
            <w:vAlign w:val="center"/>
          </w:tcPr>
          <w:p w:rsidRPr="00D02240" w:rsidR="00AD6760" w:rsidP="000B3BD0" w:rsidRDefault="00A37F7C" w14:paraId="56131CC1" w14:textId="7D85C925">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Pr="00D02240" w:rsidR="00AD6760" w:rsidTr="00DB2F53" w14:paraId="6B577D84" w14:textId="77777777">
        <w:trPr>
          <w:trHeight w:val="310"/>
          <w:jc w:val="center"/>
        </w:trPr>
        <w:tc>
          <w:tcPr>
            <w:tcW w:w="850" w:type="dxa"/>
            <w:vAlign w:val="center"/>
          </w:tcPr>
          <w:p w:rsidRPr="00D02240" w:rsidR="00AD6760" w:rsidP="000B3BD0" w:rsidRDefault="00AD6760" w14:paraId="65233FCB" w14:textId="298DB43C">
            <w:pPr>
              <w:spacing w:after="0" w:line="240" w:lineRule="auto"/>
              <w:jc w:val="center"/>
              <w:rPr>
                <w:rFonts w:ascii="Times New Roman" w:hAnsi="Times New Roman"/>
                <w:b/>
                <w:bCs/>
                <w:sz w:val="24"/>
                <w:szCs w:val="24"/>
              </w:rPr>
            </w:pPr>
            <w:r w:rsidRPr="00D02240">
              <w:rPr>
                <w:rFonts w:ascii="Times New Roman" w:hAnsi="Times New Roman"/>
                <w:b/>
                <w:bCs/>
                <w:sz w:val="24"/>
                <w:szCs w:val="24"/>
              </w:rPr>
              <w:t xml:space="preserve">Nr. crt. </w:t>
            </w:r>
          </w:p>
        </w:tc>
        <w:tc>
          <w:tcPr>
            <w:tcW w:w="8740" w:type="dxa"/>
            <w:vAlign w:val="center"/>
          </w:tcPr>
          <w:p w:rsidRPr="00D02240" w:rsidR="00AD6760" w:rsidP="000B3BD0" w:rsidRDefault="00AD6760" w14:paraId="14533F4B" w14:textId="2BCE88AC">
            <w:pPr>
              <w:spacing w:after="0" w:line="240" w:lineRule="auto"/>
              <w:jc w:val="center"/>
              <w:rPr>
                <w:rFonts w:ascii="Times New Roman" w:hAnsi="Times New Roman"/>
                <w:b/>
                <w:bCs/>
                <w:sz w:val="24"/>
                <w:szCs w:val="24"/>
              </w:rPr>
            </w:pPr>
            <w:r w:rsidRPr="00D02240">
              <w:rPr>
                <w:rFonts w:ascii="Times New Roman" w:hAnsi="Times New Roman"/>
                <w:b/>
                <w:bCs/>
                <w:sz w:val="24"/>
                <w:szCs w:val="24"/>
              </w:rPr>
              <w:t>Con</w:t>
            </w:r>
            <w:r w:rsidRPr="00D02240" w:rsidR="001B1709">
              <w:rPr>
                <w:rFonts w:ascii="Times New Roman" w:hAnsi="Times New Roman"/>
                <w:b/>
                <w:bCs/>
                <w:sz w:val="24"/>
                <w:szCs w:val="24"/>
              </w:rPr>
              <w:t>ț</w:t>
            </w:r>
            <w:r w:rsidRPr="00D02240">
              <w:rPr>
                <w:rFonts w:ascii="Times New Roman" w:hAnsi="Times New Roman"/>
                <w:b/>
                <w:bCs/>
                <w:sz w:val="24"/>
                <w:szCs w:val="24"/>
              </w:rPr>
              <w:t>inutul</w:t>
            </w:r>
          </w:p>
        </w:tc>
        <w:tc>
          <w:tcPr>
            <w:tcW w:w="874" w:type="dxa"/>
            <w:vAlign w:val="center"/>
          </w:tcPr>
          <w:p w:rsidRPr="00D02240" w:rsidR="00AD6760" w:rsidP="000B3BD0" w:rsidRDefault="00AD6760" w14:paraId="58AFCCFA" w14:textId="39F18312">
            <w:pPr>
              <w:spacing w:after="0" w:line="240" w:lineRule="auto"/>
              <w:jc w:val="center"/>
              <w:rPr>
                <w:rFonts w:ascii="Times New Roman" w:hAnsi="Times New Roman"/>
                <w:b/>
                <w:bCs/>
                <w:sz w:val="24"/>
                <w:szCs w:val="24"/>
              </w:rPr>
            </w:pPr>
            <w:r w:rsidRPr="00D02240">
              <w:rPr>
                <w:rFonts w:ascii="Times New Roman" w:hAnsi="Times New Roman"/>
                <w:b/>
                <w:bCs/>
                <w:sz w:val="24"/>
                <w:szCs w:val="24"/>
              </w:rPr>
              <w:t>Nr. ore</w:t>
            </w:r>
          </w:p>
        </w:tc>
      </w:tr>
      <w:tr w:rsidRPr="00D02240" w:rsidR="00ED400B" w:rsidTr="003F1979" w14:paraId="10F798F8" w14:textId="77777777">
        <w:trPr>
          <w:trHeight w:val="310"/>
          <w:jc w:val="center"/>
        </w:trPr>
        <w:tc>
          <w:tcPr>
            <w:tcW w:w="850" w:type="dxa"/>
          </w:tcPr>
          <w:p w:rsidRPr="00D02240" w:rsidR="00ED400B" w:rsidP="00ED400B" w:rsidRDefault="00ED400B" w14:paraId="407718C1" w14:textId="77777777">
            <w:pPr>
              <w:spacing w:after="0" w:line="240" w:lineRule="auto"/>
              <w:jc w:val="center"/>
              <w:rPr>
                <w:rFonts w:ascii="Times New Roman" w:hAnsi="Times New Roman"/>
                <w:sz w:val="24"/>
                <w:szCs w:val="24"/>
              </w:rPr>
            </w:pPr>
            <w:r w:rsidRPr="00D02240">
              <w:rPr>
                <w:rFonts w:ascii="Times New Roman" w:hAnsi="Times New Roman"/>
                <w:sz w:val="24"/>
                <w:szCs w:val="24"/>
              </w:rPr>
              <w:t>1.</w:t>
            </w:r>
          </w:p>
        </w:tc>
        <w:tc>
          <w:tcPr>
            <w:tcW w:w="8740" w:type="dxa"/>
            <w:vAlign w:val="center"/>
          </w:tcPr>
          <w:p w:rsidRPr="00D02240" w:rsidR="00ED400B" w:rsidP="0030776A" w:rsidRDefault="0030776A" w14:paraId="33FD776F" w14:textId="3D03DDF3">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Radiocompasul automat (Automatic Direction Finder (ADF) – Non-Directional Beacon (NDB)) </w:t>
            </w:r>
          </w:p>
        </w:tc>
        <w:tc>
          <w:tcPr>
            <w:tcW w:w="874" w:type="dxa"/>
            <w:vAlign w:val="center"/>
          </w:tcPr>
          <w:p w:rsidRPr="00D02240" w:rsidR="00ED400B" w:rsidP="00ED400B" w:rsidRDefault="00ED400B" w14:paraId="1DDBB691" w14:textId="7E542B4E">
            <w:pPr>
              <w:spacing w:after="0" w:line="240" w:lineRule="auto"/>
              <w:jc w:val="center"/>
              <w:rPr>
                <w:rFonts w:ascii="Times New Roman" w:hAnsi="Times New Roman"/>
                <w:sz w:val="24"/>
                <w:szCs w:val="24"/>
                <w:highlight w:val="yellow"/>
              </w:rPr>
            </w:pPr>
            <w:r w:rsidRPr="00D02240">
              <w:rPr>
                <w:rFonts w:ascii="Times New Roman" w:hAnsi="Times New Roman"/>
                <w:sz w:val="24"/>
                <w:szCs w:val="24"/>
              </w:rPr>
              <w:t>2</w:t>
            </w:r>
          </w:p>
        </w:tc>
      </w:tr>
      <w:tr w:rsidRPr="00D02240" w:rsidR="00ED400B" w:rsidTr="00DB2F53" w14:paraId="41A147A3" w14:textId="77777777">
        <w:trPr>
          <w:trHeight w:val="310"/>
          <w:jc w:val="center"/>
        </w:trPr>
        <w:tc>
          <w:tcPr>
            <w:tcW w:w="850" w:type="dxa"/>
          </w:tcPr>
          <w:p w:rsidRPr="00D02240" w:rsidR="00ED400B" w:rsidP="00ED400B" w:rsidRDefault="00ED400B" w14:paraId="05B40FBB" w14:textId="77777777">
            <w:pPr>
              <w:spacing w:after="0" w:line="240" w:lineRule="auto"/>
              <w:jc w:val="center"/>
              <w:rPr>
                <w:rFonts w:ascii="Times New Roman" w:hAnsi="Times New Roman"/>
                <w:sz w:val="24"/>
                <w:szCs w:val="24"/>
              </w:rPr>
            </w:pPr>
            <w:r w:rsidRPr="00D02240">
              <w:rPr>
                <w:rFonts w:ascii="Times New Roman" w:hAnsi="Times New Roman"/>
                <w:sz w:val="24"/>
                <w:szCs w:val="24"/>
              </w:rPr>
              <w:t>2.</w:t>
            </w:r>
          </w:p>
        </w:tc>
        <w:tc>
          <w:tcPr>
            <w:tcW w:w="8740" w:type="dxa"/>
          </w:tcPr>
          <w:p w:rsidRPr="00D02240" w:rsidR="00ED400B" w:rsidP="0030776A" w:rsidRDefault="0030776A" w14:paraId="67CC1DCC" w14:textId="7CD3402B">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VHF Omnidirectional Range (VOR) </w:t>
            </w:r>
          </w:p>
        </w:tc>
        <w:tc>
          <w:tcPr>
            <w:tcW w:w="874" w:type="dxa"/>
            <w:vAlign w:val="center"/>
          </w:tcPr>
          <w:p w:rsidRPr="00D02240" w:rsidR="00ED400B" w:rsidP="00ED400B" w:rsidRDefault="00ED400B" w14:paraId="1CA0030A" w14:textId="57EA0EF4">
            <w:pPr>
              <w:spacing w:after="0" w:line="240" w:lineRule="auto"/>
              <w:jc w:val="center"/>
              <w:rPr>
                <w:rFonts w:ascii="Times New Roman" w:hAnsi="Times New Roman"/>
                <w:sz w:val="24"/>
                <w:szCs w:val="24"/>
                <w:highlight w:val="yellow"/>
              </w:rPr>
            </w:pPr>
            <w:r w:rsidRPr="00D02240">
              <w:rPr>
                <w:rFonts w:ascii="Times New Roman" w:hAnsi="Times New Roman"/>
                <w:sz w:val="24"/>
                <w:szCs w:val="24"/>
              </w:rPr>
              <w:t>2</w:t>
            </w:r>
          </w:p>
        </w:tc>
      </w:tr>
      <w:tr w:rsidRPr="00D02240" w:rsidR="00ED400B" w:rsidTr="00DB2F53" w14:paraId="722C9AA2" w14:textId="77777777">
        <w:trPr>
          <w:trHeight w:val="310"/>
          <w:jc w:val="center"/>
        </w:trPr>
        <w:tc>
          <w:tcPr>
            <w:tcW w:w="850" w:type="dxa"/>
          </w:tcPr>
          <w:p w:rsidRPr="00D02240" w:rsidR="00ED400B" w:rsidP="00ED400B" w:rsidRDefault="00ED400B" w14:paraId="1E9804E3" w14:textId="301F3427">
            <w:pPr>
              <w:spacing w:after="0" w:line="240" w:lineRule="auto"/>
              <w:jc w:val="center"/>
              <w:rPr>
                <w:rFonts w:ascii="Times New Roman" w:hAnsi="Times New Roman"/>
                <w:sz w:val="24"/>
                <w:szCs w:val="24"/>
              </w:rPr>
            </w:pPr>
            <w:r w:rsidRPr="00D02240">
              <w:rPr>
                <w:rFonts w:ascii="Times New Roman" w:hAnsi="Times New Roman"/>
                <w:sz w:val="24"/>
                <w:szCs w:val="24"/>
              </w:rPr>
              <w:t>3.</w:t>
            </w:r>
          </w:p>
        </w:tc>
        <w:tc>
          <w:tcPr>
            <w:tcW w:w="8740" w:type="dxa"/>
          </w:tcPr>
          <w:p w:rsidRPr="00D02240" w:rsidR="00ED400B" w:rsidP="0030776A" w:rsidRDefault="0030776A" w14:paraId="49003947" w14:textId="74C63AA3">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de rută utilizând navigația VOR/DME </w:t>
            </w:r>
          </w:p>
        </w:tc>
        <w:tc>
          <w:tcPr>
            <w:tcW w:w="874" w:type="dxa"/>
            <w:vAlign w:val="center"/>
          </w:tcPr>
          <w:p w:rsidRPr="00D02240" w:rsidR="00ED400B" w:rsidP="00ED400B" w:rsidRDefault="00ED400B" w14:paraId="28A23734" w14:textId="494C9070">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Pr="00D02240" w:rsidR="00ED400B" w:rsidTr="00DB2F53" w14:paraId="49C3E1A8" w14:textId="77777777">
        <w:trPr>
          <w:trHeight w:val="310"/>
          <w:jc w:val="center"/>
        </w:trPr>
        <w:tc>
          <w:tcPr>
            <w:tcW w:w="850" w:type="dxa"/>
          </w:tcPr>
          <w:p w:rsidRPr="00D02240" w:rsidR="00ED400B" w:rsidP="00ED400B" w:rsidRDefault="00ED400B" w14:paraId="34A5D27E" w14:textId="52619C57">
            <w:pPr>
              <w:spacing w:after="0" w:line="240" w:lineRule="auto"/>
              <w:jc w:val="center"/>
              <w:rPr>
                <w:rFonts w:ascii="Times New Roman" w:hAnsi="Times New Roman"/>
                <w:sz w:val="24"/>
                <w:szCs w:val="24"/>
              </w:rPr>
            </w:pPr>
            <w:r w:rsidRPr="00D02240">
              <w:rPr>
                <w:rFonts w:ascii="Times New Roman" w:hAnsi="Times New Roman"/>
                <w:sz w:val="24"/>
                <w:szCs w:val="24"/>
              </w:rPr>
              <w:t>4.</w:t>
            </w:r>
          </w:p>
        </w:tc>
        <w:tc>
          <w:tcPr>
            <w:tcW w:w="8740" w:type="dxa"/>
          </w:tcPr>
          <w:p w:rsidRPr="00D02240" w:rsidR="00ED400B" w:rsidP="0030776A" w:rsidRDefault="0030776A" w14:paraId="5888FF18" w14:textId="4800EF9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de rută și aterizare </w:t>
            </w:r>
          </w:p>
        </w:tc>
        <w:tc>
          <w:tcPr>
            <w:tcW w:w="874" w:type="dxa"/>
            <w:vAlign w:val="center"/>
          </w:tcPr>
          <w:p w:rsidRPr="00D02240" w:rsidR="00ED400B" w:rsidP="00ED400B" w:rsidRDefault="00ED400B" w14:paraId="1AAF14F6" w14:textId="194E04D0">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Pr="00D02240" w:rsidR="00ED400B" w:rsidTr="00DB2F53" w14:paraId="2CFF5807" w14:textId="77777777">
        <w:trPr>
          <w:trHeight w:val="310"/>
          <w:jc w:val="center"/>
        </w:trPr>
        <w:tc>
          <w:tcPr>
            <w:tcW w:w="850" w:type="dxa"/>
          </w:tcPr>
          <w:p w:rsidRPr="00D02240" w:rsidR="00ED400B" w:rsidP="00ED400B" w:rsidRDefault="00ED400B" w14:paraId="58403035" w14:textId="7106578E">
            <w:pPr>
              <w:spacing w:after="0" w:line="240" w:lineRule="auto"/>
              <w:jc w:val="center"/>
              <w:rPr>
                <w:rFonts w:ascii="Times New Roman" w:hAnsi="Times New Roman"/>
                <w:sz w:val="24"/>
                <w:szCs w:val="24"/>
              </w:rPr>
            </w:pPr>
            <w:r w:rsidRPr="00D02240">
              <w:rPr>
                <w:rFonts w:ascii="Times New Roman" w:hAnsi="Times New Roman"/>
                <w:sz w:val="24"/>
                <w:szCs w:val="24"/>
              </w:rPr>
              <w:t>5.</w:t>
            </w:r>
          </w:p>
        </w:tc>
        <w:tc>
          <w:tcPr>
            <w:tcW w:w="8740" w:type="dxa"/>
          </w:tcPr>
          <w:p w:rsidRPr="00D02240" w:rsidR="00ED400B" w:rsidP="0030776A" w:rsidRDefault="0030776A" w14:paraId="3186517F" w14:textId="2B639A74">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Procedură de apropiere instrumentală și FMS </w:t>
            </w:r>
          </w:p>
        </w:tc>
        <w:tc>
          <w:tcPr>
            <w:tcW w:w="874" w:type="dxa"/>
            <w:vAlign w:val="center"/>
          </w:tcPr>
          <w:p w:rsidRPr="00D02240" w:rsidR="00ED400B" w:rsidP="00ED400B" w:rsidRDefault="00ED400B" w14:paraId="08F152BA" w14:textId="611B5728">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Pr="00D02240" w:rsidR="00ED400B" w:rsidTr="00DB2F53" w14:paraId="464C66EF" w14:textId="77777777">
        <w:trPr>
          <w:trHeight w:val="310"/>
          <w:jc w:val="center"/>
        </w:trPr>
        <w:tc>
          <w:tcPr>
            <w:tcW w:w="850" w:type="dxa"/>
          </w:tcPr>
          <w:p w:rsidRPr="00D02240" w:rsidR="00ED400B" w:rsidP="00ED400B" w:rsidRDefault="00ED400B" w14:paraId="71437DD6" w14:textId="69C74190">
            <w:pPr>
              <w:spacing w:after="0" w:line="240" w:lineRule="auto"/>
              <w:jc w:val="center"/>
              <w:rPr>
                <w:rFonts w:ascii="Times New Roman" w:hAnsi="Times New Roman"/>
                <w:sz w:val="24"/>
                <w:szCs w:val="24"/>
              </w:rPr>
            </w:pPr>
            <w:r w:rsidRPr="00D02240">
              <w:rPr>
                <w:rFonts w:ascii="Times New Roman" w:hAnsi="Times New Roman"/>
                <w:sz w:val="24"/>
                <w:szCs w:val="24"/>
              </w:rPr>
              <w:t>6.</w:t>
            </w:r>
          </w:p>
        </w:tc>
        <w:tc>
          <w:tcPr>
            <w:tcW w:w="8740" w:type="dxa"/>
          </w:tcPr>
          <w:p w:rsidRPr="00D02240" w:rsidR="00ED400B" w:rsidP="0030776A" w:rsidRDefault="0030776A" w14:paraId="453F6FDB" w14:textId="1D65915B">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instrumental RNAV ghidat de FMS (Boeing B737-700) </w:t>
            </w:r>
          </w:p>
        </w:tc>
        <w:tc>
          <w:tcPr>
            <w:tcW w:w="874" w:type="dxa"/>
            <w:vAlign w:val="center"/>
          </w:tcPr>
          <w:p w:rsidRPr="00D02240" w:rsidR="00ED400B" w:rsidP="00ED400B" w:rsidRDefault="00ED400B" w14:paraId="2DB2FACD" w14:textId="70EB9130">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Pr="00D02240" w:rsidR="00ED400B" w:rsidTr="00DB2F53" w14:paraId="1568181B" w14:textId="77777777">
        <w:trPr>
          <w:trHeight w:val="310"/>
          <w:jc w:val="center"/>
        </w:trPr>
        <w:tc>
          <w:tcPr>
            <w:tcW w:w="850" w:type="dxa"/>
          </w:tcPr>
          <w:p w:rsidRPr="00D02240" w:rsidR="00ED400B" w:rsidP="00ED400B" w:rsidRDefault="00ED400B" w14:paraId="2C803FFC" w14:textId="3B9C7A3A">
            <w:pPr>
              <w:spacing w:after="0" w:line="240" w:lineRule="auto"/>
              <w:jc w:val="center"/>
              <w:rPr>
                <w:rFonts w:ascii="Times New Roman" w:hAnsi="Times New Roman"/>
                <w:sz w:val="24"/>
                <w:szCs w:val="24"/>
              </w:rPr>
            </w:pPr>
            <w:r w:rsidRPr="00D02240">
              <w:rPr>
                <w:rFonts w:ascii="Times New Roman" w:hAnsi="Times New Roman"/>
                <w:sz w:val="24"/>
                <w:szCs w:val="24"/>
              </w:rPr>
              <w:t>7.</w:t>
            </w:r>
          </w:p>
        </w:tc>
        <w:tc>
          <w:tcPr>
            <w:tcW w:w="8740" w:type="dxa"/>
          </w:tcPr>
          <w:p w:rsidRPr="00D02240" w:rsidR="00ED400B" w:rsidP="0030776A" w:rsidRDefault="0030776A" w14:paraId="4F2361E4" w14:textId="2A1870D1">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instrumental RNAV ghidat de FMS (Airbus A340-300) </w:t>
            </w:r>
          </w:p>
        </w:tc>
        <w:tc>
          <w:tcPr>
            <w:tcW w:w="874" w:type="dxa"/>
            <w:vAlign w:val="center"/>
          </w:tcPr>
          <w:p w:rsidRPr="00D02240" w:rsidR="00ED400B" w:rsidP="00ED400B" w:rsidRDefault="00ED400B" w14:paraId="1B6F3C46" w14:textId="182DE1B7">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Pr="00D02240" w:rsidR="00ED400B" w:rsidTr="00DB2F53" w14:paraId="73EE7879" w14:textId="77777777">
        <w:trPr>
          <w:jc w:val="center"/>
        </w:trPr>
        <w:tc>
          <w:tcPr>
            <w:tcW w:w="850" w:type="dxa"/>
          </w:tcPr>
          <w:p w:rsidRPr="00D02240" w:rsidR="00ED400B" w:rsidP="00ED400B" w:rsidRDefault="00ED400B" w14:paraId="56C9A637" w14:textId="77777777">
            <w:pPr>
              <w:spacing w:after="0" w:line="240" w:lineRule="auto"/>
              <w:rPr>
                <w:rFonts w:ascii="Times New Roman" w:hAnsi="Times New Roman"/>
                <w:sz w:val="24"/>
                <w:szCs w:val="24"/>
              </w:rPr>
            </w:pPr>
          </w:p>
        </w:tc>
        <w:tc>
          <w:tcPr>
            <w:tcW w:w="8740" w:type="dxa"/>
          </w:tcPr>
          <w:p w:rsidRPr="00D02240" w:rsidR="00ED400B" w:rsidP="00ED400B" w:rsidRDefault="00ED400B" w14:paraId="10FA6346" w14:textId="77777777">
            <w:pPr>
              <w:spacing w:after="0" w:line="240" w:lineRule="auto"/>
              <w:jc w:val="right"/>
              <w:rPr>
                <w:rFonts w:ascii="Times New Roman" w:hAnsi="Times New Roman"/>
                <w:b/>
                <w:sz w:val="24"/>
                <w:szCs w:val="24"/>
              </w:rPr>
            </w:pPr>
            <w:r w:rsidRPr="00D02240">
              <w:rPr>
                <w:rFonts w:ascii="Times New Roman" w:hAnsi="Times New Roman"/>
                <w:b/>
                <w:sz w:val="24"/>
                <w:szCs w:val="24"/>
              </w:rPr>
              <w:t>Total:</w:t>
            </w:r>
          </w:p>
        </w:tc>
        <w:tc>
          <w:tcPr>
            <w:tcW w:w="874" w:type="dxa"/>
          </w:tcPr>
          <w:p w:rsidRPr="00D02240" w:rsidR="00ED400B" w:rsidP="00ED400B" w:rsidRDefault="00ED400B" w14:paraId="70BF3F5B" w14:textId="689D8CB7">
            <w:pPr>
              <w:spacing w:after="0" w:line="240" w:lineRule="auto"/>
              <w:jc w:val="center"/>
              <w:rPr>
                <w:rFonts w:ascii="Times New Roman" w:hAnsi="Times New Roman"/>
                <w:b/>
                <w:sz w:val="24"/>
                <w:szCs w:val="24"/>
              </w:rPr>
            </w:pPr>
            <w:r w:rsidRPr="00D02240">
              <w:rPr>
                <w:rFonts w:ascii="Times New Roman" w:hAnsi="Times New Roman"/>
                <w:b/>
                <w:sz w:val="24"/>
                <w:szCs w:val="24"/>
              </w:rPr>
              <w:t>14</w:t>
            </w:r>
          </w:p>
        </w:tc>
      </w:tr>
      <w:tr w:rsidRPr="00D02240" w:rsidR="00ED400B" w:rsidTr="00B505D2" w14:paraId="4A9FE7DB" w14:textId="77777777">
        <w:trPr>
          <w:trHeight w:val="167"/>
          <w:jc w:val="center"/>
        </w:trPr>
        <w:tc>
          <w:tcPr>
            <w:tcW w:w="10464" w:type="dxa"/>
            <w:gridSpan w:val="3"/>
          </w:tcPr>
          <w:p w:rsidRPr="00D02240" w:rsidR="00ED400B" w:rsidP="00ED400B" w:rsidRDefault="00ED400B" w14:paraId="7F695DA8" w14:textId="2CF40FE7">
            <w:pPr>
              <w:spacing w:after="0" w:line="240" w:lineRule="auto"/>
              <w:jc w:val="both"/>
              <w:rPr>
                <w:rFonts w:ascii="Times New Roman" w:hAnsi="Times New Roman"/>
                <w:color w:val="000000" w:themeColor="text1"/>
                <w:sz w:val="24"/>
                <w:szCs w:val="24"/>
              </w:rPr>
            </w:pPr>
            <w:r w:rsidRPr="00D02240">
              <w:rPr>
                <w:rFonts w:ascii="Times New Roman" w:hAnsi="Times New Roman"/>
                <w:color w:val="000000" w:themeColor="text1"/>
                <w:sz w:val="24"/>
                <w:szCs w:val="24"/>
              </w:rPr>
              <w:t>Bibliografie:</w:t>
            </w:r>
          </w:p>
          <w:p w:rsidRPr="00AE141B" w:rsidR="00C828EB" w:rsidP="00B505D2" w:rsidRDefault="00C828EB" w14:paraId="4EA81F91" w14:textId="2FA6730F">
            <w:pPr>
              <w:pStyle w:val="Listparagraf"/>
              <w:numPr>
                <w:ilvl w:val="0"/>
                <w:numId w:val="37"/>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rsidRPr="00C828EB" w:rsidR="00C828EB" w:rsidP="00B505D2" w:rsidRDefault="00C828EB" w14:paraId="062E0702" w14:textId="77777777">
            <w:pPr>
              <w:pStyle w:val="Listparagraf"/>
              <w:numPr>
                <w:ilvl w:val="0"/>
                <w:numId w:val="37"/>
              </w:numPr>
              <w:spacing w:before="60" w:after="60" w:line="240" w:lineRule="auto"/>
              <w:jc w:val="both"/>
              <w:rPr>
                <w:rFonts w:ascii="Times New Roman" w:hAnsi="Times New Roman"/>
                <w:sz w:val="20"/>
                <w:szCs w:val="20"/>
              </w:rPr>
            </w:pPr>
            <w:r w:rsidRPr="00AE141B">
              <w:rPr>
                <w:rFonts w:ascii="Times New Roman" w:hAnsi="Times New Roman"/>
              </w:rPr>
              <w:lastRenderedPageBreak/>
              <w:t>Binns, C. “Aircraft Systems - Instruments, Communications, Navigation, and Control”, John Wiley and Sons (2018)</w:t>
            </w:r>
          </w:p>
          <w:p w:rsidRPr="00C828EB" w:rsidR="00C828EB" w:rsidP="00B505D2" w:rsidRDefault="00C828EB" w14:paraId="2EBBEB24" w14:textId="7A3899A5">
            <w:pPr>
              <w:pStyle w:val="Listparagraf"/>
              <w:numPr>
                <w:ilvl w:val="0"/>
                <w:numId w:val="37"/>
              </w:numPr>
              <w:spacing w:before="60" w:after="60" w:line="240" w:lineRule="auto"/>
              <w:jc w:val="both"/>
              <w:rPr>
                <w:rFonts w:ascii="Times New Roman" w:hAnsi="Times New Roman"/>
                <w:sz w:val="20"/>
                <w:szCs w:val="20"/>
              </w:rPr>
            </w:pPr>
            <w:r w:rsidRPr="00AE141B">
              <w:rPr>
                <w:rFonts w:ascii="Times New Roman" w:hAnsi="Times New Roman"/>
              </w:rPr>
              <w:t>Hladiuc, E, Popescu, A. V. - "Navigatia aeriana" (1977)</w:t>
            </w:r>
          </w:p>
          <w:p w:rsidRPr="00D02240" w:rsidR="00ED400B" w:rsidP="00B505D2" w:rsidRDefault="00C828EB" w14:paraId="6C0411DB" w14:textId="2ECF9099">
            <w:pPr>
              <w:pStyle w:val="Listparagraf"/>
              <w:numPr>
                <w:ilvl w:val="0"/>
                <w:numId w:val="37"/>
              </w:numPr>
              <w:spacing w:before="60" w:after="60" w:line="240" w:lineRule="auto"/>
              <w:jc w:val="both"/>
              <w:rPr>
                <w:rFonts w:ascii="Times New Roman" w:hAnsi="Times New Roman"/>
                <w:sz w:val="20"/>
                <w:szCs w:val="20"/>
              </w:rPr>
            </w:pPr>
            <w:r w:rsidRPr="00C828EB">
              <w:rPr>
                <w:rFonts w:ascii="Times New Roman" w:hAnsi="Times New Roman"/>
                <w:sz w:val="20"/>
                <w:szCs w:val="20"/>
              </w:rPr>
              <w:t>Skrypnik</w:t>
            </w:r>
            <w:r>
              <w:rPr>
                <w:rFonts w:ascii="Times New Roman" w:hAnsi="Times New Roman"/>
                <w:sz w:val="20"/>
                <w:szCs w:val="20"/>
              </w:rPr>
              <w:t>, O.N.</w:t>
            </w:r>
            <w:r w:rsidRPr="00D02240" w:rsidR="00ED400B">
              <w:rPr>
                <w:rFonts w:ascii="Times New Roman" w:hAnsi="Times New Roman"/>
                <w:sz w:val="20"/>
                <w:szCs w:val="20"/>
              </w:rPr>
              <w:t xml:space="preserve"> – „</w:t>
            </w:r>
            <w:r w:rsidRPr="00C828EB">
              <w:rPr>
                <w:rFonts w:ascii="Times New Roman" w:hAnsi="Times New Roman"/>
                <w:sz w:val="20"/>
                <w:szCs w:val="20"/>
              </w:rPr>
              <w:t>Radio Navigation</w:t>
            </w:r>
            <w:r>
              <w:rPr>
                <w:rFonts w:ascii="Times New Roman" w:hAnsi="Times New Roman"/>
                <w:sz w:val="20"/>
                <w:szCs w:val="20"/>
              </w:rPr>
              <w:t xml:space="preserve"> </w:t>
            </w:r>
            <w:r w:rsidRPr="00C828EB">
              <w:rPr>
                <w:rFonts w:ascii="Times New Roman" w:hAnsi="Times New Roman"/>
                <w:sz w:val="20"/>
                <w:szCs w:val="20"/>
              </w:rPr>
              <w:t>Systems for Airports</w:t>
            </w:r>
            <w:r>
              <w:rPr>
                <w:rFonts w:ascii="Times New Roman" w:hAnsi="Times New Roman"/>
                <w:sz w:val="20"/>
                <w:szCs w:val="20"/>
              </w:rPr>
              <w:t xml:space="preserve"> </w:t>
            </w:r>
            <w:r w:rsidRPr="00C828EB">
              <w:rPr>
                <w:rFonts w:ascii="Times New Roman" w:hAnsi="Times New Roman"/>
                <w:sz w:val="20"/>
                <w:szCs w:val="20"/>
              </w:rPr>
              <w:t>and Airways</w:t>
            </w:r>
            <w:r w:rsidRPr="00D02240" w:rsidR="00ED400B">
              <w:rPr>
                <w:rFonts w:ascii="Times New Roman" w:hAnsi="Times New Roman"/>
                <w:sz w:val="20"/>
                <w:szCs w:val="20"/>
              </w:rPr>
              <w:t>”</w:t>
            </w:r>
            <w:r>
              <w:rPr>
                <w:rFonts w:ascii="Times New Roman" w:hAnsi="Times New Roman"/>
                <w:sz w:val="20"/>
                <w:szCs w:val="20"/>
              </w:rPr>
              <w:t xml:space="preserve">, </w:t>
            </w:r>
            <w:r w:rsidRPr="00C828EB">
              <w:rPr>
                <w:rFonts w:ascii="Times New Roman" w:hAnsi="Times New Roman"/>
                <w:sz w:val="20"/>
                <w:szCs w:val="20"/>
              </w:rPr>
              <w:t>Springer</w:t>
            </w:r>
            <w:r>
              <w:rPr>
                <w:rFonts w:ascii="Times New Roman" w:hAnsi="Times New Roman"/>
                <w:sz w:val="20"/>
                <w:szCs w:val="20"/>
              </w:rPr>
              <w:t>,</w:t>
            </w:r>
            <w:r w:rsidRPr="00D02240" w:rsidR="00ED400B">
              <w:rPr>
                <w:rFonts w:ascii="Times New Roman" w:hAnsi="Times New Roman"/>
                <w:sz w:val="20"/>
                <w:szCs w:val="20"/>
              </w:rPr>
              <w:t xml:space="preserve"> (20</w:t>
            </w:r>
            <w:r>
              <w:rPr>
                <w:rFonts w:ascii="Times New Roman" w:hAnsi="Times New Roman"/>
                <w:sz w:val="20"/>
                <w:szCs w:val="20"/>
              </w:rPr>
              <w:t>1</w:t>
            </w:r>
            <w:r w:rsidRPr="00D02240" w:rsidR="00ED400B">
              <w:rPr>
                <w:rFonts w:ascii="Times New Roman" w:hAnsi="Times New Roman"/>
                <w:sz w:val="20"/>
                <w:szCs w:val="20"/>
              </w:rPr>
              <w:t>9)</w:t>
            </w:r>
          </w:p>
          <w:p w:rsidR="00ED400B" w:rsidP="00B505D2" w:rsidRDefault="00ED400B" w14:paraId="115E4D38" w14:textId="4DF51E81">
            <w:pPr>
              <w:pStyle w:val="Listparagraf"/>
              <w:numPr>
                <w:ilvl w:val="0"/>
                <w:numId w:val="37"/>
              </w:numPr>
              <w:spacing w:before="60" w:after="60" w:line="240" w:lineRule="auto"/>
              <w:jc w:val="both"/>
              <w:rPr>
                <w:rFonts w:ascii="Times New Roman" w:hAnsi="Times New Roman"/>
                <w:sz w:val="20"/>
                <w:szCs w:val="20"/>
              </w:rPr>
            </w:pPr>
            <w:r w:rsidRPr="00D02240">
              <w:rPr>
                <w:rFonts w:ascii="Times New Roman" w:hAnsi="Times New Roman"/>
                <w:sz w:val="20"/>
                <w:szCs w:val="20"/>
              </w:rPr>
              <w:t>Kayton, M, Fried, W. - "Avionics Navigation Systems", 2nd Edition, John Wiley &amp; Sons. (1997)</w:t>
            </w:r>
          </w:p>
          <w:p w:rsidRPr="00D02240" w:rsidR="00B505D2" w:rsidP="00B505D2" w:rsidRDefault="00B505D2" w14:paraId="0AE32D85" w14:textId="40A5F025">
            <w:pPr>
              <w:pStyle w:val="Listparagraf"/>
              <w:numPr>
                <w:ilvl w:val="0"/>
                <w:numId w:val="37"/>
              </w:numPr>
              <w:spacing w:before="60" w:after="60" w:line="240" w:lineRule="auto"/>
              <w:jc w:val="both"/>
              <w:rPr>
                <w:rFonts w:ascii="Times New Roman" w:hAnsi="Times New Roman"/>
                <w:sz w:val="20"/>
                <w:szCs w:val="20"/>
              </w:rPr>
            </w:pPr>
            <w:r>
              <w:rPr>
                <w:rFonts w:ascii="Times New Roman" w:hAnsi="Times New Roman"/>
                <w:sz w:val="20"/>
                <w:szCs w:val="20"/>
              </w:rPr>
              <w:t>*** - „</w:t>
            </w:r>
            <w:r w:rsidRPr="00B505D2">
              <w:rPr>
                <w:rFonts w:ascii="Times New Roman" w:hAnsi="Times New Roman"/>
                <w:sz w:val="20"/>
                <w:szCs w:val="20"/>
              </w:rPr>
              <w:t>ATPL Radio Navigation</w:t>
            </w:r>
            <w:r>
              <w:rPr>
                <w:rFonts w:ascii="Times New Roman" w:hAnsi="Times New Roman"/>
                <w:sz w:val="20"/>
                <w:szCs w:val="20"/>
              </w:rPr>
              <w:t xml:space="preserve">”, </w:t>
            </w:r>
            <w:r w:rsidRPr="00B505D2">
              <w:rPr>
                <w:rFonts w:ascii="Times New Roman" w:hAnsi="Times New Roman"/>
                <w:sz w:val="20"/>
                <w:szCs w:val="20"/>
              </w:rPr>
              <w:t>Atlantic Flight Training</w:t>
            </w:r>
            <w:r>
              <w:rPr>
                <w:rFonts w:ascii="Times New Roman" w:hAnsi="Times New Roman"/>
                <w:sz w:val="20"/>
                <w:szCs w:val="20"/>
              </w:rPr>
              <w:t xml:space="preserve"> (2003)</w:t>
            </w:r>
          </w:p>
          <w:p w:rsidRPr="00D02240" w:rsidR="00ED400B" w:rsidP="00B505D2" w:rsidRDefault="00ED400B" w14:paraId="54BBFB2E" w14:textId="438D0D5C">
            <w:pPr>
              <w:pStyle w:val="Listparagraf"/>
              <w:numPr>
                <w:ilvl w:val="0"/>
                <w:numId w:val="37"/>
              </w:numPr>
              <w:spacing w:before="60" w:after="60" w:line="240" w:lineRule="auto"/>
              <w:jc w:val="both"/>
              <w:rPr>
                <w:rFonts w:ascii="Times New Roman" w:hAnsi="Times New Roman"/>
                <w:sz w:val="20"/>
                <w:szCs w:val="20"/>
              </w:rPr>
            </w:pPr>
            <w:r w:rsidRPr="00D02240">
              <w:rPr>
                <w:rFonts w:ascii="Times New Roman" w:hAnsi="Times New Roman"/>
                <w:sz w:val="20"/>
                <w:szCs w:val="20"/>
              </w:rPr>
              <w:t>*** - "Navigation 1 - General Navigation", Oxford Aviation Training JAA ATPL (2004)</w:t>
            </w:r>
          </w:p>
        </w:tc>
      </w:tr>
    </w:tbl>
    <w:p w:rsidRPr="00D02240" w:rsidR="008F48E0" w:rsidP="000B3BD0" w:rsidRDefault="008F48E0" w14:paraId="408F0F8D" w14:textId="77777777">
      <w:pPr>
        <w:spacing w:after="0" w:line="240" w:lineRule="auto"/>
        <w:rPr>
          <w:rFonts w:ascii="Times New Roman" w:hAnsi="Times New Roman"/>
          <w:b/>
          <w:sz w:val="24"/>
          <w:szCs w:val="24"/>
        </w:rPr>
      </w:pPr>
    </w:p>
    <w:p w:rsidRPr="00D02240" w:rsidR="00FD0711" w:rsidP="000B3BD0" w:rsidRDefault="5C9719EC" w14:paraId="2C315FAD" w14:textId="77777777">
      <w:pPr>
        <w:spacing w:after="0" w:line="240" w:lineRule="auto"/>
        <w:rPr>
          <w:rFonts w:ascii="Times New Roman" w:hAnsi="Times New Roman"/>
          <w:b/>
          <w:sz w:val="24"/>
          <w:szCs w:val="24"/>
        </w:rPr>
      </w:pPr>
      <w:r w:rsidRPr="00D02240">
        <w:rPr>
          <w:rFonts w:ascii="Times New Roman" w:hAnsi="Times New Roman"/>
          <w:b/>
          <w:bCs/>
          <w:sz w:val="24"/>
          <w:szCs w:val="24"/>
        </w:rPr>
        <w:t>10. Evaluare</w:t>
      </w:r>
    </w:p>
    <w:p w:rsidRPr="00D02240"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D02240" w:rsidR="002A0FC9" w:rsidTr="00630557" w14:paraId="7D21E95E" w14:textId="77777777">
        <w:tc>
          <w:tcPr>
            <w:tcW w:w="1949" w:type="dxa"/>
          </w:tcPr>
          <w:p w:rsidRPr="00D02240" w:rsidR="00FD0711" w:rsidP="000B3BD0" w:rsidRDefault="00FD0711" w14:paraId="7D303A79" w14:textId="77777777">
            <w:pPr>
              <w:spacing w:after="0" w:line="240" w:lineRule="auto"/>
              <w:rPr>
                <w:rFonts w:ascii="Times New Roman" w:hAnsi="Times New Roman"/>
                <w:sz w:val="24"/>
                <w:szCs w:val="24"/>
              </w:rPr>
            </w:pPr>
            <w:r w:rsidRPr="00D02240">
              <w:rPr>
                <w:rFonts w:ascii="Times New Roman" w:hAnsi="Times New Roman"/>
                <w:sz w:val="24"/>
                <w:szCs w:val="24"/>
              </w:rPr>
              <w:t>Tip activitate</w:t>
            </w:r>
          </w:p>
        </w:tc>
        <w:tc>
          <w:tcPr>
            <w:tcW w:w="4283" w:type="dxa"/>
            <w:shd w:val="clear" w:color="auto" w:fill="D9D9D9" w:themeFill="background1" w:themeFillShade="D9"/>
          </w:tcPr>
          <w:p w:rsidRPr="00D02240" w:rsidR="00FD0711" w:rsidP="000B3BD0" w:rsidRDefault="00FD0711" w14:paraId="3E4030DD" w14:textId="77777777">
            <w:pPr>
              <w:spacing w:after="0" w:line="240" w:lineRule="auto"/>
              <w:ind w:left="46" w:right="-154"/>
              <w:rPr>
                <w:rFonts w:ascii="Times New Roman" w:hAnsi="Times New Roman"/>
                <w:sz w:val="24"/>
                <w:szCs w:val="24"/>
              </w:rPr>
            </w:pPr>
            <w:r w:rsidRPr="00D02240">
              <w:rPr>
                <w:rFonts w:ascii="Times New Roman" w:hAnsi="Times New Roman"/>
                <w:sz w:val="24"/>
                <w:szCs w:val="24"/>
              </w:rPr>
              <w:t>10.1 Criterii de evaluare</w:t>
            </w:r>
          </w:p>
        </w:tc>
        <w:tc>
          <w:tcPr>
            <w:tcW w:w="2193" w:type="dxa"/>
          </w:tcPr>
          <w:p w:rsidRPr="00D02240" w:rsidR="00FD0711" w:rsidP="000B3BD0" w:rsidRDefault="00FD0711" w14:paraId="3F9F6055" w14:textId="279A4F5C">
            <w:pPr>
              <w:spacing w:after="0" w:line="240" w:lineRule="auto"/>
              <w:rPr>
                <w:rFonts w:ascii="Times New Roman" w:hAnsi="Times New Roman"/>
                <w:sz w:val="24"/>
                <w:szCs w:val="24"/>
              </w:rPr>
            </w:pPr>
            <w:r w:rsidRPr="00D02240">
              <w:rPr>
                <w:rFonts w:ascii="Times New Roman" w:hAnsi="Times New Roman"/>
                <w:sz w:val="24"/>
                <w:szCs w:val="24"/>
              </w:rPr>
              <w:t xml:space="preserve">10.2 </w:t>
            </w:r>
            <w:r w:rsidRPr="00D02240" w:rsidR="00FB55B0">
              <w:rPr>
                <w:rFonts w:ascii="Times New Roman" w:hAnsi="Times New Roman"/>
                <w:sz w:val="24"/>
                <w:szCs w:val="24"/>
              </w:rPr>
              <w:t>M</w:t>
            </w:r>
            <w:r w:rsidRPr="00D02240">
              <w:rPr>
                <w:rFonts w:ascii="Times New Roman" w:hAnsi="Times New Roman"/>
                <w:sz w:val="24"/>
                <w:szCs w:val="24"/>
              </w:rPr>
              <w:t>etode de evaluare</w:t>
            </w:r>
          </w:p>
        </w:tc>
        <w:tc>
          <w:tcPr>
            <w:tcW w:w="2031" w:type="dxa"/>
          </w:tcPr>
          <w:p w:rsidRPr="00D02240" w:rsidR="00FD0711" w:rsidP="000B3BD0" w:rsidRDefault="00FD0711" w14:paraId="603F72BF" w14:textId="77777777">
            <w:pPr>
              <w:spacing w:after="0" w:line="240" w:lineRule="auto"/>
              <w:rPr>
                <w:rFonts w:ascii="Times New Roman" w:hAnsi="Times New Roman"/>
                <w:sz w:val="24"/>
                <w:szCs w:val="24"/>
              </w:rPr>
            </w:pPr>
            <w:r w:rsidRPr="00D02240">
              <w:rPr>
                <w:rFonts w:ascii="Times New Roman" w:hAnsi="Times New Roman"/>
                <w:sz w:val="24"/>
                <w:szCs w:val="24"/>
              </w:rPr>
              <w:t>10.3 Pondere din nota finală</w:t>
            </w:r>
          </w:p>
        </w:tc>
      </w:tr>
      <w:tr w:rsidRPr="00D02240" w:rsidR="002A0FC9" w:rsidTr="00630557" w14:paraId="74C75806" w14:textId="77777777">
        <w:trPr>
          <w:trHeight w:val="135"/>
        </w:trPr>
        <w:tc>
          <w:tcPr>
            <w:tcW w:w="1949" w:type="dxa"/>
            <w:vMerge w:val="restart"/>
          </w:tcPr>
          <w:p w:rsidRPr="00D02240" w:rsidR="002A0FC9" w:rsidP="000B3BD0" w:rsidRDefault="002A0FC9" w14:paraId="1902AF24" w14:textId="77777777">
            <w:pPr>
              <w:spacing w:after="0" w:line="240" w:lineRule="auto"/>
              <w:rPr>
                <w:rFonts w:ascii="Times New Roman" w:hAnsi="Times New Roman"/>
                <w:sz w:val="24"/>
                <w:szCs w:val="24"/>
              </w:rPr>
            </w:pPr>
            <w:r w:rsidRPr="00D02240">
              <w:rPr>
                <w:rFonts w:ascii="Times New Roman" w:hAnsi="Times New Roman"/>
                <w:sz w:val="24"/>
                <w:szCs w:val="24"/>
              </w:rPr>
              <w:t>10.4 Curs</w:t>
            </w:r>
          </w:p>
        </w:tc>
        <w:tc>
          <w:tcPr>
            <w:tcW w:w="4283" w:type="dxa"/>
            <w:shd w:val="clear" w:color="auto" w:fill="D9D9D9" w:themeFill="background1" w:themeFillShade="D9"/>
          </w:tcPr>
          <w:p w:rsidRPr="00D02240" w:rsidR="006E2D3A" w:rsidP="000B3BD0" w:rsidRDefault="00F26EE1" w14:paraId="1705B273" w14:textId="31985DC6">
            <w:pPr>
              <w:spacing w:after="0" w:line="240" w:lineRule="auto"/>
              <w:rPr>
                <w:rFonts w:ascii="Times New Roman" w:hAnsi="Times New Roman"/>
                <w:sz w:val="24"/>
                <w:szCs w:val="24"/>
                <w:highlight w:val="yellow"/>
              </w:rPr>
            </w:pPr>
            <w:r w:rsidRPr="00D02240">
              <w:rPr>
                <w:rFonts w:ascii="Times New Roman" w:hAnsi="Times New Roman"/>
                <w:sz w:val="24"/>
                <w:szCs w:val="24"/>
              </w:rPr>
              <w:t xml:space="preserve">Rezolvarea  subiectelor </w:t>
            </w:r>
            <w:r w:rsidRPr="00D02240" w:rsidR="00630557">
              <w:rPr>
                <w:rFonts w:ascii="Times New Roman" w:hAnsi="Times New Roman"/>
                <w:sz w:val="24"/>
                <w:szCs w:val="24"/>
              </w:rPr>
              <w:t>la lucrari/examen</w:t>
            </w:r>
          </w:p>
        </w:tc>
        <w:tc>
          <w:tcPr>
            <w:tcW w:w="2193" w:type="dxa"/>
          </w:tcPr>
          <w:p w:rsidRPr="00D02240" w:rsidR="002A0FC9" w:rsidP="5B486057" w:rsidRDefault="00F26EE1" w14:paraId="509BAC5C" w14:textId="3AD3CFA7">
            <w:pPr>
              <w:spacing w:after="0" w:line="240" w:lineRule="auto"/>
              <w:rPr>
                <w:rFonts w:ascii="Times New Roman" w:hAnsi="Times New Roman"/>
                <w:iCs/>
                <w:color w:val="00B0F0"/>
                <w:sz w:val="24"/>
                <w:szCs w:val="24"/>
                <w:highlight w:val="yellow"/>
              </w:rPr>
            </w:pPr>
            <w:r w:rsidRPr="00D02240">
              <w:rPr>
                <w:rFonts w:ascii="Times New Roman" w:hAnsi="Times New Roman"/>
                <w:iCs/>
                <w:sz w:val="24"/>
                <w:szCs w:val="24"/>
              </w:rPr>
              <w:t>Examen scris</w:t>
            </w:r>
          </w:p>
        </w:tc>
        <w:tc>
          <w:tcPr>
            <w:tcW w:w="2031" w:type="dxa"/>
          </w:tcPr>
          <w:p w:rsidRPr="00D02240" w:rsidR="002A0FC9" w:rsidP="00ED400B" w:rsidRDefault="0030776A" w14:paraId="7F30234E" w14:textId="156F3C8D">
            <w:pPr>
              <w:spacing w:before="60" w:after="60" w:line="240" w:lineRule="auto"/>
              <w:jc w:val="both"/>
              <w:rPr>
                <w:rFonts w:ascii="Times New Roman" w:hAnsi="Times New Roman"/>
                <w:sz w:val="20"/>
                <w:szCs w:val="20"/>
              </w:rPr>
            </w:pPr>
            <w:r w:rsidRPr="00D02240">
              <w:rPr>
                <w:rFonts w:ascii="Times New Roman" w:hAnsi="Times New Roman"/>
                <w:sz w:val="24"/>
                <w:szCs w:val="24"/>
              </w:rPr>
              <w:t>5</w:t>
            </w:r>
            <w:r w:rsidRPr="00D02240" w:rsidR="00ED400B">
              <w:rPr>
                <w:rFonts w:ascii="Times New Roman" w:hAnsi="Times New Roman"/>
                <w:sz w:val="24"/>
                <w:szCs w:val="24"/>
              </w:rPr>
              <w:t>0% - examen</w:t>
            </w:r>
          </w:p>
        </w:tc>
      </w:tr>
      <w:tr w:rsidRPr="00D02240" w:rsidR="00B505D2" w:rsidTr="00B505D2" w14:paraId="53BD5912" w14:textId="77777777">
        <w:trPr>
          <w:trHeight w:val="1624"/>
        </w:trPr>
        <w:tc>
          <w:tcPr>
            <w:tcW w:w="1949" w:type="dxa"/>
            <w:vMerge/>
          </w:tcPr>
          <w:p w:rsidRPr="00D02240" w:rsidR="00B505D2" w:rsidP="000B3BD0" w:rsidRDefault="00B505D2" w14:paraId="5EE373E2" w14:textId="77777777">
            <w:pPr>
              <w:spacing w:after="0" w:line="240" w:lineRule="auto"/>
              <w:rPr>
                <w:rFonts w:ascii="Times New Roman" w:hAnsi="Times New Roman"/>
                <w:sz w:val="24"/>
                <w:szCs w:val="24"/>
              </w:rPr>
            </w:pPr>
          </w:p>
        </w:tc>
        <w:tc>
          <w:tcPr>
            <w:tcW w:w="4283" w:type="dxa"/>
            <w:shd w:val="clear" w:color="auto" w:fill="D9D9D9" w:themeFill="background1" w:themeFillShade="D9"/>
          </w:tcPr>
          <w:p w:rsidRPr="00B505D2" w:rsidR="00B505D2" w:rsidP="00B505D2" w:rsidRDefault="00B505D2" w14:paraId="56E188D4" w14:textId="0E77ABE6">
            <w:pPr>
              <w:pStyle w:val="Default"/>
              <w:rPr>
                <w:rFonts w:ascii="Times New Roman" w:hAnsi="Times New Roman" w:cs="Times New Roman"/>
              </w:rPr>
            </w:pPr>
            <w:r w:rsidRPr="00B505D2">
              <w:rPr>
                <w:rFonts w:ascii="Times New Roman" w:hAnsi="Times New Roman" w:cs="Times New Roman"/>
              </w:rPr>
              <w:t xml:space="preserve">obținerea unor rezultate corecte prin calcul numeric la o lucrare scrisă de examen, de rezolvarea unor probleme numerice individualizate pe baza numărului din grupă; înțelegerea limbajului de specialitate și a noțiunilor fundamentale de radionavigație </w:t>
            </w:r>
          </w:p>
        </w:tc>
        <w:tc>
          <w:tcPr>
            <w:tcW w:w="2193" w:type="dxa"/>
          </w:tcPr>
          <w:p w:rsidRPr="00B505D2" w:rsidR="00B505D2" w:rsidP="00B505D2" w:rsidRDefault="00B505D2" w14:paraId="254B2427" w14:textId="2A90C238">
            <w:pPr>
              <w:pStyle w:val="Default"/>
              <w:rPr>
                <w:rFonts w:ascii="Times New Roman" w:hAnsi="Times New Roman" w:cs="Times New Roman"/>
              </w:rPr>
            </w:pPr>
            <w:r w:rsidRPr="00B505D2">
              <w:rPr>
                <w:rFonts w:ascii="Times New Roman" w:hAnsi="Times New Roman" w:cs="Times New Roman"/>
              </w:rPr>
              <w:t xml:space="preserve">corectarea lucrării scrise pe baza baremului, punctajul reprezintă ponderea rezultatelor corecte în totalul rezultatelor cerute / examinare orală pe </w:t>
            </w:r>
          </w:p>
        </w:tc>
        <w:tc>
          <w:tcPr>
            <w:tcW w:w="2031" w:type="dxa"/>
          </w:tcPr>
          <w:p w:rsidRPr="00B505D2" w:rsidR="00B505D2" w:rsidP="000B3BD0" w:rsidRDefault="00B505D2" w14:paraId="4EB6BEAA" w14:textId="428F6725">
            <w:pPr>
              <w:spacing w:after="0" w:line="240" w:lineRule="auto"/>
              <w:jc w:val="center"/>
              <w:rPr>
                <w:rFonts w:ascii="Times New Roman" w:hAnsi="Times New Roman"/>
                <w:sz w:val="24"/>
                <w:szCs w:val="24"/>
                <w:highlight w:val="yellow"/>
              </w:rPr>
            </w:pPr>
          </w:p>
        </w:tc>
      </w:tr>
      <w:tr w:rsidRPr="00D02240" w:rsidR="00B505D2" w:rsidTr="00ED5582" w14:paraId="0F7F8DD7" w14:textId="77777777">
        <w:trPr>
          <w:trHeight w:val="1150"/>
        </w:trPr>
        <w:tc>
          <w:tcPr>
            <w:tcW w:w="1949" w:type="dxa"/>
          </w:tcPr>
          <w:p w:rsidRPr="00D02240" w:rsidR="00B505D2" w:rsidP="000B3BD0" w:rsidRDefault="00B505D2" w14:paraId="5AF7BC1E" w14:textId="2B17ACA4">
            <w:pPr>
              <w:spacing w:after="0" w:line="240" w:lineRule="auto"/>
              <w:ind w:right="-150"/>
              <w:rPr>
                <w:rFonts w:ascii="Times New Roman" w:hAnsi="Times New Roman"/>
                <w:sz w:val="24"/>
                <w:szCs w:val="24"/>
              </w:rPr>
            </w:pPr>
            <w:r w:rsidRPr="00D02240">
              <w:rPr>
                <w:rFonts w:ascii="Times New Roman" w:hAnsi="Times New Roman"/>
                <w:sz w:val="24"/>
                <w:szCs w:val="24"/>
              </w:rPr>
              <w:t>10.5 Laborator</w:t>
            </w:r>
          </w:p>
        </w:tc>
        <w:tc>
          <w:tcPr>
            <w:tcW w:w="4283" w:type="dxa"/>
            <w:shd w:val="clear" w:color="auto" w:fill="D9D9D9" w:themeFill="background1" w:themeFillShade="D9"/>
          </w:tcPr>
          <w:p w:rsidRPr="00B505D2" w:rsidR="00B505D2" w:rsidP="0030776A" w:rsidRDefault="00B505D2" w14:paraId="42FE9E22" w14:textId="77777777">
            <w:pPr>
              <w:pStyle w:val="Default"/>
              <w:rPr>
                <w:rFonts w:ascii="Times New Roman" w:hAnsi="Times New Roman" w:cs="Times New Roman"/>
              </w:rPr>
            </w:pPr>
            <w:r w:rsidRPr="00B505D2">
              <w:rPr>
                <w:rFonts w:ascii="Times New Roman" w:hAnsi="Times New Roman" w:cs="Times New Roman"/>
              </w:rPr>
              <w:t xml:space="preserve">implicarea studenților de a efectua individual lucrările de laborator, inclusiv rezolvarea problemelor numerice din cadrul acestora </w:t>
            </w:r>
          </w:p>
          <w:p w:rsidRPr="00B505D2" w:rsidR="00B505D2" w:rsidP="000B3BD0" w:rsidRDefault="00B505D2" w14:paraId="6CF8B18C" w14:textId="52866B71">
            <w:pPr>
              <w:spacing w:after="0" w:line="240" w:lineRule="auto"/>
              <w:rPr>
                <w:rFonts w:ascii="Times New Roman" w:hAnsi="Times New Roman"/>
                <w:sz w:val="24"/>
                <w:szCs w:val="24"/>
                <w:highlight w:val="yellow"/>
              </w:rPr>
            </w:pPr>
          </w:p>
        </w:tc>
        <w:tc>
          <w:tcPr>
            <w:tcW w:w="2193" w:type="dxa"/>
          </w:tcPr>
          <w:p w:rsidRPr="00B505D2" w:rsidR="00B505D2" w:rsidP="00B505D2" w:rsidRDefault="00B505D2" w14:paraId="1BC04238" w14:textId="200A49F5">
            <w:pPr>
              <w:pStyle w:val="Default"/>
              <w:rPr>
                <w:rFonts w:ascii="Times New Roman" w:hAnsi="Times New Roman" w:cs="Times New Roman"/>
              </w:rPr>
            </w:pPr>
            <w:r w:rsidRPr="00B505D2">
              <w:rPr>
                <w:rFonts w:ascii="Times New Roman" w:hAnsi="Times New Roman" w:cs="Times New Roman"/>
              </w:rPr>
              <w:t xml:space="preserve">efectuarea corectă a lucrărilor de laborator / punctarea participării studenților la orele de seminar și laborator </w:t>
            </w:r>
          </w:p>
        </w:tc>
        <w:tc>
          <w:tcPr>
            <w:tcW w:w="2031" w:type="dxa"/>
          </w:tcPr>
          <w:p w:rsidRPr="00B505D2" w:rsidR="00B505D2" w:rsidP="00B505D2" w:rsidRDefault="00B505D2" w14:paraId="785AF8C5" w14:textId="1A34F562">
            <w:pPr>
              <w:pStyle w:val="Default"/>
              <w:jc w:val="center"/>
              <w:rPr>
                <w:rFonts w:ascii="Times New Roman" w:hAnsi="Times New Roman"/>
              </w:rPr>
            </w:pPr>
            <w:r w:rsidRPr="00B505D2">
              <w:rPr>
                <w:rFonts w:ascii="Times New Roman" w:hAnsi="Times New Roman" w:cs="Times New Roman"/>
              </w:rPr>
              <w:t>50%</w:t>
            </w:r>
          </w:p>
          <w:p w:rsidRPr="00B505D2" w:rsidR="00B505D2" w:rsidP="0030776A" w:rsidRDefault="00B505D2" w14:paraId="39B929A6" w14:textId="68AF97DD">
            <w:pPr>
              <w:spacing w:after="0" w:line="240" w:lineRule="auto"/>
              <w:jc w:val="center"/>
              <w:rPr>
                <w:rFonts w:ascii="Times New Roman" w:hAnsi="Times New Roman"/>
                <w:sz w:val="24"/>
                <w:szCs w:val="24"/>
                <w:highlight w:val="yellow"/>
              </w:rPr>
            </w:pPr>
          </w:p>
        </w:tc>
      </w:tr>
      <w:tr w:rsidRPr="00D02240" w:rsidR="00630557" w:rsidTr="00630557" w14:paraId="45DF9D34" w14:textId="77777777">
        <w:tc>
          <w:tcPr>
            <w:tcW w:w="10456" w:type="dxa"/>
            <w:gridSpan w:val="4"/>
          </w:tcPr>
          <w:p w:rsidRPr="00D02240" w:rsidR="00630557" w:rsidP="000B3BD0" w:rsidRDefault="00630557" w14:paraId="7B173F2D" w14:textId="0271C666">
            <w:pPr>
              <w:spacing w:after="0" w:line="240" w:lineRule="auto"/>
              <w:rPr>
                <w:rFonts w:ascii="Times New Roman" w:hAnsi="Times New Roman"/>
                <w:sz w:val="24"/>
                <w:szCs w:val="24"/>
              </w:rPr>
            </w:pPr>
            <w:r w:rsidRPr="00D02240">
              <w:rPr>
                <w:rFonts w:ascii="Times New Roman" w:hAnsi="Times New Roman"/>
                <w:sz w:val="24"/>
                <w:szCs w:val="24"/>
              </w:rPr>
              <w:t>10.6 Condiții de promovare</w:t>
            </w:r>
          </w:p>
        </w:tc>
      </w:tr>
      <w:tr w:rsidRPr="00D02240" w:rsidR="00630557" w:rsidTr="00630557" w14:paraId="61E018F6" w14:textId="77777777">
        <w:tc>
          <w:tcPr>
            <w:tcW w:w="10456" w:type="dxa"/>
            <w:gridSpan w:val="4"/>
          </w:tcPr>
          <w:p w:rsidRPr="00D02240" w:rsidR="00630557" w:rsidP="00B505D2" w:rsidRDefault="00630557" w14:paraId="70918659" w14:textId="77777777">
            <w:pPr>
              <w:spacing w:before="60" w:after="60" w:line="240" w:lineRule="auto"/>
              <w:jc w:val="both"/>
              <w:rPr>
                <w:rFonts w:ascii="Times New Roman" w:hAnsi="Times New Roman"/>
                <w:sz w:val="20"/>
                <w:szCs w:val="20"/>
              </w:rPr>
            </w:pPr>
            <w:r w:rsidRPr="00D02240">
              <w:rPr>
                <w:rFonts w:ascii="Times New Roman" w:hAnsi="Times New Roman"/>
                <w:sz w:val="20"/>
                <w:szCs w:val="20"/>
              </w:rPr>
              <w:t>Punctajul final se face prin adunarea punctajelor din evaluări. Condiția de promovare este de minim 50 de puncte.</w:t>
            </w:r>
          </w:p>
          <w:p w:rsidRPr="00D02240" w:rsidR="00630557" w:rsidP="00630557" w:rsidRDefault="00630557" w14:paraId="0253BF57" w14:textId="305F4820">
            <w:pPr>
              <w:spacing w:after="0" w:line="240" w:lineRule="auto"/>
              <w:rPr>
                <w:rFonts w:ascii="Times New Roman" w:hAnsi="Times New Roman"/>
                <w:sz w:val="24"/>
                <w:szCs w:val="24"/>
              </w:rPr>
            </w:pPr>
            <w:r w:rsidRPr="00D02240">
              <w:rPr>
                <w:rFonts w:ascii="Times New Roman" w:hAnsi="Times New Roman"/>
                <w:sz w:val="20"/>
                <w:szCs w:val="20"/>
              </w:rPr>
              <w:t>Standard minim de performanță: cunoașterea unităților de măsură utilizate în navigația aeriană, interpretarea unei hărți de navigație aeriană, plan de zbor de distanțe scurte cu vânt,</w:t>
            </w:r>
            <w:r w:rsidRPr="00D02240">
              <w:rPr>
                <w:rFonts w:ascii="Times New Roman" w:hAnsi="Times New Roman"/>
              </w:rPr>
              <w:t xml:space="preserve"> </w:t>
            </w:r>
            <w:r w:rsidRPr="00D02240">
              <w:rPr>
                <w:rFonts w:ascii="Times New Roman" w:hAnsi="Times New Roman"/>
                <w:sz w:val="20"/>
                <w:szCs w:val="20"/>
              </w:rPr>
              <w:t>plan de zbor pe distanțe lungi cu calcule de escală</w:t>
            </w:r>
          </w:p>
        </w:tc>
      </w:tr>
    </w:tbl>
    <w:p w:rsidRPr="00D02240" w:rsidR="004671D0" w:rsidP="000B3BD0" w:rsidRDefault="00EF61F2" w14:paraId="1AE05E8C" w14:textId="519C12CD">
      <w:pPr>
        <w:spacing w:line="240" w:lineRule="auto"/>
        <w:rPr>
          <w:rFonts w:ascii="Times New Roman" w:hAnsi="Times New Roman"/>
          <w:sz w:val="24"/>
          <w:szCs w:val="24"/>
        </w:rPr>
      </w:pPr>
      <w:r w:rsidRPr="00D02240">
        <w:rPr>
          <w:rFonts w:ascii="Times New Roman" w:hAnsi="Times New Roman"/>
          <w:sz w:val="24"/>
          <w:szCs w:val="24"/>
        </w:rPr>
        <w:t xml:space="preserve"> </w:t>
      </w:r>
    </w:p>
    <w:p w:rsidRPr="00D02240" w:rsidR="00DC450D" w:rsidP="000B3BD0" w:rsidRDefault="00DC450D" w14:paraId="30D7B7C9" w14:textId="0C272CB0">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D02240" w:rsidR="00072B00" w:rsidTr="5FDEE00E" w14:paraId="78BF18FD" w14:textId="77777777">
        <w:tc>
          <w:tcPr>
            <w:tcW w:w="2207" w:type="dxa"/>
            <w:tcMar/>
          </w:tcPr>
          <w:p w:rsidRPr="00D02240" w:rsidR="00072B00" w:rsidP="000B3BD0" w:rsidRDefault="00072B00" w14:paraId="5F83081C" w14:textId="3404720E">
            <w:pPr>
              <w:rPr>
                <w:rFonts w:ascii="Times New Roman" w:hAnsi="Times New Roman"/>
                <w:sz w:val="24"/>
                <w:szCs w:val="24"/>
              </w:rPr>
            </w:pPr>
            <w:r w:rsidRPr="00D02240">
              <w:rPr>
                <w:rFonts w:ascii="Times New Roman" w:hAnsi="Times New Roman"/>
                <w:sz w:val="24"/>
                <w:szCs w:val="24"/>
              </w:rPr>
              <w:t>Data completării</w:t>
            </w:r>
            <w:r w:rsidRPr="00D02240" w:rsidR="00536B72">
              <w:rPr>
                <w:rFonts w:ascii="Times New Roman" w:hAnsi="Times New Roman"/>
                <w:sz w:val="24"/>
                <w:szCs w:val="24"/>
              </w:rPr>
              <w:t xml:space="preserve"> </w:t>
            </w:r>
          </w:p>
        </w:tc>
        <w:tc>
          <w:tcPr>
            <w:tcW w:w="4277" w:type="dxa"/>
            <w:tcMar/>
          </w:tcPr>
          <w:p w:rsidRPr="00D02240" w:rsidR="00072B00" w:rsidP="000B3BD0" w:rsidRDefault="00072B00" w14:paraId="169F6AC2" w14:textId="324B0B0D">
            <w:pPr>
              <w:rPr>
                <w:rFonts w:ascii="Times New Roman" w:hAnsi="Times New Roman"/>
                <w:sz w:val="24"/>
                <w:szCs w:val="24"/>
              </w:rPr>
            </w:pPr>
            <w:r w:rsidRPr="00D02240">
              <w:rPr>
                <w:rFonts w:ascii="Times New Roman" w:hAnsi="Times New Roman"/>
                <w:sz w:val="24"/>
                <w:szCs w:val="24"/>
              </w:rPr>
              <w:t>Titular de curs</w:t>
            </w:r>
          </w:p>
          <w:p w:rsidRPr="00D02240" w:rsidR="003C6DC8" w:rsidP="000B3BD0" w:rsidRDefault="00B505D2" w14:paraId="40DB0ACA" w14:textId="443A058C">
            <w:pPr>
              <w:rPr>
                <w:rFonts w:ascii="Times New Roman" w:hAnsi="Times New Roman"/>
                <w:sz w:val="24"/>
                <w:szCs w:val="24"/>
              </w:rPr>
            </w:pPr>
            <w:r w:rsidRPr="00B505D2">
              <w:rPr>
                <w:rFonts w:ascii="Times New Roman" w:hAnsi="Times New Roman"/>
                <w:sz w:val="24"/>
                <w:szCs w:val="24"/>
              </w:rPr>
              <w:t>Prof. dr. ing. Teodor Lucian GRIGORIE</w:t>
            </w:r>
          </w:p>
        </w:tc>
        <w:tc>
          <w:tcPr>
            <w:tcW w:w="3982" w:type="dxa"/>
            <w:tcMar/>
          </w:tcPr>
          <w:p w:rsidRPr="00D02240" w:rsidR="003C6DC8" w:rsidP="00F26EE1" w:rsidRDefault="00072B00" w14:paraId="5554D6DA" w14:textId="77777777">
            <w:pPr>
              <w:rPr>
                <w:rFonts w:ascii="Times New Roman" w:hAnsi="Times New Roman"/>
                <w:sz w:val="24"/>
                <w:szCs w:val="24"/>
              </w:rPr>
            </w:pPr>
            <w:r w:rsidRPr="00D02240">
              <w:rPr>
                <w:rFonts w:ascii="Times New Roman" w:hAnsi="Times New Roman"/>
                <w:sz w:val="24"/>
                <w:szCs w:val="24"/>
              </w:rPr>
              <w:t xml:space="preserve">Titular de </w:t>
            </w:r>
            <w:r w:rsidRPr="00D02240" w:rsidR="003075CA">
              <w:rPr>
                <w:rFonts w:ascii="Times New Roman" w:hAnsi="Times New Roman"/>
                <w:sz w:val="24"/>
                <w:szCs w:val="24"/>
              </w:rPr>
              <w:t>aplicații</w:t>
            </w:r>
          </w:p>
          <w:p w:rsidRPr="00D02240" w:rsidR="00F26EE1" w:rsidP="00F26EE1" w:rsidRDefault="00630557" w14:noSpellErr="1" w14:paraId="1461A7E7" w14:textId="6553E808">
            <w:pPr/>
            <w:r w:rsidRPr="5FDEE00E" w:rsidR="00630557">
              <w:rPr>
                <w:rFonts w:ascii="Times New Roman" w:hAnsi="Times New Roman"/>
                <w:sz w:val="24"/>
                <w:szCs w:val="24"/>
              </w:rPr>
              <w:t>S.l. dr. ing. Irina Beatrice ȘTEFĂNESCU</w:t>
            </w:r>
            <w:r w:rsidRPr="5FDEE00E" w:rsidR="00630557">
              <w:rPr>
                <w:rFonts w:ascii="Times New Roman" w:hAnsi="Times New Roman"/>
                <w:sz w:val="24"/>
                <w:szCs w:val="24"/>
              </w:rPr>
              <w:t xml:space="preserve">  </w:t>
            </w:r>
          </w:p>
          <w:p w:rsidRPr="00D02240" w:rsidR="00F26EE1" w:rsidP="00F26EE1" w:rsidRDefault="00630557" w14:paraId="2E39C173" w14:textId="002E99C9">
            <w:pPr>
              <w:rPr>
                <w:rFonts w:ascii="Times New Roman" w:hAnsi="Times New Roman"/>
                <w:sz w:val="24"/>
                <w:szCs w:val="24"/>
              </w:rPr>
            </w:pPr>
            <w:r w:rsidRPr="5FDEE00E" w:rsidR="5E1AFCB0">
              <w:rPr>
                <w:rFonts w:ascii="Times New Roman" w:hAnsi="Times New Roman"/>
                <w:sz w:val="24"/>
                <w:szCs w:val="24"/>
              </w:rPr>
              <w:t>Drd. Crina PETROVICI</w:t>
            </w:r>
            <w:r w:rsidRPr="5FDEE00E" w:rsidR="00630557">
              <w:rPr>
                <w:rFonts w:ascii="Times New Roman" w:hAnsi="Times New Roman"/>
                <w:sz w:val="24"/>
                <w:szCs w:val="24"/>
              </w:rPr>
              <w:t xml:space="preserve">    </w:t>
            </w:r>
          </w:p>
        </w:tc>
      </w:tr>
      <w:tr w:rsidRPr="00D02240" w:rsidR="00072B00" w:rsidTr="5FDEE00E" w14:paraId="6FD081A3" w14:textId="77777777">
        <w:tc>
          <w:tcPr>
            <w:tcW w:w="2207" w:type="dxa"/>
            <w:tcMar/>
          </w:tcPr>
          <w:p w:rsidRPr="00D02240"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Pr="00D02240" w:rsidR="00072B00" w:rsidP="000B3BD0" w:rsidRDefault="00072B00" w14:paraId="32CE3FC6" w14:textId="06D966D9">
            <w:pPr>
              <w:rPr>
                <w:rFonts w:ascii="Times New Roman" w:hAnsi="Times New Roman"/>
                <w:sz w:val="24"/>
                <w:szCs w:val="24"/>
              </w:rPr>
            </w:pPr>
          </w:p>
        </w:tc>
        <w:tc>
          <w:tcPr>
            <w:tcW w:w="3982" w:type="dxa"/>
            <w:tcBorders>
              <w:bottom w:val="single" w:color="auto" w:sz="4" w:space="0"/>
            </w:tcBorders>
            <w:tcMar/>
          </w:tcPr>
          <w:p w:rsidRPr="00D02240" w:rsidR="00072B00" w:rsidP="000B3BD0" w:rsidRDefault="00072B00" w14:paraId="2D7154D7" w14:textId="77777777">
            <w:pPr>
              <w:rPr>
                <w:rFonts w:ascii="Times New Roman" w:hAnsi="Times New Roman"/>
                <w:sz w:val="24"/>
                <w:szCs w:val="24"/>
              </w:rPr>
            </w:pPr>
          </w:p>
        </w:tc>
      </w:tr>
      <w:tr w:rsidRPr="00D02240" w:rsidR="00072B00" w:rsidTr="5FDEE00E" w14:paraId="70CCFEEC" w14:textId="77777777">
        <w:tc>
          <w:tcPr>
            <w:tcW w:w="2207" w:type="dxa"/>
            <w:tcMar/>
          </w:tcPr>
          <w:p w:rsidRPr="00D02240"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Pr="00D02240"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Pr="00D02240" w:rsidR="00072B00" w:rsidP="000B3BD0" w:rsidRDefault="00072B00" w14:paraId="60C1404F" w14:textId="77777777">
            <w:pPr>
              <w:rPr>
                <w:rFonts w:ascii="Times New Roman" w:hAnsi="Times New Roman"/>
                <w:sz w:val="24"/>
                <w:szCs w:val="24"/>
              </w:rPr>
            </w:pPr>
          </w:p>
        </w:tc>
      </w:tr>
      <w:tr w:rsidRPr="00D02240" w:rsidR="00072B00" w:rsidTr="5FDEE00E" w14:paraId="39AA7B7F" w14:textId="77777777">
        <w:tc>
          <w:tcPr>
            <w:tcW w:w="2207" w:type="dxa"/>
            <w:tcMar/>
          </w:tcPr>
          <w:p w:rsidRPr="00D02240" w:rsidR="00072B00" w:rsidP="000B3BD0" w:rsidRDefault="00072B00" w14:paraId="562E954C" w14:textId="68E9587C">
            <w:pPr>
              <w:rPr>
                <w:rFonts w:ascii="Times New Roman" w:hAnsi="Times New Roman"/>
                <w:sz w:val="24"/>
                <w:szCs w:val="24"/>
              </w:rPr>
            </w:pPr>
            <w:r w:rsidRPr="00D02240">
              <w:rPr>
                <w:rFonts w:ascii="Times New Roman" w:hAnsi="Times New Roman"/>
                <w:sz w:val="24"/>
                <w:szCs w:val="24"/>
              </w:rPr>
              <w:t>Data avizării în departament</w:t>
            </w:r>
            <w:r w:rsidRPr="00D02240" w:rsidR="00B4650B">
              <w:rPr>
                <w:rFonts w:ascii="Times New Roman" w:hAnsi="Times New Roman"/>
                <w:sz w:val="24"/>
                <w:szCs w:val="24"/>
              </w:rPr>
              <w:t xml:space="preserve"> </w:t>
            </w:r>
          </w:p>
        </w:tc>
        <w:tc>
          <w:tcPr>
            <w:tcW w:w="8259" w:type="dxa"/>
            <w:gridSpan w:val="2"/>
            <w:tcMar/>
          </w:tcPr>
          <w:p w:rsidRPr="00D02240" w:rsidR="00072B00" w:rsidP="000B3BD0" w:rsidRDefault="00072B00" w14:paraId="56E69400" w14:textId="5EC1EF48">
            <w:pPr>
              <w:rPr>
                <w:rFonts w:ascii="Times New Roman" w:hAnsi="Times New Roman"/>
                <w:color w:val="9BBB59" w:themeColor="accent3"/>
                <w:sz w:val="24"/>
                <w:szCs w:val="24"/>
              </w:rPr>
            </w:pPr>
            <w:r w:rsidRPr="00D02240">
              <w:rPr>
                <w:rFonts w:ascii="Times New Roman" w:hAnsi="Times New Roman"/>
                <w:sz w:val="24"/>
                <w:szCs w:val="24"/>
              </w:rPr>
              <w:t>Director de departament</w:t>
            </w:r>
            <w:r w:rsidRPr="00D02240" w:rsidR="00F26EE1">
              <w:rPr>
                <w:rFonts w:ascii="Times New Roman" w:hAnsi="Times New Roman"/>
                <w:sz w:val="24"/>
                <w:szCs w:val="24"/>
              </w:rPr>
              <w:t xml:space="preserve"> Prof. Teodor-Viorel CHELARU</w:t>
            </w:r>
            <w:r w:rsidRPr="00D02240" w:rsidR="00003650">
              <w:rPr>
                <w:rFonts w:ascii="Times New Roman" w:hAnsi="Times New Roman"/>
                <w:noProof/>
                <w:color w:val="9BBB59" w:themeColor="accent3"/>
                <w:sz w:val="24"/>
                <w:szCs w:val="24"/>
                <w:lang w:val="en-US"/>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rsidRPr="00D02240" w:rsidR="003C6DC8" w:rsidP="000B3BD0" w:rsidRDefault="003C6DC8" w14:paraId="09CF9E52" w14:textId="77777777">
            <w:pPr>
              <w:rPr>
                <w:rFonts w:ascii="Times New Roman" w:hAnsi="Times New Roman"/>
                <w:sz w:val="24"/>
                <w:szCs w:val="24"/>
              </w:rPr>
            </w:pPr>
          </w:p>
          <w:p w:rsidRPr="00D02240" w:rsidR="00FB6888" w:rsidP="000B3BD0" w:rsidRDefault="00FB6888" w14:paraId="2497EC3C" w14:textId="73938792">
            <w:pPr>
              <w:rPr>
                <w:rFonts w:ascii="Times New Roman" w:hAnsi="Times New Roman"/>
                <w:sz w:val="24"/>
                <w:szCs w:val="24"/>
              </w:rPr>
            </w:pPr>
            <w:r w:rsidRPr="00D02240">
              <w:rPr>
                <w:rFonts w:ascii="Times New Roman" w:hAnsi="Times New Roman"/>
                <w:sz w:val="24"/>
                <w:szCs w:val="24"/>
              </w:rPr>
              <w:t>___________________________________________________________________</w:t>
            </w:r>
          </w:p>
          <w:p w:rsidRPr="00D02240" w:rsidR="00FB6888" w:rsidP="000B3BD0" w:rsidRDefault="00FB6888" w14:paraId="49BB8357" w14:textId="1808CC72">
            <w:pPr>
              <w:rPr>
                <w:rFonts w:ascii="Times New Roman" w:hAnsi="Times New Roman"/>
                <w:sz w:val="24"/>
                <w:szCs w:val="24"/>
              </w:rPr>
            </w:pPr>
          </w:p>
        </w:tc>
      </w:tr>
      <w:tr w:rsidRPr="00D02240" w:rsidR="00072B00" w:rsidTr="5FDEE00E" w14:paraId="6A42378F" w14:textId="77777777">
        <w:tc>
          <w:tcPr>
            <w:tcW w:w="2207" w:type="dxa"/>
            <w:tcMar/>
          </w:tcPr>
          <w:p w:rsidRPr="00D02240" w:rsidR="00072B00" w:rsidP="000B3BD0" w:rsidRDefault="00072B00" w14:paraId="4364EBD7" w14:textId="77777777">
            <w:pPr>
              <w:rPr>
                <w:rFonts w:ascii="Times New Roman" w:hAnsi="Times New Roman"/>
                <w:sz w:val="24"/>
                <w:szCs w:val="24"/>
              </w:rPr>
            </w:pPr>
          </w:p>
        </w:tc>
        <w:tc>
          <w:tcPr>
            <w:tcW w:w="8259" w:type="dxa"/>
            <w:gridSpan w:val="2"/>
            <w:tcMar/>
          </w:tcPr>
          <w:p w:rsidRPr="00D02240" w:rsidR="00072B00" w:rsidP="000B3BD0" w:rsidRDefault="00072B00" w14:paraId="11B86688" w14:textId="77777777">
            <w:pPr>
              <w:rPr>
                <w:rFonts w:ascii="Times New Roman" w:hAnsi="Times New Roman"/>
                <w:sz w:val="24"/>
                <w:szCs w:val="24"/>
              </w:rPr>
            </w:pPr>
          </w:p>
        </w:tc>
      </w:tr>
      <w:tr w:rsidRPr="00D02240" w:rsidR="003075CA" w:rsidTr="5FDEE00E" w14:paraId="6FD71419" w14:textId="77777777">
        <w:trPr>
          <w:trHeight w:val="1456"/>
        </w:trPr>
        <w:tc>
          <w:tcPr>
            <w:tcW w:w="2207" w:type="dxa"/>
            <w:tcMar/>
          </w:tcPr>
          <w:p w:rsidRPr="00D02240" w:rsidR="00B4650B" w:rsidP="000B3BD0" w:rsidRDefault="003075CA" w14:paraId="03F4D1DE" w14:textId="77777777">
            <w:pPr>
              <w:rPr>
                <w:rFonts w:ascii="Times New Roman" w:hAnsi="Times New Roman"/>
                <w:sz w:val="24"/>
                <w:szCs w:val="24"/>
              </w:rPr>
            </w:pPr>
            <w:r w:rsidRPr="00D02240">
              <w:rPr>
                <w:rFonts w:ascii="Times New Roman" w:hAnsi="Times New Roman"/>
                <w:sz w:val="24"/>
                <w:szCs w:val="24"/>
              </w:rPr>
              <w:lastRenderedPageBreak/>
              <w:t>Data aprobării în Consiliul Facultății</w:t>
            </w:r>
          </w:p>
          <w:p w:rsidRPr="00D02240"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Mar/>
          </w:tcPr>
          <w:p w:rsidRPr="00D02240" w:rsidR="003075CA" w:rsidP="000B3BD0" w:rsidRDefault="003075CA" w14:paraId="2E7175C9" w14:textId="5AC5F31D">
            <w:pPr>
              <w:rPr>
                <w:rFonts w:ascii="Times New Roman" w:hAnsi="Times New Roman"/>
                <w:sz w:val="24"/>
                <w:szCs w:val="24"/>
              </w:rPr>
            </w:pPr>
            <w:r w:rsidRPr="00D02240">
              <w:rPr>
                <w:rFonts w:ascii="Times New Roman" w:hAnsi="Times New Roman"/>
                <w:sz w:val="24"/>
                <w:szCs w:val="24"/>
              </w:rPr>
              <w:t>Decan</w:t>
            </w:r>
            <w:r w:rsidRPr="00D02240" w:rsidR="00B4650B">
              <w:rPr>
                <w:rFonts w:ascii="Times New Roman" w:hAnsi="Times New Roman"/>
                <w:sz w:val="24"/>
                <w:szCs w:val="24"/>
              </w:rPr>
              <w:t xml:space="preserve"> </w:t>
            </w:r>
            <w:r w:rsidRPr="00D02240" w:rsidR="00F26EE1">
              <w:rPr>
                <w:rFonts w:ascii="Times New Roman" w:hAnsi="Times New Roman"/>
                <w:sz w:val="24"/>
                <w:szCs w:val="24"/>
              </w:rPr>
              <w:t xml:space="preserve"> Prof. Daniel-Eugeniu CRUNTEANU</w:t>
            </w:r>
          </w:p>
          <w:p w:rsidRPr="00D02240" w:rsidR="003075CA" w:rsidP="000B3BD0" w:rsidRDefault="003075CA" w14:paraId="4AB3D3F4" w14:textId="75DD10EE">
            <w:pPr>
              <w:rPr>
                <w:rFonts w:ascii="Times New Roman" w:hAnsi="Times New Roman"/>
                <w:sz w:val="24"/>
                <w:szCs w:val="24"/>
              </w:rPr>
            </w:pPr>
          </w:p>
        </w:tc>
      </w:tr>
    </w:tbl>
    <w:p w:rsidRPr="00D02240" w:rsidR="00FD0711" w:rsidP="000B3BD0" w:rsidRDefault="00FD0711" w14:paraId="130709C1" w14:textId="77777777">
      <w:pPr>
        <w:spacing w:line="240" w:lineRule="auto"/>
        <w:rPr>
          <w:rFonts w:ascii="Times New Roman" w:hAnsi="Times New Roman"/>
          <w:sz w:val="24"/>
          <w:szCs w:val="24"/>
        </w:rPr>
      </w:pPr>
    </w:p>
    <w:sectPr w:rsidRPr="00D02240" w:rsidR="00FD0711" w:rsidSect="00873DD5">
      <w:head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5F5" w:rsidP="006B0230" w:rsidRDefault="000525F5" w14:paraId="0F375FB4" w14:textId="77777777">
      <w:pPr>
        <w:spacing w:after="0" w:line="240" w:lineRule="auto"/>
      </w:pPr>
      <w:r>
        <w:separator/>
      </w:r>
    </w:p>
  </w:endnote>
  <w:endnote w:type="continuationSeparator" w:id="0">
    <w:p w:rsidR="000525F5" w:rsidP="006B0230" w:rsidRDefault="000525F5" w14:paraId="101E10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5F5" w:rsidP="006B0230" w:rsidRDefault="000525F5" w14:paraId="5E19189D" w14:textId="77777777">
      <w:pPr>
        <w:spacing w:after="0" w:line="240" w:lineRule="auto"/>
      </w:pPr>
      <w:r>
        <w:separator/>
      </w:r>
    </w:p>
  </w:footnote>
  <w:footnote w:type="continuationSeparator" w:id="0">
    <w:p w:rsidR="000525F5" w:rsidP="006B0230" w:rsidRDefault="000525F5" w14:paraId="2F616B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563549" w:rsidTr="00CC1D4A" w14:paraId="4A6CF620" w14:textId="77777777">
      <w:trPr>
        <w:trHeight w:val="998"/>
      </w:trPr>
      <w:tc>
        <w:tcPr>
          <w:tcW w:w="600" w:type="pct"/>
          <w:shd w:val="clear" w:color="auto" w:fill="auto"/>
          <w:vAlign w:val="center"/>
        </w:tcPr>
        <w:p w:rsidRPr="00504204" w:rsidR="00D27462" w:rsidP="00563549" w:rsidRDefault="00D27462" w14:paraId="400B37D6" w14:textId="3A1CD927">
          <w:pPr>
            <w:pStyle w:val="Antet"/>
            <w:spacing w:after="0"/>
          </w:pPr>
        </w:p>
      </w:tc>
      <w:tc>
        <w:tcPr>
          <w:tcW w:w="3732" w:type="pct"/>
          <w:shd w:val="clear" w:color="auto" w:fill="auto"/>
          <w:vAlign w:val="center"/>
        </w:tcPr>
        <w:p w:rsidRPr="001249D6" w:rsidR="00D27462" w:rsidP="00D27462" w:rsidRDefault="00D27462" w14:paraId="0969E40A" w14:textId="2E05D220">
          <w:pPr>
            <w:pStyle w:val="Antet"/>
            <w:spacing w:after="0" w:line="240" w:lineRule="auto"/>
            <w:jc w:val="center"/>
            <w:rPr>
              <w:rFonts w:ascii="Arial" w:hAnsi="Arial" w:cs="Arial"/>
              <w:b/>
              <w:sz w:val="20"/>
              <w:szCs w:val="20"/>
            </w:rPr>
          </w:pPr>
        </w:p>
        <w:p w:rsidRPr="00504204" w:rsidR="00D27462" w:rsidP="00D27462" w:rsidRDefault="00D27462"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sidR="00DE3A16">
            <w:rPr>
              <w:rFonts w:ascii="Arial" w:hAnsi="Arial" w:cs="Arial"/>
              <w:b/>
              <w:sz w:val="28"/>
              <w:szCs w:val="28"/>
            </w:rPr>
            <w:t xml:space="preserve"> de inginerie </w:t>
          </w:r>
          <w:r w:rsidRPr="00DE3A16" w:rsidR="00524C95">
            <w:rPr>
              <w:rFonts w:ascii="Arial" w:hAnsi="Arial" w:cs="Arial"/>
              <w:b/>
              <w:sz w:val="28"/>
              <w:szCs w:val="28"/>
            </w:rPr>
            <w:t>aerospațială</w:t>
          </w:r>
          <w:r w:rsidRPr="00DE3A16" w:rsidR="00DE3A16">
            <w:rPr>
              <w:rFonts w:ascii="Arial" w:hAnsi="Arial" w:cs="Arial"/>
              <w:b/>
              <w:sz w:val="28"/>
              <w:szCs w:val="28"/>
            </w:rPr>
            <w:t xml:space="preserve"> </w:t>
          </w:r>
        </w:p>
      </w:tc>
      <w:tc>
        <w:tcPr>
          <w:tcW w:w="668" w:type="pct"/>
          <w:shd w:val="clear" w:color="auto" w:fill="auto"/>
          <w:vAlign w:val="center"/>
        </w:tcPr>
        <w:p w:rsidRPr="00504204" w:rsidR="00D27462" w:rsidP="00D27462" w:rsidRDefault="00DE3A16" w14:paraId="1F52E6CC" w14:textId="1688C1C6">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P="00563549" w:rsidRDefault="00042830" w14:paraId="3FFC0D45" w14:textId="7FC39278">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0E3F71"/>
    <w:multiLevelType w:val="hybridMultilevel"/>
    <w:tmpl w:val="1DD28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802747"/>
    <w:multiLevelType w:val="hybridMultilevel"/>
    <w:tmpl w:val="A492E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1384D7E"/>
    <w:multiLevelType w:val="hybridMultilevel"/>
    <w:tmpl w:val="33CC76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6260755E"/>
    <w:lvl w:ilvl="0" w:tplc="143A787E">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E6B58"/>
    <w:multiLevelType w:val="hybridMultilevel"/>
    <w:tmpl w:val="B16029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D63517"/>
    <w:multiLevelType w:val="hybridMultilevel"/>
    <w:tmpl w:val="EED29E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DB6DF8"/>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0220DCC"/>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0"/>
  </w:num>
  <w:num w:numId="3">
    <w:abstractNumId w:val="13"/>
  </w:num>
  <w:num w:numId="4">
    <w:abstractNumId w:val="29"/>
  </w:num>
  <w:num w:numId="5">
    <w:abstractNumId w:val="21"/>
  </w:num>
  <w:num w:numId="6">
    <w:abstractNumId w:val="1"/>
  </w:num>
  <w:num w:numId="7">
    <w:abstractNumId w:val="3"/>
  </w:num>
  <w:num w:numId="8">
    <w:abstractNumId w:val="15"/>
  </w:num>
  <w:num w:numId="9">
    <w:abstractNumId w:val="35"/>
  </w:num>
  <w:num w:numId="10">
    <w:abstractNumId w:val="18"/>
  </w:num>
  <w:num w:numId="11">
    <w:abstractNumId w:val="5"/>
  </w:num>
  <w:num w:numId="12">
    <w:abstractNumId w:val="32"/>
  </w:num>
  <w:num w:numId="13">
    <w:abstractNumId w:val="24"/>
  </w:num>
  <w:num w:numId="14">
    <w:abstractNumId w:val="26"/>
  </w:num>
  <w:num w:numId="15">
    <w:abstractNumId w:val="25"/>
  </w:num>
  <w:num w:numId="16">
    <w:abstractNumId w:val="11"/>
  </w:num>
  <w:num w:numId="17">
    <w:abstractNumId w:val="2"/>
  </w:num>
  <w:num w:numId="18">
    <w:abstractNumId w:val="30"/>
  </w:num>
  <w:num w:numId="19">
    <w:abstractNumId w:val="12"/>
  </w:num>
  <w:num w:numId="20">
    <w:abstractNumId w:val="33"/>
  </w:num>
  <w:num w:numId="21">
    <w:abstractNumId w:val="9"/>
  </w:num>
  <w:num w:numId="22">
    <w:abstractNumId w:val="36"/>
  </w:num>
  <w:num w:numId="23">
    <w:abstractNumId w:val="10"/>
  </w:num>
  <w:num w:numId="24">
    <w:abstractNumId w:val="34"/>
  </w:num>
  <w:num w:numId="25">
    <w:abstractNumId w:val="8"/>
  </w:num>
  <w:num w:numId="26">
    <w:abstractNumId w:val="16"/>
  </w:num>
  <w:num w:numId="27">
    <w:abstractNumId w:val="22"/>
  </w:num>
  <w:num w:numId="28">
    <w:abstractNumId w:val="19"/>
  </w:num>
  <w:num w:numId="29">
    <w:abstractNumId w:val="14"/>
  </w:num>
  <w:num w:numId="30">
    <w:abstractNumId w:val="17"/>
  </w:num>
  <w:num w:numId="31">
    <w:abstractNumId w:val="27"/>
  </w:num>
  <w:num w:numId="32">
    <w:abstractNumId w:val="4"/>
  </w:num>
  <w:num w:numId="33">
    <w:abstractNumId w:val="6"/>
  </w:num>
  <w:num w:numId="34">
    <w:abstractNumId w:val="23"/>
  </w:num>
  <w:num w:numId="35">
    <w:abstractNumId w:val="7"/>
  </w:num>
  <w:num w:numId="36">
    <w:abstractNumId w:val="3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25F5"/>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4CC"/>
    <w:rsid w:val="000E4FBF"/>
    <w:rsid w:val="00101A4C"/>
    <w:rsid w:val="001104F4"/>
    <w:rsid w:val="0011312A"/>
    <w:rsid w:val="001177E6"/>
    <w:rsid w:val="0012793C"/>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3459"/>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96D01"/>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36C4"/>
    <w:rsid w:val="003075CA"/>
    <w:rsid w:val="0030776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3AEE"/>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0557"/>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5B48"/>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46D2"/>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153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37F7C"/>
    <w:rsid w:val="00A403D4"/>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4650B"/>
    <w:rsid w:val="00B505D2"/>
    <w:rsid w:val="00B53C95"/>
    <w:rsid w:val="00B54B49"/>
    <w:rsid w:val="00B559AB"/>
    <w:rsid w:val="00B609FA"/>
    <w:rsid w:val="00B7109F"/>
    <w:rsid w:val="00B7391E"/>
    <w:rsid w:val="00B91DB1"/>
    <w:rsid w:val="00B9265A"/>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28EB"/>
    <w:rsid w:val="00C83775"/>
    <w:rsid w:val="00C85AC1"/>
    <w:rsid w:val="00CA4954"/>
    <w:rsid w:val="00CA7575"/>
    <w:rsid w:val="00CB4E43"/>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240"/>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3ED2"/>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223D4"/>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2EC"/>
    <w:rsid w:val="00EA0AA9"/>
    <w:rsid w:val="00EA35DA"/>
    <w:rsid w:val="00EB1368"/>
    <w:rsid w:val="00EC4964"/>
    <w:rsid w:val="00ED400B"/>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668FF"/>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1EDBA3C"/>
    <w:rsid w:val="136E1F19"/>
    <w:rsid w:val="1B82A3CE"/>
    <w:rsid w:val="28148D61"/>
    <w:rsid w:val="2840BB8D"/>
    <w:rsid w:val="284C871F"/>
    <w:rsid w:val="2A03914C"/>
    <w:rsid w:val="2C6604D0"/>
    <w:rsid w:val="36B2278C"/>
    <w:rsid w:val="49E571EF"/>
    <w:rsid w:val="4EE7A24C"/>
    <w:rsid w:val="5209D267"/>
    <w:rsid w:val="5B232E0B"/>
    <w:rsid w:val="5B486057"/>
    <w:rsid w:val="5C9719EC"/>
    <w:rsid w:val="5E1AFCB0"/>
    <w:rsid w:val="5FDEE00E"/>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723C3E5A-0045-41C2-AA9E-761EAE37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4874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A3514621-9E28-4F5B-B827-676BFE7122B6}"/>
</file>

<file path=customXml/itemProps4.xml><?xml version="1.0" encoding="utf-8"?>
<ds:datastoreItem xmlns:ds="http://schemas.openxmlformats.org/officeDocument/2006/customXml" ds:itemID="{9F49F8BB-E94A-495F-82EC-8AF9136361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Teodor-Viorel Chelaru (23849)</lastModifiedBy>
  <revision>48</revision>
  <dcterms:created xsi:type="dcterms:W3CDTF">2024-03-11T12:36:00.0000000Z</dcterms:created>
  <dcterms:modified xsi:type="dcterms:W3CDTF">2026-01-18T18:17:12.2394630Z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