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268" w:rsidRDefault="00663268" w:rsidP="00261245">
      <w:pPr>
        <w:spacing w:line="240" w:lineRule="auto"/>
        <w:jc w:val="both"/>
        <w:rPr>
          <w:rStyle w:val="Emphasis"/>
          <w:color w:val="9BBB59" w:themeColor="accent3"/>
        </w:rPr>
      </w:pPr>
    </w:p>
    <w:p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3"/>
        <w:gridCol w:w="6196"/>
      </w:tblGrid>
      <w:tr w:rsidR="00FD0711" w:rsidRPr="00C116E4" w:rsidTr="004F426F">
        <w:tc>
          <w:tcPr>
            <w:tcW w:w="3823" w:type="dxa"/>
          </w:tcPr>
          <w:p w:rsidR="00FD0711" w:rsidRPr="00C116E4" w:rsidRDefault="00FD0711" w:rsidP="000E36D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00FD0711" w:rsidRPr="000E36D5"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POLITEHNICAdin Bucure</w:t>
            </w:r>
            <w:r w:rsidR="001B1709">
              <w:rPr>
                <w:sz w:val="24"/>
                <w:szCs w:val="24"/>
              </w:rPr>
              <w:t>ș</w:t>
            </w:r>
            <w:r w:rsidRPr="00C116E4">
              <w:rPr>
                <w:sz w:val="24"/>
                <w:szCs w:val="24"/>
              </w:rPr>
              <w:t>ti</w:t>
            </w:r>
          </w:p>
        </w:tc>
      </w:tr>
      <w:tr w:rsidR="00FD0711" w:rsidRPr="00C116E4" w:rsidTr="004F426F">
        <w:tc>
          <w:tcPr>
            <w:tcW w:w="3823" w:type="dxa"/>
          </w:tcPr>
          <w:p w:rsidR="00FD0711" w:rsidRPr="00850EF4" w:rsidRDefault="00FD0711" w:rsidP="000E36D5">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00FD0711" w:rsidRPr="000E36D5" w:rsidRDefault="000E36D5" w:rsidP="000E36D5">
            <w:pPr>
              <w:spacing w:after="0" w:line="240" w:lineRule="auto"/>
              <w:rPr>
                <w:rFonts w:ascii="Times New Roman" w:hAnsi="Times New Roman"/>
                <w:b/>
                <w:bCs/>
                <w:sz w:val="24"/>
                <w:szCs w:val="24"/>
              </w:rPr>
            </w:pPr>
            <w:r w:rsidRPr="000E36D5">
              <w:rPr>
                <w:rFonts w:ascii="Times New Roman" w:hAnsi="Times New Roman"/>
                <w:b/>
                <w:bCs/>
                <w:sz w:val="24"/>
                <w:szCs w:val="24"/>
              </w:rPr>
              <w:t>de Inginerie Aerospaţială</w:t>
            </w:r>
          </w:p>
        </w:tc>
      </w:tr>
      <w:tr w:rsidR="00FD0711" w:rsidRPr="00C116E4" w:rsidTr="004F426F">
        <w:tc>
          <w:tcPr>
            <w:tcW w:w="3823" w:type="dxa"/>
          </w:tcPr>
          <w:p w:rsidR="00FD0711" w:rsidRPr="00850EF4" w:rsidRDefault="00FD0711" w:rsidP="000E36D5">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r w:rsidR="00850EF4">
              <w:rPr>
                <w:rFonts w:ascii="Times New Roman" w:hAnsi="Times New Roman"/>
                <w:sz w:val="24"/>
                <w:szCs w:val="24"/>
              </w:rPr>
              <w:t>/</w:t>
            </w:r>
          </w:p>
        </w:tc>
        <w:tc>
          <w:tcPr>
            <w:tcW w:w="6196" w:type="dxa"/>
          </w:tcPr>
          <w:p w:rsidR="001B1709" w:rsidRPr="00534CEA" w:rsidRDefault="000E36D5" w:rsidP="000E36D5">
            <w:pPr>
              <w:spacing w:after="0" w:line="240" w:lineRule="auto"/>
              <w:rPr>
                <w:rFonts w:ascii="Times New Roman" w:hAnsi="Times New Roman"/>
                <w:b/>
                <w:bCs/>
                <w:sz w:val="24"/>
                <w:szCs w:val="24"/>
              </w:rPr>
            </w:pPr>
            <w:r w:rsidRPr="000E36D5">
              <w:rPr>
                <w:rFonts w:ascii="Times New Roman" w:hAnsi="Times New Roman"/>
                <w:b/>
                <w:bCs/>
                <w:sz w:val="24"/>
                <w:szCs w:val="24"/>
              </w:rPr>
              <w:t>Ingineria Sistemelor Aeronautice şi Management Aeronautic „Nicolae Tipei”</w:t>
            </w:r>
          </w:p>
        </w:tc>
      </w:tr>
      <w:tr w:rsidR="00FD0711" w:rsidRPr="00C116E4" w:rsidTr="004F426F">
        <w:tc>
          <w:tcPr>
            <w:tcW w:w="3823" w:type="dxa"/>
          </w:tcPr>
          <w:p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00FD0711" w:rsidRPr="000E36D5" w:rsidRDefault="000E36D5" w:rsidP="000B3BD0">
            <w:pPr>
              <w:spacing w:after="0" w:line="240" w:lineRule="auto"/>
              <w:rPr>
                <w:rFonts w:ascii="Times New Roman" w:hAnsi="Times New Roman"/>
                <w:sz w:val="24"/>
                <w:szCs w:val="24"/>
              </w:rPr>
            </w:pPr>
            <w:r w:rsidRPr="000E36D5">
              <w:rPr>
                <w:rFonts w:ascii="Times New Roman" w:hAnsi="Times New Roman"/>
                <w:sz w:val="24"/>
                <w:szCs w:val="24"/>
              </w:rPr>
              <w:t>Inginerie Aerospaţială</w:t>
            </w:r>
          </w:p>
        </w:tc>
      </w:tr>
      <w:tr w:rsidR="00A32B38" w:rsidRPr="00C116E4" w:rsidTr="004F426F">
        <w:tc>
          <w:tcPr>
            <w:tcW w:w="3823" w:type="dxa"/>
          </w:tcPr>
          <w:p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000E36D5">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00A32B38" w:rsidRPr="000E36D5" w:rsidRDefault="000E36D5" w:rsidP="000E36D5">
            <w:pPr>
              <w:spacing w:after="0" w:line="240" w:lineRule="auto"/>
              <w:rPr>
                <w:rFonts w:ascii="Times New Roman" w:hAnsi="Times New Roman"/>
                <w:sz w:val="24"/>
                <w:szCs w:val="24"/>
              </w:rPr>
            </w:pPr>
            <w:r w:rsidRPr="000E36D5">
              <w:rPr>
                <w:rFonts w:ascii="Times New Roman" w:hAnsi="Times New Roman"/>
                <w:sz w:val="24"/>
                <w:szCs w:val="24"/>
              </w:rPr>
              <w:t>Inginerie şi Management Aeronautic</w:t>
            </w:r>
          </w:p>
        </w:tc>
      </w:tr>
      <w:tr w:rsidR="00FD0711" w:rsidRPr="00C116E4" w:rsidTr="004F426F">
        <w:tc>
          <w:tcPr>
            <w:tcW w:w="3823" w:type="dxa"/>
          </w:tcPr>
          <w:p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00FD0711" w:rsidRPr="000E36D5" w:rsidRDefault="00C116E4" w:rsidP="000B3BD0">
            <w:pPr>
              <w:spacing w:after="0" w:line="240" w:lineRule="auto"/>
              <w:rPr>
                <w:rFonts w:ascii="Times New Roman" w:hAnsi="Times New Roman"/>
                <w:sz w:val="24"/>
                <w:szCs w:val="24"/>
              </w:rPr>
            </w:pPr>
            <w:r w:rsidRPr="000E36D5">
              <w:rPr>
                <w:rFonts w:ascii="Times New Roman" w:hAnsi="Times New Roman"/>
                <w:sz w:val="24"/>
                <w:szCs w:val="24"/>
              </w:rPr>
              <w:t>Licen</w:t>
            </w:r>
            <w:r w:rsidR="001B1709" w:rsidRPr="000E36D5">
              <w:rPr>
                <w:rFonts w:ascii="Times New Roman" w:hAnsi="Times New Roman"/>
                <w:sz w:val="24"/>
                <w:szCs w:val="24"/>
              </w:rPr>
              <w:t>ț</w:t>
            </w:r>
            <w:r w:rsidRPr="000E36D5">
              <w:rPr>
                <w:rFonts w:ascii="Times New Roman" w:hAnsi="Times New Roman"/>
                <w:sz w:val="24"/>
                <w:szCs w:val="24"/>
              </w:rPr>
              <w:t>ă</w:t>
            </w:r>
          </w:p>
        </w:tc>
      </w:tr>
      <w:tr w:rsidR="00D46EF7" w:rsidRPr="00C116E4" w:rsidTr="004F426F">
        <w:tc>
          <w:tcPr>
            <w:tcW w:w="3823" w:type="dxa"/>
          </w:tcPr>
          <w:p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00D46EF7" w:rsidRPr="000E36D5" w:rsidRDefault="000E36D5" w:rsidP="000E36D5">
            <w:pPr>
              <w:spacing w:after="0" w:line="240" w:lineRule="auto"/>
              <w:rPr>
                <w:rFonts w:ascii="Times New Roman" w:hAnsi="Times New Roman"/>
                <w:sz w:val="24"/>
                <w:szCs w:val="24"/>
              </w:rPr>
            </w:pPr>
            <w:r w:rsidRPr="000E36D5">
              <w:rPr>
                <w:rFonts w:ascii="Times New Roman" w:hAnsi="Times New Roman"/>
                <w:sz w:val="24"/>
                <w:szCs w:val="24"/>
              </w:rPr>
              <w:t>Română</w:t>
            </w:r>
          </w:p>
        </w:tc>
      </w:tr>
      <w:tr w:rsidR="004F426F" w:rsidRPr="00C116E4" w:rsidTr="004F426F">
        <w:tc>
          <w:tcPr>
            <w:tcW w:w="3823" w:type="dxa"/>
          </w:tcPr>
          <w:p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004F426F" w:rsidRPr="00D46EF7" w:rsidRDefault="004F426F" w:rsidP="000E36D5">
            <w:pPr>
              <w:spacing w:after="0" w:line="240" w:lineRule="auto"/>
              <w:rPr>
                <w:rFonts w:ascii="Times New Roman" w:hAnsi="Times New Roman"/>
                <w:sz w:val="24"/>
                <w:szCs w:val="24"/>
                <w:highlight w:val="yellow"/>
              </w:rPr>
            </w:pPr>
            <w:r w:rsidRPr="000E36D5">
              <w:rPr>
                <w:rFonts w:ascii="Times New Roman" w:hAnsi="Times New Roman"/>
                <w:sz w:val="24"/>
                <w:szCs w:val="24"/>
              </w:rPr>
              <w:t>București</w:t>
            </w:r>
          </w:p>
        </w:tc>
      </w:tr>
    </w:tbl>
    <w:p w:rsidR="00FD0711" w:rsidRPr="0007194F" w:rsidRDefault="00FD0711" w:rsidP="000B3BD0">
      <w:pPr>
        <w:spacing w:line="240" w:lineRule="auto"/>
        <w:rPr>
          <w:rFonts w:ascii="Times New Roman" w:hAnsi="Times New Roman"/>
          <w:sz w:val="24"/>
          <w:szCs w:val="24"/>
        </w:rPr>
      </w:pPr>
    </w:p>
    <w:p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56"/>
        <w:gridCol w:w="384"/>
        <w:gridCol w:w="706"/>
        <w:gridCol w:w="1424"/>
        <w:gridCol w:w="179"/>
        <w:gridCol w:w="327"/>
        <w:gridCol w:w="1900"/>
        <w:gridCol w:w="6"/>
        <w:gridCol w:w="496"/>
        <w:gridCol w:w="2090"/>
        <w:gridCol w:w="737"/>
      </w:tblGrid>
      <w:tr w:rsidR="00FD0711" w:rsidRPr="0007194F" w:rsidTr="00204311">
        <w:tc>
          <w:tcPr>
            <w:tcW w:w="2846" w:type="dxa"/>
            <w:gridSpan w:val="3"/>
          </w:tcPr>
          <w:p w:rsidR="00532F3D"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rsidR="001A4526" w:rsidRPr="0007194F" w:rsidRDefault="00F618D8" w:rsidP="000B3BD0">
            <w:pPr>
              <w:spacing w:after="0" w:line="240" w:lineRule="auto"/>
              <w:rPr>
                <w:rFonts w:ascii="Times New Roman" w:hAnsi="Times New Roman"/>
                <w:sz w:val="24"/>
                <w:szCs w:val="24"/>
              </w:rPr>
            </w:pPr>
            <w:r>
              <w:rPr>
                <w:rFonts w:ascii="Times New Roman" w:hAnsi="Times New Roman"/>
                <w:sz w:val="24"/>
                <w:szCs w:val="24"/>
              </w:rPr>
              <w:t>(ro)</w:t>
            </w:r>
          </w:p>
        </w:tc>
        <w:tc>
          <w:tcPr>
            <w:tcW w:w="7159" w:type="dxa"/>
            <w:gridSpan w:val="8"/>
          </w:tcPr>
          <w:p w:rsidR="001F003F" w:rsidRPr="00364C75" w:rsidRDefault="00EB35AD" w:rsidP="001A4526">
            <w:pPr>
              <w:spacing w:after="0" w:line="240" w:lineRule="auto"/>
              <w:jc w:val="center"/>
              <w:rPr>
                <w:rFonts w:ascii="Times New Roman" w:hAnsi="Times New Roman"/>
                <w:b/>
                <w:bCs/>
                <w:sz w:val="24"/>
                <w:szCs w:val="24"/>
                <w:highlight w:val="yellow"/>
              </w:rPr>
            </w:pPr>
            <w:r w:rsidRPr="00EB35AD">
              <w:rPr>
                <w:rFonts w:ascii="Times New Roman" w:hAnsi="Times New Roman"/>
                <w:b/>
                <w:bCs/>
                <w:sz w:val="24"/>
                <w:szCs w:val="24"/>
              </w:rPr>
              <w:t>Ingineria activităților auxiliare</w:t>
            </w:r>
          </w:p>
        </w:tc>
      </w:tr>
      <w:tr w:rsidR="00FD0711" w:rsidRPr="0007194F" w:rsidTr="00204311">
        <w:tc>
          <w:tcPr>
            <w:tcW w:w="4449" w:type="dxa"/>
            <w:gridSpan w:val="5"/>
          </w:tcPr>
          <w:p w:rsidR="00FD0711" w:rsidRPr="00085094" w:rsidRDefault="00FD0711" w:rsidP="001A4526">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curs</w:t>
            </w:r>
            <w:r w:rsidR="00085094">
              <w:rPr>
                <w:rFonts w:ascii="Times New Roman" w:hAnsi="Times New Roman"/>
                <w:color w:val="9BBB59" w:themeColor="accent3"/>
                <w:sz w:val="24"/>
                <w:szCs w:val="24"/>
              </w:rPr>
              <w:t xml:space="preserve"> </w:t>
            </w:r>
          </w:p>
        </w:tc>
        <w:tc>
          <w:tcPr>
            <w:tcW w:w="5556" w:type="dxa"/>
            <w:gridSpan w:val="6"/>
          </w:tcPr>
          <w:p w:rsidR="00FD0711" w:rsidRPr="0007194F" w:rsidRDefault="00EB35AD" w:rsidP="00EB35AD">
            <w:pPr>
              <w:spacing w:after="0" w:line="240" w:lineRule="auto"/>
              <w:rPr>
                <w:rFonts w:ascii="Times New Roman" w:hAnsi="Times New Roman"/>
                <w:sz w:val="24"/>
                <w:szCs w:val="24"/>
              </w:rPr>
            </w:pPr>
            <w:r>
              <w:rPr>
                <w:rFonts w:ascii="Times New Roman" w:hAnsi="Times New Roman"/>
                <w:sz w:val="24"/>
                <w:szCs w:val="24"/>
              </w:rPr>
              <w:t>Sl. dr. ing</w:t>
            </w:r>
            <w:r w:rsidR="00403EEF">
              <w:rPr>
                <w:rFonts w:ascii="Times New Roman" w:hAnsi="Times New Roman"/>
                <w:sz w:val="24"/>
                <w:szCs w:val="24"/>
              </w:rPr>
              <w:t>.</w:t>
            </w:r>
            <w:r>
              <w:rPr>
                <w:rFonts w:ascii="Times New Roman" w:hAnsi="Times New Roman"/>
                <w:sz w:val="24"/>
                <w:szCs w:val="24"/>
              </w:rPr>
              <w:t xml:space="preserve"> PIETREANU Casandra-Venera</w:t>
            </w:r>
          </w:p>
        </w:tc>
      </w:tr>
      <w:tr w:rsidR="00FD0711" w:rsidRPr="0007194F" w:rsidTr="00204311">
        <w:tc>
          <w:tcPr>
            <w:tcW w:w="4449" w:type="dxa"/>
            <w:gridSpan w:val="5"/>
          </w:tcPr>
          <w:p w:rsidR="00FD0711" w:rsidRPr="00085094" w:rsidRDefault="00FD0711" w:rsidP="00063F32">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seminar</w:t>
            </w:r>
            <w:r w:rsidR="001A4526">
              <w:rPr>
                <w:rFonts w:ascii="Times New Roman" w:hAnsi="Times New Roman"/>
                <w:sz w:val="24"/>
                <w:szCs w:val="24"/>
              </w:rPr>
              <w:t xml:space="preserve"> </w:t>
            </w:r>
            <w:r w:rsidR="00C116E4">
              <w:rPr>
                <w:rFonts w:ascii="Times New Roman" w:hAnsi="Times New Roman"/>
                <w:sz w:val="24"/>
                <w:szCs w:val="24"/>
              </w:rPr>
              <w:t xml:space="preserve"> </w:t>
            </w:r>
          </w:p>
        </w:tc>
        <w:tc>
          <w:tcPr>
            <w:tcW w:w="5556" w:type="dxa"/>
            <w:gridSpan w:val="6"/>
          </w:tcPr>
          <w:p w:rsidR="00FD0711" w:rsidRPr="0007194F" w:rsidRDefault="00EB35AD" w:rsidP="000B3BD0">
            <w:pPr>
              <w:spacing w:after="0" w:line="240" w:lineRule="auto"/>
              <w:rPr>
                <w:rFonts w:ascii="Times New Roman" w:hAnsi="Times New Roman"/>
                <w:sz w:val="24"/>
                <w:szCs w:val="24"/>
              </w:rPr>
            </w:pPr>
            <w:r>
              <w:rPr>
                <w:rFonts w:ascii="Times New Roman" w:hAnsi="Times New Roman"/>
                <w:sz w:val="24"/>
                <w:szCs w:val="24"/>
              </w:rPr>
              <w:t>Sl. dr. ing. PIETREANU Casandra-Venera</w:t>
            </w:r>
          </w:p>
        </w:tc>
      </w:tr>
      <w:tr w:rsidR="00700487" w:rsidRPr="0007194F" w:rsidTr="00204311">
        <w:tc>
          <w:tcPr>
            <w:tcW w:w="1756" w:type="dxa"/>
          </w:tcPr>
          <w:p w:rsidR="00FD0711" w:rsidRPr="0013302B" w:rsidRDefault="00FD0711" w:rsidP="00403EEF">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rsidR="00FD0711" w:rsidRPr="00403EEF" w:rsidRDefault="00700487" w:rsidP="000B3BD0">
            <w:pPr>
              <w:spacing w:after="0" w:line="240" w:lineRule="auto"/>
              <w:rPr>
                <w:rFonts w:ascii="Times New Roman" w:hAnsi="Times New Roman"/>
                <w:sz w:val="24"/>
                <w:szCs w:val="24"/>
              </w:rPr>
            </w:pPr>
            <w:r w:rsidRPr="00403EEF">
              <w:rPr>
                <w:rFonts w:ascii="Times New Roman" w:hAnsi="Times New Roman"/>
                <w:sz w:val="24"/>
                <w:szCs w:val="24"/>
              </w:rPr>
              <w:t>4</w:t>
            </w:r>
          </w:p>
        </w:tc>
        <w:tc>
          <w:tcPr>
            <w:tcW w:w="2130" w:type="dxa"/>
            <w:gridSpan w:val="2"/>
          </w:tcPr>
          <w:p w:rsidR="00FD0711" w:rsidRPr="0013302B" w:rsidRDefault="00FD0711" w:rsidP="00403EEF">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rsidR="00FD0711" w:rsidRPr="0007194F" w:rsidRDefault="007A1B42" w:rsidP="000B3BD0">
            <w:pPr>
              <w:spacing w:after="0" w:line="240" w:lineRule="auto"/>
              <w:rPr>
                <w:rFonts w:ascii="Times New Roman" w:hAnsi="Times New Roman"/>
                <w:sz w:val="24"/>
                <w:szCs w:val="24"/>
              </w:rPr>
            </w:pPr>
            <w:r w:rsidRPr="00403EEF">
              <w:rPr>
                <w:rFonts w:ascii="Times New Roman" w:hAnsi="Times New Roman"/>
                <w:sz w:val="24"/>
                <w:szCs w:val="24"/>
              </w:rPr>
              <w:t>I</w:t>
            </w:r>
          </w:p>
        </w:tc>
        <w:tc>
          <w:tcPr>
            <w:tcW w:w="1900" w:type="dxa"/>
          </w:tcPr>
          <w:p w:rsidR="00FD0711" w:rsidRPr="0013302B" w:rsidRDefault="00FD0711" w:rsidP="00403EEF">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rsidR="00FD0711" w:rsidRPr="0007194F" w:rsidRDefault="002C1BD3"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rsidR="00FD0711" w:rsidRPr="0013302B" w:rsidRDefault="00FD0711" w:rsidP="00403EEF">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rsidR="00FD0711" w:rsidRPr="00B97DD5" w:rsidRDefault="00C116E4" w:rsidP="00403EEF">
            <w:pPr>
              <w:spacing w:after="0" w:line="240" w:lineRule="auto"/>
              <w:rPr>
                <w:rFonts w:ascii="Times New Roman" w:hAnsi="Times New Roman"/>
                <w:sz w:val="24"/>
                <w:szCs w:val="24"/>
              </w:rPr>
            </w:pPr>
            <w:r w:rsidRPr="00403EEF">
              <w:rPr>
                <w:rFonts w:ascii="Times New Roman" w:hAnsi="Times New Roman"/>
                <w:sz w:val="24"/>
                <w:szCs w:val="24"/>
              </w:rPr>
              <w:t>O</w:t>
            </w:r>
            <w:r w:rsidR="00FE4A1D">
              <w:rPr>
                <w:rFonts w:ascii="Times New Roman" w:hAnsi="Times New Roman"/>
                <w:sz w:val="24"/>
                <w:szCs w:val="24"/>
              </w:rPr>
              <w:t>p</w:t>
            </w:r>
          </w:p>
        </w:tc>
      </w:tr>
      <w:tr w:rsidR="007A1B42" w:rsidRPr="00C116E4" w:rsidTr="00204311">
        <w:tc>
          <w:tcPr>
            <w:tcW w:w="2140" w:type="dxa"/>
            <w:gridSpan w:val="2"/>
          </w:tcPr>
          <w:p w:rsidR="00204311" w:rsidRPr="0013302B" w:rsidRDefault="00204311" w:rsidP="005E322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rsidR="00204311" w:rsidRPr="00C116E4" w:rsidRDefault="006E7AB8" w:rsidP="00403EEF">
            <w:pPr>
              <w:spacing w:line="240" w:lineRule="auto"/>
              <w:rPr>
                <w:rFonts w:ascii="Times New Roman" w:hAnsi="Times New Roman"/>
                <w:sz w:val="24"/>
                <w:szCs w:val="24"/>
                <w:lang w:val="en-US"/>
              </w:rPr>
            </w:pPr>
            <w:r w:rsidRPr="003D49DC">
              <w:rPr>
                <w:rFonts w:ascii="Times New Roman" w:hAnsi="Times New Roman"/>
                <w:sz w:val="24"/>
                <w:szCs w:val="24"/>
                <w:lang w:val="en-US"/>
              </w:rPr>
              <w:t>D</w:t>
            </w:r>
            <w:r w:rsidR="00204311" w:rsidRPr="003D49DC">
              <w:rPr>
                <w:rFonts w:ascii="Times New Roman" w:hAnsi="Times New Roman"/>
                <w:sz w:val="24"/>
                <w:szCs w:val="24"/>
                <w:lang w:val="en-US"/>
              </w:rPr>
              <w:t>S</w:t>
            </w:r>
          </w:p>
        </w:tc>
        <w:tc>
          <w:tcPr>
            <w:tcW w:w="2412" w:type="dxa"/>
            <w:gridSpan w:val="4"/>
          </w:tcPr>
          <w:p w:rsidR="00204311" w:rsidRPr="0013302B" w:rsidRDefault="00204311" w:rsidP="005E3222">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rsidR="00204311" w:rsidRPr="007F393B" w:rsidRDefault="00FE4A1D" w:rsidP="000B3BD0">
            <w:pPr>
              <w:spacing w:after="0" w:line="240" w:lineRule="auto"/>
              <w:rPr>
                <w:rFonts w:ascii="Times New Roman" w:hAnsi="Times New Roman"/>
                <w:sz w:val="24"/>
                <w:szCs w:val="24"/>
              </w:rPr>
            </w:pPr>
            <w:r w:rsidRPr="00FE4A1D">
              <w:rPr>
                <w:rFonts w:ascii="Times New Roman" w:hAnsi="Times New Roman"/>
                <w:sz w:val="24"/>
                <w:szCs w:val="24"/>
              </w:rPr>
              <w:t>UPB.09.S.07.A.003</w:t>
            </w:r>
          </w:p>
        </w:tc>
      </w:tr>
    </w:tbl>
    <w:p w:rsidR="00AA5BBD" w:rsidRDefault="00AA5BBD" w:rsidP="000B3BD0">
      <w:pPr>
        <w:spacing w:after="0" w:line="240" w:lineRule="auto"/>
        <w:rPr>
          <w:rFonts w:ascii="Times New Roman" w:hAnsi="Times New Roman"/>
          <w:b/>
          <w:sz w:val="24"/>
          <w:szCs w:val="24"/>
        </w:rPr>
      </w:pPr>
    </w:p>
    <w:p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36"/>
        <w:gridCol w:w="312"/>
        <w:gridCol w:w="255"/>
        <w:gridCol w:w="825"/>
        <w:gridCol w:w="1138"/>
        <w:gridCol w:w="591"/>
        <w:gridCol w:w="2413"/>
        <w:gridCol w:w="555"/>
      </w:tblGrid>
      <w:tr w:rsidR="00FD0711" w:rsidRPr="0007194F" w:rsidTr="005E3222">
        <w:tc>
          <w:tcPr>
            <w:tcW w:w="3936" w:type="dxa"/>
          </w:tcPr>
          <w:p w:rsidR="00FD0711" w:rsidRPr="0013302B" w:rsidRDefault="00FD0711" w:rsidP="005E3222">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67" w:type="dxa"/>
            <w:gridSpan w:val="2"/>
          </w:tcPr>
          <w:p w:rsidR="00FD0711" w:rsidRPr="0007194F" w:rsidRDefault="00FE4A1D" w:rsidP="000B3BD0">
            <w:pPr>
              <w:spacing w:after="0" w:line="240" w:lineRule="auto"/>
              <w:rPr>
                <w:rFonts w:ascii="Times New Roman" w:hAnsi="Times New Roman"/>
                <w:sz w:val="24"/>
                <w:szCs w:val="24"/>
              </w:rPr>
            </w:pPr>
            <w:r>
              <w:rPr>
                <w:rFonts w:ascii="Times New Roman" w:hAnsi="Times New Roman"/>
                <w:sz w:val="24"/>
                <w:szCs w:val="24"/>
              </w:rPr>
              <w:t>2</w:t>
            </w:r>
          </w:p>
        </w:tc>
        <w:tc>
          <w:tcPr>
            <w:tcW w:w="1963" w:type="dxa"/>
            <w:gridSpan w:val="2"/>
          </w:tcPr>
          <w:p w:rsidR="00FD0711" w:rsidRPr="0007194F" w:rsidRDefault="00FD0711" w:rsidP="005E3222">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Pr>
          <w:p w:rsidR="00FD0711" w:rsidRPr="0007194F" w:rsidRDefault="00FE4A1D" w:rsidP="000B3BD0">
            <w:pPr>
              <w:spacing w:after="0" w:line="240" w:lineRule="auto"/>
              <w:rPr>
                <w:rFonts w:ascii="Times New Roman" w:hAnsi="Times New Roman"/>
                <w:sz w:val="24"/>
                <w:szCs w:val="24"/>
              </w:rPr>
            </w:pPr>
            <w:r>
              <w:rPr>
                <w:rFonts w:ascii="Times New Roman" w:hAnsi="Times New Roman"/>
                <w:sz w:val="24"/>
                <w:szCs w:val="24"/>
              </w:rPr>
              <w:t>1</w:t>
            </w:r>
          </w:p>
        </w:tc>
        <w:tc>
          <w:tcPr>
            <w:tcW w:w="2413" w:type="dxa"/>
          </w:tcPr>
          <w:p w:rsidR="00FD0711" w:rsidRPr="0007194F" w:rsidRDefault="00FD0711" w:rsidP="005E3222">
            <w:pPr>
              <w:spacing w:after="0" w:line="240" w:lineRule="auto"/>
              <w:ind w:right="-170"/>
              <w:rPr>
                <w:rFonts w:ascii="Times New Roman" w:hAnsi="Times New Roman"/>
                <w:sz w:val="24"/>
                <w:szCs w:val="24"/>
              </w:rPr>
            </w:pPr>
            <w:r w:rsidRPr="0007194F">
              <w:rPr>
                <w:rFonts w:ascii="Times New Roman" w:hAnsi="Times New Roman"/>
                <w:sz w:val="24"/>
                <w:szCs w:val="24"/>
              </w:rPr>
              <w:t>3.3</w:t>
            </w:r>
            <w:r w:rsidR="005E3222">
              <w:rPr>
                <w:rFonts w:ascii="Times New Roman" w:hAnsi="Times New Roman"/>
                <w:sz w:val="24"/>
                <w:szCs w:val="24"/>
              </w:rPr>
              <w:t xml:space="preserve"> </w:t>
            </w:r>
            <w:r>
              <w:rPr>
                <w:rFonts w:ascii="Times New Roman" w:hAnsi="Times New Roman"/>
                <w:sz w:val="24"/>
                <w:szCs w:val="24"/>
              </w:rPr>
              <w:t>seminar</w:t>
            </w:r>
          </w:p>
        </w:tc>
        <w:tc>
          <w:tcPr>
            <w:tcW w:w="555" w:type="dxa"/>
          </w:tcPr>
          <w:p w:rsidR="00FD0711" w:rsidRPr="0007194F" w:rsidRDefault="00FE4A1D" w:rsidP="000B3BD0">
            <w:pPr>
              <w:spacing w:after="0" w:line="240" w:lineRule="auto"/>
              <w:rPr>
                <w:rFonts w:ascii="Times New Roman" w:hAnsi="Times New Roman"/>
                <w:sz w:val="24"/>
                <w:szCs w:val="24"/>
              </w:rPr>
            </w:pPr>
            <w:r>
              <w:rPr>
                <w:rFonts w:ascii="Times New Roman" w:hAnsi="Times New Roman"/>
                <w:sz w:val="24"/>
                <w:szCs w:val="24"/>
              </w:rPr>
              <w:t>1</w:t>
            </w:r>
          </w:p>
        </w:tc>
      </w:tr>
      <w:tr w:rsidR="00FD0711" w:rsidRPr="0007194F" w:rsidTr="005E3222">
        <w:tc>
          <w:tcPr>
            <w:tcW w:w="3936" w:type="dxa"/>
            <w:shd w:val="clear" w:color="auto" w:fill="D9D9D9"/>
          </w:tcPr>
          <w:p w:rsidR="00FD0711" w:rsidRPr="0007194F" w:rsidRDefault="00FD0711" w:rsidP="005E3222">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rsidRPr="00C62788">
              <w:rPr>
                <w:color w:val="9BBB59" w:themeColor="accent3"/>
              </w:rPr>
              <w:t xml:space="preserve"> </w:t>
            </w:r>
          </w:p>
        </w:tc>
        <w:tc>
          <w:tcPr>
            <w:tcW w:w="567" w:type="dxa"/>
            <w:gridSpan w:val="2"/>
            <w:shd w:val="clear" w:color="auto" w:fill="D9D9D9"/>
          </w:tcPr>
          <w:p w:rsidR="00FD0711" w:rsidRPr="0007194F" w:rsidRDefault="00FE4A1D" w:rsidP="000B3BD0">
            <w:pPr>
              <w:spacing w:after="0" w:line="240" w:lineRule="auto"/>
              <w:rPr>
                <w:rFonts w:ascii="Times New Roman" w:hAnsi="Times New Roman"/>
                <w:sz w:val="24"/>
                <w:szCs w:val="24"/>
              </w:rPr>
            </w:pPr>
            <w:r>
              <w:rPr>
                <w:rFonts w:ascii="Times New Roman" w:hAnsi="Times New Roman"/>
                <w:sz w:val="24"/>
                <w:szCs w:val="24"/>
              </w:rPr>
              <w:t>28</w:t>
            </w:r>
          </w:p>
        </w:tc>
        <w:tc>
          <w:tcPr>
            <w:tcW w:w="1963" w:type="dxa"/>
            <w:gridSpan w:val="2"/>
            <w:shd w:val="clear" w:color="auto" w:fill="D9D9D9"/>
          </w:tcPr>
          <w:p w:rsidR="00FD0711" w:rsidRPr="0007194F" w:rsidRDefault="00FD0711" w:rsidP="005E3222">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591" w:type="dxa"/>
            <w:shd w:val="clear" w:color="auto" w:fill="D9D9D9"/>
          </w:tcPr>
          <w:p w:rsidR="00FD0711" w:rsidRPr="0007194F" w:rsidRDefault="00FE4A1D" w:rsidP="000B3BD0">
            <w:pPr>
              <w:spacing w:after="0" w:line="240" w:lineRule="auto"/>
              <w:rPr>
                <w:rFonts w:ascii="Times New Roman" w:hAnsi="Times New Roman"/>
                <w:sz w:val="24"/>
                <w:szCs w:val="24"/>
              </w:rPr>
            </w:pPr>
            <w:r>
              <w:rPr>
                <w:rFonts w:ascii="Times New Roman" w:hAnsi="Times New Roman"/>
                <w:sz w:val="24"/>
                <w:szCs w:val="24"/>
              </w:rPr>
              <w:t>14</w:t>
            </w:r>
          </w:p>
        </w:tc>
        <w:tc>
          <w:tcPr>
            <w:tcW w:w="2413" w:type="dxa"/>
            <w:shd w:val="clear" w:color="auto" w:fill="D9D9D9"/>
          </w:tcPr>
          <w:p w:rsidR="00FD0711" w:rsidRPr="008B5BEA" w:rsidRDefault="00FD0711" w:rsidP="005E3222">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p>
        </w:tc>
        <w:tc>
          <w:tcPr>
            <w:tcW w:w="555" w:type="dxa"/>
            <w:shd w:val="clear" w:color="auto" w:fill="D9D9D9"/>
          </w:tcPr>
          <w:p w:rsidR="00FD0711" w:rsidRPr="0007194F" w:rsidRDefault="00FE4A1D" w:rsidP="000B3BD0">
            <w:pPr>
              <w:spacing w:after="0" w:line="240" w:lineRule="auto"/>
              <w:rPr>
                <w:rFonts w:ascii="Times New Roman" w:hAnsi="Times New Roman"/>
                <w:sz w:val="24"/>
                <w:szCs w:val="24"/>
              </w:rPr>
            </w:pPr>
            <w:r>
              <w:rPr>
                <w:rFonts w:ascii="Times New Roman" w:hAnsi="Times New Roman"/>
                <w:sz w:val="24"/>
                <w:szCs w:val="24"/>
              </w:rPr>
              <w:t>14</w:t>
            </w:r>
          </w:p>
        </w:tc>
      </w:tr>
      <w:tr w:rsidR="00FD0711" w:rsidRPr="0007194F" w:rsidTr="002812A5">
        <w:tc>
          <w:tcPr>
            <w:tcW w:w="9470" w:type="dxa"/>
            <w:gridSpan w:val="7"/>
          </w:tcPr>
          <w:p w:rsidR="00FD0711" w:rsidRPr="0007194F" w:rsidRDefault="00FD0711" w:rsidP="005E3222">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Pr>
          <w:p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rsidTr="00CB58A7">
        <w:trPr>
          <w:trHeight w:val="972"/>
        </w:trPr>
        <w:tc>
          <w:tcPr>
            <w:tcW w:w="9470" w:type="dxa"/>
            <w:gridSpan w:val="7"/>
          </w:tcPr>
          <w:p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0065472F" w:rsidRPr="00D85A8D" w:rsidRDefault="00FC53F5" w:rsidP="00FC53F5">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65472F">
              <w:rPr>
                <w:rFonts w:ascii="Times New Roman" w:hAnsi="Times New Roman"/>
                <w:sz w:val="24"/>
                <w:szCs w:val="24"/>
              </w:rPr>
              <w:t xml:space="preserve">, teme, referate, portofolii </w:t>
            </w:r>
            <w:r w:rsidR="001B1709">
              <w:rPr>
                <w:rFonts w:ascii="Times New Roman" w:hAnsi="Times New Roman"/>
                <w:sz w:val="24"/>
                <w:szCs w:val="24"/>
              </w:rPr>
              <w:t>ș</w:t>
            </w:r>
            <w:r w:rsidR="0065472F">
              <w:rPr>
                <w:rFonts w:ascii="Times New Roman" w:hAnsi="Times New Roman"/>
                <w:sz w:val="24"/>
                <w:szCs w:val="24"/>
              </w:rPr>
              <w:t>i eseuri</w:t>
            </w:r>
          </w:p>
        </w:tc>
        <w:tc>
          <w:tcPr>
            <w:tcW w:w="555" w:type="dxa"/>
          </w:tcPr>
          <w:p w:rsidR="0065472F" w:rsidRDefault="003B3EAC" w:rsidP="000B3BD0">
            <w:pPr>
              <w:spacing w:after="0" w:line="240" w:lineRule="auto"/>
              <w:rPr>
                <w:rFonts w:ascii="Times New Roman" w:hAnsi="Times New Roman"/>
                <w:sz w:val="24"/>
                <w:szCs w:val="24"/>
              </w:rPr>
            </w:pPr>
            <w:r>
              <w:rPr>
                <w:rFonts w:ascii="Times New Roman" w:hAnsi="Times New Roman"/>
                <w:sz w:val="24"/>
                <w:szCs w:val="24"/>
              </w:rPr>
              <w:t>10</w:t>
            </w:r>
          </w:p>
          <w:p w:rsidR="003B3EAC" w:rsidRDefault="00ED674F" w:rsidP="000B3BD0">
            <w:pPr>
              <w:spacing w:after="0" w:line="240" w:lineRule="auto"/>
              <w:rPr>
                <w:rFonts w:ascii="Times New Roman" w:hAnsi="Times New Roman"/>
                <w:sz w:val="24"/>
                <w:szCs w:val="24"/>
              </w:rPr>
            </w:pPr>
            <w:r>
              <w:rPr>
                <w:rFonts w:ascii="Times New Roman" w:hAnsi="Times New Roman"/>
                <w:sz w:val="24"/>
                <w:szCs w:val="24"/>
              </w:rPr>
              <w:t>5</w:t>
            </w:r>
          </w:p>
          <w:p w:rsidR="003B3EAC" w:rsidRPr="0007194F" w:rsidRDefault="003B3EAC" w:rsidP="000B3BD0">
            <w:pPr>
              <w:spacing w:after="0" w:line="240" w:lineRule="auto"/>
              <w:rPr>
                <w:rFonts w:ascii="Times New Roman" w:hAnsi="Times New Roman"/>
                <w:sz w:val="24"/>
                <w:szCs w:val="24"/>
              </w:rPr>
            </w:pPr>
            <w:r>
              <w:rPr>
                <w:rFonts w:ascii="Times New Roman" w:hAnsi="Times New Roman"/>
                <w:sz w:val="24"/>
                <w:szCs w:val="24"/>
              </w:rPr>
              <w:t>5</w:t>
            </w:r>
          </w:p>
        </w:tc>
      </w:tr>
      <w:tr w:rsidR="00FD0711" w:rsidRPr="0007194F" w:rsidTr="002812A5">
        <w:tc>
          <w:tcPr>
            <w:tcW w:w="9470" w:type="dxa"/>
            <w:gridSpan w:val="7"/>
          </w:tcPr>
          <w:p w:rsidR="00FD0711" w:rsidRPr="0007194F" w:rsidRDefault="00FD0711" w:rsidP="005E3222">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rsidR="00FD0711" w:rsidRPr="0007194F" w:rsidRDefault="003F7262" w:rsidP="000B3BD0">
            <w:pPr>
              <w:spacing w:after="0" w:line="240" w:lineRule="auto"/>
              <w:rPr>
                <w:rFonts w:ascii="Times New Roman" w:hAnsi="Times New Roman"/>
                <w:sz w:val="24"/>
                <w:szCs w:val="24"/>
              </w:rPr>
            </w:pPr>
            <w:r>
              <w:rPr>
                <w:rFonts w:ascii="Times New Roman" w:hAnsi="Times New Roman"/>
                <w:sz w:val="24"/>
                <w:szCs w:val="24"/>
              </w:rPr>
              <w:t>-</w:t>
            </w:r>
          </w:p>
        </w:tc>
      </w:tr>
      <w:tr w:rsidR="00FD0711" w:rsidRPr="0007194F" w:rsidTr="002812A5">
        <w:tc>
          <w:tcPr>
            <w:tcW w:w="9470" w:type="dxa"/>
            <w:gridSpan w:val="7"/>
          </w:tcPr>
          <w:p w:rsidR="00FD0711" w:rsidRPr="0007194F" w:rsidRDefault="00FD0711" w:rsidP="005E3222">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rsidR="00FD0711" w:rsidRPr="0007194F" w:rsidRDefault="00F62273"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07194F" w:rsidTr="002812A5">
        <w:tc>
          <w:tcPr>
            <w:tcW w:w="9470" w:type="dxa"/>
            <w:gridSpan w:val="7"/>
          </w:tcPr>
          <w:p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rsidR="00A8092B" w:rsidRPr="007F393B" w:rsidRDefault="00F62273" w:rsidP="000B3BD0">
            <w:pPr>
              <w:spacing w:after="0" w:line="240" w:lineRule="auto"/>
              <w:rPr>
                <w:rFonts w:ascii="Times New Roman" w:hAnsi="Times New Roman"/>
                <w:sz w:val="24"/>
                <w:szCs w:val="24"/>
                <w:highlight w:val="yellow"/>
              </w:rPr>
            </w:pPr>
            <w:r>
              <w:rPr>
                <w:rFonts w:ascii="Times New Roman" w:hAnsi="Times New Roman"/>
                <w:sz w:val="24"/>
                <w:szCs w:val="24"/>
              </w:rPr>
              <w:t>-</w:t>
            </w:r>
          </w:p>
        </w:tc>
      </w:tr>
      <w:tr w:rsidR="00FD0711" w:rsidRPr="0007194F" w:rsidTr="00A5014E">
        <w:trPr>
          <w:gridAfter w:val="4"/>
          <w:wAfter w:w="4697" w:type="dxa"/>
        </w:trPr>
        <w:tc>
          <w:tcPr>
            <w:tcW w:w="4248" w:type="dxa"/>
            <w:gridSpan w:val="2"/>
            <w:shd w:val="clear" w:color="auto" w:fill="D9D9D9"/>
          </w:tcPr>
          <w:p w:rsidR="00FD0711" w:rsidRPr="0007194F" w:rsidRDefault="00FD0711" w:rsidP="003D49DC">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rsidR="00FD0711" w:rsidRPr="007F393B" w:rsidRDefault="003B3EAC" w:rsidP="00ED674F">
            <w:pPr>
              <w:spacing w:after="0" w:line="240" w:lineRule="auto"/>
              <w:jc w:val="center"/>
              <w:rPr>
                <w:rFonts w:ascii="Times New Roman" w:hAnsi="Times New Roman"/>
                <w:b/>
                <w:bCs/>
                <w:sz w:val="24"/>
                <w:szCs w:val="24"/>
                <w:highlight w:val="yellow"/>
              </w:rPr>
            </w:pPr>
            <w:r w:rsidRPr="003B3EAC">
              <w:rPr>
                <w:rFonts w:ascii="Times New Roman" w:hAnsi="Times New Roman"/>
                <w:b/>
                <w:bCs/>
                <w:sz w:val="24"/>
                <w:szCs w:val="24"/>
              </w:rPr>
              <w:t>2</w:t>
            </w:r>
            <w:r w:rsidR="00ED674F">
              <w:rPr>
                <w:rFonts w:ascii="Times New Roman" w:hAnsi="Times New Roman"/>
                <w:b/>
                <w:bCs/>
                <w:sz w:val="24"/>
                <w:szCs w:val="24"/>
              </w:rPr>
              <w:t>0</w:t>
            </w:r>
          </w:p>
        </w:tc>
      </w:tr>
      <w:tr w:rsidR="00FD0711" w:rsidRPr="0007194F" w:rsidTr="00A5014E">
        <w:trPr>
          <w:gridAfter w:val="4"/>
          <w:wAfter w:w="4697" w:type="dxa"/>
        </w:trPr>
        <w:tc>
          <w:tcPr>
            <w:tcW w:w="4248" w:type="dxa"/>
            <w:gridSpan w:val="2"/>
            <w:shd w:val="clear" w:color="auto" w:fill="D9D9D9"/>
          </w:tcPr>
          <w:p w:rsidR="00FD0711" w:rsidRPr="0007194F" w:rsidRDefault="00FD0711" w:rsidP="003D49DC">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rsidR="00FD0711" w:rsidRPr="003D49DC" w:rsidRDefault="00FE4A1D" w:rsidP="009D206C">
            <w:pPr>
              <w:spacing w:after="0" w:line="240" w:lineRule="auto"/>
              <w:jc w:val="center"/>
              <w:rPr>
                <w:rFonts w:ascii="Times New Roman" w:hAnsi="Times New Roman"/>
                <w:b/>
                <w:bCs/>
                <w:sz w:val="24"/>
                <w:szCs w:val="24"/>
              </w:rPr>
            </w:pPr>
            <w:r>
              <w:rPr>
                <w:rFonts w:ascii="Times New Roman" w:hAnsi="Times New Roman"/>
                <w:b/>
                <w:bCs/>
                <w:sz w:val="24"/>
                <w:szCs w:val="24"/>
              </w:rPr>
              <w:t>50</w:t>
            </w:r>
          </w:p>
        </w:tc>
      </w:tr>
      <w:tr w:rsidR="00FD0711" w:rsidRPr="0007194F" w:rsidTr="00A5014E">
        <w:trPr>
          <w:gridAfter w:val="4"/>
          <w:wAfter w:w="4697" w:type="dxa"/>
        </w:trPr>
        <w:tc>
          <w:tcPr>
            <w:tcW w:w="4248" w:type="dxa"/>
            <w:gridSpan w:val="2"/>
            <w:shd w:val="clear" w:color="auto" w:fill="D9D9D9"/>
          </w:tcPr>
          <w:p w:rsidR="00FD0711" w:rsidRPr="0007194F" w:rsidRDefault="00FD0711" w:rsidP="003D49DC">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rsidR="00FD0711" w:rsidRPr="003D49DC" w:rsidRDefault="00FE4A1D" w:rsidP="009D206C">
            <w:pPr>
              <w:spacing w:after="0" w:line="240" w:lineRule="auto"/>
              <w:jc w:val="center"/>
              <w:rPr>
                <w:rFonts w:ascii="Times New Roman" w:hAnsi="Times New Roman"/>
                <w:b/>
                <w:bCs/>
                <w:sz w:val="24"/>
                <w:szCs w:val="24"/>
              </w:rPr>
            </w:pPr>
            <w:r>
              <w:rPr>
                <w:rFonts w:ascii="Times New Roman" w:hAnsi="Times New Roman"/>
                <w:b/>
                <w:bCs/>
                <w:sz w:val="24"/>
                <w:szCs w:val="24"/>
              </w:rPr>
              <w:t>2</w:t>
            </w:r>
          </w:p>
        </w:tc>
      </w:tr>
    </w:tbl>
    <w:p w:rsidR="000B3BD0" w:rsidRDefault="000B3BD0" w:rsidP="000B3BD0">
      <w:pPr>
        <w:spacing w:after="0" w:line="240" w:lineRule="auto"/>
        <w:rPr>
          <w:rFonts w:ascii="Times New Roman" w:hAnsi="Times New Roman"/>
          <w:b/>
          <w:sz w:val="24"/>
          <w:szCs w:val="24"/>
        </w:rPr>
      </w:pPr>
    </w:p>
    <w:p w:rsidR="000B3BD0" w:rsidRDefault="000B3BD0" w:rsidP="000B3BD0">
      <w:pPr>
        <w:spacing w:after="0" w:line="240" w:lineRule="auto"/>
        <w:rPr>
          <w:rFonts w:ascii="Times New Roman" w:hAnsi="Times New Roman"/>
          <w:b/>
          <w:sz w:val="24"/>
          <w:szCs w:val="24"/>
        </w:rPr>
      </w:pPr>
    </w:p>
    <w:p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tblPr>
      <w:tblGrid>
        <w:gridCol w:w="2943"/>
        <w:gridCol w:w="7513"/>
      </w:tblGrid>
      <w:tr w:rsidR="00B609FA" w:rsidTr="00E27861">
        <w:tc>
          <w:tcPr>
            <w:tcW w:w="2943" w:type="dxa"/>
          </w:tcPr>
          <w:p w:rsidR="00B609FA" w:rsidRPr="00B609FA" w:rsidRDefault="00B609FA" w:rsidP="003D49DC">
            <w:pPr>
              <w:rPr>
                <w:rFonts w:ascii="Times New Roman" w:hAnsi="Times New Roman"/>
                <w:sz w:val="24"/>
                <w:szCs w:val="24"/>
                <w:highlight w:val="yellow"/>
              </w:rPr>
            </w:pPr>
            <w:r w:rsidRPr="00B609FA">
              <w:rPr>
                <w:rFonts w:ascii="Times New Roman" w:hAnsi="Times New Roman"/>
                <w:sz w:val="24"/>
                <w:szCs w:val="24"/>
              </w:rPr>
              <w:t>4.1 de curriculum</w:t>
            </w:r>
          </w:p>
        </w:tc>
        <w:tc>
          <w:tcPr>
            <w:tcW w:w="7513" w:type="dxa"/>
          </w:tcPr>
          <w:p w:rsidR="00B40E0F" w:rsidRDefault="00B40E0F" w:rsidP="00A7004F">
            <w:pPr>
              <w:jc w:val="both"/>
              <w:rPr>
                <w:rFonts w:ascii="Times New Roman" w:hAnsi="Times New Roman"/>
                <w:sz w:val="24"/>
                <w:szCs w:val="24"/>
              </w:rPr>
            </w:pPr>
            <w:r w:rsidRPr="00B40E0F">
              <w:rPr>
                <w:rFonts w:ascii="Times New Roman" w:hAnsi="Times New Roman"/>
                <w:sz w:val="24"/>
                <w:szCs w:val="24"/>
              </w:rPr>
              <w:t xml:space="preserve">Parcurgerea disciplinelor: </w:t>
            </w:r>
          </w:p>
          <w:p w:rsidR="00B40E0F" w:rsidRDefault="00B40E0F" w:rsidP="00A7004F">
            <w:pPr>
              <w:jc w:val="both"/>
              <w:rPr>
                <w:rFonts w:ascii="Times New Roman" w:hAnsi="Times New Roman"/>
                <w:sz w:val="24"/>
                <w:szCs w:val="24"/>
              </w:rPr>
            </w:pPr>
            <w:r w:rsidRPr="00B40E0F">
              <w:rPr>
                <w:rFonts w:ascii="Times New Roman" w:hAnsi="Times New Roman"/>
                <w:sz w:val="24"/>
                <w:szCs w:val="24"/>
              </w:rPr>
              <w:t xml:space="preserve">Introducere în inginerie aerospațială, </w:t>
            </w:r>
          </w:p>
          <w:p w:rsidR="00B40E0F" w:rsidRDefault="00B40E0F" w:rsidP="00A7004F">
            <w:pPr>
              <w:jc w:val="both"/>
              <w:rPr>
                <w:rFonts w:ascii="Times New Roman" w:hAnsi="Times New Roman"/>
                <w:sz w:val="24"/>
                <w:szCs w:val="24"/>
              </w:rPr>
            </w:pPr>
            <w:r w:rsidRPr="00B40E0F">
              <w:rPr>
                <w:rFonts w:ascii="Times New Roman" w:hAnsi="Times New Roman"/>
                <w:sz w:val="24"/>
                <w:szCs w:val="24"/>
              </w:rPr>
              <w:t>Asigurarea calității în domeniul aerospațial</w:t>
            </w:r>
          </w:p>
          <w:p w:rsidR="00B40E0F" w:rsidRPr="00E27861" w:rsidRDefault="00B40E0F" w:rsidP="00B40E0F">
            <w:pPr>
              <w:jc w:val="both"/>
              <w:rPr>
                <w:rFonts w:ascii="Times New Roman" w:hAnsi="Times New Roman"/>
                <w:sz w:val="24"/>
                <w:szCs w:val="24"/>
              </w:rPr>
            </w:pPr>
            <w:r w:rsidRPr="00B40E0F">
              <w:rPr>
                <w:rFonts w:ascii="Times New Roman" w:hAnsi="Times New Roman"/>
                <w:sz w:val="24"/>
                <w:szCs w:val="24"/>
              </w:rPr>
              <w:t>Sisteme informatice de management</w:t>
            </w:r>
            <w:r>
              <w:rPr>
                <w:rFonts w:ascii="Times New Roman" w:hAnsi="Times New Roman"/>
                <w:sz w:val="24"/>
                <w:szCs w:val="24"/>
              </w:rPr>
              <w:t>ul aeronautic</w:t>
            </w:r>
          </w:p>
        </w:tc>
      </w:tr>
      <w:tr w:rsidR="00B609FA" w:rsidTr="00E27861">
        <w:tc>
          <w:tcPr>
            <w:tcW w:w="2943" w:type="dxa"/>
          </w:tcPr>
          <w:p w:rsidR="00B609FA" w:rsidRDefault="00B609FA" w:rsidP="003D49DC">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7513" w:type="dxa"/>
          </w:tcPr>
          <w:p w:rsidR="003D49DC" w:rsidRPr="00E27861" w:rsidRDefault="003D49DC" w:rsidP="00A7004F">
            <w:pPr>
              <w:pStyle w:val="ListParagraph"/>
              <w:numPr>
                <w:ilvl w:val="0"/>
                <w:numId w:val="25"/>
              </w:numPr>
              <w:ind w:left="176" w:hanging="142"/>
              <w:jc w:val="both"/>
              <w:rPr>
                <w:rFonts w:ascii="Times New Roman" w:hAnsi="Times New Roman"/>
                <w:sz w:val="24"/>
                <w:szCs w:val="24"/>
              </w:rPr>
            </w:pPr>
          </w:p>
        </w:tc>
      </w:tr>
    </w:tbl>
    <w:p w:rsidR="007F393B" w:rsidRDefault="007F393B" w:rsidP="000B3BD0">
      <w:pPr>
        <w:spacing w:after="0" w:line="240" w:lineRule="auto"/>
        <w:rPr>
          <w:rFonts w:ascii="Times New Roman" w:hAnsi="Times New Roman"/>
          <w:b/>
          <w:sz w:val="24"/>
          <w:szCs w:val="24"/>
        </w:rPr>
      </w:pPr>
    </w:p>
    <w:p w:rsidR="00B93E71" w:rsidRDefault="00B93E71" w:rsidP="000B3BD0">
      <w:pPr>
        <w:spacing w:after="0" w:line="240" w:lineRule="auto"/>
        <w:rPr>
          <w:rFonts w:ascii="Times New Roman" w:hAnsi="Times New Roman"/>
          <w:b/>
          <w:sz w:val="24"/>
          <w:szCs w:val="24"/>
        </w:rPr>
      </w:pPr>
    </w:p>
    <w:p w:rsidR="00B93E71" w:rsidRDefault="00B93E71" w:rsidP="000B3BD0">
      <w:pPr>
        <w:spacing w:after="0" w:line="240" w:lineRule="auto"/>
        <w:rPr>
          <w:rFonts w:ascii="Times New Roman" w:hAnsi="Times New Roman"/>
          <w:b/>
          <w:sz w:val="24"/>
          <w:szCs w:val="24"/>
        </w:rPr>
      </w:pPr>
    </w:p>
    <w:p w:rsidR="002F1B1D" w:rsidRDefault="002F1B1D" w:rsidP="000B3BD0">
      <w:pPr>
        <w:spacing w:after="0" w:line="240" w:lineRule="auto"/>
        <w:rPr>
          <w:rFonts w:ascii="Times New Roman" w:hAnsi="Times New Roman"/>
          <w:b/>
          <w:sz w:val="24"/>
          <w:szCs w:val="24"/>
        </w:rPr>
      </w:pPr>
    </w:p>
    <w:p w:rsidR="00B93E71" w:rsidRDefault="00B93E71" w:rsidP="000B3BD0">
      <w:pPr>
        <w:spacing w:after="0" w:line="240" w:lineRule="auto"/>
        <w:rPr>
          <w:rFonts w:ascii="Times New Roman" w:hAnsi="Times New Roman"/>
          <w:b/>
          <w:sz w:val="24"/>
          <w:szCs w:val="24"/>
        </w:rPr>
      </w:pPr>
    </w:p>
    <w:p w:rsidR="00312FCD" w:rsidRDefault="00312FCD" w:rsidP="000B3BD0">
      <w:pPr>
        <w:spacing w:after="0" w:line="240" w:lineRule="auto"/>
        <w:rPr>
          <w:rFonts w:ascii="Times New Roman" w:hAnsi="Times New Roman"/>
          <w:b/>
          <w:sz w:val="24"/>
          <w:szCs w:val="24"/>
        </w:rPr>
      </w:pPr>
      <w:r w:rsidRPr="0007194F">
        <w:rPr>
          <w:rFonts w:ascii="Times New Roman" w:hAnsi="Times New Roman"/>
          <w:b/>
          <w:sz w:val="24"/>
          <w:szCs w:val="24"/>
        </w:rPr>
        <w:t xml:space="preserve">5. </w:t>
      </w:r>
      <w:r>
        <w:rPr>
          <w:rFonts w:ascii="Times New Roman" w:hAnsi="Times New Roman"/>
          <w:b/>
          <w:sz w:val="24"/>
          <w:szCs w:val="24"/>
        </w:rPr>
        <w:t>Condiții necesare pentru desfășurarea optimă a activităților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p w:rsidR="00312FCD" w:rsidRDefault="00312FCD" w:rsidP="000B3BD0">
      <w:pPr>
        <w:spacing w:after="0" w:line="240" w:lineRule="auto"/>
        <w:rPr>
          <w:rFonts w:ascii="Times New Roman" w:hAnsi="Times New Roman"/>
          <w:b/>
          <w:sz w:val="24"/>
          <w:szCs w:val="24"/>
        </w:rPr>
      </w:pPr>
    </w:p>
    <w:p w:rsidR="00FD0711" w:rsidRPr="00A1304B" w:rsidRDefault="00FD0711" w:rsidP="000B3BD0">
      <w:pPr>
        <w:spacing w:after="0" w:line="240" w:lineRule="auto"/>
        <w:rPr>
          <w:rFonts w:ascii="Times New Roman" w:hAnsi="Times New Roman"/>
          <w:color w:val="9BBB59" w:themeColor="accent3"/>
          <w:sz w:val="24"/>
          <w:szCs w:val="24"/>
        </w:rPr>
      </w:pP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5"/>
        <w:gridCol w:w="8051"/>
      </w:tblGrid>
      <w:tr w:rsidR="00FD0711" w:rsidRPr="0007194F" w:rsidTr="6B7653A3">
        <w:tc>
          <w:tcPr>
            <w:tcW w:w="2405" w:type="dxa"/>
          </w:tcPr>
          <w:p w:rsidR="00FD0711" w:rsidRPr="0007194F" w:rsidRDefault="00FD0711" w:rsidP="00E27861">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rsidRPr="00A1304B">
              <w:rPr>
                <w:rFonts w:ascii="Times New Roman" w:hAnsi="Times New Roman"/>
                <w:sz w:val="24"/>
                <w:szCs w:val="24"/>
              </w:rPr>
              <w:t>de desfășurare a cursului</w:t>
            </w:r>
          </w:p>
        </w:tc>
        <w:tc>
          <w:tcPr>
            <w:tcW w:w="8051" w:type="dxa"/>
          </w:tcPr>
          <w:p w:rsidR="00FD0711" w:rsidRPr="00312FCD" w:rsidRDefault="00A7004F" w:rsidP="00E27861">
            <w:pPr>
              <w:numPr>
                <w:ilvl w:val="0"/>
                <w:numId w:val="8"/>
              </w:numPr>
              <w:spacing w:after="0" w:line="240" w:lineRule="auto"/>
              <w:ind w:left="396" w:hanging="284"/>
              <w:rPr>
                <w:rFonts w:ascii="Times New Roman" w:hAnsi="Times New Roman"/>
                <w:sz w:val="24"/>
                <w:szCs w:val="24"/>
              </w:rPr>
            </w:pPr>
            <w:r>
              <w:rPr>
                <w:rFonts w:ascii="Times New Roman" w:hAnsi="Times New Roman"/>
                <w:sz w:val="24"/>
                <w:szCs w:val="24"/>
              </w:rPr>
              <w:t>C</w:t>
            </w:r>
            <w:r w:rsidRPr="00312FCD">
              <w:rPr>
                <w:rFonts w:ascii="Times New Roman" w:hAnsi="Times New Roman"/>
                <w:sz w:val="24"/>
                <w:szCs w:val="24"/>
              </w:rPr>
              <w:t xml:space="preserve">ursul </w:t>
            </w:r>
            <w:r w:rsidR="00D31C96" w:rsidRPr="00312FCD">
              <w:rPr>
                <w:rFonts w:ascii="Times New Roman" w:hAnsi="Times New Roman"/>
                <w:sz w:val="24"/>
                <w:szCs w:val="24"/>
              </w:rPr>
              <w:t>se va desfă</w:t>
            </w:r>
            <w:r w:rsidR="001B1709" w:rsidRPr="00312FCD">
              <w:rPr>
                <w:rFonts w:ascii="Times New Roman" w:hAnsi="Times New Roman"/>
                <w:sz w:val="24"/>
                <w:szCs w:val="24"/>
              </w:rPr>
              <w:t>ș</w:t>
            </w:r>
            <w:r w:rsidR="00D31C96" w:rsidRPr="00312FCD">
              <w:rPr>
                <w:rFonts w:ascii="Times New Roman" w:hAnsi="Times New Roman"/>
                <w:sz w:val="24"/>
                <w:szCs w:val="24"/>
              </w:rPr>
              <w:t xml:space="preserve">ura într-o sală </w:t>
            </w:r>
            <w:r w:rsidR="00B40E0F">
              <w:t xml:space="preserve"> </w:t>
            </w:r>
            <w:r w:rsidR="00B40E0F" w:rsidRPr="00B40E0F">
              <w:rPr>
                <w:rFonts w:ascii="Times New Roman" w:hAnsi="Times New Roman"/>
                <w:sz w:val="24"/>
                <w:szCs w:val="24"/>
              </w:rPr>
              <w:t>echipată cu calculator şi videoproiector, echipamente de informatică și de comunicații</w:t>
            </w:r>
          </w:p>
          <w:p w:rsidR="00E20BD3" w:rsidRPr="00312FCD" w:rsidRDefault="00E20BD3" w:rsidP="00B93E71">
            <w:pPr>
              <w:spacing w:after="0" w:line="240" w:lineRule="auto"/>
              <w:ind w:left="396"/>
              <w:rPr>
                <w:rFonts w:ascii="Times New Roman" w:hAnsi="Times New Roman"/>
                <w:sz w:val="24"/>
                <w:szCs w:val="24"/>
              </w:rPr>
            </w:pPr>
          </w:p>
        </w:tc>
      </w:tr>
      <w:tr w:rsidR="00FD0711" w:rsidRPr="0007194F" w:rsidTr="6B7653A3">
        <w:tc>
          <w:tcPr>
            <w:tcW w:w="2405" w:type="dxa"/>
          </w:tcPr>
          <w:p w:rsidR="00FD0711" w:rsidRPr="0007194F" w:rsidRDefault="00FD0711" w:rsidP="00B93E71">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rsidRPr="00A1304B">
              <w:rPr>
                <w:rFonts w:ascii="Times New Roman" w:hAnsi="Times New Roman"/>
                <w:sz w:val="24"/>
                <w:szCs w:val="24"/>
              </w:rPr>
              <w:t>de desfășurare a seminarului</w:t>
            </w:r>
          </w:p>
        </w:tc>
        <w:tc>
          <w:tcPr>
            <w:tcW w:w="8051" w:type="dxa"/>
          </w:tcPr>
          <w:p w:rsidR="00D31C96" w:rsidRPr="00312FCD" w:rsidRDefault="00A7004F" w:rsidP="001B08CF">
            <w:pPr>
              <w:numPr>
                <w:ilvl w:val="0"/>
                <w:numId w:val="8"/>
              </w:numPr>
              <w:tabs>
                <w:tab w:val="clear" w:pos="641"/>
                <w:tab w:val="num" w:pos="-29"/>
                <w:tab w:val="left" w:pos="382"/>
              </w:tabs>
              <w:spacing w:after="0" w:line="240" w:lineRule="auto"/>
              <w:ind w:left="0" w:firstLine="112"/>
              <w:jc w:val="both"/>
              <w:rPr>
                <w:rFonts w:ascii="Times New Roman" w:hAnsi="Times New Roman"/>
                <w:sz w:val="24"/>
                <w:szCs w:val="24"/>
              </w:rPr>
            </w:pPr>
            <w:r>
              <w:rPr>
                <w:rFonts w:ascii="Times New Roman" w:hAnsi="Times New Roman"/>
                <w:sz w:val="24"/>
                <w:szCs w:val="24"/>
              </w:rPr>
              <w:t>S</w:t>
            </w:r>
            <w:r w:rsidRPr="00312FCD">
              <w:rPr>
                <w:rFonts w:ascii="Times New Roman" w:hAnsi="Times New Roman"/>
                <w:sz w:val="24"/>
                <w:szCs w:val="24"/>
              </w:rPr>
              <w:t xml:space="preserve">eminarul </w:t>
            </w:r>
            <w:r w:rsidR="00E27861" w:rsidRPr="00312FCD">
              <w:rPr>
                <w:rFonts w:ascii="Times New Roman" w:hAnsi="Times New Roman"/>
                <w:sz w:val="24"/>
                <w:szCs w:val="24"/>
              </w:rPr>
              <w:t xml:space="preserve">se </w:t>
            </w:r>
            <w:r w:rsidR="00B93E71">
              <w:rPr>
                <w:rFonts w:ascii="Times New Roman" w:hAnsi="Times New Roman"/>
                <w:sz w:val="24"/>
                <w:szCs w:val="24"/>
              </w:rPr>
              <w:t xml:space="preserve">va </w:t>
            </w:r>
            <w:r w:rsidR="6B7653A3" w:rsidRPr="00312FCD">
              <w:rPr>
                <w:rFonts w:ascii="Times New Roman" w:hAnsi="Times New Roman"/>
                <w:sz w:val="24"/>
                <w:szCs w:val="24"/>
              </w:rPr>
              <w:t>desfă</w:t>
            </w:r>
            <w:r w:rsidR="001B1709" w:rsidRPr="00312FCD">
              <w:rPr>
                <w:rFonts w:ascii="Times New Roman" w:hAnsi="Times New Roman"/>
                <w:sz w:val="24"/>
                <w:szCs w:val="24"/>
              </w:rPr>
              <w:t>ș</w:t>
            </w:r>
            <w:r w:rsidR="6B7653A3" w:rsidRPr="00312FCD">
              <w:rPr>
                <w:rFonts w:ascii="Times New Roman" w:hAnsi="Times New Roman"/>
                <w:sz w:val="24"/>
                <w:szCs w:val="24"/>
              </w:rPr>
              <w:t>ur</w:t>
            </w:r>
            <w:r w:rsidR="001B08CF">
              <w:rPr>
                <w:rFonts w:ascii="Times New Roman" w:hAnsi="Times New Roman"/>
                <w:sz w:val="24"/>
                <w:szCs w:val="24"/>
              </w:rPr>
              <w:t>a</w:t>
            </w:r>
            <w:r w:rsidR="6B7653A3" w:rsidRPr="00312FCD">
              <w:rPr>
                <w:rFonts w:ascii="Times New Roman" w:hAnsi="Times New Roman"/>
                <w:sz w:val="24"/>
                <w:szCs w:val="24"/>
              </w:rPr>
              <w:t xml:space="preserve"> într-o sală cu dotare specifică, care trebuie să includă:</w:t>
            </w:r>
            <w:r w:rsidR="00312FCD" w:rsidRPr="00312FCD">
              <w:rPr>
                <w:rFonts w:ascii="Times New Roman" w:hAnsi="Times New Roman"/>
                <w:sz w:val="24"/>
                <w:szCs w:val="24"/>
              </w:rPr>
              <w:t xml:space="preserve"> acces la un calculator sau laptop şi internet</w:t>
            </w:r>
            <w:r w:rsidR="001B08CF">
              <w:rPr>
                <w:rFonts w:ascii="Times New Roman" w:hAnsi="Times New Roman"/>
                <w:sz w:val="24"/>
                <w:szCs w:val="24"/>
              </w:rPr>
              <w:t>.</w:t>
            </w:r>
          </w:p>
        </w:tc>
      </w:tr>
    </w:tbl>
    <w:p w:rsidR="00312FCD" w:rsidRPr="00312FCD" w:rsidRDefault="00D31C96" w:rsidP="00312FCD">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312FCD" w:rsidRPr="00312FCD">
        <w:rPr>
          <w:rFonts w:ascii="Times New Roman" w:hAnsi="Times New Roman"/>
          <w:sz w:val="24"/>
          <w:szCs w:val="24"/>
        </w:rPr>
        <w:t>:</w:t>
      </w:r>
    </w:p>
    <w:p w:rsidR="002F1B1D" w:rsidRDefault="000250D5" w:rsidP="0070592C">
      <w:pPr>
        <w:spacing w:after="0" w:line="240" w:lineRule="auto"/>
        <w:ind w:firstLine="709"/>
        <w:jc w:val="both"/>
        <w:rPr>
          <w:rFonts w:ascii="Times New Roman" w:hAnsi="Times New Roman"/>
          <w:sz w:val="24"/>
          <w:szCs w:val="24"/>
        </w:rPr>
      </w:pPr>
      <w:r w:rsidRPr="000250D5">
        <w:rPr>
          <w:rFonts w:ascii="Times New Roman" w:hAnsi="Times New Roman"/>
          <w:sz w:val="24"/>
          <w:szCs w:val="24"/>
        </w:rPr>
        <w:t xml:space="preserve">Conținutul disciplinei </w:t>
      </w:r>
      <w:r w:rsidR="0070592C">
        <w:rPr>
          <w:rFonts w:ascii="Times New Roman" w:hAnsi="Times New Roman"/>
          <w:sz w:val="24"/>
          <w:szCs w:val="24"/>
        </w:rPr>
        <w:t>presupune c</w:t>
      </w:r>
      <w:r w:rsidR="0070592C" w:rsidRPr="0070592C">
        <w:rPr>
          <w:rFonts w:ascii="Times New Roman" w:hAnsi="Times New Roman"/>
          <w:sz w:val="24"/>
          <w:szCs w:val="24"/>
        </w:rPr>
        <w:t>unoaşterea resurselor, responsabilităților și activităților necesare pentru îndeplinirea funcțiilor esențiale ale aeroportului</w:t>
      </w:r>
      <w:r w:rsidR="0070592C">
        <w:rPr>
          <w:rFonts w:ascii="Times New Roman" w:hAnsi="Times New Roman"/>
          <w:sz w:val="24"/>
          <w:szCs w:val="24"/>
        </w:rPr>
        <w:t>.</w:t>
      </w:r>
    </w:p>
    <w:p w:rsidR="0070592C" w:rsidRDefault="0070592C" w:rsidP="0070592C">
      <w:pPr>
        <w:spacing w:after="0" w:line="240" w:lineRule="auto"/>
        <w:ind w:firstLine="709"/>
        <w:jc w:val="both"/>
        <w:rPr>
          <w:rFonts w:ascii="Times New Roman" w:hAnsi="Times New Roman"/>
          <w:sz w:val="24"/>
          <w:szCs w:val="24"/>
        </w:rPr>
      </w:pPr>
      <w:r w:rsidRPr="0070592C">
        <w:rPr>
          <w:rFonts w:ascii="Times New Roman" w:hAnsi="Times New Roman"/>
          <w:sz w:val="24"/>
          <w:szCs w:val="24"/>
        </w:rPr>
        <w:t>Cunoaşterea şi înţelegerea modului de funcţionare al echipamentelor şi sistemelor studiate</w:t>
      </w:r>
      <w:r>
        <w:rPr>
          <w:rFonts w:ascii="Times New Roman" w:hAnsi="Times New Roman"/>
          <w:sz w:val="24"/>
          <w:szCs w:val="24"/>
        </w:rPr>
        <w:t>.</w:t>
      </w:r>
    </w:p>
    <w:p w:rsidR="0070592C" w:rsidRDefault="0070592C" w:rsidP="0070592C">
      <w:pPr>
        <w:spacing w:after="0" w:line="240" w:lineRule="auto"/>
        <w:ind w:firstLine="709"/>
        <w:jc w:val="both"/>
        <w:rPr>
          <w:rFonts w:ascii="Times New Roman" w:hAnsi="Times New Roman"/>
          <w:b/>
          <w:sz w:val="24"/>
          <w:szCs w:val="24"/>
        </w:rPr>
      </w:pPr>
    </w:p>
    <w:p w:rsidR="00712A8E" w:rsidRDefault="000B3BD0" w:rsidP="000B3BD0">
      <w:pPr>
        <w:spacing w:line="240" w:lineRule="auto"/>
        <w:jc w:val="both"/>
        <w:rPr>
          <w:rFonts w:ascii="Times New Roman" w:hAnsi="Times New Roman"/>
          <w:b/>
          <w:color w:val="9BBB59" w:themeColor="accent3"/>
          <w:sz w:val="24"/>
          <w:szCs w:val="24"/>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712A8E">
        <w:rPr>
          <w:rFonts w:ascii="Times New Roman" w:hAnsi="Times New Roman"/>
          <w:b/>
          <w:color w:val="9BBB59" w:themeColor="accent3"/>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9674"/>
      </w:tblGrid>
      <w:tr w:rsidR="00FD0711" w:rsidRPr="0007194F" w:rsidTr="5B232E0B">
        <w:trPr>
          <w:cantSplit/>
          <w:trHeight w:val="1975"/>
        </w:trPr>
        <w:tc>
          <w:tcPr>
            <w:tcW w:w="1008" w:type="dxa"/>
            <w:shd w:val="clear" w:color="auto" w:fill="auto"/>
            <w:textDirection w:val="btLr"/>
            <w:vAlign w:val="center"/>
          </w:tcPr>
          <w:p w:rsidR="00FD0711" w:rsidRPr="0007194F" w:rsidRDefault="002A2A27" w:rsidP="007D4F24">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shd w:val="clear" w:color="auto" w:fill="auto"/>
          </w:tcPr>
          <w:p w:rsidR="00AA00BB" w:rsidRPr="00AA00BB" w:rsidRDefault="006D67BE" w:rsidP="00AA00BB">
            <w:pPr>
              <w:numPr>
                <w:ilvl w:val="0"/>
                <w:numId w:val="8"/>
              </w:numPr>
              <w:spacing w:after="0" w:line="240" w:lineRule="auto"/>
              <w:ind w:left="357"/>
              <w:jc w:val="both"/>
              <w:rPr>
                <w:rFonts w:ascii="Times New Roman" w:hAnsi="Times New Roman"/>
                <w:bCs/>
                <w:sz w:val="24"/>
                <w:szCs w:val="24"/>
              </w:rPr>
            </w:pPr>
            <w:r>
              <w:rPr>
                <w:rFonts w:ascii="Times New Roman" w:hAnsi="Times New Roman"/>
                <w:bCs/>
                <w:sz w:val="24"/>
                <w:szCs w:val="24"/>
              </w:rPr>
              <w:t>Bazele s</w:t>
            </w:r>
            <w:r w:rsidRPr="006D67BE">
              <w:rPr>
                <w:rFonts w:ascii="Times New Roman" w:hAnsi="Times New Roman"/>
                <w:bCs/>
                <w:sz w:val="24"/>
                <w:szCs w:val="24"/>
              </w:rPr>
              <w:t>ervicii</w:t>
            </w:r>
            <w:r>
              <w:rPr>
                <w:rFonts w:ascii="Times New Roman" w:hAnsi="Times New Roman"/>
                <w:bCs/>
                <w:sz w:val="24"/>
                <w:szCs w:val="24"/>
              </w:rPr>
              <w:t>lor</w:t>
            </w:r>
            <w:r w:rsidRPr="006D67BE">
              <w:rPr>
                <w:rFonts w:ascii="Times New Roman" w:hAnsi="Times New Roman"/>
                <w:bCs/>
                <w:sz w:val="24"/>
                <w:szCs w:val="24"/>
              </w:rPr>
              <w:t xml:space="preserve"> și operațiuni</w:t>
            </w:r>
            <w:r>
              <w:rPr>
                <w:rFonts w:ascii="Times New Roman" w:hAnsi="Times New Roman"/>
                <w:bCs/>
                <w:sz w:val="24"/>
                <w:szCs w:val="24"/>
              </w:rPr>
              <w:t>lor</w:t>
            </w:r>
            <w:r w:rsidRPr="006D67BE">
              <w:rPr>
                <w:rFonts w:ascii="Times New Roman" w:hAnsi="Times New Roman"/>
                <w:bCs/>
                <w:sz w:val="24"/>
                <w:szCs w:val="24"/>
              </w:rPr>
              <w:t xml:space="preserve"> aeroportuare.</w:t>
            </w:r>
          </w:p>
          <w:p w:rsidR="00AA00BB" w:rsidRPr="00AA00BB" w:rsidRDefault="00E85015" w:rsidP="00AA00BB">
            <w:pPr>
              <w:numPr>
                <w:ilvl w:val="0"/>
                <w:numId w:val="8"/>
              </w:numPr>
              <w:spacing w:after="0" w:line="240" w:lineRule="auto"/>
              <w:ind w:left="357"/>
              <w:jc w:val="both"/>
              <w:rPr>
                <w:rFonts w:ascii="Times New Roman" w:hAnsi="Times New Roman"/>
                <w:bCs/>
                <w:sz w:val="24"/>
                <w:szCs w:val="24"/>
              </w:rPr>
            </w:pPr>
            <w:r>
              <w:rPr>
                <w:rFonts w:ascii="Times New Roman" w:hAnsi="Times New Roman"/>
                <w:bCs/>
                <w:sz w:val="24"/>
                <w:szCs w:val="24"/>
              </w:rPr>
              <w:t>Dezvoltarea unui limbaj de specialitate</w:t>
            </w:r>
            <w:r w:rsidR="00AA00BB" w:rsidRPr="00AA00BB">
              <w:rPr>
                <w:rFonts w:ascii="Times New Roman" w:hAnsi="Times New Roman"/>
                <w:bCs/>
                <w:sz w:val="24"/>
                <w:szCs w:val="24"/>
              </w:rPr>
              <w:t>;</w:t>
            </w:r>
          </w:p>
          <w:p w:rsidR="00AA00BB" w:rsidRPr="00AA00BB" w:rsidRDefault="00E85015" w:rsidP="00AA00BB">
            <w:pPr>
              <w:numPr>
                <w:ilvl w:val="0"/>
                <w:numId w:val="8"/>
              </w:numPr>
              <w:spacing w:after="0" w:line="240" w:lineRule="auto"/>
              <w:ind w:left="357"/>
              <w:jc w:val="both"/>
              <w:rPr>
                <w:rFonts w:ascii="Times New Roman" w:hAnsi="Times New Roman"/>
                <w:bCs/>
                <w:sz w:val="24"/>
                <w:szCs w:val="24"/>
              </w:rPr>
            </w:pPr>
            <w:r>
              <w:rPr>
                <w:rFonts w:ascii="Times New Roman" w:hAnsi="Times New Roman"/>
                <w:bCs/>
                <w:sz w:val="24"/>
                <w:szCs w:val="24"/>
              </w:rPr>
              <w:t>Cunoștințe privind capacitatea tehnică și echipamentele utilizate în deservirea aeronavelor;</w:t>
            </w:r>
          </w:p>
          <w:p w:rsidR="00AA00BB" w:rsidRPr="00AA00BB" w:rsidRDefault="00E85015" w:rsidP="00AA00BB">
            <w:pPr>
              <w:numPr>
                <w:ilvl w:val="0"/>
                <w:numId w:val="8"/>
              </w:numPr>
              <w:spacing w:after="0" w:line="240" w:lineRule="auto"/>
              <w:ind w:left="357"/>
              <w:jc w:val="both"/>
              <w:rPr>
                <w:rFonts w:ascii="Times New Roman" w:hAnsi="Times New Roman"/>
                <w:bCs/>
                <w:sz w:val="24"/>
                <w:szCs w:val="24"/>
              </w:rPr>
            </w:pPr>
            <w:r>
              <w:rPr>
                <w:rFonts w:ascii="Times New Roman" w:hAnsi="Times New Roman"/>
                <w:bCs/>
                <w:sz w:val="24"/>
                <w:szCs w:val="24"/>
              </w:rPr>
              <w:t>Importanța siguranței și securității în activitățile auxiliare;</w:t>
            </w:r>
          </w:p>
          <w:p w:rsidR="00E85015" w:rsidRPr="00E85015" w:rsidRDefault="00E85015" w:rsidP="00AA00BB">
            <w:pPr>
              <w:numPr>
                <w:ilvl w:val="0"/>
                <w:numId w:val="8"/>
              </w:numPr>
              <w:spacing w:after="0" w:line="240" w:lineRule="auto"/>
              <w:ind w:left="357"/>
              <w:jc w:val="both"/>
              <w:rPr>
                <w:rFonts w:ascii="Times New Roman" w:hAnsi="Times New Roman"/>
                <w:b/>
                <w:bCs/>
                <w:sz w:val="24"/>
                <w:szCs w:val="24"/>
              </w:rPr>
            </w:pPr>
            <w:r>
              <w:rPr>
                <w:rFonts w:ascii="Times New Roman" w:hAnsi="Times New Roman"/>
                <w:bCs/>
                <w:sz w:val="24"/>
                <w:szCs w:val="24"/>
              </w:rPr>
              <w:t xml:space="preserve">Dezvoltarea seistemelor aeroportuare </w:t>
            </w:r>
            <w:r w:rsidRPr="00E85015">
              <w:rPr>
                <w:rFonts w:ascii="Times New Roman" w:hAnsi="Times New Roman"/>
                <w:bCs/>
                <w:sz w:val="24"/>
                <w:szCs w:val="24"/>
              </w:rPr>
              <w:t>interconectate</w:t>
            </w:r>
            <w:r>
              <w:rPr>
                <w:rFonts w:ascii="Times New Roman" w:hAnsi="Times New Roman"/>
                <w:bCs/>
                <w:sz w:val="24"/>
                <w:szCs w:val="24"/>
              </w:rPr>
              <w:t>. Servicii pentru pasageri și bagaje;</w:t>
            </w:r>
          </w:p>
          <w:p w:rsidR="00AA00BB" w:rsidRPr="00E85015" w:rsidRDefault="00E85015" w:rsidP="00AA00BB">
            <w:pPr>
              <w:numPr>
                <w:ilvl w:val="0"/>
                <w:numId w:val="8"/>
              </w:numPr>
              <w:spacing w:after="0" w:line="240" w:lineRule="auto"/>
              <w:ind w:left="357"/>
              <w:jc w:val="both"/>
              <w:rPr>
                <w:rFonts w:ascii="Times New Roman" w:hAnsi="Times New Roman"/>
                <w:b/>
                <w:bCs/>
                <w:sz w:val="24"/>
                <w:szCs w:val="24"/>
              </w:rPr>
            </w:pPr>
            <w:r>
              <w:rPr>
                <w:rFonts w:ascii="Times New Roman" w:hAnsi="Times New Roman"/>
                <w:bCs/>
                <w:sz w:val="24"/>
                <w:szCs w:val="24"/>
              </w:rPr>
              <w:t>Dezvoltarea și întreținerea bazelor de date.</w:t>
            </w:r>
          </w:p>
          <w:p w:rsidR="00E85015" w:rsidRPr="00AA00BB" w:rsidRDefault="00E85015" w:rsidP="00E85015">
            <w:pPr>
              <w:numPr>
                <w:ilvl w:val="0"/>
                <w:numId w:val="8"/>
              </w:numPr>
              <w:spacing w:after="0" w:line="240" w:lineRule="auto"/>
              <w:ind w:left="357"/>
              <w:jc w:val="both"/>
              <w:rPr>
                <w:rFonts w:ascii="Times New Roman" w:hAnsi="Times New Roman"/>
                <w:b/>
                <w:bCs/>
                <w:sz w:val="24"/>
                <w:szCs w:val="24"/>
              </w:rPr>
            </w:pPr>
            <w:r w:rsidRPr="00E85015">
              <w:rPr>
                <w:rFonts w:ascii="Times New Roman" w:hAnsi="Times New Roman"/>
                <w:bCs/>
                <w:sz w:val="24"/>
                <w:szCs w:val="24"/>
              </w:rPr>
              <w:t>Implementarea de noi tehnologii</w:t>
            </w:r>
            <w:r>
              <w:rPr>
                <w:rFonts w:ascii="Times New Roman" w:hAnsi="Times New Roman"/>
                <w:bCs/>
                <w:sz w:val="24"/>
                <w:szCs w:val="24"/>
              </w:rPr>
              <w:t xml:space="preserve"> specifice. </w:t>
            </w:r>
          </w:p>
        </w:tc>
      </w:tr>
      <w:tr w:rsidR="00FD0711" w:rsidRPr="0007194F" w:rsidTr="5B232E0B">
        <w:trPr>
          <w:cantSplit/>
          <w:trHeight w:val="1775"/>
        </w:trPr>
        <w:tc>
          <w:tcPr>
            <w:tcW w:w="1008" w:type="dxa"/>
            <w:shd w:val="clear" w:color="auto" w:fill="auto"/>
            <w:textDirection w:val="btLr"/>
            <w:vAlign w:val="center"/>
          </w:tcPr>
          <w:p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shd w:val="clear" w:color="auto" w:fill="auto"/>
          </w:tcPr>
          <w:p w:rsidR="00571F60" w:rsidRDefault="00571F60" w:rsidP="00571F60">
            <w:pPr>
              <w:numPr>
                <w:ilvl w:val="0"/>
                <w:numId w:val="8"/>
              </w:numPr>
              <w:tabs>
                <w:tab w:val="clear" w:pos="641"/>
                <w:tab w:val="num" w:pos="410"/>
              </w:tabs>
              <w:spacing w:after="0" w:line="240" w:lineRule="auto"/>
              <w:ind w:left="410" w:hanging="284"/>
              <w:jc w:val="both"/>
              <w:rPr>
                <w:rFonts w:ascii="Times New Roman" w:hAnsi="Times New Roman"/>
                <w:sz w:val="24"/>
                <w:szCs w:val="24"/>
              </w:rPr>
            </w:pPr>
            <w:r>
              <w:rPr>
                <w:rFonts w:ascii="Times New Roman" w:hAnsi="Times New Roman"/>
                <w:sz w:val="24"/>
                <w:szCs w:val="24"/>
              </w:rPr>
              <w:t>Utilizează</w:t>
            </w:r>
            <w:r w:rsidRPr="00571F60">
              <w:rPr>
                <w:rFonts w:ascii="Times New Roman" w:hAnsi="Times New Roman"/>
                <w:sz w:val="24"/>
                <w:szCs w:val="24"/>
              </w:rPr>
              <w:t xml:space="preserve"> cunoştinţe din disciplinele fundamentale ale ingineriei şi managementului în efectuarea de calcule, demonstraţii şi aplicaţii, pentru rezolvarea de sarcini specifice ingineriei aerospaţiale</w:t>
            </w:r>
            <w:r w:rsidR="00525DF4">
              <w:rPr>
                <w:rFonts w:ascii="Times New Roman" w:hAnsi="Times New Roman"/>
                <w:sz w:val="24"/>
                <w:szCs w:val="24"/>
              </w:rPr>
              <w:t>.</w:t>
            </w:r>
          </w:p>
          <w:p w:rsidR="008C31AD" w:rsidRPr="003778A9" w:rsidRDefault="008C31AD" w:rsidP="00571F60">
            <w:pPr>
              <w:numPr>
                <w:ilvl w:val="0"/>
                <w:numId w:val="8"/>
              </w:numPr>
              <w:tabs>
                <w:tab w:val="clear" w:pos="641"/>
                <w:tab w:val="num" w:pos="410"/>
              </w:tabs>
              <w:spacing w:after="0" w:line="240" w:lineRule="auto"/>
              <w:ind w:left="410" w:hanging="284"/>
              <w:jc w:val="both"/>
              <w:rPr>
                <w:rFonts w:ascii="Times New Roman" w:hAnsi="Times New Roman"/>
                <w:sz w:val="24"/>
                <w:szCs w:val="24"/>
              </w:rPr>
            </w:pPr>
            <w:r w:rsidRPr="008C31AD">
              <w:rPr>
                <w:rFonts w:ascii="Times New Roman" w:hAnsi="Times New Roman"/>
                <w:sz w:val="24"/>
                <w:szCs w:val="24"/>
              </w:rPr>
              <w:t>Selectează, combină şi utilizează cunoştinţe, principii şi metode din ştiinţele de bază ale domeniului inginerie aerospaţială şi asociază acestora scheme funcţionale pentru rezolvarea de sarcini specifice ingineriei aerospaţiale</w:t>
            </w:r>
          </w:p>
          <w:p w:rsidR="00181AAA" w:rsidRPr="00181AAA" w:rsidRDefault="008C31AD" w:rsidP="00181AAA">
            <w:pPr>
              <w:numPr>
                <w:ilvl w:val="0"/>
                <w:numId w:val="8"/>
              </w:numPr>
              <w:tabs>
                <w:tab w:val="clear" w:pos="641"/>
                <w:tab w:val="num" w:pos="410"/>
              </w:tabs>
              <w:spacing w:after="0" w:line="240" w:lineRule="auto"/>
              <w:ind w:hanging="515"/>
              <w:jc w:val="both"/>
              <w:rPr>
                <w:rFonts w:ascii="Times New Roman" w:hAnsi="Times New Roman"/>
                <w:bCs/>
                <w:sz w:val="24"/>
                <w:szCs w:val="24"/>
              </w:rPr>
            </w:pPr>
            <w:r>
              <w:rPr>
                <w:rFonts w:ascii="Times New Roman" w:hAnsi="Times New Roman"/>
                <w:bCs/>
                <w:sz w:val="24"/>
                <w:szCs w:val="24"/>
              </w:rPr>
              <w:t xml:space="preserve">Operează </w:t>
            </w:r>
            <w:r w:rsidR="00181AAA" w:rsidRPr="00181AAA">
              <w:rPr>
                <w:rFonts w:ascii="Times New Roman" w:hAnsi="Times New Roman"/>
                <w:bCs/>
                <w:sz w:val="24"/>
                <w:szCs w:val="24"/>
              </w:rPr>
              <w:t>cu un lexic activ şi reprezentativ al IAA</w:t>
            </w:r>
            <w:r w:rsidR="00181AAA">
              <w:rPr>
                <w:rFonts w:ascii="Times New Roman" w:hAnsi="Times New Roman"/>
                <w:bCs/>
                <w:sz w:val="24"/>
                <w:szCs w:val="24"/>
              </w:rPr>
              <w:t>.</w:t>
            </w:r>
          </w:p>
          <w:p w:rsidR="00181AAA" w:rsidRPr="00181AAA" w:rsidRDefault="008C31AD" w:rsidP="00181AAA">
            <w:pPr>
              <w:numPr>
                <w:ilvl w:val="0"/>
                <w:numId w:val="8"/>
              </w:numPr>
              <w:tabs>
                <w:tab w:val="clear" w:pos="641"/>
                <w:tab w:val="num" w:pos="410"/>
              </w:tabs>
              <w:spacing w:after="0" w:line="240" w:lineRule="auto"/>
              <w:ind w:hanging="515"/>
              <w:jc w:val="both"/>
              <w:rPr>
                <w:rFonts w:ascii="Times New Roman" w:hAnsi="Times New Roman"/>
                <w:bCs/>
                <w:sz w:val="24"/>
                <w:szCs w:val="24"/>
              </w:rPr>
            </w:pPr>
            <w:r>
              <w:rPr>
                <w:rFonts w:ascii="Times New Roman" w:hAnsi="Times New Roman"/>
                <w:bCs/>
                <w:sz w:val="24"/>
                <w:szCs w:val="24"/>
              </w:rPr>
              <w:t>Î</w:t>
            </w:r>
            <w:r w:rsidR="00181AAA" w:rsidRPr="00181AAA">
              <w:rPr>
                <w:rFonts w:ascii="Times New Roman" w:hAnsi="Times New Roman"/>
                <w:bCs/>
                <w:sz w:val="24"/>
                <w:szCs w:val="24"/>
              </w:rPr>
              <w:t>şi însuşe</w:t>
            </w:r>
            <w:r>
              <w:rPr>
                <w:rFonts w:ascii="Times New Roman" w:hAnsi="Times New Roman"/>
                <w:bCs/>
                <w:sz w:val="24"/>
                <w:szCs w:val="24"/>
              </w:rPr>
              <w:t>sc</w:t>
            </w:r>
            <w:r w:rsidR="00181AAA" w:rsidRPr="00181AAA">
              <w:rPr>
                <w:rFonts w:ascii="Times New Roman" w:hAnsi="Times New Roman"/>
                <w:bCs/>
                <w:sz w:val="24"/>
                <w:szCs w:val="24"/>
              </w:rPr>
              <w:t xml:space="preserve"> cunoştinţe utile în domeniul lor de activitate</w:t>
            </w:r>
            <w:r w:rsidR="00181AAA">
              <w:rPr>
                <w:rFonts w:ascii="Times New Roman" w:hAnsi="Times New Roman"/>
                <w:bCs/>
                <w:sz w:val="24"/>
                <w:szCs w:val="24"/>
              </w:rPr>
              <w:t>.</w:t>
            </w:r>
          </w:p>
          <w:p w:rsidR="00181AAA" w:rsidRPr="00181AAA" w:rsidRDefault="008C31AD" w:rsidP="00181AAA">
            <w:pPr>
              <w:numPr>
                <w:ilvl w:val="0"/>
                <w:numId w:val="8"/>
              </w:numPr>
              <w:tabs>
                <w:tab w:val="clear" w:pos="641"/>
                <w:tab w:val="num" w:pos="410"/>
              </w:tabs>
              <w:spacing w:after="0" w:line="240" w:lineRule="auto"/>
              <w:ind w:hanging="515"/>
              <w:jc w:val="both"/>
              <w:rPr>
                <w:rFonts w:ascii="Times New Roman" w:hAnsi="Times New Roman"/>
                <w:bCs/>
                <w:sz w:val="24"/>
                <w:szCs w:val="24"/>
              </w:rPr>
            </w:pPr>
            <w:r>
              <w:rPr>
                <w:rFonts w:ascii="Times New Roman" w:hAnsi="Times New Roman"/>
                <w:bCs/>
                <w:sz w:val="24"/>
                <w:szCs w:val="24"/>
              </w:rPr>
              <w:t>Deprind</w:t>
            </w:r>
            <w:r w:rsidR="00181AAA" w:rsidRPr="00181AAA">
              <w:rPr>
                <w:rFonts w:ascii="Times New Roman" w:hAnsi="Times New Roman"/>
                <w:bCs/>
                <w:sz w:val="24"/>
                <w:szCs w:val="24"/>
              </w:rPr>
              <w:t xml:space="preserve"> formulări matematice şi algoritmice ale unor probleme complexe</w:t>
            </w:r>
            <w:r w:rsidR="00181AAA">
              <w:rPr>
                <w:rFonts w:ascii="Times New Roman" w:hAnsi="Times New Roman"/>
                <w:bCs/>
                <w:sz w:val="24"/>
                <w:szCs w:val="24"/>
              </w:rPr>
              <w:t>.</w:t>
            </w:r>
          </w:p>
          <w:p w:rsidR="00181AAA" w:rsidRPr="00181AAA" w:rsidRDefault="008C31AD" w:rsidP="00181AAA">
            <w:pPr>
              <w:numPr>
                <w:ilvl w:val="0"/>
                <w:numId w:val="8"/>
              </w:numPr>
              <w:tabs>
                <w:tab w:val="clear" w:pos="641"/>
                <w:tab w:val="num" w:pos="410"/>
              </w:tabs>
              <w:spacing w:after="0" w:line="240" w:lineRule="auto"/>
              <w:ind w:hanging="515"/>
              <w:jc w:val="both"/>
              <w:rPr>
                <w:rFonts w:ascii="Times New Roman" w:hAnsi="Times New Roman"/>
                <w:bCs/>
                <w:sz w:val="24"/>
                <w:szCs w:val="24"/>
              </w:rPr>
            </w:pPr>
            <w:r>
              <w:rPr>
                <w:rFonts w:ascii="Times New Roman" w:hAnsi="Times New Roman"/>
                <w:bCs/>
                <w:sz w:val="24"/>
                <w:szCs w:val="24"/>
              </w:rPr>
              <w:t>Î</w:t>
            </w:r>
            <w:r w:rsidR="00181AAA" w:rsidRPr="00181AAA">
              <w:rPr>
                <w:rFonts w:ascii="Times New Roman" w:hAnsi="Times New Roman"/>
                <w:bCs/>
                <w:sz w:val="24"/>
                <w:szCs w:val="24"/>
              </w:rPr>
              <w:t>nţeleg sensul fizic al fenomenelor din IAA</w:t>
            </w:r>
            <w:r w:rsidR="00181AAA">
              <w:rPr>
                <w:rFonts w:ascii="Times New Roman" w:hAnsi="Times New Roman"/>
                <w:bCs/>
                <w:sz w:val="24"/>
                <w:szCs w:val="24"/>
              </w:rPr>
              <w:t>.</w:t>
            </w:r>
          </w:p>
          <w:p w:rsidR="002E292C" w:rsidRPr="00181AAA" w:rsidRDefault="008C31AD" w:rsidP="00181AAA">
            <w:pPr>
              <w:pStyle w:val="Style1"/>
              <w:numPr>
                <w:ilvl w:val="0"/>
                <w:numId w:val="8"/>
              </w:numPr>
              <w:tabs>
                <w:tab w:val="clear" w:pos="641"/>
                <w:tab w:val="num" w:pos="410"/>
              </w:tabs>
              <w:ind w:left="410" w:hanging="284"/>
              <w:rPr>
                <w:rFonts w:ascii="Times New Roman" w:hAnsi="Times New Roman"/>
                <w:lang w:val="ro-RO"/>
              </w:rPr>
            </w:pPr>
            <w:r>
              <w:rPr>
                <w:rFonts w:ascii="Times New Roman" w:hAnsi="Times New Roman"/>
                <w:bCs/>
                <w:szCs w:val="24"/>
              </w:rPr>
              <w:t>Î</w:t>
            </w:r>
            <w:r w:rsidR="00181AAA" w:rsidRPr="00181AAA">
              <w:rPr>
                <w:rFonts w:ascii="Times New Roman" w:hAnsi="Times New Roman"/>
                <w:bCs/>
                <w:szCs w:val="24"/>
              </w:rPr>
              <w:t>şi dezvolt</w:t>
            </w:r>
            <w:r>
              <w:rPr>
                <w:rFonts w:ascii="Times New Roman" w:hAnsi="Times New Roman"/>
                <w:bCs/>
                <w:szCs w:val="24"/>
              </w:rPr>
              <w:t>ă</w:t>
            </w:r>
            <w:r w:rsidR="00181AAA" w:rsidRPr="00181AAA">
              <w:rPr>
                <w:rFonts w:ascii="Times New Roman" w:hAnsi="Times New Roman"/>
                <w:bCs/>
                <w:szCs w:val="24"/>
              </w:rPr>
              <w:t xml:space="preserve"> creativitatea tehnică</w:t>
            </w:r>
            <w:r w:rsidR="00181AAA">
              <w:rPr>
                <w:rFonts w:ascii="Times New Roman" w:hAnsi="Times New Roman"/>
                <w:bCs/>
                <w:szCs w:val="24"/>
              </w:rPr>
              <w:t>.</w:t>
            </w:r>
          </w:p>
          <w:p w:rsidR="00181AAA" w:rsidRPr="00181AAA" w:rsidRDefault="008C31AD" w:rsidP="00181AAA">
            <w:pPr>
              <w:pStyle w:val="Style1"/>
              <w:numPr>
                <w:ilvl w:val="0"/>
                <w:numId w:val="8"/>
              </w:numPr>
              <w:tabs>
                <w:tab w:val="clear" w:pos="641"/>
                <w:tab w:val="num" w:pos="410"/>
              </w:tabs>
              <w:ind w:left="410" w:hanging="284"/>
              <w:rPr>
                <w:rFonts w:ascii="Times New Roman" w:hAnsi="Times New Roman"/>
                <w:lang w:val="ro-RO"/>
              </w:rPr>
            </w:pPr>
            <w:r>
              <w:rPr>
                <w:rFonts w:ascii="Times New Roman" w:hAnsi="Times New Roman"/>
                <w:bCs/>
                <w:szCs w:val="24"/>
              </w:rPr>
              <w:t>Î</w:t>
            </w:r>
            <w:r w:rsidRPr="00181AAA">
              <w:rPr>
                <w:rFonts w:ascii="Times New Roman" w:hAnsi="Times New Roman"/>
                <w:bCs/>
                <w:szCs w:val="24"/>
              </w:rPr>
              <w:t>şi dezvolt</w:t>
            </w:r>
            <w:r>
              <w:rPr>
                <w:rFonts w:ascii="Times New Roman" w:hAnsi="Times New Roman"/>
                <w:bCs/>
                <w:szCs w:val="24"/>
              </w:rPr>
              <w:t>ă</w:t>
            </w:r>
            <w:r w:rsidRPr="00181AAA">
              <w:rPr>
                <w:rFonts w:ascii="Times New Roman" w:hAnsi="Times New Roman"/>
                <w:bCs/>
                <w:szCs w:val="24"/>
              </w:rPr>
              <w:t xml:space="preserve"> </w:t>
            </w:r>
            <w:r w:rsidR="00181AAA">
              <w:rPr>
                <w:rFonts w:ascii="Times New Roman" w:hAnsi="Times New Roman"/>
                <w:bCs/>
                <w:szCs w:val="24"/>
              </w:rPr>
              <w:t>c</w:t>
            </w:r>
            <w:r w:rsidR="00181AAA" w:rsidRPr="00181AAA">
              <w:rPr>
                <w:rFonts w:ascii="Times New Roman" w:hAnsi="Times New Roman"/>
                <w:lang w:val="ro-RO"/>
              </w:rPr>
              <w:t xml:space="preserve">ompetenţe de comunicare scrisă şi orală. </w:t>
            </w:r>
          </w:p>
          <w:p w:rsidR="00181AAA" w:rsidRPr="006F14BF" w:rsidRDefault="008C31AD" w:rsidP="006F14BF">
            <w:pPr>
              <w:pStyle w:val="Style1"/>
              <w:numPr>
                <w:ilvl w:val="0"/>
                <w:numId w:val="8"/>
              </w:numPr>
              <w:tabs>
                <w:tab w:val="clear" w:pos="641"/>
                <w:tab w:val="num" w:pos="410"/>
              </w:tabs>
              <w:ind w:left="410" w:hanging="284"/>
              <w:rPr>
                <w:rFonts w:ascii="Times New Roman" w:hAnsi="Times New Roman"/>
                <w:lang w:val="ro-RO"/>
              </w:rPr>
            </w:pPr>
            <w:r>
              <w:rPr>
                <w:rFonts w:ascii="Times New Roman" w:hAnsi="Times New Roman"/>
                <w:bCs/>
                <w:szCs w:val="24"/>
              </w:rPr>
              <w:t>Î</w:t>
            </w:r>
            <w:r w:rsidRPr="00181AAA">
              <w:rPr>
                <w:rFonts w:ascii="Times New Roman" w:hAnsi="Times New Roman"/>
                <w:bCs/>
                <w:szCs w:val="24"/>
              </w:rPr>
              <w:t>şi dezvolt</w:t>
            </w:r>
            <w:r>
              <w:rPr>
                <w:rFonts w:ascii="Times New Roman" w:hAnsi="Times New Roman"/>
                <w:bCs/>
                <w:szCs w:val="24"/>
              </w:rPr>
              <w:t>ă</w:t>
            </w:r>
            <w:r w:rsidRPr="00181AAA">
              <w:rPr>
                <w:rFonts w:ascii="Times New Roman" w:hAnsi="Times New Roman"/>
                <w:bCs/>
                <w:szCs w:val="24"/>
              </w:rPr>
              <w:t xml:space="preserve"> </w:t>
            </w:r>
            <w:r w:rsidR="00181AAA">
              <w:rPr>
                <w:rFonts w:ascii="Times New Roman" w:hAnsi="Times New Roman"/>
                <w:bCs/>
                <w:szCs w:val="24"/>
              </w:rPr>
              <w:t>c</w:t>
            </w:r>
            <w:r w:rsidR="00181AAA" w:rsidRPr="00181AAA">
              <w:rPr>
                <w:rFonts w:ascii="Times New Roman" w:hAnsi="Times New Roman"/>
                <w:lang w:val="ro-RO"/>
              </w:rPr>
              <w:t>ompetenţe lingvistice avansate, în limbi  de circulaţie internaţională</w:t>
            </w:r>
            <w:r w:rsidR="006F14BF">
              <w:rPr>
                <w:rFonts w:ascii="Times New Roman" w:hAnsi="Times New Roman"/>
                <w:lang w:val="ro-RO"/>
              </w:rPr>
              <w:t>.</w:t>
            </w:r>
          </w:p>
        </w:tc>
      </w:tr>
      <w:tr w:rsidR="002A2A27" w:rsidRPr="0007194F" w:rsidTr="5B232E0B">
        <w:trPr>
          <w:cantSplit/>
          <w:trHeight w:val="2329"/>
        </w:trPr>
        <w:tc>
          <w:tcPr>
            <w:tcW w:w="1008" w:type="dxa"/>
            <w:shd w:val="clear" w:color="auto" w:fill="auto"/>
            <w:textDirection w:val="btLr"/>
            <w:vAlign w:val="center"/>
          </w:tcPr>
          <w:p w:rsidR="002A2A27" w:rsidRDefault="002A2A27" w:rsidP="00996DE6">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shd w:val="clear" w:color="auto" w:fill="auto"/>
          </w:tcPr>
          <w:p w:rsidR="002A2A27" w:rsidRPr="003778A9" w:rsidRDefault="00994E0F" w:rsidP="00996DE6">
            <w:pPr>
              <w:numPr>
                <w:ilvl w:val="0"/>
                <w:numId w:val="8"/>
              </w:numPr>
              <w:tabs>
                <w:tab w:val="clear" w:pos="641"/>
                <w:tab w:val="num" w:pos="410"/>
              </w:tabs>
              <w:spacing w:after="0" w:line="240" w:lineRule="auto"/>
              <w:ind w:left="410" w:hanging="284"/>
              <w:rPr>
                <w:rFonts w:ascii="Times New Roman" w:hAnsi="Times New Roman"/>
                <w:sz w:val="24"/>
                <w:szCs w:val="24"/>
              </w:rPr>
            </w:pPr>
            <w:r w:rsidRPr="003778A9">
              <w:rPr>
                <w:rFonts w:ascii="Times New Roman" w:hAnsi="Times New Roman"/>
                <w:bCs/>
                <w:sz w:val="24"/>
                <w:szCs w:val="24"/>
              </w:rPr>
              <w:t>Selectează</w:t>
            </w:r>
            <w:r w:rsidRPr="003778A9">
              <w:rPr>
                <w:rFonts w:ascii="Times New Roman" w:hAnsi="Times New Roman"/>
                <w:sz w:val="24"/>
                <w:szCs w:val="24"/>
              </w:rPr>
              <w:t xml:space="preserve"> surse bibliografice potrivite </w:t>
            </w:r>
            <w:r w:rsidR="001B1709" w:rsidRPr="003778A9">
              <w:rPr>
                <w:rFonts w:ascii="Times New Roman" w:hAnsi="Times New Roman"/>
                <w:sz w:val="24"/>
                <w:szCs w:val="24"/>
              </w:rPr>
              <w:t>ș</w:t>
            </w:r>
            <w:r w:rsidRPr="003778A9">
              <w:rPr>
                <w:rFonts w:ascii="Times New Roman" w:hAnsi="Times New Roman"/>
                <w:sz w:val="24"/>
                <w:szCs w:val="24"/>
              </w:rPr>
              <w:t>i le analizează</w:t>
            </w:r>
            <w:r w:rsidR="00D21F73" w:rsidRPr="003778A9">
              <w:rPr>
                <w:rFonts w:ascii="Times New Roman" w:hAnsi="Times New Roman"/>
                <w:sz w:val="24"/>
                <w:szCs w:val="24"/>
              </w:rPr>
              <w:t xml:space="preserve"> în funcţie de contextul urmărit în raport cu tematica aleasă / impusă</w:t>
            </w:r>
            <w:r w:rsidR="00D455BF" w:rsidRPr="003778A9">
              <w:rPr>
                <w:rFonts w:ascii="Times New Roman" w:hAnsi="Times New Roman"/>
                <w:sz w:val="24"/>
                <w:szCs w:val="24"/>
              </w:rPr>
              <w:t>.</w:t>
            </w:r>
          </w:p>
          <w:p w:rsidR="00D87395" w:rsidRDefault="00D87395" w:rsidP="00996DE6">
            <w:pPr>
              <w:numPr>
                <w:ilvl w:val="0"/>
                <w:numId w:val="8"/>
              </w:numPr>
              <w:tabs>
                <w:tab w:val="clear" w:pos="641"/>
                <w:tab w:val="num" w:pos="410"/>
              </w:tabs>
              <w:spacing w:after="0" w:line="240" w:lineRule="auto"/>
              <w:ind w:left="410" w:hanging="284"/>
              <w:jc w:val="both"/>
              <w:rPr>
                <w:rFonts w:ascii="Times New Roman" w:hAnsi="Times New Roman"/>
                <w:color w:val="92D050"/>
                <w:sz w:val="24"/>
                <w:szCs w:val="24"/>
              </w:rPr>
            </w:pPr>
            <w:r w:rsidRPr="003778A9">
              <w:rPr>
                <w:rFonts w:ascii="Times New Roman" w:hAnsi="Times New Roman"/>
                <w:bCs/>
                <w:sz w:val="24"/>
                <w:szCs w:val="24"/>
              </w:rPr>
              <w:t xml:space="preserve">Aplică principii de etică/deontologie profesională în analiza impactului tehnologic al soluțiilor propuse </w:t>
            </w:r>
            <w:r w:rsidRPr="003778A9">
              <w:rPr>
                <w:rFonts w:ascii="Times New Roman" w:hAnsi="Times New Roman"/>
                <w:sz w:val="24"/>
                <w:szCs w:val="24"/>
              </w:rPr>
              <w:t>în domeniul de specialitate asupra mediului înconjurător</w:t>
            </w:r>
            <w:r w:rsidR="00E20BD3" w:rsidRPr="003778A9">
              <w:rPr>
                <w:rFonts w:ascii="Times New Roman" w:hAnsi="Times New Roman"/>
                <w:sz w:val="24"/>
                <w:szCs w:val="24"/>
              </w:rPr>
              <w:t>.</w:t>
            </w:r>
          </w:p>
          <w:p w:rsidR="00FC6BF0" w:rsidRDefault="00FC6BF0" w:rsidP="00996DE6">
            <w:pPr>
              <w:numPr>
                <w:ilvl w:val="0"/>
                <w:numId w:val="8"/>
              </w:numPr>
              <w:tabs>
                <w:tab w:val="clear" w:pos="641"/>
                <w:tab w:val="num" w:pos="410"/>
              </w:tabs>
              <w:spacing w:after="0" w:line="240" w:lineRule="auto"/>
              <w:ind w:left="410" w:hanging="284"/>
              <w:jc w:val="both"/>
              <w:rPr>
                <w:rFonts w:ascii="Times New Roman" w:hAnsi="Times New Roman"/>
                <w:sz w:val="24"/>
                <w:szCs w:val="24"/>
              </w:rPr>
            </w:pPr>
            <w:r w:rsidRPr="00FC6BF0">
              <w:rPr>
                <w:rFonts w:ascii="Times New Roman" w:hAnsi="Times New Roman"/>
                <w:sz w:val="24"/>
                <w:szCs w:val="24"/>
              </w:rPr>
              <w:t>Colaborează cu alți colegi în desfășurarea activităților de cercetare.</w:t>
            </w:r>
            <w:r w:rsidR="006F14BF">
              <w:rPr>
                <w:rFonts w:ascii="Times New Roman" w:hAnsi="Times New Roman"/>
                <w:sz w:val="24"/>
                <w:szCs w:val="24"/>
              </w:rPr>
              <w:t xml:space="preserve"> </w:t>
            </w:r>
            <w:r w:rsidR="006F14BF" w:rsidRPr="006F14BF">
              <w:rPr>
                <w:rFonts w:ascii="Times New Roman" w:hAnsi="Times New Roman"/>
                <w:sz w:val="24"/>
                <w:szCs w:val="24"/>
              </w:rPr>
              <w:t>Realizează un proiect in echipă. Comunică în cadrul unui proiect.</w:t>
            </w:r>
          </w:p>
          <w:p w:rsidR="006F14BF" w:rsidRPr="006F14BF" w:rsidRDefault="006F14BF" w:rsidP="006F14BF">
            <w:pPr>
              <w:numPr>
                <w:ilvl w:val="0"/>
                <w:numId w:val="8"/>
              </w:numPr>
              <w:tabs>
                <w:tab w:val="clear" w:pos="641"/>
                <w:tab w:val="num" w:pos="410"/>
              </w:tabs>
              <w:spacing w:after="0" w:line="240" w:lineRule="auto"/>
              <w:ind w:left="410" w:hanging="284"/>
              <w:jc w:val="both"/>
              <w:rPr>
                <w:rFonts w:ascii="Times New Roman" w:hAnsi="Times New Roman"/>
                <w:sz w:val="24"/>
                <w:szCs w:val="24"/>
              </w:rPr>
            </w:pPr>
            <w:r w:rsidRPr="006F14BF">
              <w:rPr>
                <w:rFonts w:ascii="Times New Roman" w:hAnsi="Times New Roman"/>
                <w:sz w:val="24"/>
                <w:szCs w:val="24"/>
              </w:rPr>
              <w:t>Manifestă inițiativă și autonomie în abordarea problemelor tehnice specifice domeniului;</w:t>
            </w:r>
          </w:p>
          <w:p w:rsidR="006F14BF" w:rsidRPr="006F14BF" w:rsidRDefault="006F14BF" w:rsidP="0030527C">
            <w:pPr>
              <w:widowControl w:val="0"/>
              <w:numPr>
                <w:ilvl w:val="0"/>
                <w:numId w:val="8"/>
              </w:numPr>
              <w:tabs>
                <w:tab w:val="clear" w:pos="641"/>
                <w:tab w:val="num" w:pos="410"/>
              </w:tabs>
              <w:autoSpaceDE w:val="0"/>
              <w:autoSpaceDN w:val="0"/>
              <w:adjustRightInd w:val="0"/>
              <w:snapToGrid w:val="0"/>
              <w:spacing w:after="0" w:line="240" w:lineRule="auto"/>
              <w:ind w:left="410" w:hanging="284"/>
              <w:jc w:val="both"/>
              <w:rPr>
                <w:rFonts w:ascii="Times New Roman" w:hAnsi="Times New Roman"/>
                <w:color w:val="000000" w:themeColor="text1"/>
                <w:sz w:val="24"/>
                <w:szCs w:val="24"/>
              </w:rPr>
            </w:pPr>
            <w:r w:rsidRPr="006F14BF">
              <w:rPr>
                <w:rFonts w:ascii="Times New Roman" w:hAnsi="Times New Roman"/>
                <w:sz w:val="24"/>
                <w:szCs w:val="24"/>
              </w:rPr>
              <w:t>Manifestă interes pentru utilizarea cunoștințelor dobândite în dezvoltarea de soluții inovatoare, utile în domenii aeronautic sau în domenii interdisciplinare</w:t>
            </w:r>
            <w:r>
              <w:rPr>
                <w:rFonts w:ascii="Times New Roman" w:hAnsi="Times New Roman"/>
                <w:sz w:val="24"/>
                <w:szCs w:val="24"/>
              </w:rPr>
              <w:t>;</w:t>
            </w:r>
          </w:p>
          <w:p w:rsidR="0030527C" w:rsidRPr="0030527C" w:rsidRDefault="0030527C" w:rsidP="0030527C">
            <w:pPr>
              <w:pStyle w:val="ListParagraph"/>
              <w:widowControl w:val="0"/>
              <w:numPr>
                <w:ilvl w:val="0"/>
                <w:numId w:val="8"/>
              </w:numPr>
              <w:tabs>
                <w:tab w:val="clear" w:pos="641"/>
                <w:tab w:val="num" w:pos="410"/>
              </w:tabs>
              <w:autoSpaceDE w:val="0"/>
              <w:autoSpaceDN w:val="0"/>
              <w:adjustRightInd w:val="0"/>
              <w:snapToGrid w:val="0"/>
              <w:ind w:left="410" w:hanging="284"/>
              <w:jc w:val="both"/>
              <w:rPr>
                <w:rFonts w:ascii="Times New Roman" w:hAnsi="Times New Roman"/>
                <w:color w:val="000000" w:themeColor="text1"/>
                <w:sz w:val="24"/>
                <w:szCs w:val="24"/>
              </w:rPr>
            </w:pPr>
            <w:r w:rsidRPr="006F14BF">
              <w:rPr>
                <w:rFonts w:ascii="Times New Roman" w:hAnsi="Times New Roman"/>
                <w:color w:val="000000" w:themeColor="text1"/>
                <w:sz w:val="24"/>
                <w:szCs w:val="24"/>
              </w:rPr>
              <w:t>Execută responsabil sarcinile profesionale, cu respectarea valorilor şi eticii profesiei de inginer, în condiţii de autonomie restrânsă şi asistenţă calificată, pe baza documentării, raţionamentului logic, convergent şi divergent, aplicabilităţii practice, evaluării, autoevaluării şi deciziei optime</w:t>
            </w:r>
            <w:r w:rsidR="008300F2" w:rsidRPr="006F14BF">
              <w:rPr>
                <w:rFonts w:ascii="Times New Roman" w:hAnsi="Times New Roman"/>
                <w:color w:val="000000" w:themeColor="text1"/>
                <w:sz w:val="24"/>
                <w:szCs w:val="24"/>
              </w:rPr>
              <w:t>.</w:t>
            </w:r>
          </w:p>
          <w:p w:rsidR="0030527C" w:rsidRPr="003778A9" w:rsidRDefault="0030527C" w:rsidP="0030527C">
            <w:pPr>
              <w:pStyle w:val="ListParagraph"/>
              <w:widowControl w:val="0"/>
              <w:numPr>
                <w:ilvl w:val="0"/>
                <w:numId w:val="8"/>
              </w:numPr>
              <w:tabs>
                <w:tab w:val="clear" w:pos="641"/>
                <w:tab w:val="num" w:pos="410"/>
              </w:tabs>
              <w:autoSpaceDE w:val="0"/>
              <w:autoSpaceDN w:val="0"/>
              <w:adjustRightInd w:val="0"/>
              <w:snapToGrid w:val="0"/>
              <w:spacing w:after="0" w:line="240" w:lineRule="auto"/>
              <w:ind w:left="410" w:hanging="284"/>
              <w:jc w:val="both"/>
              <w:rPr>
                <w:rFonts w:ascii="Times New Roman" w:hAnsi="Times New Roman"/>
                <w:color w:val="000000" w:themeColor="text1"/>
                <w:sz w:val="24"/>
                <w:szCs w:val="24"/>
              </w:rPr>
            </w:pPr>
            <w:r w:rsidRPr="0030527C">
              <w:rPr>
                <w:rFonts w:ascii="Times New Roman" w:hAnsi="Times New Roman"/>
                <w:bCs/>
                <w:sz w:val="24"/>
                <w:szCs w:val="24"/>
              </w:rPr>
              <w:t>Realizează activităţi şi desfăşura roluri specifice muncii în echipă</w:t>
            </w:r>
            <w:r w:rsidRPr="00500A8C">
              <w:rPr>
                <w:rFonts w:ascii="Times New Roman" w:hAnsi="Times New Roman"/>
                <w:bCs/>
                <w:sz w:val="24"/>
                <w:szCs w:val="24"/>
              </w:rPr>
              <w:t xml:space="preserve"> pe diferite responsabilităţi şi pe baza comunicării şi dialogului, cooperării, atitudinii pozitive şi respectului faţă de ceilalţi, recunoaşterii diversităţii şi multiculturalităţii, utilizării feedback-ului pentru îmbunătăţirea activităţii proprii, spiritului de iniţiativă şi conştientizării limitărilor impuse de echipa de conducere</w:t>
            </w:r>
            <w:r w:rsidR="008300F2">
              <w:rPr>
                <w:rFonts w:ascii="Times New Roman" w:hAnsi="Times New Roman"/>
                <w:bCs/>
                <w:sz w:val="24"/>
                <w:szCs w:val="24"/>
              </w:rPr>
              <w:t>.</w:t>
            </w:r>
          </w:p>
        </w:tc>
      </w:tr>
    </w:tbl>
    <w:p w:rsidR="001B1D5F" w:rsidRDefault="001B1D5F" w:rsidP="000B3BD0">
      <w:pPr>
        <w:spacing w:line="240" w:lineRule="auto"/>
        <w:rPr>
          <w:rFonts w:ascii="Times New Roman" w:hAnsi="Times New Roman"/>
          <w:sz w:val="24"/>
          <w:szCs w:val="24"/>
        </w:rPr>
      </w:pPr>
    </w:p>
    <w:p w:rsidR="007C6BB6" w:rsidRDefault="000B3BD0" w:rsidP="00E8223B">
      <w:pPr>
        <w:spacing w:line="240" w:lineRule="auto"/>
        <w:rPr>
          <w:rFonts w:ascii="Times New Roman" w:hAnsi="Times New Roman"/>
          <w:sz w:val="24"/>
          <w:szCs w:val="24"/>
          <w:highlight w:val="yellow"/>
        </w:rPr>
      </w:pPr>
      <w:r>
        <w:rPr>
          <w:rFonts w:ascii="Times New Roman" w:hAnsi="Times New Roman"/>
          <w:b/>
          <w:bCs/>
          <w:sz w:val="24"/>
          <w:szCs w:val="24"/>
        </w:rPr>
        <w:t>8</w:t>
      </w:r>
      <w:r w:rsidR="002A2A27" w:rsidRPr="00924485">
        <w:rPr>
          <w:rFonts w:ascii="Times New Roman" w:hAnsi="Times New Roman"/>
          <w:b/>
          <w:bCs/>
          <w:sz w:val="24"/>
          <w:szCs w:val="24"/>
        </w:rPr>
        <w:t>. Metode de predare</w:t>
      </w:r>
    </w:p>
    <w:p w:rsidR="00AD471F" w:rsidRDefault="00A45D21" w:rsidP="006577CD">
      <w:pPr>
        <w:spacing w:after="0" w:line="240" w:lineRule="auto"/>
        <w:ind w:firstLine="708"/>
        <w:jc w:val="both"/>
        <w:rPr>
          <w:rFonts w:ascii="Times New Roman" w:hAnsi="Times New Roman"/>
          <w:sz w:val="24"/>
          <w:szCs w:val="24"/>
        </w:rPr>
      </w:pPr>
      <w:r w:rsidRPr="00E8223B">
        <w:rPr>
          <w:rFonts w:ascii="Times New Roman" w:hAnsi="Times New Roman"/>
          <w:sz w:val="24"/>
          <w:szCs w:val="24"/>
        </w:rPr>
        <w:t xml:space="preserve">Pornindu-se de analiza caracteristicilor de învățare ale studenților și de la nevoile lor specifice, procesul de predare </w:t>
      </w:r>
      <w:r w:rsidR="00AD471F">
        <w:rPr>
          <w:rFonts w:ascii="Times New Roman" w:hAnsi="Times New Roman"/>
          <w:sz w:val="24"/>
          <w:szCs w:val="24"/>
        </w:rPr>
        <w:t>presupune:</w:t>
      </w:r>
    </w:p>
    <w:p w:rsidR="00AD471F" w:rsidRDefault="00AD471F" w:rsidP="006577CD">
      <w:pPr>
        <w:spacing w:after="0" w:line="240" w:lineRule="auto"/>
        <w:ind w:firstLine="708"/>
        <w:jc w:val="both"/>
        <w:rPr>
          <w:rFonts w:ascii="Times New Roman" w:hAnsi="Times New Roman"/>
          <w:sz w:val="24"/>
          <w:szCs w:val="24"/>
        </w:rPr>
      </w:pPr>
      <w:r>
        <w:rPr>
          <w:rFonts w:ascii="Times New Roman" w:hAnsi="Times New Roman"/>
          <w:sz w:val="24"/>
          <w:szCs w:val="24"/>
        </w:rPr>
        <w:t>- D</w:t>
      </w:r>
      <w:r w:rsidR="00F46074" w:rsidRPr="00F46074">
        <w:rPr>
          <w:rFonts w:ascii="Times New Roman" w:hAnsi="Times New Roman"/>
          <w:sz w:val="24"/>
          <w:szCs w:val="24"/>
        </w:rPr>
        <w:t>iscu</w:t>
      </w:r>
      <w:r>
        <w:rPr>
          <w:rFonts w:ascii="Times New Roman" w:hAnsi="Times New Roman"/>
          <w:sz w:val="24"/>
          <w:szCs w:val="24"/>
        </w:rPr>
        <w:t>ții pe baza unui suport vizual (</w:t>
      </w:r>
      <w:r w:rsidRPr="00E8223B">
        <w:rPr>
          <w:rFonts w:ascii="Times New Roman" w:hAnsi="Times New Roman"/>
          <w:sz w:val="24"/>
          <w:szCs w:val="24"/>
        </w:rPr>
        <w:t>prezentări Power Point sau diferite filmulețe care vor fi puse la dispoziția studenților. Fiecare curs va debuta cu recapitularea capitolelor deja parcurse, cu accent asupra noți</w:t>
      </w:r>
      <w:r>
        <w:rPr>
          <w:rFonts w:ascii="Times New Roman" w:hAnsi="Times New Roman"/>
          <w:sz w:val="24"/>
          <w:szCs w:val="24"/>
        </w:rPr>
        <w:t>unilor parcurse la ultimul curs).</w:t>
      </w:r>
    </w:p>
    <w:p w:rsidR="002D6B49" w:rsidRPr="001C3CDE" w:rsidRDefault="00181AAA" w:rsidP="002D6B49">
      <w:pPr>
        <w:spacing w:after="0" w:line="240" w:lineRule="auto"/>
        <w:ind w:firstLine="641"/>
        <w:jc w:val="both"/>
        <w:rPr>
          <w:rFonts w:ascii="Times New Roman" w:hAnsi="Times New Roman"/>
          <w:sz w:val="24"/>
          <w:szCs w:val="24"/>
        </w:rPr>
      </w:pPr>
      <w:r>
        <w:rPr>
          <w:rFonts w:ascii="Times New Roman" w:hAnsi="Times New Roman"/>
          <w:sz w:val="24"/>
          <w:szCs w:val="24"/>
        </w:rPr>
        <w:t xml:space="preserve">- </w:t>
      </w:r>
      <w:r w:rsidRPr="00181AAA">
        <w:rPr>
          <w:rFonts w:ascii="Times New Roman" w:hAnsi="Times New Roman"/>
          <w:sz w:val="24"/>
          <w:szCs w:val="24"/>
        </w:rPr>
        <w:t xml:space="preserve">Prelegeri, </w:t>
      </w:r>
      <w:r>
        <w:rPr>
          <w:rFonts w:ascii="Times New Roman" w:hAnsi="Times New Roman"/>
          <w:sz w:val="24"/>
          <w:szCs w:val="24"/>
        </w:rPr>
        <w:t>s</w:t>
      </w:r>
      <w:r w:rsidRPr="00181AAA">
        <w:rPr>
          <w:rFonts w:ascii="Times New Roman" w:hAnsi="Times New Roman"/>
          <w:sz w:val="24"/>
          <w:szCs w:val="24"/>
        </w:rPr>
        <w:t>tudii de caz realizate cu participarea unor specialişti, dezbateri.</w:t>
      </w:r>
      <w:r w:rsidR="002D6B49" w:rsidRPr="002D6B49">
        <w:rPr>
          <w:rFonts w:ascii="Times New Roman" w:hAnsi="Times New Roman"/>
          <w:sz w:val="24"/>
          <w:szCs w:val="24"/>
        </w:rPr>
        <w:t xml:space="preserve"> </w:t>
      </w:r>
      <w:r w:rsidR="002D6B49" w:rsidRPr="001C3CDE">
        <w:rPr>
          <w:rFonts w:ascii="Times New Roman" w:hAnsi="Times New Roman"/>
          <w:sz w:val="24"/>
          <w:szCs w:val="24"/>
        </w:rPr>
        <w:t xml:space="preserve">Dezvoltările teoretice se vor exemplifica prin soluții tehnice existente </w:t>
      </w:r>
      <w:r w:rsidR="002D6B49">
        <w:rPr>
          <w:rFonts w:ascii="Times New Roman" w:hAnsi="Times New Roman"/>
          <w:sz w:val="24"/>
          <w:szCs w:val="24"/>
        </w:rPr>
        <w:t>ș</w:t>
      </w:r>
      <w:r w:rsidR="002D6B49" w:rsidRPr="001C3CDE">
        <w:rPr>
          <w:rFonts w:ascii="Times New Roman" w:hAnsi="Times New Roman"/>
          <w:sz w:val="24"/>
          <w:szCs w:val="24"/>
        </w:rPr>
        <w:t>i modul cum modelele de calcul se adaptează acestor soluții.</w:t>
      </w:r>
    </w:p>
    <w:p w:rsidR="002D6B49" w:rsidRPr="001C3CDE" w:rsidRDefault="00AD471F" w:rsidP="002D6B49">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7A5AC6">
        <w:rPr>
          <w:rFonts w:ascii="Times New Roman" w:hAnsi="Times New Roman"/>
          <w:sz w:val="24"/>
          <w:szCs w:val="24"/>
        </w:rPr>
        <w:t xml:space="preserve">Rezolvarea de </w:t>
      </w:r>
      <w:r w:rsidR="007A5AC6" w:rsidRPr="00480B1D">
        <w:rPr>
          <w:rFonts w:ascii="Times New Roman" w:hAnsi="Times New Roman"/>
          <w:sz w:val="24"/>
          <w:szCs w:val="24"/>
        </w:rPr>
        <w:t>aplicații</w:t>
      </w:r>
      <w:r w:rsidR="007A5AC6">
        <w:rPr>
          <w:rFonts w:ascii="Times New Roman" w:hAnsi="Times New Roman"/>
          <w:sz w:val="24"/>
          <w:szCs w:val="24"/>
        </w:rPr>
        <w:t xml:space="preserve"> specifice </w:t>
      </w:r>
      <w:r w:rsidR="00181AAA">
        <w:rPr>
          <w:rFonts w:ascii="Times New Roman" w:hAnsi="Times New Roman"/>
          <w:sz w:val="24"/>
          <w:szCs w:val="24"/>
        </w:rPr>
        <w:t>(</w:t>
      </w:r>
      <w:r w:rsidR="00181AAA" w:rsidRPr="00E8223B">
        <w:rPr>
          <w:rFonts w:ascii="Times New Roman" w:hAnsi="Times New Roman"/>
          <w:sz w:val="24"/>
          <w:szCs w:val="24"/>
        </w:rPr>
        <w:t>acoperă informații și activități practice menite să-i sprijine pe studenți în eforturile de învățare</w:t>
      </w:r>
      <w:r w:rsidR="00181AAA">
        <w:rPr>
          <w:rFonts w:ascii="Times New Roman" w:hAnsi="Times New Roman"/>
          <w:sz w:val="24"/>
          <w:szCs w:val="24"/>
        </w:rPr>
        <w:t>).</w:t>
      </w:r>
      <w:r>
        <w:rPr>
          <w:rFonts w:ascii="Times New Roman" w:hAnsi="Times New Roman"/>
          <w:sz w:val="24"/>
          <w:szCs w:val="24"/>
        </w:rPr>
        <w:t xml:space="preserve"> </w:t>
      </w:r>
      <w:r w:rsidR="007A5AC6">
        <w:rPr>
          <w:rFonts w:ascii="Times New Roman" w:hAnsi="Times New Roman"/>
          <w:sz w:val="24"/>
          <w:szCs w:val="24"/>
        </w:rPr>
        <w:t xml:space="preserve">Presupun: </w:t>
      </w:r>
      <w:r w:rsidR="007A5AC6" w:rsidRPr="00480B1D">
        <w:rPr>
          <w:rFonts w:ascii="Times New Roman" w:hAnsi="Times New Roman"/>
          <w:sz w:val="24"/>
          <w:szCs w:val="24"/>
        </w:rPr>
        <w:t>dezbateri, analize</w:t>
      </w:r>
      <w:r w:rsidR="007A5AC6">
        <w:rPr>
          <w:rFonts w:ascii="Times New Roman" w:hAnsi="Times New Roman"/>
          <w:sz w:val="24"/>
          <w:szCs w:val="24"/>
        </w:rPr>
        <w:t xml:space="preserve"> și evaluări</w:t>
      </w:r>
      <w:r w:rsidR="007A5AC6" w:rsidRPr="00480B1D">
        <w:rPr>
          <w:rFonts w:ascii="Times New Roman" w:hAnsi="Times New Roman"/>
          <w:sz w:val="24"/>
          <w:szCs w:val="24"/>
        </w:rPr>
        <w:t xml:space="preserve">, </w:t>
      </w:r>
      <w:r w:rsidR="007A5AC6">
        <w:rPr>
          <w:rFonts w:ascii="Times New Roman" w:hAnsi="Times New Roman"/>
          <w:sz w:val="24"/>
          <w:szCs w:val="24"/>
        </w:rPr>
        <w:t xml:space="preserve">dar și suport pentru </w:t>
      </w:r>
      <w:r w:rsidR="007A5AC6" w:rsidRPr="00480B1D">
        <w:rPr>
          <w:rFonts w:ascii="Times New Roman" w:hAnsi="Times New Roman"/>
          <w:sz w:val="24"/>
          <w:szCs w:val="24"/>
        </w:rPr>
        <w:t>documentare</w:t>
      </w:r>
      <w:r w:rsidR="007A5AC6">
        <w:rPr>
          <w:rFonts w:ascii="Times New Roman" w:hAnsi="Times New Roman"/>
          <w:sz w:val="24"/>
          <w:szCs w:val="24"/>
        </w:rPr>
        <w:t xml:space="preserve"> în vederea realizării temei de casă</w:t>
      </w:r>
      <w:r w:rsidR="007A5AC6" w:rsidRPr="00480B1D">
        <w:rPr>
          <w:rFonts w:ascii="Times New Roman" w:hAnsi="Times New Roman"/>
          <w:sz w:val="24"/>
          <w:szCs w:val="24"/>
        </w:rPr>
        <w:t xml:space="preserve">, </w:t>
      </w:r>
      <w:r w:rsidR="007A5AC6">
        <w:rPr>
          <w:rFonts w:ascii="Times New Roman" w:hAnsi="Times New Roman"/>
          <w:sz w:val="24"/>
          <w:szCs w:val="24"/>
        </w:rPr>
        <w:t xml:space="preserve">îndrumare în </w:t>
      </w:r>
      <w:r w:rsidR="007A5AC6" w:rsidRPr="00480B1D">
        <w:rPr>
          <w:rFonts w:ascii="Times New Roman" w:hAnsi="Times New Roman"/>
          <w:sz w:val="24"/>
          <w:szCs w:val="24"/>
        </w:rPr>
        <w:t>redactare</w:t>
      </w:r>
      <w:r w:rsidR="007A5AC6">
        <w:rPr>
          <w:rFonts w:ascii="Times New Roman" w:hAnsi="Times New Roman"/>
          <w:sz w:val="24"/>
          <w:szCs w:val="24"/>
        </w:rPr>
        <w:t>a</w:t>
      </w:r>
      <w:r w:rsidR="007A5AC6" w:rsidRPr="00480B1D">
        <w:rPr>
          <w:rFonts w:ascii="Times New Roman" w:hAnsi="Times New Roman"/>
          <w:sz w:val="24"/>
          <w:szCs w:val="24"/>
        </w:rPr>
        <w:t xml:space="preserve"> proiect</w:t>
      </w:r>
      <w:r w:rsidR="007A5AC6">
        <w:rPr>
          <w:rFonts w:ascii="Times New Roman" w:hAnsi="Times New Roman"/>
          <w:sz w:val="24"/>
          <w:szCs w:val="24"/>
        </w:rPr>
        <w:t xml:space="preserve">ului și pregătirea </w:t>
      </w:r>
      <w:r w:rsidR="007A5AC6" w:rsidRPr="00480B1D">
        <w:rPr>
          <w:rFonts w:ascii="Times New Roman" w:hAnsi="Times New Roman"/>
          <w:sz w:val="24"/>
          <w:szCs w:val="24"/>
        </w:rPr>
        <w:t>prezentări</w:t>
      </w:r>
      <w:r w:rsidR="007A5AC6">
        <w:rPr>
          <w:rFonts w:ascii="Times New Roman" w:hAnsi="Times New Roman"/>
          <w:sz w:val="24"/>
          <w:szCs w:val="24"/>
        </w:rPr>
        <w:t>i</w:t>
      </w:r>
      <w:r w:rsidR="007A5AC6" w:rsidRPr="00480B1D">
        <w:rPr>
          <w:rFonts w:ascii="Times New Roman" w:hAnsi="Times New Roman"/>
          <w:sz w:val="24"/>
          <w:szCs w:val="24"/>
        </w:rPr>
        <w:t>.</w:t>
      </w:r>
      <w:r w:rsidR="002D6B49">
        <w:rPr>
          <w:rFonts w:ascii="Times New Roman" w:hAnsi="Times New Roman"/>
          <w:sz w:val="24"/>
          <w:szCs w:val="24"/>
        </w:rPr>
        <w:t xml:space="preserve"> </w:t>
      </w:r>
      <w:r w:rsidR="002D6B49" w:rsidRPr="001C3CDE">
        <w:rPr>
          <w:rFonts w:ascii="Times New Roman" w:hAnsi="Times New Roman"/>
          <w:sz w:val="24"/>
          <w:szCs w:val="24"/>
        </w:rPr>
        <w:t xml:space="preserve">Demonstrațiile de calcul vor fi prezentate secvențial, invitând </w:t>
      </w:r>
      <w:r w:rsidR="002D6B49">
        <w:rPr>
          <w:rFonts w:ascii="Times New Roman" w:hAnsi="Times New Roman"/>
          <w:sz w:val="24"/>
          <w:szCs w:val="24"/>
        </w:rPr>
        <w:t>studenții</w:t>
      </w:r>
      <w:r w:rsidR="002D6B49" w:rsidRPr="001C3CDE">
        <w:rPr>
          <w:rFonts w:ascii="Times New Roman" w:hAnsi="Times New Roman"/>
          <w:sz w:val="24"/>
          <w:szCs w:val="24"/>
        </w:rPr>
        <w:t xml:space="preserve"> s</w:t>
      </w:r>
      <w:r w:rsidR="002D6B49">
        <w:rPr>
          <w:rFonts w:ascii="Times New Roman" w:hAnsi="Times New Roman"/>
          <w:sz w:val="24"/>
          <w:szCs w:val="24"/>
        </w:rPr>
        <w:t>ă</w:t>
      </w:r>
      <w:r w:rsidR="002D6B49" w:rsidRPr="001C3CDE">
        <w:rPr>
          <w:rFonts w:ascii="Times New Roman" w:hAnsi="Times New Roman"/>
          <w:sz w:val="24"/>
          <w:szCs w:val="24"/>
        </w:rPr>
        <w:t xml:space="preserve"> le completeze. </w:t>
      </w:r>
    </w:p>
    <w:p w:rsidR="00181AAA" w:rsidRDefault="00181AAA" w:rsidP="00181AAA">
      <w:pPr>
        <w:spacing w:after="0" w:line="240" w:lineRule="auto"/>
        <w:ind w:firstLine="641"/>
        <w:jc w:val="both"/>
        <w:rPr>
          <w:rFonts w:ascii="Times New Roman" w:hAnsi="Times New Roman"/>
          <w:sz w:val="24"/>
          <w:szCs w:val="24"/>
        </w:rPr>
      </w:pPr>
      <w:r>
        <w:rPr>
          <w:rFonts w:ascii="Times New Roman" w:hAnsi="Times New Roman"/>
          <w:sz w:val="24"/>
          <w:szCs w:val="24"/>
        </w:rPr>
        <w:t>Studenților li se vor pune la dispoziție</w:t>
      </w:r>
      <w:r w:rsidRPr="00181AAA">
        <w:rPr>
          <w:rFonts w:ascii="Times New Roman" w:hAnsi="Times New Roman"/>
          <w:sz w:val="24"/>
          <w:szCs w:val="24"/>
        </w:rPr>
        <w:t xml:space="preserve">  </w:t>
      </w:r>
      <w:r>
        <w:rPr>
          <w:rFonts w:ascii="Times New Roman" w:hAnsi="Times New Roman"/>
          <w:sz w:val="24"/>
          <w:szCs w:val="24"/>
        </w:rPr>
        <w:t>materiale</w:t>
      </w:r>
      <w:r w:rsidRPr="00181AAA">
        <w:rPr>
          <w:rFonts w:ascii="Times New Roman" w:hAnsi="Times New Roman"/>
          <w:sz w:val="24"/>
          <w:szCs w:val="24"/>
        </w:rPr>
        <w:t xml:space="preserve"> suport în format electronic.</w:t>
      </w:r>
    </w:p>
    <w:p w:rsidR="00246F30" w:rsidRPr="00E8223B" w:rsidRDefault="00A45D21" w:rsidP="000B3BD0">
      <w:pPr>
        <w:spacing w:after="0" w:line="240" w:lineRule="auto"/>
        <w:ind w:firstLine="641"/>
        <w:jc w:val="both"/>
        <w:rPr>
          <w:rFonts w:ascii="Times New Roman" w:hAnsi="Times New Roman"/>
          <w:sz w:val="24"/>
          <w:szCs w:val="24"/>
        </w:rPr>
      </w:pPr>
      <w:r w:rsidRPr="00E8223B">
        <w:rPr>
          <w:rFonts w:ascii="Times New Roman" w:hAnsi="Times New Roman"/>
          <w:sz w:val="24"/>
          <w:szCs w:val="24"/>
        </w:rPr>
        <w:t>Se va avea în vedere e</w:t>
      </w:r>
      <w:r w:rsidR="00246F30" w:rsidRPr="00E8223B">
        <w:rPr>
          <w:rFonts w:ascii="Times New Roman" w:hAnsi="Times New Roman"/>
          <w:sz w:val="24"/>
          <w:szCs w:val="24"/>
        </w:rPr>
        <w:t xml:space="preserve">xersarea mecanismelor de </w:t>
      </w:r>
      <w:r w:rsidR="00D369A3" w:rsidRPr="00E8223B">
        <w:rPr>
          <w:rFonts w:ascii="Times New Roman" w:hAnsi="Times New Roman"/>
          <w:sz w:val="24"/>
          <w:szCs w:val="24"/>
        </w:rPr>
        <w:t>construcție</w:t>
      </w:r>
      <w:r w:rsidR="00246F30" w:rsidRPr="00E8223B">
        <w:rPr>
          <w:rFonts w:ascii="Times New Roman" w:hAnsi="Times New Roman"/>
          <w:sz w:val="24"/>
          <w:szCs w:val="24"/>
        </w:rPr>
        <w:t xml:space="preserve"> a feedback-ului</w:t>
      </w:r>
      <w:r w:rsidR="00AD471F">
        <w:rPr>
          <w:rFonts w:ascii="Times New Roman" w:hAnsi="Times New Roman"/>
          <w:sz w:val="24"/>
          <w:szCs w:val="24"/>
        </w:rPr>
        <w:t>.</w:t>
      </w:r>
      <w:r w:rsidR="00246F30" w:rsidRPr="00E8223B">
        <w:rPr>
          <w:rFonts w:ascii="Times New Roman" w:hAnsi="Times New Roman"/>
          <w:sz w:val="24"/>
          <w:szCs w:val="24"/>
        </w:rPr>
        <w:t xml:space="preserve"> </w:t>
      </w:r>
    </w:p>
    <w:p w:rsidR="001F1957" w:rsidRPr="00B97DD5" w:rsidRDefault="00A45D21" w:rsidP="00AD471F">
      <w:pPr>
        <w:spacing w:after="0" w:line="240" w:lineRule="auto"/>
        <w:ind w:firstLine="641"/>
        <w:jc w:val="both"/>
        <w:rPr>
          <w:rFonts w:ascii="Times New Roman" w:hAnsi="Times New Roman"/>
          <w:sz w:val="24"/>
          <w:szCs w:val="24"/>
          <w:highlight w:val="yellow"/>
        </w:rPr>
      </w:pPr>
      <w:r w:rsidRPr="00E8223B">
        <w:rPr>
          <w:rFonts w:ascii="Times New Roman" w:hAnsi="Times New Roman"/>
          <w:sz w:val="24"/>
          <w:szCs w:val="24"/>
        </w:rPr>
        <w:t>Se va e</w:t>
      </w:r>
      <w:r w:rsidR="00246F30" w:rsidRPr="00E8223B">
        <w:rPr>
          <w:rFonts w:ascii="Times New Roman" w:hAnsi="Times New Roman"/>
          <w:sz w:val="24"/>
          <w:szCs w:val="24"/>
        </w:rPr>
        <w:t>xersa</w:t>
      </w:r>
      <w:r w:rsidRPr="00E8223B">
        <w:rPr>
          <w:rFonts w:ascii="Times New Roman" w:hAnsi="Times New Roman"/>
          <w:sz w:val="24"/>
          <w:szCs w:val="24"/>
        </w:rPr>
        <w:t xml:space="preserve"> abilitatea</w:t>
      </w:r>
      <w:r w:rsidR="00246F30" w:rsidRPr="00E8223B">
        <w:rPr>
          <w:rFonts w:ascii="Times New Roman" w:hAnsi="Times New Roman"/>
          <w:sz w:val="24"/>
          <w:szCs w:val="24"/>
        </w:rPr>
        <w:t xml:space="preserve"> de lucru în echipă</w:t>
      </w:r>
      <w:r w:rsidR="00246F30" w:rsidRPr="00E8223B">
        <w:rPr>
          <w:rFonts w:ascii="Times New Roman" w:hAnsi="Times New Roman"/>
          <w:color w:val="000000"/>
          <w:sz w:val="24"/>
          <w:szCs w:val="24"/>
        </w:rPr>
        <w:t xml:space="preserve"> pentru rezolvarea diferitelor  sarcini de învățare.</w:t>
      </w:r>
    </w:p>
    <w:p w:rsidR="003D0D85" w:rsidRDefault="003D0D85" w:rsidP="003D0D85">
      <w:pPr>
        <w:spacing w:after="0" w:line="240" w:lineRule="auto"/>
        <w:ind w:left="1416" w:hanging="1416"/>
        <w:rPr>
          <w:rFonts w:ascii="Times New Roman" w:hAnsi="Times New Roman"/>
          <w:b/>
          <w:sz w:val="24"/>
          <w:szCs w:val="24"/>
        </w:rPr>
      </w:pPr>
    </w:p>
    <w:p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1"/>
        <w:gridCol w:w="8399"/>
        <w:gridCol w:w="857"/>
      </w:tblGrid>
      <w:tr w:rsidR="00AD6760" w:rsidRPr="00AD6760" w:rsidTr="136E1F19">
        <w:trPr>
          <w:jc w:val="center"/>
        </w:trPr>
        <w:tc>
          <w:tcPr>
            <w:tcW w:w="10527" w:type="dxa"/>
            <w:gridSpan w:val="3"/>
            <w:vAlign w:val="center"/>
          </w:tcPr>
          <w:p w:rsidR="00AD6760" w:rsidRPr="00AD6760" w:rsidRDefault="00AD6760" w:rsidP="00E8223B">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rsidTr="136E1F19">
        <w:trPr>
          <w:jc w:val="center"/>
        </w:trPr>
        <w:tc>
          <w:tcPr>
            <w:tcW w:w="1271" w:type="dxa"/>
            <w:vAlign w:val="center"/>
          </w:tcPr>
          <w:p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rsidTr="136E1F19">
        <w:trPr>
          <w:jc w:val="center"/>
        </w:trPr>
        <w:tc>
          <w:tcPr>
            <w:tcW w:w="1271" w:type="dxa"/>
            <w:vAlign w:val="center"/>
          </w:tcPr>
          <w:p w:rsidR="002A2A27" w:rsidRPr="007B5389" w:rsidRDefault="00497817" w:rsidP="000B3BD0">
            <w:pPr>
              <w:spacing w:line="240" w:lineRule="auto"/>
              <w:jc w:val="center"/>
              <w:rPr>
                <w:rFonts w:ascii="Times New Roman" w:hAnsi="Times New Roman"/>
                <w:sz w:val="24"/>
                <w:szCs w:val="24"/>
              </w:rPr>
            </w:pPr>
            <w:r w:rsidRPr="007B5389">
              <w:rPr>
                <w:rFonts w:ascii="Times New Roman" w:hAnsi="Times New Roman"/>
                <w:sz w:val="24"/>
                <w:szCs w:val="24"/>
              </w:rPr>
              <w:t>I</w:t>
            </w:r>
          </w:p>
        </w:tc>
        <w:tc>
          <w:tcPr>
            <w:tcW w:w="8399" w:type="dxa"/>
          </w:tcPr>
          <w:p w:rsidR="00974F25" w:rsidRPr="00974F25" w:rsidRDefault="00974F25" w:rsidP="00974F25">
            <w:pPr>
              <w:spacing w:after="0" w:line="240" w:lineRule="auto"/>
              <w:jc w:val="both"/>
              <w:rPr>
                <w:rFonts w:ascii="Times New Roman" w:hAnsi="Times New Roman"/>
                <w:b/>
                <w:sz w:val="24"/>
                <w:szCs w:val="24"/>
              </w:rPr>
            </w:pPr>
            <w:r w:rsidRPr="00974F25">
              <w:rPr>
                <w:rFonts w:ascii="Times New Roman" w:hAnsi="Times New Roman"/>
                <w:b/>
                <w:sz w:val="24"/>
                <w:szCs w:val="24"/>
              </w:rPr>
              <w:t>Servicii și operațiuni aerop</w:t>
            </w:r>
            <w:r>
              <w:rPr>
                <w:rFonts w:ascii="Times New Roman" w:hAnsi="Times New Roman"/>
                <w:b/>
                <w:sz w:val="24"/>
                <w:szCs w:val="24"/>
              </w:rPr>
              <w:t>ortuare. Management operațional.</w:t>
            </w:r>
          </w:p>
          <w:p w:rsidR="00974F25" w:rsidRPr="00974F25" w:rsidRDefault="00974F25" w:rsidP="00974F25">
            <w:pPr>
              <w:spacing w:after="0" w:line="240" w:lineRule="auto"/>
              <w:jc w:val="both"/>
              <w:rPr>
                <w:rFonts w:ascii="Times New Roman" w:hAnsi="Times New Roman"/>
                <w:sz w:val="24"/>
                <w:szCs w:val="24"/>
              </w:rPr>
            </w:pPr>
            <w:r w:rsidRPr="00974F25">
              <w:rPr>
                <w:rFonts w:ascii="Times New Roman" w:hAnsi="Times New Roman"/>
                <w:sz w:val="24"/>
                <w:szCs w:val="24"/>
              </w:rPr>
              <w:t>Definire, clasificări, caracteristici</w:t>
            </w:r>
          </w:p>
          <w:p w:rsidR="00974F25" w:rsidRPr="00974F25" w:rsidRDefault="00974F25" w:rsidP="00974F25">
            <w:pPr>
              <w:spacing w:after="0" w:line="240" w:lineRule="auto"/>
              <w:jc w:val="both"/>
              <w:rPr>
                <w:rFonts w:ascii="Times New Roman" w:hAnsi="Times New Roman"/>
                <w:sz w:val="24"/>
                <w:szCs w:val="24"/>
              </w:rPr>
            </w:pPr>
            <w:r w:rsidRPr="00974F25">
              <w:rPr>
                <w:rFonts w:ascii="Times New Roman" w:hAnsi="Times New Roman"/>
                <w:sz w:val="24"/>
                <w:szCs w:val="24"/>
              </w:rPr>
              <w:t>Analiza responsabilităților aeroportului bazate pe îndeplinirea funcțiilor esențiale ale aeroportului</w:t>
            </w:r>
          </w:p>
          <w:p w:rsidR="00974F25" w:rsidRPr="00974F25" w:rsidRDefault="00974F25" w:rsidP="00974F25">
            <w:pPr>
              <w:spacing w:after="0" w:line="240" w:lineRule="auto"/>
              <w:jc w:val="both"/>
              <w:rPr>
                <w:rFonts w:ascii="Times New Roman" w:hAnsi="Times New Roman"/>
                <w:sz w:val="24"/>
                <w:szCs w:val="24"/>
              </w:rPr>
            </w:pPr>
            <w:r w:rsidRPr="00974F25">
              <w:rPr>
                <w:rFonts w:ascii="Times New Roman" w:hAnsi="Times New Roman"/>
                <w:sz w:val="24"/>
                <w:szCs w:val="24"/>
              </w:rPr>
              <w:t>Planificarea capacității pe termen lung</w:t>
            </w:r>
          </w:p>
          <w:p w:rsidR="00974F25" w:rsidRPr="00974F25" w:rsidRDefault="00974F25" w:rsidP="00974F25">
            <w:pPr>
              <w:spacing w:after="0" w:line="240" w:lineRule="auto"/>
              <w:jc w:val="both"/>
              <w:rPr>
                <w:rFonts w:ascii="Times New Roman" w:hAnsi="Times New Roman"/>
                <w:sz w:val="24"/>
                <w:szCs w:val="24"/>
              </w:rPr>
            </w:pPr>
            <w:r w:rsidRPr="00974F25">
              <w:rPr>
                <w:rFonts w:ascii="Times New Roman" w:hAnsi="Times New Roman"/>
                <w:sz w:val="24"/>
                <w:szCs w:val="24"/>
              </w:rPr>
              <w:t>Capacitatea operațională</w:t>
            </w:r>
            <w:r w:rsidRPr="00974F25">
              <w:rPr>
                <w:rFonts w:ascii="Times New Roman" w:hAnsi="Times New Roman"/>
                <w:sz w:val="24"/>
                <w:szCs w:val="24"/>
              </w:rPr>
              <w:tab/>
            </w:r>
          </w:p>
          <w:p w:rsidR="002A2A27" w:rsidRPr="007B5389" w:rsidRDefault="00974F25" w:rsidP="00974F25">
            <w:pPr>
              <w:spacing w:after="0" w:line="240" w:lineRule="auto"/>
              <w:jc w:val="both"/>
              <w:rPr>
                <w:rFonts w:ascii="Times New Roman" w:hAnsi="Times New Roman"/>
                <w:sz w:val="24"/>
                <w:szCs w:val="24"/>
                <w:highlight w:val="yellow"/>
              </w:rPr>
            </w:pPr>
            <w:r w:rsidRPr="00974F25">
              <w:rPr>
                <w:rFonts w:ascii="Times New Roman" w:hAnsi="Times New Roman"/>
                <w:sz w:val="24"/>
                <w:szCs w:val="24"/>
              </w:rPr>
              <w:t>Servicii Operaționale</w:t>
            </w:r>
          </w:p>
        </w:tc>
        <w:tc>
          <w:tcPr>
            <w:tcW w:w="857" w:type="dxa"/>
            <w:vAlign w:val="center"/>
          </w:tcPr>
          <w:p w:rsidR="002A2A27" w:rsidRPr="00261245" w:rsidRDefault="00E8223B" w:rsidP="000B3BD0">
            <w:pPr>
              <w:spacing w:line="240" w:lineRule="auto"/>
              <w:jc w:val="center"/>
              <w:rPr>
                <w:rFonts w:ascii="Times New Roman" w:hAnsi="Times New Roman"/>
                <w:bCs/>
                <w:sz w:val="20"/>
                <w:szCs w:val="20"/>
                <w:lang w:val="it-IT"/>
              </w:rPr>
            </w:pPr>
            <w:r w:rsidRPr="00261245">
              <w:rPr>
                <w:rFonts w:ascii="Times New Roman" w:hAnsi="Times New Roman"/>
                <w:bCs/>
                <w:sz w:val="20"/>
                <w:szCs w:val="20"/>
                <w:lang w:val="it-IT"/>
              </w:rPr>
              <w:t>2</w:t>
            </w:r>
          </w:p>
        </w:tc>
      </w:tr>
      <w:tr w:rsidR="002A2A27" w:rsidRPr="00AD6760" w:rsidTr="136E1F19">
        <w:trPr>
          <w:jc w:val="center"/>
        </w:trPr>
        <w:tc>
          <w:tcPr>
            <w:tcW w:w="1271" w:type="dxa"/>
            <w:vAlign w:val="center"/>
          </w:tcPr>
          <w:p w:rsidR="002A2A27" w:rsidRPr="007B5389" w:rsidRDefault="008D1A77" w:rsidP="000B3BD0">
            <w:pPr>
              <w:spacing w:after="0" w:line="240" w:lineRule="auto"/>
              <w:jc w:val="center"/>
              <w:rPr>
                <w:rFonts w:ascii="Times New Roman" w:hAnsi="Times New Roman"/>
                <w:sz w:val="24"/>
                <w:szCs w:val="24"/>
              </w:rPr>
            </w:pPr>
            <w:r w:rsidRPr="007B5389">
              <w:rPr>
                <w:rFonts w:ascii="Times New Roman" w:hAnsi="Times New Roman"/>
                <w:sz w:val="24"/>
                <w:szCs w:val="24"/>
              </w:rPr>
              <w:t>II</w:t>
            </w:r>
          </w:p>
        </w:tc>
        <w:tc>
          <w:tcPr>
            <w:tcW w:w="8399" w:type="dxa"/>
          </w:tcPr>
          <w:p w:rsidR="00402AF8" w:rsidRPr="00402AF8" w:rsidRDefault="00402AF8" w:rsidP="00402AF8">
            <w:pPr>
              <w:spacing w:after="0" w:line="240" w:lineRule="auto"/>
              <w:jc w:val="both"/>
              <w:rPr>
                <w:rFonts w:ascii="Times New Roman" w:hAnsi="Times New Roman"/>
                <w:b/>
                <w:sz w:val="24"/>
                <w:szCs w:val="24"/>
              </w:rPr>
            </w:pPr>
            <w:r w:rsidRPr="00402AF8">
              <w:rPr>
                <w:rFonts w:ascii="Times New Roman" w:hAnsi="Times New Roman"/>
                <w:b/>
                <w:sz w:val="24"/>
                <w:szCs w:val="24"/>
              </w:rPr>
              <w:t>Sisteme de radiocomunica</w:t>
            </w:r>
            <w:r>
              <w:rPr>
                <w:rFonts w:ascii="Times New Roman" w:hAnsi="Times New Roman"/>
                <w:b/>
                <w:sz w:val="24"/>
                <w:szCs w:val="24"/>
              </w:rPr>
              <w:t>ț</w:t>
            </w:r>
            <w:r w:rsidRPr="00402AF8">
              <w:rPr>
                <w:rFonts w:ascii="Times New Roman" w:hAnsi="Times New Roman"/>
                <w:b/>
                <w:sz w:val="24"/>
                <w:szCs w:val="24"/>
              </w:rPr>
              <w:t>ii aeronautice</w:t>
            </w:r>
            <w:r>
              <w:rPr>
                <w:rFonts w:ascii="Times New Roman" w:hAnsi="Times New Roman"/>
                <w:b/>
                <w:sz w:val="24"/>
                <w:szCs w:val="24"/>
              </w:rPr>
              <w:t>.</w:t>
            </w:r>
          </w:p>
          <w:p w:rsidR="002A2A27" w:rsidRPr="00402AF8" w:rsidRDefault="00402AF8" w:rsidP="00402AF8">
            <w:pPr>
              <w:spacing w:after="0" w:line="240" w:lineRule="auto"/>
              <w:jc w:val="both"/>
              <w:rPr>
                <w:rFonts w:ascii="Times New Roman" w:hAnsi="Times New Roman"/>
                <w:sz w:val="24"/>
                <w:szCs w:val="24"/>
              </w:rPr>
            </w:pPr>
            <w:r w:rsidRPr="00402AF8">
              <w:rPr>
                <w:rFonts w:ascii="Times New Roman" w:hAnsi="Times New Roman"/>
                <w:sz w:val="24"/>
                <w:szCs w:val="24"/>
              </w:rPr>
              <w:lastRenderedPageBreak/>
              <w:t>Sisteme avansate de control şi ghidare a mişcărilor la sol.</w:t>
            </w:r>
          </w:p>
        </w:tc>
        <w:tc>
          <w:tcPr>
            <w:tcW w:w="857" w:type="dxa"/>
            <w:vAlign w:val="center"/>
          </w:tcPr>
          <w:p w:rsidR="002A2A27" w:rsidRPr="00261245" w:rsidRDefault="00E8223B" w:rsidP="000B3BD0">
            <w:pPr>
              <w:spacing w:after="0" w:line="240" w:lineRule="auto"/>
              <w:jc w:val="center"/>
              <w:rPr>
                <w:rFonts w:ascii="Times New Roman" w:hAnsi="Times New Roman"/>
                <w:bCs/>
                <w:sz w:val="20"/>
                <w:szCs w:val="20"/>
                <w:lang w:val="it-IT"/>
              </w:rPr>
            </w:pPr>
            <w:r w:rsidRPr="00261245">
              <w:rPr>
                <w:rFonts w:ascii="Times New Roman" w:hAnsi="Times New Roman"/>
                <w:bCs/>
                <w:sz w:val="20"/>
                <w:szCs w:val="20"/>
                <w:lang w:val="it-IT"/>
              </w:rPr>
              <w:lastRenderedPageBreak/>
              <w:t>2</w:t>
            </w:r>
          </w:p>
        </w:tc>
      </w:tr>
      <w:tr w:rsidR="002A2A27" w:rsidRPr="00AD6760" w:rsidTr="136E1F19">
        <w:trPr>
          <w:jc w:val="center"/>
        </w:trPr>
        <w:tc>
          <w:tcPr>
            <w:tcW w:w="1271" w:type="dxa"/>
            <w:vAlign w:val="center"/>
          </w:tcPr>
          <w:p w:rsidR="002A2A27" w:rsidRPr="007B5389" w:rsidRDefault="008D1A77" w:rsidP="000B3BD0">
            <w:pPr>
              <w:spacing w:after="0" w:line="240" w:lineRule="auto"/>
              <w:jc w:val="center"/>
              <w:rPr>
                <w:rFonts w:ascii="Times New Roman" w:hAnsi="Times New Roman"/>
                <w:sz w:val="24"/>
                <w:szCs w:val="24"/>
              </w:rPr>
            </w:pPr>
            <w:r w:rsidRPr="007B5389">
              <w:rPr>
                <w:rFonts w:ascii="Times New Roman" w:hAnsi="Times New Roman"/>
                <w:sz w:val="24"/>
                <w:szCs w:val="24"/>
              </w:rPr>
              <w:lastRenderedPageBreak/>
              <w:t>III</w:t>
            </w:r>
          </w:p>
        </w:tc>
        <w:tc>
          <w:tcPr>
            <w:tcW w:w="8399" w:type="dxa"/>
          </w:tcPr>
          <w:p w:rsidR="00CE29A4" w:rsidRPr="00CE29A4" w:rsidRDefault="00CE29A4" w:rsidP="00CE29A4">
            <w:pPr>
              <w:spacing w:after="0" w:line="240" w:lineRule="auto"/>
              <w:jc w:val="both"/>
              <w:rPr>
                <w:rFonts w:ascii="Times New Roman" w:hAnsi="Times New Roman"/>
                <w:b/>
                <w:sz w:val="24"/>
                <w:szCs w:val="24"/>
              </w:rPr>
            </w:pPr>
            <w:r w:rsidRPr="00CE29A4">
              <w:rPr>
                <w:rFonts w:ascii="Times New Roman" w:hAnsi="Times New Roman"/>
                <w:b/>
                <w:sz w:val="24"/>
                <w:szCs w:val="24"/>
              </w:rPr>
              <w:t>Echipamente și sisteme interconectate</w:t>
            </w:r>
            <w:r>
              <w:rPr>
                <w:rFonts w:ascii="Times New Roman" w:hAnsi="Times New Roman"/>
                <w:b/>
                <w:sz w:val="24"/>
                <w:szCs w:val="24"/>
              </w:rPr>
              <w:t>.</w:t>
            </w:r>
          </w:p>
          <w:p w:rsidR="002A2A27" w:rsidRPr="00CE29A4" w:rsidRDefault="00CE29A4" w:rsidP="00CE29A4">
            <w:pPr>
              <w:spacing w:after="0" w:line="240" w:lineRule="auto"/>
              <w:jc w:val="both"/>
              <w:rPr>
                <w:rFonts w:ascii="Times New Roman" w:hAnsi="Times New Roman"/>
                <w:sz w:val="24"/>
                <w:szCs w:val="24"/>
              </w:rPr>
            </w:pPr>
            <w:r w:rsidRPr="00CE29A4">
              <w:rPr>
                <w:rFonts w:ascii="Times New Roman" w:hAnsi="Times New Roman"/>
                <w:sz w:val="24"/>
                <w:szCs w:val="24"/>
              </w:rPr>
              <w:t>HVAC, energie electrică, generatoare, sistem de protecție împotriva incendiilor, etc.</w:t>
            </w:r>
          </w:p>
        </w:tc>
        <w:tc>
          <w:tcPr>
            <w:tcW w:w="857" w:type="dxa"/>
            <w:vAlign w:val="center"/>
          </w:tcPr>
          <w:p w:rsidR="002A2A27" w:rsidRPr="00261245" w:rsidRDefault="00801FE4" w:rsidP="000B3BD0">
            <w:pPr>
              <w:spacing w:after="0" w:line="240" w:lineRule="auto"/>
              <w:jc w:val="center"/>
              <w:rPr>
                <w:rFonts w:ascii="Times New Roman" w:hAnsi="Times New Roman"/>
                <w:bCs/>
                <w:sz w:val="20"/>
                <w:szCs w:val="20"/>
                <w:lang w:val="it-IT"/>
              </w:rPr>
            </w:pPr>
            <w:r>
              <w:rPr>
                <w:rFonts w:ascii="Times New Roman" w:hAnsi="Times New Roman"/>
                <w:bCs/>
                <w:sz w:val="20"/>
                <w:szCs w:val="20"/>
                <w:lang w:val="it-IT"/>
              </w:rPr>
              <w:t>2</w:t>
            </w:r>
          </w:p>
        </w:tc>
      </w:tr>
      <w:tr w:rsidR="002A2A27" w:rsidRPr="00AD6760" w:rsidTr="136E1F19">
        <w:trPr>
          <w:jc w:val="center"/>
        </w:trPr>
        <w:tc>
          <w:tcPr>
            <w:tcW w:w="1271" w:type="dxa"/>
            <w:vAlign w:val="center"/>
          </w:tcPr>
          <w:p w:rsidR="002A2A27" w:rsidRPr="007B5389" w:rsidRDefault="00F972C4" w:rsidP="000B3BD0">
            <w:pPr>
              <w:spacing w:after="0" w:line="240" w:lineRule="auto"/>
              <w:jc w:val="center"/>
              <w:rPr>
                <w:rFonts w:ascii="Times New Roman" w:hAnsi="Times New Roman"/>
                <w:sz w:val="24"/>
                <w:szCs w:val="24"/>
              </w:rPr>
            </w:pPr>
            <w:r w:rsidRPr="007B5389">
              <w:rPr>
                <w:rFonts w:ascii="Times New Roman" w:hAnsi="Times New Roman"/>
                <w:sz w:val="24"/>
                <w:szCs w:val="24"/>
              </w:rPr>
              <w:t>IV</w:t>
            </w:r>
          </w:p>
        </w:tc>
        <w:tc>
          <w:tcPr>
            <w:tcW w:w="8399" w:type="dxa"/>
          </w:tcPr>
          <w:p w:rsidR="00CE29A4" w:rsidRPr="00CE29A4" w:rsidRDefault="00CE29A4" w:rsidP="00CE29A4">
            <w:pPr>
              <w:spacing w:after="0" w:line="240" w:lineRule="auto"/>
              <w:jc w:val="both"/>
              <w:rPr>
                <w:rFonts w:ascii="Times New Roman" w:hAnsi="Times New Roman"/>
                <w:b/>
                <w:sz w:val="24"/>
                <w:szCs w:val="24"/>
              </w:rPr>
            </w:pPr>
            <w:r w:rsidRPr="00CE29A4">
              <w:rPr>
                <w:rFonts w:ascii="Times New Roman" w:hAnsi="Times New Roman"/>
                <w:b/>
                <w:sz w:val="24"/>
                <w:szCs w:val="24"/>
              </w:rPr>
              <w:t>Mijloace și echipamente care deservesc aeronavele la sol</w:t>
            </w:r>
            <w:r>
              <w:rPr>
                <w:rFonts w:ascii="Times New Roman" w:hAnsi="Times New Roman"/>
                <w:b/>
                <w:sz w:val="24"/>
                <w:szCs w:val="24"/>
              </w:rPr>
              <w:t>.</w:t>
            </w:r>
            <w:r w:rsidRPr="00CE29A4">
              <w:rPr>
                <w:rFonts w:ascii="Times New Roman" w:hAnsi="Times New Roman"/>
                <w:b/>
                <w:sz w:val="24"/>
                <w:szCs w:val="24"/>
              </w:rPr>
              <w:tab/>
            </w:r>
          </w:p>
          <w:p w:rsidR="00CE29A4" w:rsidRPr="00CE29A4" w:rsidRDefault="00CE29A4" w:rsidP="00CE29A4">
            <w:pPr>
              <w:spacing w:after="0" w:line="240" w:lineRule="auto"/>
              <w:jc w:val="both"/>
              <w:rPr>
                <w:rFonts w:ascii="Times New Roman" w:hAnsi="Times New Roman"/>
                <w:sz w:val="24"/>
                <w:szCs w:val="24"/>
              </w:rPr>
            </w:pPr>
            <w:r w:rsidRPr="00CE29A4">
              <w:rPr>
                <w:rFonts w:ascii="Times New Roman" w:hAnsi="Times New Roman"/>
                <w:sz w:val="24"/>
                <w:szCs w:val="24"/>
              </w:rPr>
              <w:t>Plan de degivrare/anti-givrare (echipamente, facilități)</w:t>
            </w:r>
            <w:r w:rsidRPr="00CE29A4">
              <w:rPr>
                <w:rFonts w:ascii="Times New Roman" w:hAnsi="Times New Roman"/>
                <w:sz w:val="24"/>
                <w:szCs w:val="24"/>
              </w:rPr>
              <w:tab/>
            </w:r>
          </w:p>
          <w:p w:rsidR="00CE29A4" w:rsidRPr="00CE29A4" w:rsidRDefault="00CE29A4" w:rsidP="00CE29A4">
            <w:pPr>
              <w:spacing w:after="0" w:line="240" w:lineRule="auto"/>
              <w:jc w:val="both"/>
              <w:rPr>
                <w:rFonts w:ascii="Times New Roman" w:hAnsi="Times New Roman"/>
                <w:sz w:val="24"/>
                <w:szCs w:val="24"/>
              </w:rPr>
            </w:pPr>
            <w:r w:rsidRPr="00CE29A4">
              <w:rPr>
                <w:rFonts w:ascii="Times New Roman" w:hAnsi="Times New Roman"/>
                <w:sz w:val="24"/>
                <w:szCs w:val="24"/>
              </w:rPr>
              <w:t xml:space="preserve">Alimentare cu combustibil </w:t>
            </w:r>
          </w:p>
          <w:p w:rsidR="00CE29A4" w:rsidRPr="00CE29A4" w:rsidRDefault="00CE29A4" w:rsidP="00CE29A4">
            <w:pPr>
              <w:spacing w:after="0" w:line="240" w:lineRule="auto"/>
              <w:jc w:val="both"/>
              <w:rPr>
                <w:rFonts w:ascii="Times New Roman" w:hAnsi="Times New Roman"/>
                <w:sz w:val="24"/>
                <w:szCs w:val="24"/>
              </w:rPr>
            </w:pPr>
            <w:r w:rsidRPr="00CE29A4">
              <w:rPr>
                <w:rFonts w:ascii="Times New Roman" w:hAnsi="Times New Roman"/>
                <w:sz w:val="24"/>
                <w:szCs w:val="24"/>
              </w:rPr>
              <w:t>Capacitatea tehnică</w:t>
            </w:r>
            <w:r w:rsidRPr="00CE29A4">
              <w:rPr>
                <w:rFonts w:ascii="Times New Roman" w:hAnsi="Times New Roman"/>
                <w:sz w:val="24"/>
                <w:szCs w:val="24"/>
              </w:rPr>
              <w:tab/>
            </w:r>
          </w:p>
          <w:p w:rsidR="002A2A27" w:rsidRPr="002F1B1D" w:rsidRDefault="00CE29A4" w:rsidP="00CE29A4">
            <w:pPr>
              <w:spacing w:after="0" w:line="240" w:lineRule="auto"/>
              <w:jc w:val="both"/>
              <w:rPr>
                <w:rFonts w:ascii="Times New Roman" w:hAnsi="Times New Roman"/>
                <w:b/>
                <w:sz w:val="24"/>
                <w:szCs w:val="24"/>
              </w:rPr>
            </w:pPr>
            <w:r w:rsidRPr="00CE29A4">
              <w:rPr>
                <w:rFonts w:ascii="Times New Roman" w:hAnsi="Times New Roman"/>
                <w:sz w:val="24"/>
                <w:szCs w:val="24"/>
              </w:rPr>
              <w:t>Formarea și calificarea personalului</w:t>
            </w:r>
          </w:p>
        </w:tc>
        <w:tc>
          <w:tcPr>
            <w:tcW w:w="857" w:type="dxa"/>
            <w:vAlign w:val="center"/>
          </w:tcPr>
          <w:p w:rsidR="002A2A27" w:rsidRPr="00261245" w:rsidRDefault="00722599" w:rsidP="000B3BD0">
            <w:pPr>
              <w:spacing w:after="0" w:line="240" w:lineRule="auto"/>
              <w:jc w:val="center"/>
              <w:rPr>
                <w:rFonts w:ascii="Times New Roman" w:hAnsi="Times New Roman"/>
                <w:bCs/>
                <w:sz w:val="20"/>
                <w:szCs w:val="20"/>
              </w:rPr>
            </w:pPr>
            <w:r>
              <w:rPr>
                <w:rFonts w:ascii="Times New Roman" w:hAnsi="Times New Roman"/>
                <w:bCs/>
                <w:sz w:val="20"/>
                <w:szCs w:val="20"/>
              </w:rPr>
              <w:t>1</w:t>
            </w:r>
          </w:p>
        </w:tc>
      </w:tr>
      <w:tr w:rsidR="002A2A27" w:rsidRPr="00AD6760" w:rsidTr="136E1F19">
        <w:trPr>
          <w:jc w:val="center"/>
        </w:trPr>
        <w:tc>
          <w:tcPr>
            <w:tcW w:w="1271" w:type="dxa"/>
            <w:vAlign w:val="center"/>
          </w:tcPr>
          <w:p w:rsidR="002A2A27" w:rsidRPr="007B5389" w:rsidRDefault="00F972C4" w:rsidP="000B3BD0">
            <w:pPr>
              <w:spacing w:after="0" w:line="240" w:lineRule="auto"/>
              <w:jc w:val="center"/>
              <w:rPr>
                <w:rFonts w:ascii="Times New Roman" w:hAnsi="Times New Roman"/>
                <w:sz w:val="24"/>
                <w:szCs w:val="24"/>
              </w:rPr>
            </w:pPr>
            <w:r w:rsidRPr="007B5389">
              <w:rPr>
                <w:rFonts w:ascii="Times New Roman" w:hAnsi="Times New Roman"/>
                <w:sz w:val="24"/>
                <w:szCs w:val="24"/>
              </w:rPr>
              <w:t>V</w:t>
            </w:r>
          </w:p>
        </w:tc>
        <w:tc>
          <w:tcPr>
            <w:tcW w:w="8399" w:type="dxa"/>
          </w:tcPr>
          <w:p w:rsidR="00CE29A4" w:rsidRPr="00CE29A4" w:rsidRDefault="00CE29A4" w:rsidP="00CE29A4">
            <w:pPr>
              <w:spacing w:after="0" w:line="240" w:lineRule="auto"/>
              <w:jc w:val="both"/>
              <w:rPr>
                <w:rFonts w:ascii="Times New Roman" w:hAnsi="Times New Roman"/>
                <w:b/>
                <w:sz w:val="24"/>
                <w:szCs w:val="24"/>
              </w:rPr>
            </w:pPr>
            <w:r w:rsidRPr="00CE29A4">
              <w:rPr>
                <w:rFonts w:ascii="Times New Roman" w:hAnsi="Times New Roman"/>
                <w:b/>
                <w:sz w:val="24"/>
                <w:szCs w:val="24"/>
              </w:rPr>
              <w:t>Handling</w:t>
            </w:r>
            <w:r>
              <w:rPr>
                <w:rFonts w:ascii="Times New Roman" w:hAnsi="Times New Roman"/>
                <w:b/>
                <w:sz w:val="24"/>
                <w:szCs w:val="24"/>
              </w:rPr>
              <w:t>.</w:t>
            </w:r>
          </w:p>
          <w:p w:rsidR="00CE29A4" w:rsidRPr="00CE29A4" w:rsidRDefault="00CE29A4" w:rsidP="00CE29A4">
            <w:pPr>
              <w:spacing w:after="0" w:line="240" w:lineRule="auto"/>
              <w:jc w:val="both"/>
              <w:rPr>
                <w:rFonts w:ascii="Times New Roman" w:hAnsi="Times New Roman"/>
                <w:sz w:val="24"/>
                <w:szCs w:val="24"/>
              </w:rPr>
            </w:pPr>
            <w:r w:rsidRPr="00CE29A4">
              <w:rPr>
                <w:rFonts w:ascii="Times New Roman" w:hAnsi="Times New Roman"/>
                <w:sz w:val="24"/>
                <w:szCs w:val="24"/>
              </w:rPr>
              <w:t>Fixed base operations</w:t>
            </w:r>
          </w:p>
          <w:p w:rsidR="002A2A27" w:rsidRPr="007B5389" w:rsidRDefault="00CE29A4" w:rsidP="00CE29A4">
            <w:pPr>
              <w:spacing w:after="0" w:line="240" w:lineRule="auto"/>
              <w:jc w:val="both"/>
              <w:rPr>
                <w:rFonts w:ascii="Times New Roman" w:hAnsi="Times New Roman"/>
                <w:sz w:val="24"/>
                <w:szCs w:val="24"/>
                <w:highlight w:val="yellow"/>
              </w:rPr>
            </w:pPr>
            <w:r w:rsidRPr="00CE29A4">
              <w:rPr>
                <w:rFonts w:ascii="Times New Roman" w:hAnsi="Times New Roman"/>
                <w:sz w:val="24"/>
                <w:szCs w:val="24"/>
              </w:rPr>
              <w:t>Facilități. Facilități handling, pasageri, cargo</w:t>
            </w:r>
          </w:p>
        </w:tc>
        <w:tc>
          <w:tcPr>
            <w:tcW w:w="857" w:type="dxa"/>
            <w:vAlign w:val="center"/>
          </w:tcPr>
          <w:p w:rsidR="002A2A27" w:rsidRPr="00261245" w:rsidRDefault="00722599" w:rsidP="000B3BD0">
            <w:pPr>
              <w:spacing w:after="0" w:line="240" w:lineRule="auto"/>
              <w:jc w:val="center"/>
              <w:rPr>
                <w:rFonts w:ascii="Times New Roman" w:hAnsi="Times New Roman"/>
                <w:bCs/>
                <w:sz w:val="20"/>
                <w:szCs w:val="20"/>
              </w:rPr>
            </w:pPr>
            <w:r>
              <w:rPr>
                <w:rFonts w:ascii="Times New Roman" w:hAnsi="Times New Roman"/>
                <w:bCs/>
                <w:sz w:val="20"/>
                <w:szCs w:val="20"/>
              </w:rPr>
              <w:t>1</w:t>
            </w:r>
          </w:p>
        </w:tc>
      </w:tr>
      <w:tr w:rsidR="002F1B1D" w:rsidRPr="00AD6760" w:rsidTr="136E1F19">
        <w:trPr>
          <w:jc w:val="center"/>
        </w:trPr>
        <w:tc>
          <w:tcPr>
            <w:tcW w:w="1271" w:type="dxa"/>
            <w:vAlign w:val="center"/>
          </w:tcPr>
          <w:p w:rsidR="002F1B1D" w:rsidRPr="007B5389" w:rsidRDefault="002F1B1D" w:rsidP="000B3BD0">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rsidR="00CE29A4" w:rsidRPr="00CE29A4" w:rsidRDefault="00CE29A4" w:rsidP="00CE29A4">
            <w:pPr>
              <w:spacing w:after="0" w:line="240" w:lineRule="auto"/>
              <w:jc w:val="both"/>
              <w:rPr>
                <w:rFonts w:ascii="Times New Roman" w:hAnsi="Times New Roman"/>
                <w:b/>
                <w:sz w:val="24"/>
                <w:szCs w:val="24"/>
              </w:rPr>
            </w:pPr>
            <w:r w:rsidRPr="00CE29A4">
              <w:rPr>
                <w:rFonts w:ascii="Times New Roman" w:hAnsi="Times New Roman"/>
                <w:b/>
                <w:sz w:val="24"/>
                <w:szCs w:val="24"/>
              </w:rPr>
              <w:t>Servicii pentru pasageri</w:t>
            </w:r>
            <w:r>
              <w:rPr>
                <w:rFonts w:ascii="Times New Roman" w:hAnsi="Times New Roman"/>
                <w:b/>
                <w:sz w:val="24"/>
                <w:szCs w:val="24"/>
              </w:rPr>
              <w:t>.</w:t>
            </w:r>
          </w:p>
          <w:p w:rsidR="00CE29A4" w:rsidRPr="00CE29A4" w:rsidRDefault="00CE29A4" w:rsidP="00CE29A4">
            <w:pPr>
              <w:spacing w:after="0" w:line="240" w:lineRule="auto"/>
              <w:jc w:val="both"/>
              <w:rPr>
                <w:rFonts w:ascii="Times New Roman" w:hAnsi="Times New Roman"/>
                <w:sz w:val="24"/>
                <w:szCs w:val="24"/>
              </w:rPr>
            </w:pPr>
            <w:r w:rsidRPr="00CE29A4">
              <w:rPr>
                <w:rFonts w:ascii="Times New Roman" w:hAnsi="Times New Roman"/>
                <w:sz w:val="24"/>
                <w:szCs w:val="24"/>
              </w:rPr>
              <w:t>Handling pax și bag</w:t>
            </w:r>
          </w:p>
          <w:p w:rsidR="00CE29A4" w:rsidRPr="00CE29A4" w:rsidRDefault="00CE29A4" w:rsidP="00CE29A4">
            <w:pPr>
              <w:spacing w:after="0" w:line="240" w:lineRule="auto"/>
              <w:jc w:val="both"/>
              <w:rPr>
                <w:rFonts w:ascii="Times New Roman" w:hAnsi="Times New Roman"/>
                <w:sz w:val="24"/>
                <w:szCs w:val="24"/>
              </w:rPr>
            </w:pPr>
            <w:r w:rsidRPr="00CE29A4">
              <w:rPr>
                <w:rFonts w:ascii="Times New Roman" w:hAnsi="Times New Roman"/>
                <w:sz w:val="24"/>
                <w:szCs w:val="24"/>
              </w:rPr>
              <w:t>Customer service</w:t>
            </w:r>
          </w:p>
          <w:p w:rsidR="00CE29A4" w:rsidRPr="00CE29A4" w:rsidRDefault="00CE29A4" w:rsidP="00CE29A4">
            <w:pPr>
              <w:spacing w:after="0" w:line="240" w:lineRule="auto"/>
              <w:jc w:val="both"/>
              <w:rPr>
                <w:rFonts w:ascii="Times New Roman" w:hAnsi="Times New Roman"/>
                <w:sz w:val="24"/>
                <w:szCs w:val="24"/>
              </w:rPr>
            </w:pPr>
            <w:r w:rsidRPr="00CE29A4">
              <w:rPr>
                <w:rFonts w:ascii="Times New Roman" w:hAnsi="Times New Roman"/>
                <w:sz w:val="24"/>
                <w:szCs w:val="24"/>
              </w:rPr>
              <w:t>Asistență pax</w:t>
            </w:r>
          </w:p>
          <w:p w:rsidR="002F1B1D" w:rsidRPr="002F1B1D" w:rsidRDefault="00CE29A4" w:rsidP="00CE29A4">
            <w:pPr>
              <w:spacing w:after="0" w:line="240" w:lineRule="auto"/>
              <w:jc w:val="both"/>
              <w:rPr>
                <w:rFonts w:ascii="Times New Roman" w:hAnsi="Times New Roman"/>
                <w:b/>
                <w:sz w:val="24"/>
                <w:szCs w:val="24"/>
              </w:rPr>
            </w:pPr>
            <w:r w:rsidRPr="00CE29A4">
              <w:rPr>
                <w:rFonts w:ascii="Times New Roman" w:hAnsi="Times New Roman"/>
                <w:sz w:val="24"/>
                <w:szCs w:val="24"/>
              </w:rPr>
              <w:t>Transfer</w:t>
            </w:r>
          </w:p>
        </w:tc>
        <w:tc>
          <w:tcPr>
            <w:tcW w:w="857" w:type="dxa"/>
            <w:vAlign w:val="center"/>
          </w:tcPr>
          <w:p w:rsidR="002F1B1D" w:rsidRPr="00261245" w:rsidRDefault="00722599" w:rsidP="000B3BD0">
            <w:pPr>
              <w:spacing w:after="0" w:line="240" w:lineRule="auto"/>
              <w:jc w:val="center"/>
              <w:rPr>
                <w:rFonts w:ascii="Times New Roman" w:hAnsi="Times New Roman"/>
                <w:bCs/>
                <w:sz w:val="20"/>
                <w:szCs w:val="20"/>
              </w:rPr>
            </w:pPr>
            <w:r>
              <w:rPr>
                <w:rFonts w:ascii="Times New Roman" w:hAnsi="Times New Roman"/>
                <w:bCs/>
                <w:sz w:val="20"/>
                <w:szCs w:val="20"/>
              </w:rPr>
              <w:t>1</w:t>
            </w:r>
          </w:p>
        </w:tc>
      </w:tr>
      <w:tr w:rsidR="002F1B1D" w:rsidRPr="00AD6760" w:rsidTr="136E1F19">
        <w:trPr>
          <w:jc w:val="center"/>
        </w:trPr>
        <w:tc>
          <w:tcPr>
            <w:tcW w:w="1271" w:type="dxa"/>
            <w:vAlign w:val="center"/>
          </w:tcPr>
          <w:p w:rsidR="002F1B1D" w:rsidRPr="007B5389" w:rsidRDefault="002F1B1D" w:rsidP="000B3BD0">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Pr>
          <w:p w:rsidR="00CE29A4" w:rsidRPr="00CE29A4" w:rsidRDefault="00CE29A4" w:rsidP="00CE29A4">
            <w:pPr>
              <w:spacing w:after="0" w:line="240" w:lineRule="auto"/>
              <w:jc w:val="both"/>
              <w:rPr>
                <w:rFonts w:ascii="Times New Roman" w:hAnsi="Times New Roman"/>
                <w:b/>
                <w:sz w:val="24"/>
                <w:szCs w:val="24"/>
              </w:rPr>
            </w:pPr>
            <w:r w:rsidRPr="00CE29A4">
              <w:rPr>
                <w:rFonts w:ascii="Times New Roman" w:hAnsi="Times New Roman"/>
                <w:b/>
                <w:sz w:val="24"/>
                <w:szCs w:val="24"/>
              </w:rPr>
              <w:t>Siguranță</w:t>
            </w:r>
            <w:r>
              <w:rPr>
                <w:rFonts w:ascii="Times New Roman" w:hAnsi="Times New Roman"/>
                <w:b/>
                <w:sz w:val="24"/>
                <w:szCs w:val="24"/>
              </w:rPr>
              <w:t>.</w:t>
            </w:r>
          </w:p>
          <w:p w:rsidR="00CE29A4" w:rsidRPr="00CE29A4" w:rsidRDefault="00CE29A4" w:rsidP="00CE29A4">
            <w:pPr>
              <w:spacing w:after="0" w:line="240" w:lineRule="auto"/>
              <w:jc w:val="both"/>
              <w:rPr>
                <w:rFonts w:ascii="Times New Roman" w:hAnsi="Times New Roman"/>
                <w:sz w:val="24"/>
                <w:szCs w:val="24"/>
              </w:rPr>
            </w:pPr>
            <w:r w:rsidRPr="00CE29A4">
              <w:rPr>
                <w:rFonts w:ascii="Times New Roman" w:hAnsi="Times New Roman"/>
                <w:sz w:val="24"/>
                <w:szCs w:val="24"/>
              </w:rPr>
              <w:t>Alocarea resurselor</w:t>
            </w:r>
          </w:p>
          <w:p w:rsidR="002F1B1D" w:rsidRPr="002F1B1D" w:rsidRDefault="00CE29A4" w:rsidP="00CE29A4">
            <w:pPr>
              <w:spacing w:after="0" w:line="240" w:lineRule="auto"/>
              <w:jc w:val="both"/>
              <w:rPr>
                <w:rFonts w:ascii="Times New Roman" w:hAnsi="Times New Roman"/>
                <w:b/>
                <w:sz w:val="24"/>
                <w:szCs w:val="24"/>
              </w:rPr>
            </w:pPr>
            <w:r w:rsidRPr="00CE29A4">
              <w:rPr>
                <w:rFonts w:ascii="Times New Roman" w:hAnsi="Times New Roman"/>
                <w:sz w:val="24"/>
                <w:szCs w:val="24"/>
              </w:rPr>
              <w:t>Asigurarea siguranței pasagerilor, pasagerilor, echipajelor, personalului.</w:t>
            </w:r>
          </w:p>
        </w:tc>
        <w:tc>
          <w:tcPr>
            <w:tcW w:w="857" w:type="dxa"/>
            <w:vAlign w:val="center"/>
          </w:tcPr>
          <w:p w:rsidR="002F1B1D" w:rsidRPr="00261245" w:rsidRDefault="00722599" w:rsidP="000B3BD0">
            <w:pPr>
              <w:spacing w:after="0" w:line="240" w:lineRule="auto"/>
              <w:jc w:val="center"/>
              <w:rPr>
                <w:rFonts w:ascii="Times New Roman" w:hAnsi="Times New Roman"/>
                <w:bCs/>
                <w:sz w:val="20"/>
                <w:szCs w:val="20"/>
              </w:rPr>
            </w:pPr>
            <w:r>
              <w:rPr>
                <w:rFonts w:ascii="Times New Roman" w:hAnsi="Times New Roman"/>
                <w:bCs/>
                <w:sz w:val="20"/>
                <w:szCs w:val="20"/>
              </w:rPr>
              <w:t>1</w:t>
            </w:r>
          </w:p>
        </w:tc>
      </w:tr>
      <w:tr w:rsidR="002F1B1D" w:rsidRPr="00AD6760" w:rsidTr="136E1F19">
        <w:trPr>
          <w:jc w:val="center"/>
        </w:trPr>
        <w:tc>
          <w:tcPr>
            <w:tcW w:w="1271" w:type="dxa"/>
            <w:vAlign w:val="center"/>
          </w:tcPr>
          <w:p w:rsidR="002F1B1D" w:rsidRPr="007B5389" w:rsidRDefault="002F1B1D" w:rsidP="000B3BD0">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tcPr>
          <w:p w:rsidR="00CE29A4" w:rsidRDefault="00CE29A4" w:rsidP="00CE29A4">
            <w:pPr>
              <w:spacing w:after="0" w:line="240" w:lineRule="auto"/>
              <w:jc w:val="both"/>
              <w:rPr>
                <w:rFonts w:ascii="Times New Roman" w:hAnsi="Times New Roman"/>
                <w:b/>
                <w:sz w:val="24"/>
                <w:szCs w:val="24"/>
              </w:rPr>
            </w:pPr>
            <w:r w:rsidRPr="00CE29A4">
              <w:rPr>
                <w:rFonts w:ascii="Times New Roman" w:hAnsi="Times New Roman"/>
                <w:b/>
                <w:sz w:val="24"/>
                <w:szCs w:val="24"/>
              </w:rPr>
              <w:t xml:space="preserve">Securitate. </w:t>
            </w:r>
          </w:p>
          <w:p w:rsidR="00CE29A4" w:rsidRPr="00CE29A4" w:rsidRDefault="00CE29A4" w:rsidP="00CE29A4">
            <w:pPr>
              <w:spacing w:after="0" w:line="240" w:lineRule="auto"/>
              <w:jc w:val="both"/>
              <w:rPr>
                <w:rFonts w:ascii="Times New Roman" w:hAnsi="Times New Roman"/>
                <w:sz w:val="24"/>
                <w:szCs w:val="24"/>
              </w:rPr>
            </w:pPr>
            <w:r w:rsidRPr="00CE29A4">
              <w:rPr>
                <w:rFonts w:ascii="Times New Roman" w:hAnsi="Times New Roman"/>
                <w:sz w:val="24"/>
                <w:szCs w:val="24"/>
              </w:rPr>
              <w:t>Control acces și sisteme anti-intruziune</w:t>
            </w:r>
          </w:p>
          <w:p w:rsidR="002F1B1D" w:rsidRPr="002F1B1D" w:rsidRDefault="00CE29A4" w:rsidP="00CE29A4">
            <w:pPr>
              <w:spacing w:after="0" w:line="240" w:lineRule="auto"/>
              <w:jc w:val="both"/>
              <w:rPr>
                <w:rFonts w:ascii="Times New Roman" w:hAnsi="Times New Roman"/>
                <w:b/>
                <w:sz w:val="24"/>
                <w:szCs w:val="24"/>
              </w:rPr>
            </w:pPr>
            <w:r w:rsidRPr="00CE29A4">
              <w:rPr>
                <w:rFonts w:ascii="Times New Roman" w:hAnsi="Times New Roman"/>
                <w:sz w:val="24"/>
                <w:szCs w:val="24"/>
              </w:rPr>
              <w:t>Alocarea resurselor</w:t>
            </w:r>
          </w:p>
        </w:tc>
        <w:tc>
          <w:tcPr>
            <w:tcW w:w="857" w:type="dxa"/>
            <w:vAlign w:val="center"/>
          </w:tcPr>
          <w:p w:rsidR="002F1B1D" w:rsidRPr="00261245" w:rsidRDefault="00722599" w:rsidP="000B3BD0">
            <w:pPr>
              <w:spacing w:after="0" w:line="240" w:lineRule="auto"/>
              <w:jc w:val="center"/>
              <w:rPr>
                <w:rFonts w:ascii="Times New Roman" w:hAnsi="Times New Roman"/>
                <w:bCs/>
                <w:sz w:val="20"/>
                <w:szCs w:val="20"/>
              </w:rPr>
            </w:pPr>
            <w:r>
              <w:rPr>
                <w:rFonts w:ascii="Times New Roman" w:hAnsi="Times New Roman"/>
                <w:bCs/>
                <w:sz w:val="20"/>
                <w:szCs w:val="20"/>
              </w:rPr>
              <w:t>1</w:t>
            </w:r>
          </w:p>
        </w:tc>
      </w:tr>
      <w:tr w:rsidR="002F1B1D" w:rsidRPr="00AD6760" w:rsidTr="136E1F19">
        <w:trPr>
          <w:jc w:val="center"/>
        </w:trPr>
        <w:tc>
          <w:tcPr>
            <w:tcW w:w="1271" w:type="dxa"/>
            <w:vAlign w:val="center"/>
          </w:tcPr>
          <w:p w:rsidR="002F1B1D" w:rsidRPr="007B5389" w:rsidRDefault="002F1B1D" w:rsidP="000B3BD0">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tcPr>
          <w:p w:rsidR="007B709B" w:rsidRPr="007B709B" w:rsidRDefault="007B709B" w:rsidP="007B709B">
            <w:pPr>
              <w:spacing w:after="0" w:line="240" w:lineRule="auto"/>
              <w:jc w:val="both"/>
              <w:rPr>
                <w:rFonts w:ascii="Times New Roman" w:hAnsi="Times New Roman"/>
                <w:b/>
                <w:sz w:val="24"/>
                <w:szCs w:val="24"/>
              </w:rPr>
            </w:pPr>
            <w:r w:rsidRPr="007B709B">
              <w:rPr>
                <w:rFonts w:ascii="Times New Roman" w:hAnsi="Times New Roman"/>
                <w:b/>
                <w:sz w:val="24"/>
                <w:szCs w:val="24"/>
              </w:rPr>
              <w:t>Sisteme informatice integrate</w:t>
            </w:r>
            <w:r>
              <w:rPr>
                <w:rFonts w:ascii="Times New Roman" w:hAnsi="Times New Roman"/>
                <w:b/>
                <w:sz w:val="24"/>
                <w:szCs w:val="24"/>
              </w:rPr>
              <w:t>.</w:t>
            </w:r>
          </w:p>
          <w:p w:rsidR="007B709B" w:rsidRPr="007B709B" w:rsidRDefault="007B709B" w:rsidP="007B709B">
            <w:pPr>
              <w:spacing w:after="0" w:line="240" w:lineRule="auto"/>
              <w:jc w:val="both"/>
              <w:rPr>
                <w:rFonts w:ascii="Times New Roman" w:hAnsi="Times New Roman"/>
                <w:sz w:val="24"/>
                <w:szCs w:val="24"/>
              </w:rPr>
            </w:pPr>
            <w:r w:rsidRPr="007B709B">
              <w:rPr>
                <w:rFonts w:ascii="Times New Roman" w:hAnsi="Times New Roman"/>
                <w:sz w:val="24"/>
                <w:szCs w:val="24"/>
              </w:rPr>
              <w:t xml:space="preserve">Interfețe grafice, sisteme de comandă și monitorizare </w:t>
            </w:r>
          </w:p>
          <w:p w:rsidR="002F1B1D" w:rsidRPr="002F1B1D" w:rsidRDefault="007B709B" w:rsidP="007B709B">
            <w:pPr>
              <w:spacing w:after="0" w:line="240" w:lineRule="auto"/>
              <w:jc w:val="both"/>
              <w:rPr>
                <w:rFonts w:ascii="Times New Roman" w:hAnsi="Times New Roman"/>
                <w:b/>
                <w:sz w:val="24"/>
                <w:szCs w:val="24"/>
              </w:rPr>
            </w:pPr>
            <w:r w:rsidRPr="007B709B">
              <w:rPr>
                <w:rFonts w:ascii="Times New Roman" w:hAnsi="Times New Roman"/>
                <w:sz w:val="24"/>
                <w:szCs w:val="24"/>
              </w:rPr>
              <w:t>Software de management</w:t>
            </w:r>
          </w:p>
        </w:tc>
        <w:tc>
          <w:tcPr>
            <w:tcW w:w="857" w:type="dxa"/>
            <w:vAlign w:val="center"/>
          </w:tcPr>
          <w:p w:rsidR="002F1B1D" w:rsidRPr="00261245" w:rsidRDefault="00801FE4" w:rsidP="000B3BD0">
            <w:pPr>
              <w:spacing w:after="0" w:line="240" w:lineRule="auto"/>
              <w:jc w:val="center"/>
              <w:rPr>
                <w:rFonts w:ascii="Times New Roman" w:hAnsi="Times New Roman"/>
                <w:bCs/>
                <w:sz w:val="20"/>
                <w:szCs w:val="20"/>
              </w:rPr>
            </w:pPr>
            <w:r>
              <w:rPr>
                <w:rFonts w:ascii="Times New Roman" w:hAnsi="Times New Roman"/>
                <w:bCs/>
                <w:sz w:val="20"/>
                <w:szCs w:val="20"/>
              </w:rPr>
              <w:t>2</w:t>
            </w:r>
          </w:p>
        </w:tc>
      </w:tr>
      <w:tr w:rsidR="002F1B1D" w:rsidRPr="00AD6760" w:rsidTr="136E1F19">
        <w:trPr>
          <w:jc w:val="center"/>
        </w:trPr>
        <w:tc>
          <w:tcPr>
            <w:tcW w:w="1271" w:type="dxa"/>
            <w:vAlign w:val="center"/>
          </w:tcPr>
          <w:p w:rsidR="002F1B1D" w:rsidRPr="007B5389" w:rsidRDefault="002F1B1D" w:rsidP="000B3BD0">
            <w:pPr>
              <w:spacing w:after="0" w:line="240" w:lineRule="auto"/>
              <w:jc w:val="center"/>
              <w:rPr>
                <w:rFonts w:ascii="Times New Roman" w:hAnsi="Times New Roman"/>
                <w:sz w:val="24"/>
                <w:szCs w:val="24"/>
              </w:rPr>
            </w:pPr>
            <w:r>
              <w:rPr>
                <w:rFonts w:ascii="Times New Roman" w:hAnsi="Times New Roman"/>
                <w:sz w:val="24"/>
                <w:szCs w:val="24"/>
              </w:rPr>
              <w:t>X</w:t>
            </w:r>
          </w:p>
        </w:tc>
        <w:tc>
          <w:tcPr>
            <w:tcW w:w="8399" w:type="dxa"/>
          </w:tcPr>
          <w:p w:rsidR="00722599" w:rsidRPr="00722599" w:rsidRDefault="00722599" w:rsidP="00722599">
            <w:pPr>
              <w:spacing w:after="0" w:line="240" w:lineRule="auto"/>
              <w:jc w:val="both"/>
              <w:rPr>
                <w:rFonts w:ascii="Times New Roman" w:hAnsi="Times New Roman"/>
                <w:sz w:val="24"/>
                <w:szCs w:val="24"/>
              </w:rPr>
            </w:pPr>
            <w:r w:rsidRPr="00722599">
              <w:rPr>
                <w:rFonts w:ascii="Times New Roman" w:hAnsi="Times New Roman"/>
                <w:b/>
                <w:sz w:val="24"/>
                <w:szCs w:val="24"/>
              </w:rPr>
              <w:t xml:space="preserve">Soluții de viitor. </w:t>
            </w:r>
            <w:r w:rsidRPr="00722599">
              <w:rPr>
                <w:rFonts w:ascii="Times New Roman" w:hAnsi="Times New Roman"/>
                <w:sz w:val="24"/>
                <w:szCs w:val="24"/>
              </w:rPr>
              <w:t>Implementarea de noi tehnologii</w:t>
            </w:r>
          </w:p>
          <w:p w:rsidR="002F1B1D" w:rsidRPr="002F1B1D" w:rsidRDefault="00722599" w:rsidP="00722599">
            <w:pPr>
              <w:spacing w:after="0" w:line="240" w:lineRule="auto"/>
              <w:jc w:val="both"/>
              <w:rPr>
                <w:rFonts w:ascii="Times New Roman" w:hAnsi="Times New Roman"/>
                <w:b/>
                <w:sz w:val="24"/>
                <w:szCs w:val="24"/>
              </w:rPr>
            </w:pPr>
            <w:r w:rsidRPr="00722599">
              <w:rPr>
                <w:rFonts w:ascii="Times New Roman" w:hAnsi="Times New Roman"/>
                <w:sz w:val="24"/>
                <w:szCs w:val="24"/>
              </w:rPr>
              <w:t>Data-sharing și extinderea digitalizării</w:t>
            </w:r>
          </w:p>
        </w:tc>
        <w:tc>
          <w:tcPr>
            <w:tcW w:w="857" w:type="dxa"/>
            <w:vAlign w:val="center"/>
          </w:tcPr>
          <w:p w:rsidR="002F1B1D" w:rsidRPr="00261245" w:rsidRDefault="00722599" w:rsidP="000B3BD0">
            <w:pPr>
              <w:spacing w:after="0" w:line="240" w:lineRule="auto"/>
              <w:jc w:val="center"/>
              <w:rPr>
                <w:rFonts w:ascii="Times New Roman" w:hAnsi="Times New Roman"/>
                <w:bCs/>
                <w:sz w:val="20"/>
                <w:szCs w:val="20"/>
              </w:rPr>
            </w:pPr>
            <w:r>
              <w:rPr>
                <w:rFonts w:ascii="Times New Roman" w:hAnsi="Times New Roman"/>
                <w:bCs/>
                <w:sz w:val="20"/>
                <w:szCs w:val="20"/>
              </w:rPr>
              <w:t>1</w:t>
            </w:r>
          </w:p>
        </w:tc>
      </w:tr>
      <w:tr w:rsidR="00F972C4" w:rsidRPr="00AD6760" w:rsidTr="136E1F19">
        <w:trPr>
          <w:jc w:val="center"/>
        </w:trPr>
        <w:tc>
          <w:tcPr>
            <w:tcW w:w="1271" w:type="dxa"/>
          </w:tcPr>
          <w:p w:rsidR="00F972C4" w:rsidRPr="007B5389" w:rsidRDefault="00F972C4" w:rsidP="002F1B1D">
            <w:pPr>
              <w:spacing w:after="0" w:line="240" w:lineRule="auto"/>
              <w:jc w:val="center"/>
              <w:rPr>
                <w:rFonts w:ascii="Times New Roman" w:hAnsi="Times New Roman"/>
                <w:sz w:val="24"/>
                <w:szCs w:val="24"/>
              </w:rPr>
            </w:pPr>
          </w:p>
        </w:tc>
        <w:tc>
          <w:tcPr>
            <w:tcW w:w="8399" w:type="dxa"/>
          </w:tcPr>
          <w:p w:rsidR="00F972C4" w:rsidRPr="007B5389" w:rsidRDefault="00F972C4" w:rsidP="000B3BD0">
            <w:pPr>
              <w:spacing w:after="0" w:line="240" w:lineRule="auto"/>
              <w:jc w:val="right"/>
              <w:rPr>
                <w:rFonts w:ascii="Times New Roman" w:hAnsi="Times New Roman"/>
                <w:b/>
                <w:sz w:val="24"/>
                <w:szCs w:val="24"/>
              </w:rPr>
            </w:pPr>
            <w:r w:rsidRPr="007B5389">
              <w:rPr>
                <w:rFonts w:ascii="Times New Roman" w:hAnsi="Times New Roman"/>
                <w:b/>
                <w:sz w:val="24"/>
                <w:szCs w:val="24"/>
              </w:rPr>
              <w:t>Total:</w:t>
            </w:r>
          </w:p>
        </w:tc>
        <w:tc>
          <w:tcPr>
            <w:tcW w:w="857" w:type="dxa"/>
          </w:tcPr>
          <w:p w:rsidR="00F972C4" w:rsidRPr="003778A9" w:rsidRDefault="00722599" w:rsidP="000B3BD0">
            <w:pPr>
              <w:spacing w:after="0" w:line="240" w:lineRule="auto"/>
              <w:jc w:val="center"/>
              <w:rPr>
                <w:rFonts w:ascii="Times New Roman" w:hAnsi="Times New Roman"/>
                <w:b/>
                <w:sz w:val="20"/>
                <w:szCs w:val="20"/>
              </w:rPr>
            </w:pPr>
            <w:r>
              <w:rPr>
                <w:rFonts w:ascii="Times New Roman" w:hAnsi="Times New Roman"/>
                <w:b/>
                <w:sz w:val="20"/>
                <w:szCs w:val="20"/>
              </w:rPr>
              <w:t>14</w:t>
            </w:r>
          </w:p>
        </w:tc>
      </w:tr>
      <w:tr w:rsidR="00F972C4" w:rsidRPr="00AD6760" w:rsidTr="136E1F19">
        <w:trPr>
          <w:jc w:val="center"/>
        </w:trPr>
        <w:tc>
          <w:tcPr>
            <w:tcW w:w="10527" w:type="dxa"/>
            <w:gridSpan w:val="3"/>
          </w:tcPr>
          <w:p w:rsidR="00F972C4" w:rsidRPr="007B5389" w:rsidRDefault="1B82A3CE" w:rsidP="00A343BA">
            <w:pPr>
              <w:spacing w:after="0" w:line="240" w:lineRule="auto"/>
              <w:jc w:val="both"/>
              <w:rPr>
                <w:rFonts w:ascii="Times New Roman" w:hAnsi="Times New Roman"/>
                <w:b/>
                <w:bCs/>
                <w:sz w:val="24"/>
                <w:szCs w:val="24"/>
              </w:rPr>
            </w:pPr>
            <w:r w:rsidRPr="007B5389">
              <w:rPr>
                <w:rFonts w:ascii="Times New Roman" w:hAnsi="Times New Roman"/>
                <w:b/>
                <w:bCs/>
                <w:sz w:val="24"/>
                <w:szCs w:val="24"/>
              </w:rPr>
              <w:t>Bibliografie:</w:t>
            </w:r>
          </w:p>
          <w:p w:rsidR="00E8223B" w:rsidRPr="007B5389" w:rsidRDefault="0048129A" w:rsidP="00E8223B">
            <w:pPr>
              <w:numPr>
                <w:ilvl w:val="0"/>
                <w:numId w:val="27"/>
              </w:numPr>
              <w:suppressAutoHyphens/>
              <w:spacing w:after="0" w:line="240" w:lineRule="auto"/>
              <w:jc w:val="both"/>
              <w:rPr>
                <w:rFonts w:ascii="Times New Roman" w:hAnsi="Times New Roman"/>
                <w:sz w:val="24"/>
                <w:szCs w:val="24"/>
              </w:rPr>
            </w:pPr>
            <w:r>
              <w:rPr>
                <w:rFonts w:ascii="Times New Roman" w:hAnsi="Times New Roman"/>
                <w:sz w:val="24"/>
                <w:szCs w:val="24"/>
              </w:rPr>
              <w:t>PIETREANU</w:t>
            </w:r>
            <w:r w:rsidR="002F53D0">
              <w:rPr>
                <w:rFonts w:ascii="Times New Roman" w:hAnsi="Times New Roman"/>
                <w:sz w:val="24"/>
                <w:szCs w:val="24"/>
              </w:rPr>
              <w:t xml:space="preserve"> </w:t>
            </w:r>
            <w:r>
              <w:rPr>
                <w:rFonts w:ascii="Times New Roman" w:hAnsi="Times New Roman"/>
                <w:sz w:val="24"/>
                <w:szCs w:val="24"/>
              </w:rPr>
              <w:t>Casandra</w:t>
            </w:r>
            <w:r w:rsidR="002F53D0">
              <w:rPr>
                <w:rFonts w:ascii="Times New Roman" w:hAnsi="Times New Roman"/>
                <w:sz w:val="24"/>
                <w:szCs w:val="24"/>
              </w:rPr>
              <w:t>-</w:t>
            </w:r>
            <w:r>
              <w:rPr>
                <w:rFonts w:ascii="Times New Roman" w:hAnsi="Times New Roman"/>
                <w:sz w:val="24"/>
                <w:szCs w:val="24"/>
              </w:rPr>
              <w:t>Venera</w:t>
            </w:r>
            <w:r w:rsidR="002F53D0">
              <w:rPr>
                <w:rFonts w:ascii="Times New Roman" w:hAnsi="Times New Roman"/>
                <w:sz w:val="24"/>
                <w:szCs w:val="24"/>
              </w:rPr>
              <w:t>,</w:t>
            </w:r>
            <w:r w:rsidR="00E8223B" w:rsidRPr="007B5389">
              <w:rPr>
                <w:rFonts w:ascii="Times New Roman" w:hAnsi="Times New Roman"/>
                <w:sz w:val="24"/>
                <w:szCs w:val="24"/>
              </w:rPr>
              <w:t xml:space="preserve"> </w:t>
            </w:r>
            <w:r w:rsidRPr="0048129A">
              <w:rPr>
                <w:rFonts w:ascii="Times New Roman" w:hAnsi="Times New Roman"/>
                <w:sz w:val="24"/>
                <w:szCs w:val="24"/>
              </w:rPr>
              <w:t>Ingineria activităților auxiliare</w:t>
            </w:r>
            <w:r w:rsidR="00E8223B" w:rsidRPr="007B5389">
              <w:rPr>
                <w:rFonts w:ascii="Times New Roman" w:hAnsi="Times New Roman"/>
                <w:sz w:val="24"/>
                <w:szCs w:val="24"/>
              </w:rPr>
              <w:t>, suport de curs</w:t>
            </w:r>
            <w:r w:rsidR="00754713">
              <w:rPr>
                <w:rFonts w:ascii="Times New Roman" w:hAnsi="Times New Roman"/>
                <w:sz w:val="24"/>
                <w:szCs w:val="24"/>
              </w:rPr>
              <w:t xml:space="preserve"> on-line</w:t>
            </w:r>
            <w:r w:rsidR="00E8223B" w:rsidRPr="007B5389">
              <w:rPr>
                <w:rFonts w:ascii="Times New Roman" w:hAnsi="Times New Roman"/>
                <w:sz w:val="24"/>
                <w:szCs w:val="24"/>
              </w:rPr>
              <w:t>,</w:t>
            </w:r>
            <w:r w:rsidR="00754713">
              <w:rPr>
                <w:rFonts w:ascii="Times New Roman" w:hAnsi="Times New Roman"/>
                <w:sz w:val="24"/>
                <w:szCs w:val="24"/>
              </w:rPr>
              <w:t xml:space="preserve"> MOODLE.</w:t>
            </w:r>
          </w:p>
          <w:p w:rsidR="0048129A" w:rsidRPr="0048129A" w:rsidRDefault="0048129A" w:rsidP="0048129A">
            <w:pPr>
              <w:numPr>
                <w:ilvl w:val="0"/>
                <w:numId w:val="27"/>
              </w:numPr>
              <w:suppressAutoHyphens/>
              <w:spacing w:after="0" w:line="240" w:lineRule="auto"/>
              <w:jc w:val="both"/>
              <w:rPr>
                <w:rFonts w:ascii="Times New Roman" w:hAnsi="Times New Roman"/>
                <w:sz w:val="24"/>
                <w:szCs w:val="24"/>
              </w:rPr>
            </w:pPr>
            <w:r w:rsidRPr="0048129A">
              <w:rPr>
                <w:rFonts w:ascii="Times New Roman" w:hAnsi="Times New Roman"/>
                <w:sz w:val="24"/>
                <w:szCs w:val="24"/>
              </w:rPr>
              <w:t xml:space="preserve">AIP - Aeronautical Information Publication </w:t>
            </w:r>
          </w:p>
          <w:p w:rsidR="0048129A" w:rsidRPr="0048129A" w:rsidRDefault="0048129A" w:rsidP="0048129A">
            <w:pPr>
              <w:numPr>
                <w:ilvl w:val="0"/>
                <w:numId w:val="27"/>
              </w:numPr>
              <w:suppressAutoHyphens/>
              <w:spacing w:after="0" w:line="240" w:lineRule="auto"/>
              <w:jc w:val="both"/>
              <w:rPr>
                <w:rFonts w:ascii="Times New Roman" w:hAnsi="Times New Roman"/>
                <w:sz w:val="24"/>
                <w:szCs w:val="24"/>
              </w:rPr>
            </w:pPr>
            <w:r w:rsidRPr="0048129A">
              <w:rPr>
                <w:rFonts w:ascii="Times New Roman" w:hAnsi="Times New Roman"/>
                <w:sz w:val="24"/>
                <w:szCs w:val="24"/>
              </w:rPr>
              <w:t>IATA Airport Handling Manual (AHM)</w:t>
            </w:r>
          </w:p>
          <w:p w:rsidR="0048129A" w:rsidRPr="0048129A" w:rsidRDefault="0048129A" w:rsidP="0048129A">
            <w:pPr>
              <w:numPr>
                <w:ilvl w:val="0"/>
                <w:numId w:val="27"/>
              </w:numPr>
              <w:suppressAutoHyphens/>
              <w:spacing w:after="0" w:line="240" w:lineRule="auto"/>
              <w:jc w:val="both"/>
              <w:rPr>
                <w:rFonts w:ascii="Times New Roman" w:hAnsi="Times New Roman"/>
                <w:sz w:val="24"/>
                <w:szCs w:val="24"/>
              </w:rPr>
            </w:pPr>
            <w:r w:rsidRPr="0048129A">
              <w:rPr>
                <w:rFonts w:ascii="Times New Roman" w:hAnsi="Times New Roman"/>
                <w:sz w:val="24"/>
                <w:szCs w:val="24"/>
              </w:rPr>
              <w:t>IATA Ground Operations Manual (IGOM)</w:t>
            </w:r>
          </w:p>
          <w:p w:rsidR="0048129A" w:rsidRPr="0048129A" w:rsidRDefault="0048129A" w:rsidP="0048129A">
            <w:pPr>
              <w:numPr>
                <w:ilvl w:val="0"/>
                <w:numId w:val="27"/>
              </w:numPr>
              <w:suppressAutoHyphens/>
              <w:spacing w:after="0" w:line="240" w:lineRule="auto"/>
              <w:jc w:val="both"/>
              <w:rPr>
                <w:rFonts w:ascii="Times New Roman" w:hAnsi="Times New Roman"/>
                <w:sz w:val="24"/>
                <w:szCs w:val="24"/>
              </w:rPr>
            </w:pPr>
            <w:r w:rsidRPr="0048129A">
              <w:rPr>
                <w:rFonts w:ascii="Times New Roman" w:hAnsi="Times New Roman"/>
                <w:sz w:val="24"/>
                <w:szCs w:val="24"/>
              </w:rPr>
              <w:t>IATA Passenger Standards Conference Manual, Baggage Tracking</w:t>
            </w:r>
          </w:p>
          <w:p w:rsidR="0048129A" w:rsidRPr="0048129A" w:rsidRDefault="0048129A" w:rsidP="0048129A">
            <w:pPr>
              <w:numPr>
                <w:ilvl w:val="0"/>
                <w:numId w:val="27"/>
              </w:numPr>
              <w:suppressAutoHyphens/>
              <w:spacing w:after="0" w:line="240" w:lineRule="auto"/>
              <w:jc w:val="both"/>
              <w:rPr>
                <w:rFonts w:ascii="Times New Roman" w:hAnsi="Times New Roman"/>
                <w:sz w:val="24"/>
                <w:szCs w:val="24"/>
              </w:rPr>
            </w:pPr>
            <w:r w:rsidRPr="0048129A">
              <w:rPr>
                <w:rFonts w:ascii="Times New Roman" w:hAnsi="Times New Roman"/>
                <w:sz w:val="24"/>
                <w:szCs w:val="24"/>
              </w:rPr>
              <w:t>IATA Passenger Standards Conference Manual, Additional Services</w:t>
            </w:r>
          </w:p>
          <w:p w:rsidR="0048129A" w:rsidRPr="0048129A" w:rsidRDefault="0048129A" w:rsidP="0048129A">
            <w:pPr>
              <w:numPr>
                <w:ilvl w:val="0"/>
                <w:numId w:val="27"/>
              </w:numPr>
              <w:suppressAutoHyphens/>
              <w:spacing w:after="0" w:line="240" w:lineRule="auto"/>
              <w:jc w:val="both"/>
              <w:rPr>
                <w:rFonts w:ascii="Times New Roman" w:hAnsi="Times New Roman"/>
                <w:sz w:val="24"/>
                <w:szCs w:val="24"/>
              </w:rPr>
            </w:pPr>
            <w:r w:rsidRPr="0048129A">
              <w:rPr>
                <w:rFonts w:ascii="Times New Roman" w:hAnsi="Times New Roman"/>
                <w:sz w:val="24"/>
                <w:szCs w:val="24"/>
              </w:rPr>
              <w:t>IATA Passenger Standards Conference Manual, Acceptance and Carriage of Passengers Requiring Special Assistance</w:t>
            </w:r>
          </w:p>
          <w:p w:rsidR="0048129A" w:rsidRPr="0048129A" w:rsidRDefault="0048129A" w:rsidP="0048129A">
            <w:pPr>
              <w:numPr>
                <w:ilvl w:val="0"/>
                <w:numId w:val="27"/>
              </w:numPr>
              <w:suppressAutoHyphens/>
              <w:spacing w:after="0" w:line="240" w:lineRule="auto"/>
              <w:jc w:val="both"/>
              <w:rPr>
                <w:rFonts w:ascii="Times New Roman" w:hAnsi="Times New Roman"/>
                <w:sz w:val="24"/>
                <w:szCs w:val="24"/>
              </w:rPr>
            </w:pPr>
            <w:r w:rsidRPr="0048129A">
              <w:rPr>
                <w:rFonts w:ascii="Times New Roman" w:hAnsi="Times New Roman"/>
                <w:sz w:val="24"/>
                <w:szCs w:val="24"/>
              </w:rPr>
              <w:t>IATA Passenger Standards Conference Manual, Emergency/Strike Situation</w:t>
            </w:r>
          </w:p>
          <w:p w:rsidR="0048129A" w:rsidRPr="0048129A" w:rsidRDefault="0048129A" w:rsidP="0048129A">
            <w:pPr>
              <w:numPr>
                <w:ilvl w:val="0"/>
                <w:numId w:val="27"/>
              </w:numPr>
              <w:suppressAutoHyphens/>
              <w:spacing w:after="0" w:line="240" w:lineRule="auto"/>
              <w:jc w:val="both"/>
              <w:rPr>
                <w:rFonts w:ascii="Times New Roman" w:hAnsi="Times New Roman"/>
                <w:sz w:val="24"/>
                <w:szCs w:val="24"/>
              </w:rPr>
            </w:pPr>
            <w:r w:rsidRPr="0048129A">
              <w:rPr>
                <w:rFonts w:ascii="Times New Roman" w:hAnsi="Times New Roman"/>
                <w:sz w:val="24"/>
                <w:szCs w:val="24"/>
              </w:rPr>
              <w:t>IATA Passenger Standards Conference Manual, Handling Disruptive/Unruly Passengers</w:t>
            </w:r>
          </w:p>
          <w:p w:rsidR="0048129A" w:rsidRPr="0048129A" w:rsidRDefault="0048129A" w:rsidP="0048129A">
            <w:pPr>
              <w:numPr>
                <w:ilvl w:val="0"/>
                <w:numId w:val="27"/>
              </w:numPr>
              <w:suppressAutoHyphens/>
              <w:spacing w:after="0" w:line="240" w:lineRule="auto"/>
              <w:jc w:val="both"/>
              <w:rPr>
                <w:rFonts w:ascii="Times New Roman" w:hAnsi="Times New Roman"/>
                <w:sz w:val="24"/>
                <w:szCs w:val="24"/>
              </w:rPr>
            </w:pPr>
            <w:r w:rsidRPr="0048129A">
              <w:rPr>
                <w:rFonts w:ascii="Times New Roman" w:hAnsi="Times New Roman"/>
                <w:sz w:val="24"/>
                <w:szCs w:val="24"/>
              </w:rPr>
              <w:t>IATA Passenger Standards Conference Manual, Aviation Information Data Exchange (AIDX)</w:t>
            </w:r>
          </w:p>
          <w:p w:rsidR="0048129A" w:rsidRPr="0048129A" w:rsidRDefault="0048129A" w:rsidP="0048129A">
            <w:pPr>
              <w:numPr>
                <w:ilvl w:val="0"/>
                <w:numId w:val="27"/>
              </w:numPr>
              <w:suppressAutoHyphens/>
              <w:spacing w:after="0" w:line="240" w:lineRule="auto"/>
              <w:jc w:val="both"/>
              <w:rPr>
                <w:rFonts w:ascii="Times New Roman" w:hAnsi="Times New Roman"/>
                <w:sz w:val="24"/>
                <w:szCs w:val="24"/>
              </w:rPr>
            </w:pPr>
            <w:r w:rsidRPr="0048129A">
              <w:rPr>
                <w:rFonts w:ascii="Times New Roman" w:hAnsi="Times New Roman"/>
                <w:sz w:val="24"/>
                <w:szCs w:val="24"/>
              </w:rPr>
              <w:t>IATA Cargo Services Conference Resolution</w:t>
            </w:r>
          </w:p>
          <w:p w:rsidR="0048129A" w:rsidRPr="0048129A" w:rsidRDefault="0048129A" w:rsidP="0048129A">
            <w:pPr>
              <w:numPr>
                <w:ilvl w:val="0"/>
                <w:numId w:val="27"/>
              </w:numPr>
              <w:suppressAutoHyphens/>
              <w:spacing w:after="0" w:line="240" w:lineRule="auto"/>
              <w:jc w:val="both"/>
              <w:rPr>
                <w:rFonts w:ascii="Times New Roman" w:hAnsi="Times New Roman"/>
                <w:sz w:val="24"/>
                <w:szCs w:val="24"/>
              </w:rPr>
            </w:pPr>
            <w:r w:rsidRPr="0048129A">
              <w:rPr>
                <w:rFonts w:ascii="Times New Roman" w:hAnsi="Times New Roman"/>
                <w:sz w:val="24"/>
                <w:szCs w:val="24"/>
              </w:rPr>
              <w:t>ICAO Annex 4 – Aeronautical Charts</w:t>
            </w:r>
          </w:p>
          <w:p w:rsidR="0048129A" w:rsidRPr="0048129A" w:rsidRDefault="0048129A" w:rsidP="0048129A">
            <w:pPr>
              <w:numPr>
                <w:ilvl w:val="0"/>
                <w:numId w:val="27"/>
              </w:numPr>
              <w:suppressAutoHyphens/>
              <w:spacing w:after="0" w:line="240" w:lineRule="auto"/>
              <w:jc w:val="both"/>
              <w:rPr>
                <w:rFonts w:ascii="Times New Roman" w:hAnsi="Times New Roman"/>
                <w:sz w:val="24"/>
                <w:szCs w:val="24"/>
              </w:rPr>
            </w:pPr>
            <w:r w:rsidRPr="0048129A">
              <w:rPr>
                <w:rFonts w:ascii="Times New Roman" w:hAnsi="Times New Roman"/>
                <w:sz w:val="24"/>
                <w:szCs w:val="24"/>
              </w:rPr>
              <w:t>ICAO Annex 6 – Operation of Aircraft</w:t>
            </w:r>
          </w:p>
          <w:p w:rsidR="0048129A" w:rsidRPr="0048129A" w:rsidRDefault="0048129A" w:rsidP="0048129A">
            <w:pPr>
              <w:numPr>
                <w:ilvl w:val="0"/>
                <w:numId w:val="27"/>
              </w:numPr>
              <w:suppressAutoHyphens/>
              <w:spacing w:after="0" w:line="240" w:lineRule="auto"/>
              <w:jc w:val="both"/>
              <w:rPr>
                <w:rFonts w:ascii="Times New Roman" w:hAnsi="Times New Roman"/>
                <w:sz w:val="24"/>
                <w:szCs w:val="24"/>
              </w:rPr>
            </w:pPr>
            <w:r w:rsidRPr="0048129A">
              <w:rPr>
                <w:rFonts w:ascii="Times New Roman" w:hAnsi="Times New Roman"/>
                <w:sz w:val="24"/>
                <w:szCs w:val="24"/>
              </w:rPr>
              <w:t>ICAO Annex 9 – Facilitation</w:t>
            </w:r>
          </w:p>
          <w:p w:rsidR="0048129A" w:rsidRPr="0048129A" w:rsidRDefault="0048129A" w:rsidP="0048129A">
            <w:pPr>
              <w:numPr>
                <w:ilvl w:val="0"/>
                <w:numId w:val="27"/>
              </w:numPr>
              <w:suppressAutoHyphens/>
              <w:spacing w:after="0" w:line="240" w:lineRule="auto"/>
              <w:jc w:val="both"/>
              <w:rPr>
                <w:rFonts w:ascii="Times New Roman" w:hAnsi="Times New Roman"/>
                <w:sz w:val="24"/>
                <w:szCs w:val="24"/>
              </w:rPr>
            </w:pPr>
            <w:r w:rsidRPr="0048129A">
              <w:rPr>
                <w:rFonts w:ascii="Times New Roman" w:hAnsi="Times New Roman"/>
                <w:sz w:val="24"/>
                <w:szCs w:val="24"/>
              </w:rPr>
              <w:t>ICAO Annex 10 –  Aeronautical Telecommunications</w:t>
            </w:r>
          </w:p>
          <w:p w:rsidR="0048129A" w:rsidRPr="0048129A" w:rsidRDefault="0048129A" w:rsidP="0048129A">
            <w:pPr>
              <w:numPr>
                <w:ilvl w:val="0"/>
                <w:numId w:val="27"/>
              </w:numPr>
              <w:suppressAutoHyphens/>
              <w:spacing w:after="0" w:line="240" w:lineRule="auto"/>
              <w:jc w:val="both"/>
              <w:rPr>
                <w:rFonts w:ascii="Times New Roman" w:hAnsi="Times New Roman"/>
                <w:sz w:val="24"/>
                <w:szCs w:val="24"/>
              </w:rPr>
            </w:pPr>
            <w:r w:rsidRPr="0048129A">
              <w:rPr>
                <w:rFonts w:ascii="Times New Roman" w:hAnsi="Times New Roman"/>
                <w:sz w:val="24"/>
                <w:szCs w:val="24"/>
              </w:rPr>
              <w:t>ICAO Annex 14 – Aerodromes</w:t>
            </w:r>
          </w:p>
          <w:p w:rsidR="0048129A" w:rsidRPr="0048129A" w:rsidRDefault="0048129A" w:rsidP="0048129A">
            <w:pPr>
              <w:numPr>
                <w:ilvl w:val="0"/>
                <w:numId w:val="27"/>
              </w:numPr>
              <w:suppressAutoHyphens/>
              <w:spacing w:after="0" w:line="240" w:lineRule="auto"/>
              <w:jc w:val="both"/>
              <w:rPr>
                <w:rFonts w:ascii="Times New Roman" w:hAnsi="Times New Roman"/>
                <w:sz w:val="24"/>
                <w:szCs w:val="24"/>
              </w:rPr>
            </w:pPr>
            <w:r w:rsidRPr="0048129A">
              <w:rPr>
                <w:rFonts w:ascii="Times New Roman" w:hAnsi="Times New Roman"/>
                <w:sz w:val="24"/>
                <w:szCs w:val="24"/>
              </w:rPr>
              <w:t>ICAO Annex 17 – Security</w:t>
            </w:r>
          </w:p>
          <w:p w:rsidR="00F054FF" w:rsidRPr="007B5389" w:rsidRDefault="0048129A" w:rsidP="0048129A">
            <w:pPr>
              <w:numPr>
                <w:ilvl w:val="0"/>
                <w:numId w:val="27"/>
              </w:numPr>
              <w:suppressAutoHyphens/>
              <w:spacing w:after="0" w:line="240" w:lineRule="auto"/>
              <w:jc w:val="both"/>
              <w:rPr>
                <w:rFonts w:ascii="Times New Roman" w:hAnsi="Times New Roman"/>
                <w:sz w:val="24"/>
                <w:szCs w:val="24"/>
              </w:rPr>
            </w:pPr>
            <w:r w:rsidRPr="0048129A">
              <w:rPr>
                <w:rFonts w:ascii="Times New Roman" w:hAnsi="Times New Roman"/>
                <w:sz w:val="24"/>
                <w:szCs w:val="24"/>
              </w:rPr>
              <w:t>ICAO Annex 19 – Safety Management</w:t>
            </w:r>
          </w:p>
        </w:tc>
      </w:tr>
    </w:tbl>
    <w:p w:rsidR="002A2A27" w:rsidRDefault="002A2A27" w:rsidP="000B3BD0">
      <w:pPr>
        <w:spacing w:after="0" w:line="240" w:lineRule="auto"/>
        <w:rPr>
          <w:rFonts w:ascii="Times New Roman" w:hAnsi="Times New Roman"/>
          <w:b/>
          <w:sz w:val="24"/>
          <w:szCs w:val="24"/>
        </w:rPr>
      </w:pPr>
    </w:p>
    <w:p w:rsidR="00745DEC" w:rsidRDefault="00745DEC" w:rsidP="000B3BD0">
      <w:pPr>
        <w:spacing w:after="0" w:line="240" w:lineRule="auto"/>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8740"/>
        <w:gridCol w:w="874"/>
      </w:tblGrid>
      <w:tr w:rsidR="00AD6760" w:rsidRPr="00AD6760" w:rsidTr="6B7653A3">
        <w:trPr>
          <w:trHeight w:val="310"/>
          <w:jc w:val="center"/>
        </w:trPr>
        <w:tc>
          <w:tcPr>
            <w:tcW w:w="10464" w:type="dxa"/>
            <w:gridSpan w:val="3"/>
            <w:vAlign w:val="center"/>
          </w:tcPr>
          <w:p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rsidTr="6B7653A3">
        <w:trPr>
          <w:trHeight w:val="310"/>
          <w:jc w:val="center"/>
        </w:trPr>
        <w:tc>
          <w:tcPr>
            <w:tcW w:w="850" w:type="dxa"/>
            <w:vAlign w:val="center"/>
          </w:tcPr>
          <w:p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A72E16" w:rsidRPr="0045017B" w:rsidTr="00261245">
        <w:trPr>
          <w:trHeight w:val="310"/>
          <w:jc w:val="center"/>
        </w:trPr>
        <w:tc>
          <w:tcPr>
            <w:tcW w:w="850" w:type="dxa"/>
          </w:tcPr>
          <w:p w:rsidR="00A72E16" w:rsidRPr="00492174" w:rsidRDefault="00A72E16" w:rsidP="000B3BD0">
            <w:pPr>
              <w:spacing w:after="0" w:line="240" w:lineRule="auto"/>
              <w:jc w:val="center"/>
              <w:rPr>
                <w:rFonts w:ascii="Times New Roman" w:hAnsi="Times New Roman"/>
                <w:sz w:val="24"/>
                <w:szCs w:val="24"/>
              </w:rPr>
            </w:pPr>
            <w:r w:rsidRPr="00492174">
              <w:rPr>
                <w:rFonts w:ascii="Times New Roman" w:hAnsi="Times New Roman"/>
                <w:sz w:val="24"/>
                <w:szCs w:val="24"/>
              </w:rPr>
              <w:t>1.</w:t>
            </w:r>
          </w:p>
        </w:tc>
        <w:tc>
          <w:tcPr>
            <w:tcW w:w="8740" w:type="dxa"/>
            <w:vAlign w:val="center"/>
          </w:tcPr>
          <w:p w:rsidR="00A72E16" w:rsidRPr="00492174" w:rsidRDefault="00EB2677" w:rsidP="00EB2677">
            <w:pPr>
              <w:spacing w:after="0" w:line="240" w:lineRule="auto"/>
              <w:rPr>
                <w:rFonts w:ascii="Times New Roman" w:hAnsi="Times New Roman"/>
                <w:sz w:val="24"/>
                <w:szCs w:val="24"/>
              </w:rPr>
            </w:pPr>
            <w:r w:rsidRPr="00EB2677">
              <w:rPr>
                <w:rFonts w:ascii="Times New Roman" w:hAnsi="Times New Roman"/>
                <w:sz w:val="24"/>
                <w:szCs w:val="24"/>
              </w:rPr>
              <w:t>Analiza acordurilor</w:t>
            </w:r>
            <w:r>
              <w:rPr>
                <w:rFonts w:ascii="Times New Roman" w:hAnsi="Times New Roman"/>
                <w:sz w:val="24"/>
                <w:szCs w:val="24"/>
              </w:rPr>
              <w:t xml:space="preserve">. </w:t>
            </w:r>
            <w:r w:rsidRPr="00EB2677">
              <w:rPr>
                <w:rFonts w:ascii="Times New Roman" w:hAnsi="Times New Roman"/>
                <w:sz w:val="24"/>
                <w:szCs w:val="24"/>
              </w:rPr>
              <w:t>Contracte. Outsourcing și factoring</w:t>
            </w:r>
            <w:r>
              <w:rPr>
                <w:rFonts w:ascii="Times New Roman" w:hAnsi="Times New Roman"/>
                <w:sz w:val="24"/>
                <w:szCs w:val="24"/>
              </w:rPr>
              <w:t>.</w:t>
            </w:r>
          </w:p>
        </w:tc>
        <w:tc>
          <w:tcPr>
            <w:tcW w:w="874" w:type="dxa"/>
            <w:vAlign w:val="center"/>
          </w:tcPr>
          <w:p w:rsidR="00A72E16" w:rsidRPr="00492174" w:rsidRDefault="007932A2" w:rsidP="000B3BD0">
            <w:pPr>
              <w:spacing w:after="0" w:line="240" w:lineRule="auto"/>
              <w:jc w:val="center"/>
              <w:rPr>
                <w:rFonts w:ascii="Times New Roman" w:hAnsi="Times New Roman"/>
                <w:sz w:val="24"/>
                <w:szCs w:val="24"/>
              </w:rPr>
            </w:pPr>
            <w:r>
              <w:rPr>
                <w:rFonts w:ascii="Times New Roman" w:hAnsi="Times New Roman"/>
                <w:sz w:val="24"/>
                <w:szCs w:val="24"/>
              </w:rPr>
              <w:t>2</w:t>
            </w:r>
          </w:p>
        </w:tc>
      </w:tr>
      <w:tr w:rsidR="00A72E16" w:rsidRPr="0045017B" w:rsidTr="00261245">
        <w:trPr>
          <w:trHeight w:val="310"/>
          <w:jc w:val="center"/>
        </w:trPr>
        <w:tc>
          <w:tcPr>
            <w:tcW w:w="850" w:type="dxa"/>
          </w:tcPr>
          <w:p w:rsidR="00A72E16" w:rsidRPr="00492174" w:rsidRDefault="00A72E16" w:rsidP="000B3BD0">
            <w:pPr>
              <w:spacing w:after="0" w:line="240" w:lineRule="auto"/>
              <w:jc w:val="center"/>
              <w:rPr>
                <w:rFonts w:ascii="Times New Roman" w:hAnsi="Times New Roman"/>
                <w:sz w:val="24"/>
                <w:szCs w:val="24"/>
              </w:rPr>
            </w:pPr>
            <w:r w:rsidRPr="00492174">
              <w:rPr>
                <w:rFonts w:ascii="Times New Roman" w:hAnsi="Times New Roman"/>
                <w:sz w:val="24"/>
                <w:szCs w:val="24"/>
              </w:rPr>
              <w:t>2.</w:t>
            </w:r>
          </w:p>
        </w:tc>
        <w:tc>
          <w:tcPr>
            <w:tcW w:w="8740" w:type="dxa"/>
            <w:vAlign w:val="center"/>
          </w:tcPr>
          <w:p w:rsidR="00A72E16" w:rsidRPr="00492174" w:rsidRDefault="00EB2677" w:rsidP="00EB2677">
            <w:pPr>
              <w:spacing w:after="0" w:line="240" w:lineRule="auto"/>
              <w:jc w:val="both"/>
              <w:rPr>
                <w:rFonts w:ascii="Times New Roman" w:hAnsi="Times New Roman"/>
                <w:sz w:val="24"/>
                <w:szCs w:val="24"/>
              </w:rPr>
            </w:pPr>
            <w:r w:rsidRPr="00EB2677">
              <w:rPr>
                <w:rFonts w:ascii="Times New Roman" w:hAnsi="Times New Roman"/>
                <w:sz w:val="24"/>
                <w:szCs w:val="24"/>
              </w:rPr>
              <w:t>Sistemul de alocare a resurselor aeroportuare</w:t>
            </w:r>
            <w:r>
              <w:rPr>
                <w:rFonts w:ascii="Times New Roman" w:hAnsi="Times New Roman"/>
                <w:sz w:val="24"/>
                <w:szCs w:val="24"/>
              </w:rPr>
              <w:t xml:space="preserve">. </w:t>
            </w:r>
            <w:r w:rsidRPr="00EB2677">
              <w:rPr>
                <w:rFonts w:ascii="Times New Roman" w:hAnsi="Times New Roman"/>
                <w:sz w:val="24"/>
                <w:szCs w:val="24"/>
              </w:rPr>
              <w:t>Analiza utilizării eficiente a resurselor aeroportuare</w:t>
            </w:r>
            <w:r>
              <w:rPr>
                <w:rFonts w:ascii="Times New Roman" w:hAnsi="Times New Roman"/>
                <w:sz w:val="24"/>
                <w:szCs w:val="24"/>
              </w:rPr>
              <w:t xml:space="preserve">. </w:t>
            </w:r>
            <w:r w:rsidRPr="00EB2677">
              <w:rPr>
                <w:rFonts w:ascii="Times New Roman" w:hAnsi="Times New Roman"/>
                <w:sz w:val="24"/>
                <w:szCs w:val="24"/>
              </w:rPr>
              <w:t>Analiza responsabilităților operaționale</w:t>
            </w:r>
            <w:r>
              <w:rPr>
                <w:rFonts w:ascii="Times New Roman" w:hAnsi="Times New Roman"/>
                <w:sz w:val="24"/>
                <w:szCs w:val="24"/>
              </w:rPr>
              <w:t xml:space="preserve">. </w:t>
            </w:r>
            <w:r w:rsidRPr="00EB2677">
              <w:rPr>
                <w:rFonts w:ascii="Times New Roman" w:hAnsi="Times New Roman"/>
                <w:sz w:val="24"/>
                <w:szCs w:val="24"/>
              </w:rPr>
              <w:t xml:space="preserve">Analiza criteriilor. </w:t>
            </w:r>
          </w:p>
        </w:tc>
        <w:tc>
          <w:tcPr>
            <w:tcW w:w="874" w:type="dxa"/>
            <w:vAlign w:val="center"/>
          </w:tcPr>
          <w:p w:rsidR="00A72E16" w:rsidRPr="00492174" w:rsidRDefault="00A72E16" w:rsidP="000B3BD0">
            <w:pPr>
              <w:spacing w:after="0" w:line="240" w:lineRule="auto"/>
              <w:jc w:val="center"/>
              <w:rPr>
                <w:rFonts w:ascii="Times New Roman" w:hAnsi="Times New Roman"/>
                <w:sz w:val="24"/>
                <w:szCs w:val="24"/>
              </w:rPr>
            </w:pPr>
            <w:r w:rsidRPr="00492174">
              <w:rPr>
                <w:rFonts w:ascii="Times New Roman" w:hAnsi="Times New Roman"/>
                <w:sz w:val="24"/>
                <w:szCs w:val="24"/>
              </w:rPr>
              <w:t>2</w:t>
            </w:r>
          </w:p>
        </w:tc>
      </w:tr>
      <w:tr w:rsidR="00A72E16" w:rsidRPr="0045017B" w:rsidTr="00261245">
        <w:trPr>
          <w:trHeight w:val="310"/>
          <w:jc w:val="center"/>
        </w:trPr>
        <w:tc>
          <w:tcPr>
            <w:tcW w:w="850" w:type="dxa"/>
          </w:tcPr>
          <w:p w:rsidR="00A72E16" w:rsidRPr="00492174" w:rsidRDefault="00A72E16" w:rsidP="000B3BD0">
            <w:pPr>
              <w:spacing w:after="0" w:line="240" w:lineRule="auto"/>
              <w:jc w:val="center"/>
              <w:rPr>
                <w:rFonts w:ascii="Times New Roman" w:hAnsi="Times New Roman"/>
                <w:sz w:val="24"/>
                <w:szCs w:val="24"/>
              </w:rPr>
            </w:pPr>
            <w:r w:rsidRPr="00492174">
              <w:rPr>
                <w:rFonts w:ascii="Times New Roman" w:hAnsi="Times New Roman"/>
                <w:sz w:val="24"/>
                <w:szCs w:val="24"/>
              </w:rPr>
              <w:t>3.</w:t>
            </w:r>
          </w:p>
        </w:tc>
        <w:tc>
          <w:tcPr>
            <w:tcW w:w="8740" w:type="dxa"/>
            <w:vAlign w:val="center"/>
          </w:tcPr>
          <w:p w:rsidR="00A72E16" w:rsidRPr="00492174" w:rsidRDefault="002A21C2" w:rsidP="002A21C2">
            <w:pPr>
              <w:spacing w:after="0" w:line="240" w:lineRule="auto"/>
              <w:jc w:val="both"/>
              <w:rPr>
                <w:rFonts w:ascii="Times New Roman" w:hAnsi="Times New Roman"/>
                <w:sz w:val="24"/>
                <w:szCs w:val="24"/>
              </w:rPr>
            </w:pPr>
            <w:r w:rsidRPr="002A21C2">
              <w:rPr>
                <w:rFonts w:ascii="Times New Roman" w:hAnsi="Times New Roman"/>
                <w:sz w:val="24"/>
                <w:szCs w:val="24"/>
              </w:rPr>
              <w:t>Logistică</w:t>
            </w:r>
            <w:r>
              <w:rPr>
                <w:rFonts w:ascii="Times New Roman" w:hAnsi="Times New Roman"/>
                <w:sz w:val="24"/>
                <w:szCs w:val="24"/>
              </w:rPr>
              <w:t xml:space="preserve">. </w:t>
            </w:r>
            <w:r w:rsidRPr="002A21C2">
              <w:rPr>
                <w:rFonts w:ascii="Times New Roman" w:hAnsi="Times New Roman"/>
                <w:sz w:val="24"/>
                <w:szCs w:val="24"/>
              </w:rPr>
              <w:t>Elemente de logistică aeroportuară</w:t>
            </w:r>
            <w:r>
              <w:rPr>
                <w:rFonts w:ascii="Times New Roman" w:hAnsi="Times New Roman"/>
                <w:sz w:val="24"/>
                <w:szCs w:val="24"/>
              </w:rPr>
              <w:t xml:space="preserve">. </w:t>
            </w:r>
            <w:r w:rsidRPr="002A21C2">
              <w:rPr>
                <w:rFonts w:ascii="Times New Roman" w:hAnsi="Times New Roman"/>
                <w:sz w:val="24"/>
                <w:szCs w:val="24"/>
              </w:rPr>
              <w:t>Planificare, coordonare și monitorizare</w:t>
            </w:r>
            <w:r w:rsidR="007932A2">
              <w:rPr>
                <w:rFonts w:ascii="Times New Roman" w:hAnsi="Times New Roman"/>
                <w:sz w:val="24"/>
                <w:szCs w:val="24"/>
              </w:rPr>
              <w:t>.</w:t>
            </w:r>
          </w:p>
        </w:tc>
        <w:tc>
          <w:tcPr>
            <w:tcW w:w="874" w:type="dxa"/>
            <w:vAlign w:val="center"/>
          </w:tcPr>
          <w:p w:rsidR="00A72E16" w:rsidRPr="00492174" w:rsidRDefault="00CF2CDC" w:rsidP="000B3BD0">
            <w:pPr>
              <w:spacing w:after="0" w:line="240" w:lineRule="auto"/>
              <w:jc w:val="center"/>
              <w:rPr>
                <w:rFonts w:ascii="Times New Roman" w:hAnsi="Times New Roman"/>
                <w:sz w:val="24"/>
                <w:szCs w:val="24"/>
              </w:rPr>
            </w:pPr>
            <w:r>
              <w:rPr>
                <w:rFonts w:ascii="Times New Roman" w:hAnsi="Times New Roman"/>
                <w:sz w:val="24"/>
                <w:szCs w:val="24"/>
              </w:rPr>
              <w:t>2</w:t>
            </w:r>
          </w:p>
        </w:tc>
      </w:tr>
      <w:tr w:rsidR="00A72E16" w:rsidRPr="0045017B" w:rsidTr="00261245">
        <w:trPr>
          <w:trHeight w:val="310"/>
          <w:jc w:val="center"/>
        </w:trPr>
        <w:tc>
          <w:tcPr>
            <w:tcW w:w="850" w:type="dxa"/>
          </w:tcPr>
          <w:p w:rsidR="00A72E16" w:rsidRPr="00492174" w:rsidRDefault="00A72E16" w:rsidP="000B3BD0">
            <w:pPr>
              <w:spacing w:after="0" w:line="240" w:lineRule="auto"/>
              <w:jc w:val="center"/>
              <w:rPr>
                <w:rFonts w:ascii="Times New Roman" w:hAnsi="Times New Roman"/>
                <w:sz w:val="24"/>
                <w:szCs w:val="24"/>
              </w:rPr>
            </w:pPr>
            <w:r w:rsidRPr="00492174">
              <w:rPr>
                <w:rFonts w:ascii="Times New Roman" w:hAnsi="Times New Roman"/>
                <w:sz w:val="24"/>
                <w:szCs w:val="24"/>
              </w:rPr>
              <w:t>4.</w:t>
            </w:r>
          </w:p>
        </w:tc>
        <w:tc>
          <w:tcPr>
            <w:tcW w:w="8740" w:type="dxa"/>
            <w:vAlign w:val="center"/>
          </w:tcPr>
          <w:p w:rsidR="00A72E16" w:rsidRPr="00492174" w:rsidRDefault="000276A3" w:rsidP="000276A3">
            <w:pPr>
              <w:spacing w:after="0" w:line="240" w:lineRule="auto"/>
              <w:jc w:val="both"/>
              <w:rPr>
                <w:rFonts w:ascii="Times New Roman" w:hAnsi="Times New Roman"/>
                <w:sz w:val="24"/>
                <w:szCs w:val="24"/>
              </w:rPr>
            </w:pPr>
            <w:r w:rsidRPr="000276A3">
              <w:rPr>
                <w:rFonts w:ascii="Times New Roman" w:hAnsi="Times New Roman"/>
                <w:sz w:val="24"/>
                <w:szCs w:val="24"/>
              </w:rPr>
              <w:t>Sisteme de radiocomunicaţii aeronautice</w:t>
            </w:r>
            <w:r>
              <w:rPr>
                <w:rFonts w:ascii="Times New Roman" w:hAnsi="Times New Roman"/>
                <w:sz w:val="24"/>
                <w:szCs w:val="24"/>
              </w:rPr>
              <w:t xml:space="preserve">. </w:t>
            </w:r>
            <w:r w:rsidRPr="000276A3">
              <w:rPr>
                <w:rFonts w:ascii="Times New Roman" w:hAnsi="Times New Roman"/>
                <w:sz w:val="24"/>
                <w:szCs w:val="24"/>
              </w:rPr>
              <w:t>Comunicaţii prin satelit</w:t>
            </w:r>
            <w:r>
              <w:rPr>
                <w:rFonts w:ascii="Times New Roman" w:hAnsi="Times New Roman"/>
                <w:sz w:val="24"/>
                <w:szCs w:val="24"/>
              </w:rPr>
              <w:t>. Software ș</w:t>
            </w:r>
            <w:r w:rsidRPr="000276A3">
              <w:rPr>
                <w:rFonts w:ascii="Times New Roman" w:hAnsi="Times New Roman"/>
                <w:sz w:val="24"/>
                <w:szCs w:val="24"/>
              </w:rPr>
              <w:t>i baz</w:t>
            </w:r>
            <w:r>
              <w:rPr>
                <w:rFonts w:ascii="Times New Roman" w:hAnsi="Times New Roman"/>
                <w:sz w:val="24"/>
                <w:szCs w:val="24"/>
              </w:rPr>
              <w:t>e</w:t>
            </w:r>
            <w:r w:rsidRPr="000276A3">
              <w:rPr>
                <w:rFonts w:ascii="Times New Roman" w:hAnsi="Times New Roman"/>
                <w:sz w:val="24"/>
                <w:szCs w:val="24"/>
              </w:rPr>
              <w:t xml:space="preserve"> de date</w:t>
            </w:r>
            <w:r>
              <w:rPr>
                <w:rFonts w:ascii="Times New Roman" w:hAnsi="Times New Roman"/>
                <w:sz w:val="24"/>
                <w:szCs w:val="24"/>
              </w:rPr>
              <w:t>.</w:t>
            </w:r>
          </w:p>
        </w:tc>
        <w:tc>
          <w:tcPr>
            <w:tcW w:w="874" w:type="dxa"/>
            <w:vAlign w:val="center"/>
          </w:tcPr>
          <w:p w:rsidR="00A72E16" w:rsidRPr="00492174" w:rsidRDefault="007932A2" w:rsidP="000B3BD0">
            <w:pPr>
              <w:spacing w:after="0" w:line="240" w:lineRule="auto"/>
              <w:jc w:val="center"/>
              <w:rPr>
                <w:rFonts w:ascii="Times New Roman" w:hAnsi="Times New Roman"/>
                <w:sz w:val="24"/>
                <w:szCs w:val="24"/>
              </w:rPr>
            </w:pPr>
            <w:r>
              <w:rPr>
                <w:rFonts w:ascii="Times New Roman" w:hAnsi="Times New Roman"/>
                <w:sz w:val="24"/>
                <w:szCs w:val="24"/>
              </w:rPr>
              <w:t>2</w:t>
            </w:r>
          </w:p>
        </w:tc>
      </w:tr>
      <w:tr w:rsidR="00A72E16" w:rsidRPr="0045017B" w:rsidTr="00261245">
        <w:trPr>
          <w:trHeight w:val="310"/>
          <w:jc w:val="center"/>
        </w:trPr>
        <w:tc>
          <w:tcPr>
            <w:tcW w:w="850" w:type="dxa"/>
          </w:tcPr>
          <w:p w:rsidR="00A72E16" w:rsidRPr="00492174" w:rsidRDefault="00A72E16" w:rsidP="000B3BD0">
            <w:pPr>
              <w:spacing w:after="0" w:line="240" w:lineRule="auto"/>
              <w:jc w:val="center"/>
              <w:rPr>
                <w:rFonts w:ascii="Times New Roman" w:hAnsi="Times New Roman"/>
                <w:sz w:val="24"/>
                <w:szCs w:val="24"/>
              </w:rPr>
            </w:pPr>
            <w:r w:rsidRPr="00492174">
              <w:rPr>
                <w:rFonts w:ascii="Times New Roman" w:hAnsi="Times New Roman"/>
                <w:sz w:val="24"/>
                <w:szCs w:val="24"/>
              </w:rPr>
              <w:t>5.</w:t>
            </w:r>
          </w:p>
        </w:tc>
        <w:tc>
          <w:tcPr>
            <w:tcW w:w="8740" w:type="dxa"/>
            <w:vAlign w:val="center"/>
          </w:tcPr>
          <w:p w:rsidR="00A72E16" w:rsidRPr="00492174" w:rsidRDefault="00CF2CDC" w:rsidP="00CF2CDC">
            <w:pPr>
              <w:spacing w:after="0" w:line="240" w:lineRule="auto"/>
              <w:jc w:val="both"/>
              <w:rPr>
                <w:rFonts w:ascii="Times New Roman" w:hAnsi="Times New Roman"/>
                <w:sz w:val="24"/>
                <w:szCs w:val="24"/>
              </w:rPr>
            </w:pPr>
            <w:r w:rsidRPr="00CF2CDC">
              <w:rPr>
                <w:rFonts w:ascii="Times New Roman" w:hAnsi="Times New Roman"/>
                <w:sz w:val="24"/>
                <w:szCs w:val="24"/>
              </w:rPr>
              <w:t>Handling. Echipamente și specificații.</w:t>
            </w:r>
            <w:r>
              <w:rPr>
                <w:rFonts w:ascii="Times New Roman" w:hAnsi="Times New Roman"/>
                <w:sz w:val="24"/>
                <w:szCs w:val="24"/>
              </w:rPr>
              <w:t xml:space="preserve"> </w:t>
            </w:r>
            <w:r w:rsidRPr="00CF2CDC">
              <w:rPr>
                <w:rFonts w:ascii="Times New Roman" w:hAnsi="Times New Roman"/>
                <w:sz w:val="24"/>
                <w:szCs w:val="24"/>
              </w:rPr>
              <w:t>Aircraft handling &amp; loading. Load control</w:t>
            </w:r>
            <w:r>
              <w:rPr>
                <w:rFonts w:ascii="Times New Roman" w:hAnsi="Times New Roman"/>
                <w:sz w:val="24"/>
                <w:szCs w:val="24"/>
              </w:rPr>
              <w:t>.</w:t>
            </w:r>
          </w:p>
        </w:tc>
        <w:tc>
          <w:tcPr>
            <w:tcW w:w="874" w:type="dxa"/>
            <w:vAlign w:val="center"/>
          </w:tcPr>
          <w:p w:rsidR="00A72E16" w:rsidRPr="00492174" w:rsidRDefault="00CF2CDC" w:rsidP="000B3BD0">
            <w:pPr>
              <w:spacing w:after="0" w:line="240" w:lineRule="auto"/>
              <w:jc w:val="center"/>
              <w:rPr>
                <w:rFonts w:ascii="Times New Roman" w:hAnsi="Times New Roman"/>
                <w:sz w:val="24"/>
                <w:szCs w:val="24"/>
              </w:rPr>
            </w:pPr>
            <w:r>
              <w:rPr>
                <w:rFonts w:ascii="Times New Roman" w:hAnsi="Times New Roman"/>
                <w:sz w:val="24"/>
                <w:szCs w:val="24"/>
              </w:rPr>
              <w:t>1</w:t>
            </w:r>
          </w:p>
        </w:tc>
      </w:tr>
      <w:tr w:rsidR="00A72E16" w:rsidRPr="0045017B" w:rsidTr="00261245">
        <w:trPr>
          <w:trHeight w:val="310"/>
          <w:jc w:val="center"/>
        </w:trPr>
        <w:tc>
          <w:tcPr>
            <w:tcW w:w="850" w:type="dxa"/>
          </w:tcPr>
          <w:p w:rsidR="00A72E16" w:rsidRPr="00492174" w:rsidRDefault="00A72E16" w:rsidP="000B3BD0">
            <w:pPr>
              <w:spacing w:after="0" w:line="240" w:lineRule="auto"/>
              <w:jc w:val="center"/>
              <w:rPr>
                <w:rFonts w:ascii="Times New Roman" w:hAnsi="Times New Roman"/>
                <w:sz w:val="24"/>
                <w:szCs w:val="24"/>
              </w:rPr>
            </w:pPr>
            <w:r w:rsidRPr="00492174">
              <w:rPr>
                <w:rFonts w:ascii="Times New Roman" w:hAnsi="Times New Roman"/>
                <w:sz w:val="24"/>
                <w:szCs w:val="24"/>
              </w:rPr>
              <w:t>6.</w:t>
            </w:r>
          </w:p>
        </w:tc>
        <w:tc>
          <w:tcPr>
            <w:tcW w:w="8740" w:type="dxa"/>
            <w:vAlign w:val="center"/>
          </w:tcPr>
          <w:p w:rsidR="00A72E16" w:rsidRPr="00492174" w:rsidRDefault="00CF2CDC" w:rsidP="007932A2">
            <w:pPr>
              <w:spacing w:after="0" w:line="240" w:lineRule="auto"/>
              <w:jc w:val="both"/>
              <w:rPr>
                <w:rFonts w:ascii="Times New Roman" w:hAnsi="Times New Roman"/>
                <w:sz w:val="24"/>
                <w:szCs w:val="24"/>
              </w:rPr>
            </w:pPr>
            <w:r w:rsidRPr="00CF2CDC">
              <w:rPr>
                <w:rFonts w:ascii="Times New Roman" w:hAnsi="Times New Roman"/>
                <w:sz w:val="24"/>
                <w:szCs w:val="24"/>
              </w:rPr>
              <w:t>Pax conflict management</w:t>
            </w:r>
            <w:r>
              <w:rPr>
                <w:rFonts w:ascii="Times New Roman" w:hAnsi="Times New Roman"/>
                <w:sz w:val="24"/>
                <w:szCs w:val="24"/>
              </w:rPr>
              <w:t>.</w:t>
            </w:r>
          </w:p>
        </w:tc>
        <w:tc>
          <w:tcPr>
            <w:tcW w:w="874" w:type="dxa"/>
          </w:tcPr>
          <w:p w:rsidR="00A72E16" w:rsidRPr="00492174" w:rsidRDefault="00CF2CDC" w:rsidP="000B3BD0">
            <w:pPr>
              <w:spacing w:after="0" w:line="240" w:lineRule="auto"/>
              <w:jc w:val="center"/>
              <w:rPr>
                <w:rFonts w:ascii="Times New Roman" w:hAnsi="Times New Roman"/>
                <w:sz w:val="24"/>
                <w:szCs w:val="24"/>
              </w:rPr>
            </w:pPr>
            <w:r>
              <w:rPr>
                <w:rFonts w:ascii="Times New Roman" w:hAnsi="Times New Roman"/>
                <w:sz w:val="24"/>
                <w:szCs w:val="24"/>
              </w:rPr>
              <w:t>1</w:t>
            </w:r>
          </w:p>
        </w:tc>
      </w:tr>
      <w:tr w:rsidR="00A72E16" w:rsidRPr="0045017B" w:rsidTr="00261245">
        <w:trPr>
          <w:trHeight w:val="310"/>
          <w:jc w:val="center"/>
        </w:trPr>
        <w:tc>
          <w:tcPr>
            <w:tcW w:w="850" w:type="dxa"/>
          </w:tcPr>
          <w:p w:rsidR="00A72E16" w:rsidRPr="00492174" w:rsidRDefault="00A72E16" w:rsidP="000B3BD0">
            <w:pPr>
              <w:spacing w:after="0" w:line="240" w:lineRule="auto"/>
              <w:jc w:val="center"/>
              <w:rPr>
                <w:rFonts w:ascii="Times New Roman" w:hAnsi="Times New Roman"/>
                <w:sz w:val="24"/>
                <w:szCs w:val="24"/>
              </w:rPr>
            </w:pPr>
            <w:r w:rsidRPr="00492174">
              <w:rPr>
                <w:rFonts w:ascii="Times New Roman" w:hAnsi="Times New Roman"/>
                <w:sz w:val="24"/>
                <w:szCs w:val="24"/>
              </w:rPr>
              <w:t>7.</w:t>
            </w:r>
          </w:p>
        </w:tc>
        <w:tc>
          <w:tcPr>
            <w:tcW w:w="8740" w:type="dxa"/>
            <w:vAlign w:val="center"/>
          </w:tcPr>
          <w:p w:rsidR="00A72E16" w:rsidRPr="00492174" w:rsidRDefault="00CF2CDC" w:rsidP="007932A2">
            <w:pPr>
              <w:spacing w:after="0" w:line="240" w:lineRule="auto"/>
              <w:jc w:val="both"/>
              <w:rPr>
                <w:rFonts w:ascii="Times New Roman" w:hAnsi="Times New Roman"/>
                <w:sz w:val="24"/>
                <w:szCs w:val="24"/>
              </w:rPr>
            </w:pPr>
            <w:r w:rsidRPr="00CF2CDC">
              <w:rPr>
                <w:rFonts w:ascii="Times New Roman" w:hAnsi="Times New Roman"/>
                <w:sz w:val="24"/>
                <w:szCs w:val="24"/>
              </w:rPr>
              <w:t>Metodologii pentru evaluarea siguranței</w:t>
            </w:r>
            <w:r>
              <w:rPr>
                <w:rFonts w:ascii="Times New Roman" w:hAnsi="Times New Roman"/>
                <w:sz w:val="24"/>
                <w:szCs w:val="24"/>
              </w:rPr>
              <w:t>.</w:t>
            </w:r>
          </w:p>
        </w:tc>
        <w:tc>
          <w:tcPr>
            <w:tcW w:w="874" w:type="dxa"/>
          </w:tcPr>
          <w:p w:rsidR="00A72E16" w:rsidRPr="00492174" w:rsidRDefault="00CF2CDC" w:rsidP="000B3BD0">
            <w:pPr>
              <w:spacing w:after="0" w:line="240" w:lineRule="auto"/>
              <w:jc w:val="center"/>
              <w:rPr>
                <w:rFonts w:ascii="Times New Roman" w:hAnsi="Times New Roman"/>
                <w:sz w:val="24"/>
                <w:szCs w:val="24"/>
              </w:rPr>
            </w:pPr>
            <w:r>
              <w:rPr>
                <w:rFonts w:ascii="Times New Roman" w:hAnsi="Times New Roman"/>
                <w:sz w:val="24"/>
                <w:szCs w:val="24"/>
              </w:rPr>
              <w:t>1</w:t>
            </w:r>
          </w:p>
        </w:tc>
      </w:tr>
      <w:tr w:rsidR="007932A2" w:rsidRPr="0045017B" w:rsidTr="00261245">
        <w:trPr>
          <w:trHeight w:val="310"/>
          <w:jc w:val="center"/>
        </w:trPr>
        <w:tc>
          <w:tcPr>
            <w:tcW w:w="850" w:type="dxa"/>
          </w:tcPr>
          <w:p w:rsidR="007932A2" w:rsidRPr="00492174" w:rsidRDefault="007932A2" w:rsidP="000B3BD0">
            <w:pPr>
              <w:spacing w:after="0" w:line="240" w:lineRule="auto"/>
              <w:jc w:val="center"/>
              <w:rPr>
                <w:rFonts w:ascii="Times New Roman" w:hAnsi="Times New Roman"/>
                <w:sz w:val="24"/>
                <w:szCs w:val="24"/>
              </w:rPr>
            </w:pPr>
            <w:r>
              <w:rPr>
                <w:rFonts w:ascii="Times New Roman" w:hAnsi="Times New Roman"/>
                <w:sz w:val="24"/>
                <w:szCs w:val="24"/>
              </w:rPr>
              <w:t>8.</w:t>
            </w:r>
          </w:p>
        </w:tc>
        <w:tc>
          <w:tcPr>
            <w:tcW w:w="8740" w:type="dxa"/>
            <w:vAlign w:val="center"/>
          </w:tcPr>
          <w:p w:rsidR="007932A2" w:rsidRPr="007932A2" w:rsidRDefault="00CF2CDC" w:rsidP="00CF2CDC">
            <w:pPr>
              <w:spacing w:after="0" w:line="240" w:lineRule="auto"/>
              <w:jc w:val="both"/>
              <w:rPr>
                <w:rFonts w:ascii="Times New Roman" w:hAnsi="Times New Roman"/>
                <w:sz w:val="24"/>
                <w:szCs w:val="24"/>
              </w:rPr>
            </w:pPr>
            <w:r w:rsidRPr="00CF2CDC">
              <w:rPr>
                <w:rFonts w:ascii="Times New Roman" w:hAnsi="Times New Roman"/>
                <w:sz w:val="24"/>
                <w:szCs w:val="24"/>
              </w:rPr>
              <w:t>Analiza parametrilor funcționali și alertelo</w:t>
            </w:r>
            <w:r>
              <w:rPr>
                <w:rFonts w:ascii="Times New Roman" w:hAnsi="Times New Roman"/>
                <w:sz w:val="24"/>
                <w:szCs w:val="24"/>
              </w:rPr>
              <w:t xml:space="preserve">r funcționale sau de securitate. </w:t>
            </w:r>
            <w:r w:rsidRPr="00CF2CDC">
              <w:rPr>
                <w:rFonts w:ascii="Times New Roman" w:hAnsi="Times New Roman"/>
                <w:sz w:val="24"/>
                <w:szCs w:val="24"/>
              </w:rPr>
              <w:t>Generarea rapoartelor</w:t>
            </w:r>
            <w:r>
              <w:rPr>
                <w:rFonts w:ascii="Times New Roman" w:hAnsi="Times New Roman"/>
                <w:sz w:val="24"/>
                <w:szCs w:val="24"/>
              </w:rPr>
              <w:t>.</w:t>
            </w:r>
          </w:p>
        </w:tc>
        <w:tc>
          <w:tcPr>
            <w:tcW w:w="874" w:type="dxa"/>
          </w:tcPr>
          <w:p w:rsidR="007932A2" w:rsidRPr="00492174" w:rsidRDefault="00CF2CDC" w:rsidP="000B3BD0">
            <w:pPr>
              <w:spacing w:after="0" w:line="240" w:lineRule="auto"/>
              <w:jc w:val="center"/>
              <w:rPr>
                <w:rFonts w:ascii="Times New Roman" w:hAnsi="Times New Roman"/>
                <w:sz w:val="24"/>
                <w:szCs w:val="24"/>
              </w:rPr>
            </w:pPr>
            <w:r>
              <w:rPr>
                <w:rFonts w:ascii="Times New Roman" w:hAnsi="Times New Roman"/>
                <w:sz w:val="24"/>
                <w:szCs w:val="24"/>
              </w:rPr>
              <w:t>1</w:t>
            </w:r>
          </w:p>
        </w:tc>
      </w:tr>
      <w:tr w:rsidR="007932A2" w:rsidRPr="0045017B" w:rsidTr="00261245">
        <w:trPr>
          <w:trHeight w:val="310"/>
          <w:jc w:val="center"/>
        </w:trPr>
        <w:tc>
          <w:tcPr>
            <w:tcW w:w="850" w:type="dxa"/>
          </w:tcPr>
          <w:p w:rsidR="007932A2" w:rsidRPr="00492174" w:rsidRDefault="007932A2" w:rsidP="000B3BD0">
            <w:pPr>
              <w:spacing w:after="0" w:line="240" w:lineRule="auto"/>
              <w:jc w:val="center"/>
              <w:rPr>
                <w:rFonts w:ascii="Times New Roman" w:hAnsi="Times New Roman"/>
                <w:sz w:val="24"/>
                <w:szCs w:val="24"/>
              </w:rPr>
            </w:pPr>
            <w:r>
              <w:rPr>
                <w:rFonts w:ascii="Times New Roman" w:hAnsi="Times New Roman"/>
                <w:sz w:val="24"/>
                <w:szCs w:val="24"/>
              </w:rPr>
              <w:t>9.</w:t>
            </w:r>
          </w:p>
        </w:tc>
        <w:tc>
          <w:tcPr>
            <w:tcW w:w="8740" w:type="dxa"/>
            <w:vAlign w:val="center"/>
          </w:tcPr>
          <w:p w:rsidR="007932A2" w:rsidRPr="007932A2" w:rsidRDefault="00CF2CDC" w:rsidP="007932A2">
            <w:pPr>
              <w:spacing w:after="0" w:line="240" w:lineRule="auto"/>
              <w:jc w:val="both"/>
              <w:rPr>
                <w:rFonts w:ascii="Times New Roman" w:hAnsi="Times New Roman"/>
                <w:sz w:val="24"/>
                <w:szCs w:val="24"/>
              </w:rPr>
            </w:pPr>
            <w:r w:rsidRPr="00CF2CDC">
              <w:rPr>
                <w:rFonts w:ascii="Times New Roman" w:hAnsi="Times New Roman"/>
                <w:sz w:val="24"/>
                <w:szCs w:val="24"/>
              </w:rPr>
              <w:t>Sisteme de procesare a pasagerilor</w:t>
            </w:r>
            <w:r>
              <w:rPr>
                <w:rFonts w:ascii="Times New Roman" w:hAnsi="Times New Roman"/>
                <w:sz w:val="24"/>
                <w:szCs w:val="24"/>
              </w:rPr>
              <w:t>.</w:t>
            </w:r>
          </w:p>
        </w:tc>
        <w:tc>
          <w:tcPr>
            <w:tcW w:w="874" w:type="dxa"/>
          </w:tcPr>
          <w:p w:rsidR="007932A2" w:rsidRPr="00492174" w:rsidRDefault="00CF2CDC" w:rsidP="000B3BD0">
            <w:pPr>
              <w:spacing w:after="0" w:line="240" w:lineRule="auto"/>
              <w:jc w:val="center"/>
              <w:rPr>
                <w:rFonts w:ascii="Times New Roman" w:hAnsi="Times New Roman"/>
                <w:sz w:val="24"/>
                <w:szCs w:val="24"/>
              </w:rPr>
            </w:pPr>
            <w:r>
              <w:rPr>
                <w:rFonts w:ascii="Times New Roman" w:hAnsi="Times New Roman"/>
                <w:sz w:val="24"/>
                <w:szCs w:val="24"/>
              </w:rPr>
              <w:t>1</w:t>
            </w:r>
          </w:p>
        </w:tc>
      </w:tr>
      <w:tr w:rsidR="007932A2" w:rsidRPr="0045017B" w:rsidTr="00261245">
        <w:trPr>
          <w:trHeight w:val="310"/>
          <w:jc w:val="center"/>
        </w:trPr>
        <w:tc>
          <w:tcPr>
            <w:tcW w:w="850" w:type="dxa"/>
          </w:tcPr>
          <w:p w:rsidR="007932A2" w:rsidRPr="00492174" w:rsidRDefault="007932A2" w:rsidP="000B3BD0">
            <w:pPr>
              <w:spacing w:after="0" w:line="240" w:lineRule="auto"/>
              <w:jc w:val="center"/>
              <w:rPr>
                <w:rFonts w:ascii="Times New Roman" w:hAnsi="Times New Roman"/>
                <w:sz w:val="24"/>
                <w:szCs w:val="24"/>
              </w:rPr>
            </w:pPr>
            <w:r>
              <w:rPr>
                <w:rFonts w:ascii="Times New Roman" w:hAnsi="Times New Roman"/>
                <w:sz w:val="24"/>
                <w:szCs w:val="24"/>
              </w:rPr>
              <w:t>10.</w:t>
            </w:r>
          </w:p>
        </w:tc>
        <w:tc>
          <w:tcPr>
            <w:tcW w:w="8740" w:type="dxa"/>
            <w:vAlign w:val="center"/>
          </w:tcPr>
          <w:p w:rsidR="007932A2" w:rsidRPr="007932A2" w:rsidRDefault="00CF2CDC" w:rsidP="007932A2">
            <w:pPr>
              <w:spacing w:after="0" w:line="240" w:lineRule="auto"/>
              <w:jc w:val="both"/>
              <w:rPr>
                <w:rFonts w:ascii="Times New Roman" w:hAnsi="Times New Roman"/>
                <w:sz w:val="24"/>
                <w:szCs w:val="24"/>
              </w:rPr>
            </w:pPr>
            <w:r w:rsidRPr="00CF2CDC">
              <w:rPr>
                <w:rFonts w:ascii="Times New Roman" w:hAnsi="Times New Roman"/>
                <w:sz w:val="24"/>
                <w:szCs w:val="24"/>
              </w:rPr>
              <w:t>Centrul de comandă și unități de comandă.</w:t>
            </w:r>
          </w:p>
        </w:tc>
        <w:tc>
          <w:tcPr>
            <w:tcW w:w="874" w:type="dxa"/>
          </w:tcPr>
          <w:p w:rsidR="007932A2" w:rsidRPr="00492174" w:rsidRDefault="00CF2CDC" w:rsidP="000B3BD0">
            <w:pPr>
              <w:spacing w:after="0" w:line="240" w:lineRule="auto"/>
              <w:jc w:val="center"/>
              <w:rPr>
                <w:rFonts w:ascii="Times New Roman" w:hAnsi="Times New Roman"/>
                <w:sz w:val="24"/>
                <w:szCs w:val="24"/>
              </w:rPr>
            </w:pPr>
            <w:r>
              <w:rPr>
                <w:rFonts w:ascii="Times New Roman" w:hAnsi="Times New Roman"/>
                <w:sz w:val="24"/>
                <w:szCs w:val="24"/>
              </w:rPr>
              <w:t>1</w:t>
            </w:r>
          </w:p>
        </w:tc>
      </w:tr>
      <w:tr w:rsidR="00AD6760" w:rsidRPr="0045017B" w:rsidTr="6B7653A3">
        <w:trPr>
          <w:jc w:val="center"/>
        </w:trPr>
        <w:tc>
          <w:tcPr>
            <w:tcW w:w="850" w:type="dxa"/>
          </w:tcPr>
          <w:p w:rsidR="00AD6760" w:rsidRPr="00492174" w:rsidRDefault="00AD6760" w:rsidP="000B3BD0">
            <w:pPr>
              <w:spacing w:after="0" w:line="240" w:lineRule="auto"/>
              <w:rPr>
                <w:rFonts w:ascii="Times New Roman" w:hAnsi="Times New Roman"/>
                <w:sz w:val="24"/>
                <w:szCs w:val="24"/>
              </w:rPr>
            </w:pPr>
          </w:p>
        </w:tc>
        <w:tc>
          <w:tcPr>
            <w:tcW w:w="8740" w:type="dxa"/>
          </w:tcPr>
          <w:p w:rsidR="00AD6760" w:rsidRPr="00492174" w:rsidRDefault="00AD6760" w:rsidP="000B3BD0">
            <w:pPr>
              <w:spacing w:after="0" w:line="240" w:lineRule="auto"/>
              <w:jc w:val="right"/>
              <w:rPr>
                <w:rFonts w:ascii="Times New Roman" w:hAnsi="Times New Roman"/>
                <w:b/>
                <w:sz w:val="24"/>
                <w:szCs w:val="24"/>
              </w:rPr>
            </w:pPr>
            <w:r w:rsidRPr="00492174">
              <w:rPr>
                <w:rFonts w:ascii="Times New Roman" w:hAnsi="Times New Roman"/>
                <w:b/>
                <w:sz w:val="24"/>
                <w:szCs w:val="24"/>
              </w:rPr>
              <w:t>Total:</w:t>
            </w:r>
          </w:p>
        </w:tc>
        <w:tc>
          <w:tcPr>
            <w:tcW w:w="874" w:type="dxa"/>
          </w:tcPr>
          <w:p w:rsidR="00AD6760" w:rsidRPr="00492174" w:rsidRDefault="00CF2CDC" w:rsidP="007932A2">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924485" w:rsidRPr="0045017B" w:rsidTr="00A343BA">
        <w:trPr>
          <w:trHeight w:val="980"/>
          <w:jc w:val="center"/>
        </w:trPr>
        <w:tc>
          <w:tcPr>
            <w:tcW w:w="10464" w:type="dxa"/>
            <w:gridSpan w:val="3"/>
          </w:tcPr>
          <w:p w:rsidR="00924485" w:rsidRPr="00492174" w:rsidRDefault="1B82A3CE" w:rsidP="000B3BD0">
            <w:pPr>
              <w:spacing w:after="0" w:line="240" w:lineRule="auto"/>
              <w:jc w:val="both"/>
              <w:rPr>
                <w:rFonts w:ascii="Times New Roman" w:hAnsi="Times New Roman"/>
                <w:color w:val="000000" w:themeColor="text1"/>
                <w:sz w:val="24"/>
                <w:szCs w:val="24"/>
              </w:rPr>
            </w:pPr>
            <w:r w:rsidRPr="00492174">
              <w:rPr>
                <w:rFonts w:ascii="Times New Roman" w:hAnsi="Times New Roman"/>
                <w:color w:val="000000" w:themeColor="text1"/>
                <w:sz w:val="24"/>
                <w:szCs w:val="24"/>
              </w:rPr>
              <w:t>Bibliografie:</w:t>
            </w:r>
          </w:p>
          <w:p w:rsidR="00EB2677" w:rsidRPr="007B5389" w:rsidRDefault="00EB2677" w:rsidP="00EB2677">
            <w:pPr>
              <w:numPr>
                <w:ilvl w:val="0"/>
                <w:numId w:val="27"/>
              </w:numPr>
              <w:suppressAutoHyphens/>
              <w:spacing w:after="0" w:line="240" w:lineRule="auto"/>
              <w:jc w:val="both"/>
              <w:rPr>
                <w:rFonts w:ascii="Times New Roman" w:hAnsi="Times New Roman"/>
                <w:sz w:val="24"/>
                <w:szCs w:val="24"/>
              </w:rPr>
            </w:pPr>
            <w:r>
              <w:rPr>
                <w:rFonts w:ascii="Times New Roman" w:hAnsi="Times New Roman"/>
                <w:sz w:val="24"/>
                <w:szCs w:val="24"/>
              </w:rPr>
              <w:t>PIETREANU Casandra-Venera,</w:t>
            </w:r>
            <w:r w:rsidRPr="007B5389">
              <w:rPr>
                <w:rFonts w:ascii="Times New Roman" w:hAnsi="Times New Roman"/>
                <w:sz w:val="24"/>
                <w:szCs w:val="24"/>
              </w:rPr>
              <w:t xml:space="preserve"> </w:t>
            </w:r>
            <w:r w:rsidRPr="0048129A">
              <w:rPr>
                <w:rFonts w:ascii="Times New Roman" w:hAnsi="Times New Roman"/>
                <w:sz w:val="24"/>
                <w:szCs w:val="24"/>
              </w:rPr>
              <w:t>Ingineria activităților auxiliare</w:t>
            </w:r>
            <w:r w:rsidRPr="007B5389">
              <w:rPr>
                <w:rFonts w:ascii="Times New Roman" w:hAnsi="Times New Roman"/>
                <w:sz w:val="24"/>
                <w:szCs w:val="24"/>
              </w:rPr>
              <w:t>, suport de curs</w:t>
            </w:r>
            <w:r>
              <w:rPr>
                <w:rFonts w:ascii="Times New Roman" w:hAnsi="Times New Roman"/>
                <w:sz w:val="24"/>
                <w:szCs w:val="24"/>
              </w:rPr>
              <w:t xml:space="preserve"> on-line</w:t>
            </w:r>
            <w:r w:rsidRPr="007B5389">
              <w:rPr>
                <w:rFonts w:ascii="Times New Roman" w:hAnsi="Times New Roman"/>
                <w:sz w:val="24"/>
                <w:szCs w:val="24"/>
              </w:rPr>
              <w:t>,</w:t>
            </w:r>
            <w:r>
              <w:rPr>
                <w:rFonts w:ascii="Times New Roman" w:hAnsi="Times New Roman"/>
                <w:sz w:val="24"/>
                <w:szCs w:val="24"/>
              </w:rPr>
              <w:t xml:space="preserve"> MOODLE.</w:t>
            </w:r>
          </w:p>
          <w:p w:rsidR="00EB2677" w:rsidRPr="0048129A" w:rsidRDefault="00EB2677" w:rsidP="00EB2677">
            <w:pPr>
              <w:numPr>
                <w:ilvl w:val="0"/>
                <w:numId w:val="27"/>
              </w:numPr>
              <w:suppressAutoHyphens/>
              <w:spacing w:after="0" w:line="240" w:lineRule="auto"/>
              <w:jc w:val="both"/>
              <w:rPr>
                <w:rFonts w:ascii="Times New Roman" w:hAnsi="Times New Roman"/>
                <w:sz w:val="24"/>
                <w:szCs w:val="24"/>
              </w:rPr>
            </w:pPr>
            <w:r w:rsidRPr="0048129A">
              <w:rPr>
                <w:rFonts w:ascii="Times New Roman" w:hAnsi="Times New Roman"/>
                <w:sz w:val="24"/>
                <w:szCs w:val="24"/>
              </w:rPr>
              <w:t xml:space="preserve">AIP - Aeronautical Information Publication </w:t>
            </w:r>
          </w:p>
          <w:p w:rsidR="00EB2677" w:rsidRPr="0048129A" w:rsidRDefault="00EB2677" w:rsidP="00EB2677">
            <w:pPr>
              <w:numPr>
                <w:ilvl w:val="0"/>
                <w:numId w:val="27"/>
              </w:numPr>
              <w:suppressAutoHyphens/>
              <w:spacing w:after="0" w:line="240" w:lineRule="auto"/>
              <w:jc w:val="both"/>
              <w:rPr>
                <w:rFonts w:ascii="Times New Roman" w:hAnsi="Times New Roman"/>
                <w:sz w:val="24"/>
                <w:szCs w:val="24"/>
              </w:rPr>
            </w:pPr>
            <w:r w:rsidRPr="0048129A">
              <w:rPr>
                <w:rFonts w:ascii="Times New Roman" w:hAnsi="Times New Roman"/>
                <w:sz w:val="24"/>
                <w:szCs w:val="24"/>
              </w:rPr>
              <w:t>IATA Airport Handling Manual (AHM)</w:t>
            </w:r>
          </w:p>
          <w:p w:rsidR="00EB2677" w:rsidRPr="0048129A" w:rsidRDefault="00EB2677" w:rsidP="00EB2677">
            <w:pPr>
              <w:numPr>
                <w:ilvl w:val="0"/>
                <w:numId w:val="27"/>
              </w:numPr>
              <w:suppressAutoHyphens/>
              <w:spacing w:after="0" w:line="240" w:lineRule="auto"/>
              <w:jc w:val="both"/>
              <w:rPr>
                <w:rFonts w:ascii="Times New Roman" w:hAnsi="Times New Roman"/>
                <w:sz w:val="24"/>
                <w:szCs w:val="24"/>
              </w:rPr>
            </w:pPr>
            <w:r w:rsidRPr="0048129A">
              <w:rPr>
                <w:rFonts w:ascii="Times New Roman" w:hAnsi="Times New Roman"/>
                <w:sz w:val="24"/>
                <w:szCs w:val="24"/>
              </w:rPr>
              <w:t>IATA Ground Operations Manual (IGOM)</w:t>
            </w:r>
          </w:p>
          <w:p w:rsidR="00EB2677" w:rsidRPr="0048129A" w:rsidRDefault="00EB2677" w:rsidP="00EB2677">
            <w:pPr>
              <w:numPr>
                <w:ilvl w:val="0"/>
                <w:numId w:val="27"/>
              </w:numPr>
              <w:suppressAutoHyphens/>
              <w:spacing w:after="0" w:line="240" w:lineRule="auto"/>
              <w:jc w:val="both"/>
              <w:rPr>
                <w:rFonts w:ascii="Times New Roman" w:hAnsi="Times New Roman"/>
                <w:sz w:val="24"/>
                <w:szCs w:val="24"/>
              </w:rPr>
            </w:pPr>
            <w:r w:rsidRPr="0048129A">
              <w:rPr>
                <w:rFonts w:ascii="Times New Roman" w:hAnsi="Times New Roman"/>
                <w:sz w:val="24"/>
                <w:szCs w:val="24"/>
              </w:rPr>
              <w:t>IATA Passenger Standards Conference Manual, Baggage Tracking</w:t>
            </w:r>
          </w:p>
          <w:p w:rsidR="00EB2677" w:rsidRPr="0048129A" w:rsidRDefault="00EB2677" w:rsidP="00EB2677">
            <w:pPr>
              <w:numPr>
                <w:ilvl w:val="0"/>
                <w:numId w:val="27"/>
              </w:numPr>
              <w:suppressAutoHyphens/>
              <w:spacing w:after="0" w:line="240" w:lineRule="auto"/>
              <w:jc w:val="both"/>
              <w:rPr>
                <w:rFonts w:ascii="Times New Roman" w:hAnsi="Times New Roman"/>
                <w:sz w:val="24"/>
                <w:szCs w:val="24"/>
              </w:rPr>
            </w:pPr>
            <w:r w:rsidRPr="0048129A">
              <w:rPr>
                <w:rFonts w:ascii="Times New Roman" w:hAnsi="Times New Roman"/>
                <w:sz w:val="24"/>
                <w:szCs w:val="24"/>
              </w:rPr>
              <w:t>IATA Passenger Standards Conference Manual, Additional Services</w:t>
            </w:r>
          </w:p>
          <w:p w:rsidR="00EB2677" w:rsidRPr="0048129A" w:rsidRDefault="00EB2677" w:rsidP="00EB2677">
            <w:pPr>
              <w:numPr>
                <w:ilvl w:val="0"/>
                <w:numId w:val="27"/>
              </w:numPr>
              <w:suppressAutoHyphens/>
              <w:spacing w:after="0" w:line="240" w:lineRule="auto"/>
              <w:jc w:val="both"/>
              <w:rPr>
                <w:rFonts w:ascii="Times New Roman" w:hAnsi="Times New Roman"/>
                <w:sz w:val="24"/>
                <w:szCs w:val="24"/>
              </w:rPr>
            </w:pPr>
            <w:r w:rsidRPr="0048129A">
              <w:rPr>
                <w:rFonts w:ascii="Times New Roman" w:hAnsi="Times New Roman"/>
                <w:sz w:val="24"/>
                <w:szCs w:val="24"/>
              </w:rPr>
              <w:t>IATA Passenger Standards Conference Manual, Acceptance and Carriage of Passengers Requiring Special Assistance</w:t>
            </w:r>
          </w:p>
          <w:p w:rsidR="00EB2677" w:rsidRPr="0048129A" w:rsidRDefault="00EB2677" w:rsidP="00EB2677">
            <w:pPr>
              <w:numPr>
                <w:ilvl w:val="0"/>
                <w:numId w:val="27"/>
              </w:numPr>
              <w:suppressAutoHyphens/>
              <w:spacing w:after="0" w:line="240" w:lineRule="auto"/>
              <w:jc w:val="both"/>
              <w:rPr>
                <w:rFonts w:ascii="Times New Roman" w:hAnsi="Times New Roman"/>
                <w:sz w:val="24"/>
                <w:szCs w:val="24"/>
              </w:rPr>
            </w:pPr>
            <w:r w:rsidRPr="0048129A">
              <w:rPr>
                <w:rFonts w:ascii="Times New Roman" w:hAnsi="Times New Roman"/>
                <w:sz w:val="24"/>
                <w:szCs w:val="24"/>
              </w:rPr>
              <w:t>IATA Passenger Standards Conference Manual, Emergency/Strike Situation</w:t>
            </w:r>
          </w:p>
          <w:p w:rsidR="00EB2677" w:rsidRPr="0048129A" w:rsidRDefault="00EB2677" w:rsidP="00EB2677">
            <w:pPr>
              <w:numPr>
                <w:ilvl w:val="0"/>
                <w:numId w:val="27"/>
              </w:numPr>
              <w:suppressAutoHyphens/>
              <w:spacing w:after="0" w:line="240" w:lineRule="auto"/>
              <w:jc w:val="both"/>
              <w:rPr>
                <w:rFonts w:ascii="Times New Roman" w:hAnsi="Times New Roman"/>
                <w:sz w:val="24"/>
                <w:szCs w:val="24"/>
              </w:rPr>
            </w:pPr>
            <w:r w:rsidRPr="0048129A">
              <w:rPr>
                <w:rFonts w:ascii="Times New Roman" w:hAnsi="Times New Roman"/>
                <w:sz w:val="24"/>
                <w:szCs w:val="24"/>
              </w:rPr>
              <w:t>IATA Passenger Standards Conference Manual, Handling Disruptive/Unruly Passengers</w:t>
            </w:r>
          </w:p>
          <w:p w:rsidR="00EB2677" w:rsidRPr="0048129A" w:rsidRDefault="00EB2677" w:rsidP="00EB2677">
            <w:pPr>
              <w:numPr>
                <w:ilvl w:val="0"/>
                <w:numId w:val="27"/>
              </w:numPr>
              <w:suppressAutoHyphens/>
              <w:spacing w:after="0" w:line="240" w:lineRule="auto"/>
              <w:jc w:val="both"/>
              <w:rPr>
                <w:rFonts w:ascii="Times New Roman" w:hAnsi="Times New Roman"/>
                <w:sz w:val="24"/>
                <w:szCs w:val="24"/>
              </w:rPr>
            </w:pPr>
            <w:r w:rsidRPr="0048129A">
              <w:rPr>
                <w:rFonts w:ascii="Times New Roman" w:hAnsi="Times New Roman"/>
                <w:sz w:val="24"/>
                <w:szCs w:val="24"/>
              </w:rPr>
              <w:t>IATA Passenger Standards Conference Manual, Aviation Information Data Exchange (AIDX)</w:t>
            </w:r>
          </w:p>
          <w:p w:rsidR="00EB2677" w:rsidRPr="0048129A" w:rsidRDefault="00EB2677" w:rsidP="00EB2677">
            <w:pPr>
              <w:numPr>
                <w:ilvl w:val="0"/>
                <w:numId w:val="27"/>
              </w:numPr>
              <w:suppressAutoHyphens/>
              <w:spacing w:after="0" w:line="240" w:lineRule="auto"/>
              <w:jc w:val="both"/>
              <w:rPr>
                <w:rFonts w:ascii="Times New Roman" w:hAnsi="Times New Roman"/>
                <w:sz w:val="24"/>
                <w:szCs w:val="24"/>
              </w:rPr>
            </w:pPr>
            <w:r w:rsidRPr="0048129A">
              <w:rPr>
                <w:rFonts w:ascii="Times New Roman" w:hAnsi="Times New Roman"/>
                <w:sz w:val="24"/>
                <w:szCs w:val="24"/>
              </w:rPr>
              <w:t>IATA Cargo Services Conference Resolution</w:t>
            </w:r>
          </w:p>
          <w:p w:rsidR="00EB2677" w:rsidRPr="0048129A" w:rsidRDefault="00EB2677" w:rsidP="00EB2677">
            <w:pPr>
              <w:numPr>
                <w:ilvl w:val="0"/>
                <w:numId w:val="27"/>
              </w:numPr>
              <w:suppressAutoHyphens/>
              <w:spacing w:after="0" w:line="240" w:lineRule="auto"/>
              <w:jc w:val="both"/>
              <w:rPr>
                <w:rFonts w:ascii="Times New Roman" w:hAnsi="Times New Roman"/>
                <w:sz w:val="24"/>
                <w:szCs w:val="24"/>
              </w:rPr>
            </w:pPr>
            <w:r w:rsidRPr="0048129A">
              <w:rPr>
                <w:rFonts w:ascii="Times New Roman" w:hAnsi="Times New Roman"/>
                <w:sz w:val="24"/>
                <w:szCs w:val="24"/>
              </w:rPr>
              <w:t>ICAO Annex 4 – Aeronautical Charts</w:t>
            </w:r>
          </w:p>
          <w:p w:rsidR="00EB2677" w:rsidRPr="0048129A" w:rsidRDefault="00EB2677" w:rsidP="00EB2677">
            <w:pPr>
              <w:numPr>
                <w:ilvl w:val="0"/>
                <w:numId w:val="27"/>
              </w:numPr>
              <w:suppressAutoHyphens/>
              <w:spacing w:after="0" w:line="240" w:lineRule="auto"/>
              <w:jc w:val="both"/>
              <w:rPr>
                <w:rFonts w:ascii="Times New Roman" w:hAnsi="Times New Roman"/>
                <w:sz w:val="24"/>
                <w:szCs w:val="24"/>
              </w:rPr>
            </w:pPr>
            <w:r w:rsidRPr="0048129A">
              <w:rPr>
                <w:rFonts w:ascii="Times New Roman" w:hAnsi="Times New Roman"/>
                <w:sz w:val="24"/>
                <w:szCs w:val="24"/>
              </w:rPr>
              <w:t>ICAO Annex 6 – Operation of Aircraft</w:t>
            </w:r>
          </w:p>
          <w:p w:rsidR="00EB2677" w:rsidRPr="0048129A" w:rsidRDefault="00EB2677" w:rsidP="00EB2677">
            <w:pPr>
              <w:numPr>
                <w:ilvl w:val="0"/>
                <w:numId w:val="27"/>
              </w:numPr>
              <w:suppressAutoHyphens/>
              <w:spacing w:after="0" w:line="240" w:lineRule="auto"/>
              <w:jc w:val="both"/>
              <w:rPr>
                <w:rFonts w:ascii="Times New Roman" w:hAnsi="Times New Roman"/>
                <w:sz w:val="24"/>
                <w:szCs w:val="24"/>
              </w:rPr>
            </w:pPr>
            <w:r w:rsidRPr="0048129A">
              <w:rPr>
                <w:rFonts w:ascii="Times New Roman" w:hAnsi="Times New Roman"/>
                <w:sz w:val="24"/>
                <w:szCs w:val="24"/>
              </w:rPr>
              <w:t>ICAO Annex 9 – Facilitation</w:t>
            </w:r>
          </w:p>
          <w:p w:rsidR="00EB2677" w:rsidRPr="0048129A" w:rsidRDefault="00EB2677" w:rsidP="00EB2677">
            <w:pPr>
              <w:numPr>
                <w:ilvl w:val="0"/>
                <w:numId w:val="27"/>
              </w:numPr>
              <w:suppressAutoHyphens/>
              <w:spacing w:after="0" w:line="240" w:lineRule="auto"/>
              <w:jc w:val="both"/>
              <w:rPr>
                <w:rFonts w:ascii="Times New Roman" w:hAnsi="Times New Roman"/>
                <w:sz w:val="24"/>
                <w:szCs w:val="24"/>
              </w:rPr>
            </w:pPr>
            <w:r w:rsidRPr="0048129A">
              <w:rPr>
                <w:rFonts w:ascii="Times New Roman" w:hAnsi="Times New Roman"/>
                <w:sz w:val="24"/>
                <w:szCs w:val="24"/>
              </w:rPr>
              <w:t>ICAO Annex 10 –  Aeronautical Telecommunications</w:t>
            </w:r>
          </w:p>
          <w:p w:rsidR="00EB2677" w:rsidRPr="0048129A" w:rsidRDefault="00EB2677" w:rsidP="00EB2677">
            <w:pPr>
              <w:numPr>
                <w:ilvl w:val="0"/>
                <w:numId w:val="27"/>
              </w:numPr>
              <w:suppressAutoHyphens/>
              <w:spacing w:after="0" w:line="240" w:lineRule="auto"/>
              <w:jc w:val="both"/>
              <w:rPr>
                <w:rFonts w:ascii="Times New Roman" w:hAnsi="Times New Roman"/>
                <w:sz w:val="24"/>
                <w:szCs w:val="24"/>
              </w:rPr>
            </w:pPr>
            <w:r w:rsidRPr="0048129A">
              <w:rPr>
                <w:rFonts w:ascii="Times New Roman" w:hAnsi="Times New Roman"/>
                <w:sz w:val="24"/>
                <w:szCs w:val="24"/>
              </w:rPr>
              <w:t>ICAO Annex 14 – Aerodromes</w:t>
            </w:r>
          </w:p>
          <w:p w:rsidR="00EB2677" w:rsidRPr="0048129A" w:rsidRDefault="00EB2677" w:rsidP="00EB2677">
            <w:pPr>
              <w:numPr>
                <w:ilvl w:val="0"/>
                <w:numId w:val="27"/>
              </w:numPr>
              <w:suppressAutoHyphens/>
              <w:spacing w:after="0" w:line="240" w:lineRule="auto"/>
              <w:jc w:val="both"/>
              <w:rPr>
                <w:rFonts w:ascii="Times New Roman" w:hAnsi="Times New Roman"/>
                <w:sz w:val="24"/>
                <w:szCs w:val="24"/>
              </w:rPr>
            </w:pPr>
            <w:r w:rsidRPr="0048129A">
              <w:rPr>
                <w:rFonts w:ascii="Times New Roman" w:hAnsi="Times New Roman"/>
                <w:sz w:val="24"/>
                <w:szCs w:val="24"/>
              </w:rPr>
              <w:t>ICAO Annex 17 – Security</w:t>
            </w:r>
          </w:p>
          <w:p w:rsidR="00924485" w:rsidRPr="00492174" w:rsidRDefault="00EB2677" w:rsidP="00EB2677">
            <w:pPr>
              <w:numPr>
                <w:ilvl w:val="0"/>
                <w:numId w:val="27"/>
              </w:numPr>
              <w:suppressAutoHyphens/>
              <w:spacing w:after="0" w:line="240" w:lineRule="auto"/>
              <w:jc w:val="both"/>
              <w:rPr>
                <w:sz w:val="24"/>
                <w:szCs w:val="24"/>
              </w:rPr>
            </w:pPr>
            <w:r w:rsidRPr="0048129A">
              <w:rPr>
                <w:rFonts w:ascii="Times New Roman" w:hAnsi="Times New Roman"/>
                <w:sz w:val="24"/>
                <w:szCs w:val="24"/>
              </w:rPr>
              <w:t>ICAO Annex 19 – Safety Management</w:t>
            </w:r>
          </w:p>
        </w:tc>
      </w:tr>
    </w:tbl>
    <w:p w:rsidR="008F48E0" w:rsidRDefault="008F48E0" w:rsidP="000B3BD0">
      <w:pPr>
        <w:spacing w:after="0" w:line="240" w:lineRule="auto"/>
        <w:rPr>
          <w:rFonts w:ascii="Times New Roman" w:hAnsi="Times New Roman"/>
          <w:b/>
          <w:sz w:val="24"/>
          <w:szCs w:val="24"/>
        </w:rPr>
      </w:pPr>
    </w:p>
    <w:p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2"/>
        <w:gridCol w:w="4067"/>
        <w:gridCol w:w="2118"/>
        <w:gridCol w:w="1965"/>
      </w:tblGrid>
      <w:tr w:rsidR="002A0FC9" w:rsidRPr="0007194F" w:rsidTr="00A72E16">
        <w:tc>
          <w:tcPr>
            <w:tcW w:w="2532" w:type="dxa"/>
          </w:tcPr>
          <w:p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4067" w:type="dxa"/>
            <w:shd w:val="clear" w:color="auto" w:fill="D9D9D9" w:themeFill="background1" w:themeFillShade="D9"/>
          </w:tcPr>
          <w:p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18" w:type="dxa"/>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965" w:type="dxa"/>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rsidTr="00A72E16">
        <w:trPr>
          <w:trHeight w:val="135"/>
        </w:trPr>
        <w:tc>
          <w:tcPr>
            <w:tcW w:w="2532" w:type="dxa"/>
          </w:tcPr>
          <w:p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067" w:type="dxa"/>
            <w:shd w:val="clear" w:color="auto" w:fill="D9D9D9" w:themeFill="background1" w:themeFillShade="D9"/>
          </w:tcPr>
          <w:p w:rsidR="006E2D3A" w:rsidRPr="004671D0" w:rsidRDefault="00270A7E" w:rsidP="00E90372">
            <w:pPr>
              <w:spacing w:after="0" w:line="240" w:lineRule="auto"/>
              <w:jc w:val="both"/>
              <w:rPr>
                <w:rFonts w:ascii="Times New Roman" w:hAnsi="Times New Roman"/>
                <w:sz w:val="24"/>
                <w:szCs w:val="24"/>
                <w:highlight w:val="yellow"/>
              </w:rPr>
            </w:pPr>
            <w:r w:rsidRPr="00270A7E">
              <w:rPr>
                <w:rFonts w:ascii="Times New Roman" w:hAnsi="Times New Roman"/>
                <w:sz w:val="24"/>
                <w:szCs w:val="24"/>
              </w:rPr>
              <w:t xml:space="preserve">Examinare finală - lucrare scrisă cu subiecte multiple din cursul predat, bibliografia indicată și proiectul realizat pe parcursul semestrului.   </w:t>
            </w:r>
          </w:p>
        </w:tc>
        <w:tc>
          <w:tcPr>
            <w:tcW w:w="2118" w:type="dxa"/>
          </w:tcPr>
          <w:p w:rsidR="002A0FC9" w:rsidRPr="00270A7E" w:rsidRDefault="00270A7E" w:rsidP="00E90372">
            <w:pPr>
              <w:spacing w:after="0" w:line="240" w:lineRule="auto"/>
              <w:rPr>
                <w:rFonts w:ascii="Times New Roman" w:hAnsi="Times New Roman"/>
                <w:iCs/>
                <w:sz w:val="24"/>
                <w:szCs w:val="24"/>
                <w:highlight w:val="yellow"/>
              </w:rPr>
            </w:pPr>
            <w:r w:rsidRPr="00270A7E">
              <w:rPr>
                <w:rFonts w:ascii="Times New Roman" w:hAnsi="Times New Roman"/>
                <w:iCs/>
                <w:sz w:val="24"/>
                <w:szCs w:val="24"/>
              </w:rPr>
              <w:t>Test final</w:t>
            </w:r>
          </w:p>
        </w:tc>
        <w:tc>
          <w:tcPr>
            <w:tcW w:w="1965" w:type="dxa"/>
          </w:tcPr>
          <w:p w:rsidR="002A0FC9" w:rsidRDefault="004561E0" w:rsidP="000B3BD0">
            <w:pPr>
              <w:spacing w:after="0" w:line="240" w:lineRule="auto"/>
              <w:jc w:val="center"/>
              <w:rPr>
                <w:rFonts w:ascii="Times New Roman" w:hAnsi="Times New Roman"/>
                <w:sz w:val="24"/>
                <w:szCs w:val="24"/>
              </w:rPr>
            </w:pPr>
            <w:r w:rsidRPr="004561E0">
              <w:rPr>
                <w:rFonts w:ascii="Times New Roman" w:hAnsi="Times New Roman"/>
                <w:sz w:val="24"/>
                <w:szCs w:val="24"/>
              </w:rPr>
              <w:t>20%</w:t>
            </w:r>
          </w:p>
          <w:p w:rsidR="00E90372" w:rsidRDefault="00E90372" w:rsidP="000B3BD0">
            <w:pPr>
              <w:spacing w:after="0" w:line="240" w:lineRule="auto"/>
              <w:jc w:val="center"/>
              <w:rPr>
                <w:rFonts w:ascii="Times New Roman" w:hAnsi="Times New Roman"/>
                <w:sz w:val="24"/>
                <w:szCs w:val="24"/>
              </w:rPr>
            </w:pPr>
          </w:p>
          <w:p w:rsidR="00E90372" w:rsidRPr="004671D0" w:rsidRDefault="00E90372" w:rsidP="000B3BD0">
            <w:pPr>
              <w:spacing w:after="0" w:line="240" w:lineRule="auto"/>
              <w:jc w:val="center"/>
              <w:rPr>
                <w:rFonts w:ascii="Times New Roman" w:hAnsi="Times New Roman"/>
                <w:sz w:val="24"/>
                <w:szCs w:val="24"/>
                <w:highlight w:val="yellow"/>
              </w:rPr>
            </w:pPr>
          </w:p>
        </w:tc>
      </w:tr>
      <w:tr w:rsidR="00A72E16" w:rsidRPr="0007194F" w:rsidTr="00A72E16">
        <w:trPr>
          <w:trHeight w:val="135"/>
        </w:trPr>
        <w:tc>
          <w:tcPr>
            <w:tcW w:w="2532" w:type="dxa"/>
          </w:tcPr>
          <w:p w:rsidR="00A72E16" w:rsidRPr="0007194F" w:rsidRDefault="00A72E16" w:rsidP="004561E0">
            <w:pPr>
              <w:spacing w:after="0" w:line="240" w:lineRule="auto"/>
              <w:ind w:right="-150"/>
              <w:rPr>
                <w:rFonts w:ascii="Times New Roman" w:hAnsi="Times New Roman"/>
                <w:sz w:val="24"/>
                <w:szCs w:val="24"/>
              </w:rPr>
            </w:pPr>
            <w:r w:rsidRPr="0007194F">
              <w:rPr>
                <w:rFonts w:ascii="Times New Roman" w:hAnsi="Times New Roman"/>
                <w:sz w:val="24"/>
                <w:szCs w:val="24"/>
              </w:rPr>
              <w:lastRenderedPageBreak/>
              <w:t>10.5 S</w:t>
            </w:r>
            <w:r>
              <w:rPr>
                <w:rFonts w:ascii="Times New Roman" w:hAnsi="Times New Roman"/>
                <w:sz w:val="24"/>
                <w:szCs w:val="24"/>
              </w:rPr>
              <w:t>eminar</w:t>
            </w:r>
          </w:p>
        </w:tc>
        <w:tc>
          <w:tcPr>
            <w:tcW w:w="4067" w:type="dxa"/>
            <w:shd w:val="clear" w:color="auto" w:fill="D9D9D9" w:themeFill="background1" w:themeFillShade="D9"/>
          </w:tcPr>
          <w:p w:rsidR="00270A7E" w:rsidRDefault="00270A7E" w:rsidP="00270A7E">
            <w:pPr>
              <w:spacing w:after="0" w:line="240" w:lineRule="auto"/>
              <w:jc w:val="both"/>
              <w:rPr>
                <w:rFonts w:ascii="Times New Roman" w:hAnsi="Times New Roman"/>
                <w:sz w:val="24"/>
                <w:szCs w:val="24"/>
              </w:rPr>
            </w:pPr>
            <w:r>
              <w:rPr>
                <w:rFonts w:ascii="Times New Roman" w:hAnsi="Times New Roman"/>
                <w:sz w:val="24"/>
                <w:szCs w:val="24"/>
              </w:rPr>
              <w:t xml:space="preserve">Evaluarea activității la seminar (participare, răspunsuri, rezolvarea problemelor). </w:t>
            </w:r>
          </w:p>
          <w:p w:rsidR="00A72E16" w:rsidRPr="004671D0" w:rsidRDefault="00270A7E" w:rsidP="00270A7E">
            <w:pPr>
              <w:spacing w:after="0" w:line="240" w:lineRule="auto"/>
              <w:jc w:val="both"/>
              <w:rPr>
                <w:rFonts w:ascii="Times New Roman" w:hAnsi="Times New Roman"/>
                <w:sz w:val="24"/>
                <w:szCs w:val="24"/>
                <w:highlight w:val="yellow"/>
              </w:rPr>
            </w:pPr>
            <w:r w:rsidRPr="00270A7E">
              <w:rPr>
                <w:rFonts w:ascii="Times New Roman" w:hAnsi="Times New Roman"/>
                <w:sz w:val="24"/>
                <w:szCs w:val="24"/>
              </w:rPr>
              <w:t xml:space="preserve">Realizarea </w:t>
            </w:r>
            <w:r>
              <w:rPr>
                <w:rFonts w:ascii="Times New Roman" w:hAnsi="Times New Roman"/>
                <w:sz w:val="24"/>
                <w:szCs w:val="24"/>
              </w:rPr>
              <w:t>temei de casă</w:t>
            </w:r>
            <w:r w:rsidRPr="00270A7E">
              <w:rPr>
                <w:rFonts w:ascii="Times New Roman" w:hAnsi="Times New Roman"/>
                <w:sz w:val="24"/>
                <w:szCs w:val="24"/>
              </w:rPr>
              <w:t xml:space="preserve"> conform metodologiei prezentate la curs și seminar.</w:t>
            </w:r>
          </w:p>
        </w:tc>
        <w:tc>
          <w:tcPr>
            <w:tcW w:w="2118" w:type="dxa"/>
          </w:tcPr>
          <w:p w:rsidR="00270A7E" w:rsidRDefault="00270A7E" w:rsidP="00270A7E">
            <w:pPr>
              <w:spacing w:before="60" w:after="60" w:line="240" w:lineRule="auto"/>
              <w:jc w:val="both"/>
              <w:rPr>
                <w:rFonts w:ascii="Times New Roman" w:hAnsi="Times New Roman"/>
                <w:sz w:val="24"/>
                <w:szCs w:val="24"/>
              </w:rPr>
            </w:pPr>
            <w:r w:rsidRPr="00270A7E">
              <w:rPr>
                <w:rFonts w:ascii="Times New Roman" w:hAnsi="Times New Roman"/>
                <w:sz w:val="24"/>
                <w:szCs w:val="24"/>
              </w:rPr>
              <w:t>Activitate seminar</w:t>
            </w:r>
          </w:p>
          <w:p w:rsidR="00270A7E" w:rsidRPr="00270A7E" w:rsidRDefault="00270A7E" w:rsidP="00270A7E">
            <w:pPr>
              <w:spacing w:before="60" w:after="60" w:line="240" w:lineRule="auto"/>
              <w:jc w:val="both"/>
              <w:rPr>
                <w:rFonts w:ascii="Times New Roman" w:hAnsi="Times New Roman"/>
                <w:sz w:val="24"/>
                <w:szCs w:val="24"/>
              </w:rPr>
            </w:pPr>
          </w:p>
          <w:p w:rsidR="00A72E16" w:rsidRPr="00C74BD7" w:rsidRDefault="00270A7E" w:rsidP="00270A7E">
            <w:pPr>
              <w:spacing w:before="60" w:after="60" w:line="240" w:lineRule="auto"/>
              <w:jc w:val="both"/>
              <w:rPr>
                <w:rFonts w:ascii="Times New Roman" w:hAnsi="Times New Roman"/>
                <w:sz w:val="24"/>
                <w:szCs w:val="24"/>
              </w:rPr>
            </w:pPr>
            <w:r w:rsidRPr="00270A7E">
              <w:rPr>
                <w:rFonts w:ascii="Times New Roman" w:hAnsi="Times New Roman"/>
                <w:sz w:val="24"/>
                <w:szCs w:val="24"/>
              </w:rPr>
              <w:t xml:space="preserve">Sustinerea proiectului realizat. Evaluarea proiectului </w:t>
            </w:r>
          </w:p>
        </w:tc>
        <w:tc>
          <w:tcPr>
            <w:tcW w:w="1965" w:type="dxa"/>
            <w:vAlign w:val="center"/>
          </w:tcPr>
          <w:p w:rsidR="00E90372" w:rsidRPr="00E90372" w:rsidRDefault="00270A7E" w:rsidP="00E90372">
            <w:pPr>
              <w:spacing w:after="0" w:line="240" w:lineRule="auto"/>
              <w:jc w:val="center"/>
              <w:rPr>
                <w:rFonts w:ascii="Times New Roman" w:hAnsi="Times New Roman"/>
                <w:sz w:val="24"/>
                <w:szCs w:val="24"/>
              </w:rPr>
            </w:pPr>
            <w:r>
              <w:rPr>
                <w:rFonts w:ascii="Times New Roman" w:hAnsi="Times New Roman"/>
                <w:sz w:val="24"/>
                <w:szCs w:val="24"/>
              </w:rPr>
              <w:t>40%</w:t>
            </w:r>
          </w:p>
          <w:p w:rsidR="00E90372" w:rsidRDefault="00E90372" w:rsidP="00E90372">
            <w:pPr>
              <w:spacing w:after="0" w:line="240" w:lineRule="auto"/>
              <w:jc w:val="center"/>
              <w:rPr>
                <w:rFonts w:ascii="Times New Roman" w:hAnsi="Times New Roman"/>
                <w:sz w:val="24"/>
                <w:szCs w:val="24"/>
              </w:rPr>
            </w:pPr>
          </w:p>
          <w:p w:rsidR="00270A7E" w:rsidRDefault="00270A7E" w:rsidP="00E90372">
            <w:pPr>
              <w:spacing w:after="0" w:line="240" w:lineRule="auto"/>
              <w:jc w:val="center"/>
              <w:rPr>
                <w:rFonts w:ascii="Times New Roman" w:hAnsi="Times New Roman"/>
                <w:sz w:val="24"/>
                <w:szCs w:val="24"/>
              </w:rPr>
            </w:pPr>
          </w:p>
          <w:p w:rsidR="00270A7E" w:rsidRDefault="00270A7E" w:rsidP="00E90372">
            <w:pPr>
              <w:spacing w:after="0" w:line="240" w:lineRule="auto"/>
              <w:jc w:val="center"/>
              <w:rPr>
                <w:rFonts w:ascii="Times New Roman" w:hAnsi="Times New Roman"/>
                <w:sz w:val="24"/>
                <w:szCs w:val="24"/>
              </w:rPr>
            </w:pPr>
            <w:r>
              <w:rPr>
                <w:rFonts w:ascii="Times New Roman" w:hAnsi="Times New Roman"/>
                <w:sz w:val="24"/>
                <w:szCs w:val="24"/>
              </w:rPr>
              <w:t>40%</w:t>
            </w:r>
          </w:p>
          <w:p w:rsidR="00E90372" w:rsidRPr="00E90372" w:rsidRDefault="00E90372" w:rsidP="00E90372">
            <w:pPr>
              <w:spacing w:after="0" w:line="240" w:lineRule="auto"/>
              <w:jc w:val="center"/>
              <w:rPr>
                <w:rFonts w:ascii="Times New Roman" w:hAnsi="Times New Roman"/>
                <w:sz w:val="24"/>
                <w:szCs w:val="24"/>
              </w:rPr>
            </w:pPr>
            <w:r w:rsidRPr="00E90372">
              <w:rPr>
                <w:rFonts w:ascii="Times New Roman" w:hAnsi="Times New Roman"/>
                <w:sz w:val="24"/>
                <w:szCs w:val="24"/>
              </w:rPr>
              <w:t xml:space="preserve"> </w:t>
            </w:r>
          </w:p>
          <w:p w:rsidR="00A72E16" w:rsidRPr="00492174" w:rsidRDefault="00A72E16" w:rsidP="00270A7E">
            <w:pPr>
              <w:spacing w:after="0" w:line="240" w:lineRule="auto"/>
              <w:jc w:val="center"/>
              <w:rPr>
                <w:rFonts w:ascii="Times New Roman" w:hAnsi="Times New Roman"/>
                <w:sz w:val="24"/>
                <w:szCs w:val="24"/>
              </w:rPr>
            </w:pPr>
          </w:p>
        </w:tc>
      </w:tr>
      <w:tr w:rsidR="00FD0711" w:rsidRPr="0007194F" w:rsidTr="00A72E16">
        <w:tc>
          <w:tcPr>
            <w:tcW w:w="10682" w:type="dxa"/>
            <w:gridSpan w:val="4"/>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492174" w:rsidTr="00A72E16">
        <w:tc>
          <w:tcPr>
            <w:tcW w:w="10682" w:type="dxa"/>
            <w:gridSpan w:val="4"/>
          </w:tcPr>
          <w:p w:rsidR="00072B00" w:rsidRPr="00492174" w:rsidRDefault="00072B00" w:rsidP="000B3BD0">
            <w:pPr>
              <w:numPr>
                <w:ilvl w:val="0"/>
                <w:numId w:val="8"/>
              </w:numPr>
              <w:spacing w:after="0" w:line="240" w:lineRule="auto"/>
              <w:rPr>
                <w:rFonts w:ascii="Times New Roman" w:hAnsi="Times New Roman"/>
                <w:sz w:val="24"/>
                <w:szCs w:val="24"/>
              </w:rPr>
            </w:pPr>
            <w:r w:rsidRPr="00492174">
              <w:rPr>
                <w:rFonts w:ascii="Times New Roman" w:hAnsi="Times New Roman"/>
                <w:sz w:val="24"/>
                <w:szCs w:val="24"/>
              </w:rPr>
              <w:t>Ob</w:t>
            </w:r>
            <w:r w:rsidR="001B1709" w:rsidRPr="00492174">
              <w:rPr>
                <w:rFonts w:ascii="Times New Roman" w:hAnsi="Times New Roman"/>
                <w:sz w:val="24"/>
                <w:szCs w:val="24"/>
              </w:rPr>
              <w:t>ț</w:t>
            </w:r>
            <w:r w:rsidRPr="00492174">
              <w:rPr>
                <w:rFonts w:ascii="Times New Roman" w:hAnsi="Times New Roman"/>
                <w:sz w:val="24"/>
                <w:szCs w:val="24"/>
              </w:rPr>
              <w:t>inerea a 50% din punctajul total</w:t>
            </w:r>
            <w:r w:rsidR="00F054FF" w:rsidRPr="00492174">
              <w:rPr>
                <w:rFonts w:ascii="Times New Roman" w:hAnsi="Times New Roman"/>
                <w:sz w:val="24"/>
                <w:szCs w:val="24"/>
              </w:rPr>
              <w:t>.</w:t>
            </w:r>
          </w:p>
          <w:p w:rsidR="00A72E16" w:rsidRPr="00492174" w:rsidRDefault="00072B00" w:rsidP="000B3BD0">
            <w:pPr>
              <w:pStyle w:val="NormalWeb"/>
              <w:numPr>
                <w:ilvl w:val="0"/>
                <w:numId w:val="8"/>
              </w:numPr>
              <w:pBdr>
                <w:top w:val="single" w:sz="2" w:space="0" w:color="D9D9E3"/>
                <w:left w:val="single" w:sz="2" w:space="0" w:color="D9D9E3"/>
                <w:bottom w:val="single" w:sz="2" w:space="0" w:color="D9D9E3"/>
                <w:right w:val="single" w:sz="2" w:space="0" w:color="D9D9E3"/>
              </w:pBdr>
              <w:spacing w:before="0" w:beforeAutospacing="0" w:after="0" w:afterAutospacing="0"/>
              <w:rPr>
                <w:b/>
                <w:i/>
                <w:color w:val="92D050"/>
              </w:rPr>
            </w:pPr>
            <w:r w:rsidRPr="00492174">
              <w:t>Ob</w:t>
            </w:r>
            <w:r w:rsidR="001B1709" w:rsidRPr="00492174">
              <w:t>ț</w:t>
            </w:r>
            <w:r w:rsidRPr="00492174">
              <w:t>inerea a 50% din punctajul aferent activită</w:t>
            </w:r>
            <w:r w:rsidR="001B1709" w:rsidRPr="00492174">
              <w:t>ț</w:t>
            </w:r>
            <w:r w:rsidRPr="00492174">
              <w:t>ii pe parcurs</w:t>
            </w:r>
            <w:r w:rsidR="003C6DC8" w:rsidRPr="00492174">
              <w:t>ul semestrului</w:t>
            </w:r>
            <w:r w:rsidR="00F054FF" w:rsidRPr="00492174">
              <w:t>.</w:t>
            </w:r>
          </w:p>
          <w:p w:rsidR="00FD0711" w:rsidRPr="00492174" w:rsidRDefault="00FD0711" w:rsidP="003778A9">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ind w:left="641"/>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07"/>
        <w:gridCol w:w="4277"/>
        <w:gridCol w:w="3982"/>
      </w:tblGrid>
      <w:tr w:rsidR="00072B00" w:rsidRPr="00492174" w:rsidTr="003075CA">
        <w:tc>
          <w:tcPr>
            <w:tcW w:w="2207" w:type="dxa"/>
          </w:tcPr>
          <w:p w:rsidR="003778A9" w:rsidRPr="00492174" w:rsidRDefault="003778A9" w:rsidP="003778A9">
            <w:pPr>
              <w:rPr>
                <w:rFonts w:ascii="Times New Roman" w:hAnsi="Times New Roman"/>
                <w:sz w:val="24"/>
                <w:szCs w:val="24"/>
              </w:rPr>
            </w:pPr>
          </w:p>
          <w:p w:rsidR="00072B00" w:rsidRPr="00492174" w:rsidRDefault="00072B00" w:rsidP="003778A9">
            <w:pPr>
              <w:rPr>
                <w:rFonts w:ascii="Times New Roman" w:hAnsi="Times New Roman"/>
                <w:sz w:val="24"/>
                <w:szCs w:val="24"/>
              </w:rPr>
            </w:pPr>
            <w:r w:rsidRPr="00492174">
              <w:rPr>
                <w:rFonts w:ascii="Times New Roman" w:hAnsi="Times New Roman"/>
                <w:sz w:val="24"/>
                <w:szCs w:val="24"/>
              </w:rPr>
              <w:t>Data completării</w:t>
            </w:r>
            <w:r w:rsidR="00536B72" w:rsidRPr="00492174">
              <w:rPr>
                <w:rFonts w:ascii="Times New Roman" w:hAnsi="Times New Roman"/>
                <w:color w:val="92D050"/>
                <w:sz w:val="24"/>
                <w:szCs w:val="24"/>
              </w:rPr>
              <w:t>/</w:t>
            </w:r>
          </w:p>
        </w:tc>
        <w:tc>
          <w:tcPr>
            <w:tcW w:w="4277" w:type="dxa"/>
          </w:tcPr>
          <w:p w:rsidR="003778A9" w:rsidRPr="00492174" w:rsidRDefault="003778A9" w:rsidP="000B3BD0">
            <w:pPr>
              <w:rPr>
                <w:rFonts w:ascii="Times New Roman" w:hAnsi="Times New Roman"/>
                <w:sz w:val="24"/>
                <w:szCs w:val="24"/>
              </w:rPr>
            </w:pPr>
          </w:p>
          <w:p w:rsidR="00072B00" w:rsidRPr="00492174" w:rsidRDefault="00072B00" w:rsidP="000B3BD0">
            <w:pPr>
              <w:rPr>
                <w:rFonts w:ascii="Times New Roman" w:hAnsi="Times New Roman"/>
                <w:sz w:val="24"/>
                <w:szCs w:val="24"/>
              </w:rPr>
            </w:pPr>
            <w:r w:rsidRPr="00492174">
              <w:rPr>
                <w:rFonts w:ascii="Times New Roman" w:hAnsi="Times New Roman"/>
                <w:sz w:val="24"/>
                <w:szCs w:val="24"/>
              </w:rPr>
              <w:t>Titular de curs</w:t>
            </w:r>
          </w:p>
          <w:p w:rsidR="003C6DC8" w:rsidRPr="00492174" w:rsidRDefault="003C6DC8" w:rsidP="000B3BD0">
            <w:pPr>
              <w:rPr>
                <w:rFonts w:ascii="Times New Roman" w:hAnsi="Times New Roman"/>
                <w:sz w:val="24"/>
                <w:szCs w:val="24"/>
              </w:rPr>
            </w:pPr>
          </w:p>
        </w:tc>
        <w:tc>
          <w:tcPr>
            <w:tcW w:w="3982" w:type="dxa"/>
          </w:tcPr>
          <w:p w:rsidR="003778A9" w:rsidRPr="00492174" w:rsidRDefault="003778A9" w:rsidP="003778A9">
            <w:pPr>
              <w:rPr>
                <w:rFonts w:ascii="Times New Roman" w:hAnsi="Times New Roman"/>
                <w:sz w:val="24"/>
                <w:szCs w:val="24"/>
              </w:rPr>
            </w:pPr>
          </w:p>
          <w:p w:rsidR="003C6DC8" w:rsidRPr="00492174" w:rsidRDefault="00072B00" w:rsidP="003778A9">
            <w:pPr>
              <w:rPr>
                <w:rFonts w:ascii="Times New Roman" w:hAnsi="Times New Roman"/>
                <w:sz w:val="24"/>
                <w:szCs w:val="24"/>
              </w:rPr>
            </w:pPr>
            <w:r w:rsidRPr="00492174">
              <w:rPr>
                <w:rFonts w:ascii="Times New Roman" w:hAnsi="Times New Roman"/>
                <w:sz w:val="24"/>
                <w:szCs w:val="24"/>
              </w:rPr>
              <w:t xml:space="preserve">Titular de </w:t>
            </w:r>
            <w:r w:rsidR="003075CA" w:rsidRPr="00492174">
              <w:rPr>
                <w:rFonts w:ascii="Times New Roman" w:hAnsi="Times New Roman"/>
                <w:sz w:val="24"/>
                <w:szCs w:val="24"/>
              </w:rPr>
              <w:t>aplicații</w:t>
            </w:r>
          </w:p>
        </w:tc>
      </w:tr>
      <w:tr w:rsidR="00072B00" w:rsidRPr="00492174" w:rsidTr="003075CA">
        <w:tc>
          <w:tcPr>
            <w:tcW w:w="2207" w:type="dxa"/>
          </w:tcPr>
          <w:p w:rsidR="00072B00" w:rsidRPr="00492174" w:rsidRDefault="007E722A" w:rsidP="000B3BD0">
            <w:pPr>
              <w:rPr>
                <w:rFonts w:ascii="Times New Roman" w:hAnsi="Times New Roman"/>
                <w:sz w:val="24"/>
                <w:szCs w:val="24"/>
              </w:rPr>
            </w:pPr>
            <w:r>
              <w:rPr>
                <w:rFonts w:ascii="Times New Roman" w:hAnsi="Times New Roman"/>
                <w:sz w:val="24"/>
                <w:szCs w:val="24"/>
              </w:rPr>
              <w:t>07.</w:t>
            </w:r>
            <w:r w:rsidR="00D25BAE" w:rsidRPr="00492174">
              <w:rPr>
                <w:rFonts w:ascii="Times New Roman" w:hAnsi="Times New Roman"/>
                <w:sz w:val="24"/>
                <w:szCs w:val="24"/>
              </w:rPr>
              <w:t>07.2025</w:t>
            </w:r>
          </w:p>
        </w:tc>
        <w:tc>
          <w:tcPr>
            <w:tcW w:w="4277" w:type="dxa"/>
            <w:tcBorders>
              <w:bottom w:val="single" w:sz="4" w:space="0" w:color="auto"/>
            </w:tcBorders>
          </w:tcPr>
          <w:p w:rsidR="00072B00" w:rsidRPr="00492174" w:rsidRDefault="007E722A" w:rsidP="00BD400C">
            <w:pPr>
              <w:rPr>
                <w:rFonts w:ascii="Times New Roman" w:hAnsi="Times New Roman"/>
                <w:sz w:val="24"/>
                <w:szCs w:val="24"/>
              </w:rPr>
            </w:pPr>
            <w:r>
              <w:rPr>
                <w:rFonts w:ascii="Times New Roman" w:hAnsi="Times New Roman"/>
                <w:sz w:val="24"/>
                <w:szCs w:val="24"/>
              </w:rPr>
              <w:t>Sl. dr. ing. PIETREANU Casandra-Venera</w:t>
            </w:r>
          </w:p>
        </w:tc>
        <w:tc>
          <w:tcPr>
            <w:tcW w:w="3982" w:type="dxa"/>
            <w:tcBorders>
              <w:bottom w:val="single" w:sz="4" w:space="0" w:color="auto"/>
            </w:tcBorders>
          </w:tcPr>
          <w:p w:rsidR="00072B00" w:rsidRPr="00492174" w:rsidRDefault="007E722A" w:rsidP="00C74BD7">
            <w:pPr>
              <w:rPr>
                <w:rFonts w:ascii="Times New Roman" w:hAnsi="Times New Roman"/>
                <w:sz w:val="24"/>
                <w:szCs w:val="24"/>
              </w:rPr>
            </w:pPr>
            <w:r>
              <w:rPr>
                <w:rFonts w:ascii="Times New Roman" w:hAnsi="Times New Roman"/>
                <w:sz w:val="24"/>
                <w:szCs w:val="24"/>
              </w:rPr>
              <w:t>Sl. dr. ing. PIETREANU Casandra-Venera</w:t>
            </w:r>
          </w:p>
        </w:tc>
      </w:tr>
      <w:tr w:rsidR="00072B00" w:rsidRPr="00492174" w:rsidTr="003075CA">
        <w:tc>
          <w:tcPr>
            <w:tcW w:w="2207" w:type="dxa"/>
          </w:tcPr>
          <w:p w:rsidR="00072B00" w:rsidRPr="00492174" w:rsidRDefault="00072B00" w:rsidP="000B3BD0">
            <w:pPr>
              <w:rPr>
                <w:rFonts w:ascii="Times New Roman" w:hAnsi="Times New Roman"/>
                <w:sz w:val="24"/>
                <w:szCs w:val="24"/>
              </w:rPr>
            </w:pPr>
          </w:p>
        </w:tc>
        <w:tc>
          <w:tcPr>
            <w:tcW w:w="4277" w:type="dxa"/>
            <w:tcBorders>
              <w:top w:val="single" w:sz="4" w:space="0" w:color="auto"/>
            </w:tcBorders>
          </w:tcPr>
          <w:p w:rsidR="00072B00" w:rsidRPr="00492174" w:rsidRDefault="00072B00" w:rsidP="000B3BD0">
            <w:pPr>
              <w:rPr>
                <w:rFonts w:ascii="Times New Roman" w:hAnsi="Times New Roman"/>
                <w:sz w:val="24"/>
                <w:szCs w:val="24"/>
              </w:rPr>
            </w:pPr>
          </w:p>
        </w:tc>
        <w:tc>
          <w:tcPr>
            <w:tcW w:w="3982" w:type="dxa"/>
            <w:tcBorders>
              <w:top w:val="single" w:sz="4" w:space="0" w:color="auto"/>
            </w:tcBorders>
          </w:tcPr>
          <w:p w:rsidR="00072B00" w:rsidRPr="00492174" w:rsidRDefault="00072B00" w:rsidP="000B3BD0">
            <w:pPr>
              <w:rPr>
                <w:rFonts w:ascii="Times New Roman" w:hAnsi="Times New Roman"/>
                <w:sz w:val="24"/>
                <w:szCs w:val="24"/>
              </w:rPr>
            </w:pPr>
          </w:p>
        </w:tc>
      </w:tr>
      <w:tr w:rsidR="00072B00" w:rsidRPr="00492174" w:rsidTr="003075CA">
        <w:tc>
          <w:tcPr>
            <w:tcW w:w="2207" w:type="dxa"/>
          </w:tcPr>
          <w:p w:rsidR="00072B00" w:rsidRPr="00492174" w:rsidRDefault="00072B00" w:rsidP="003778A9">
            <w:pPr>
              <w:rPr>
                <w:rFonts w:ascii="Times New Roman" w:hAnsi="Times New Roman"/>
                <w:sz w:val="24"/>
                <w:szCs w:val="24"/>
              </w:rPr>
            </w:pPr>
            <w:r w:rsidRPr="00492174">
              <w:rPr>
                <w:rFonts w:ascii="Times New Roman" w:hAnsi="Times New Roman"/>
                <w:sz w:val="24"/>
                <w:szCs w:val="24"/>
              </w:rPr>
              <w:t>Data avizării în departament</w:t>
            </w:r>
          </w:p>
        </w:tc>
        <w:tc>
          <w:tcPr>
            <w:tcW w:w="8259" w:type="dxa"/>
            <w:gridSpan w:val="2"/>
          </w:tcPr>
          <w:p w:rsidR="00072B00" w:rsidRPr="00492174" w:rsidRDefault="00072B00" w:rsidP="000B3BD0">
            <w:pPr>
              <w:rPr>
                <w:rFonts w:ascii="Times New Roman" w:hAnsi="Times New Roman"/>
                <w:color w:val="9BBB59" w:themeColor="accent3"/>
                <w:sz w:val="24"/>
                <w:szCs w:val="24"/>
              </w:rPr>
            </w:pPr>
            <w:r w:rsidRPr="00492174">
              <w:rPr>
                <w:rFonts w:ascii="Times New Roman" w:hAnsi="Times New Roman"/>
                <w:sz w:val="24"/>
                <w:szCs w:val="24"/>
              </w:rPr>
              <w:t>Director de departament</w:t>
            </w:r>
          </w:p>
          <w:p w:rsidR="003C6DC8" w:rsidRPr="00492174" w:rsidRDefault="003C6DC8" w:rsidP="000B3BD0">
            <w:pPr>
              <w:rPr>
                <w:rFonts w:ascii="Times New Roman" w:hAnsi="Times New Roman"/>
                <w:sz w:val="24"/>
                <w:szCs w:val="24"/>
              </w:rPr>
            </w:pPr>
          </w:p>
          <w:p w:rsidR="00FB6888" w:rsidRPr="00492174" w:rsidRDefault="003778A9" w:rsidP="000B3BD0">
            <w:pPr>
              <w:rPr>
                <w:rFonts w:ascii="Times New Roman" w:hAnsi="Times New Roman"/>
                <w:sz w:val="24"/>
                <w:szCs w:val="24"/>
              </w:rPr>
            </w:pPr>
            <w:r w:rsidRPr="00492174">
              <w:rPr>
                <w:rFonts w:ascii="Times New Roman" w:hAnsi="Times New Roman"/>
                <w:sz w:val="24"/>
                <w:szCs w:val="24"/>
              </w:rPr>
              <w:t xml:space="preserve">Prof. dr. ing. </w:t>
            </w:r>
            <w:r w:rsidR="00534CEA" w:rsidRPr="00492174">
              <w:rPr>
                <w:rFonts w:ascii="Times New Roman" w:hAnsi="Times New Roman"/>
                <w:sz w:val="24"/>
                <w:szCs w:val="24"/>
              </w:rPr>
              <w:t xml:space="preserve">CHELARU </w:t>
            </w:r>
            <w:r w:rsidRPr="00492174">
              <w:rPr>
                <w:rFonts w:ascii="Times New Roman" w:hAnsi="Times New Roman"/>
                <w:sz w:val="24"/>
                <w:szCs w:val="24"/>
              </w:rPr>
              <w:t>Teodor</w:t>
            </w:r>
            <w:r w:rsidR="00C74BD7">
              <w:rPr>
                <w:rFonts w:ascii="Times New Roman" w:hAnsi="Times New Roman"/>
                <w:sz w:val="24"/>
                <w:szCs w:val="24"/>
              </w:rPr>
              <w:t>-</w:t>
            </w:r>
            <w:r w:rsidR="00796679" w:rsidRPr="00492174">
              <w:rPr>
                <w:rFonts w:ascii="Times New Roman" w:hAnsi="Times New Roman"/>
                <w:sz w:val="24"/>
                <w:szCs w:val="24"/>
              </w:rPr>
              <w:t>Viorel</w:t>
            </w:r>
          </w:p>
          <w:p w:rsidR="00FB6888" w:rsidRPr="00492174" w:rsidRDefault="00FB6888" w:rsidP="000B3BD0">
            <w:pPr>
              <w:rPr>
                <w:rFonts w:ascii="Times New Roman" w:hAnsi="Times New Roman"/>
                <w:sz w:val="24"/>
                <w:szCs w:val="24"/>
              </w:rPr>
            </w:pPr>
          </w:p>
        </w:tc>
      </w:tr>
      <w:tr w:rsidR="00072B00" w:rsidRPr="00492174" w:rsidTr="00BA0EDC">
        <w:tc>
          <w:tcPr>
            <w:tcW w:w="2207" w:type="dxa"/>
          </w:tcPr>
          <w:p w:rsidR="00072B00" w:rsidRPr="00492174" w:rsidRDefault="00072B00" w:rsidP="000B3BD0">
            <w:pPr>
              <w:rPr>
                <w:rFonts w:ascii="Times New Roman" w:hAnsi="Times New Roman"/>
                <w:sz w:val="24"/>
                <w:szCs w:val="24"/>
              </w:rPr>
            </w:pPr>
          </w:p>
        </w:tc>
        <w:tc>
          <w:tcPr>
            <w:tcW w:w="8259" w:type="dxa"/>
            <w:gridSpan w:val="2"/>
          </w:tcPr>
          <w:p w:rsidR="00072B00" w:rsidRPr="00492174" w:rsidRDefault="00072B00" w:rsidP="000B3BD0">
            <w:pPr>
              <w:rPr>
                <w:rFonts w:ascii="Times New Roman" w:hAnsi="Times New Roman"/>
                <w:sz w:val="24"/>
                <w:szCs w:val="24"/>
              </w:rPr>
            </w:pPr>
          </w:p>
        </w:tc>
      </w:tr>
      <w:tr w:rsidR="003075CA" w:rsidTr="003075CA">
        <w:tc>
          <w:tcPr>
            <w:tcW w:w="2207" w:type="dxa"/>
          </w:tcPr>
          <w:p w:rsidR="003075CA" w:rsidRPr="00492174" w:rsidRDefault="003075CA" w:rsidP="003778A9">
            <w:pPr>
              <w:rPr>
                <w:rFonts w:ascii="Times New Roman" w:hAnsi="Times New Roman"/>
                <w:sz w:val="24"/>
                <w:szCs w:val="24"/>
              </w:rPr>
            </w:pPr>
            <w:r w:rsidRPr="00492174">
              <w:rPr>
                <w:rFonts w:ascii="Times New Roman" w:hAnsi="Times New Roman"/>
                <w:sz w:val="24"/>
                <w:szCs w:val="24"/>
              </w:rPr>
              <w:t>Data aprobării în Consiliul Facultății</w:t>
            </w:r>
          </w:p>
        </w:tc>
        <w:tc>
          <w:tcPr>
            <w:tcW w:w="8259" w:type="dxa"/>
            <w:gridSpan w:val="2"/>
            <w:tcBorders>
              <w:bottom w:val="single" w:sz="4" w:space="0" w:color="auto"/>
            </w:tcBorders>
          </w:tcPr>
          <w:p w:rsidR="003075CA" w:rsidRPr="00492174" w:rsidRDefault="003075CA" w:rsidP="000B3BD0">
            <w:pPr>
              <w:rPr>
                <w:rFonts w:ascii="Times New Roman" w:hAnsi="Times New Roman"/>
                <w:sz w:val="24"/>
                <w:szCs w:val="24"/>
              </w:rPr>
            </w:pPr>
            <w:r w:rsidRPr="00492174">
              <w:rPr>
                <w:rFonts w:ascii="Times New Roman" w:hAnsi="Times New Roman"/>
                <w:sz w:val="24"/>
                <w:szCs w:val="24"/>
              </w:rPr>
              <w:t>Decan</w:t>
            </w:r>
          </w:p>
          <w:p w:rsidR="003075CA" w:rsidRDefault="003778A9" w:rsidP="000B3BD0">
            <w:pPr>
              <w:rPr>
                <w:rFonts w:ascii="Times New Roman" w:hAnsi="Times New Roman"/>
                <w:sz w:val="24"/>
                <w:szCs w:val="24"/>
              </w:rPr>
            </w:pPr>
            <w:r w:rsidRPr="00492174">
              <w:rPr>
                <w:rFonts w:ascii="Times New Roman" w:hAnsi="Times New Roman"/>
                <w:sz w:val="24"/>
                <w:szCs w:val="24"/>
              </w:rPr>
              <w:t xml:space="preserve">Prof. dr. ing. </w:t>
            </w:r>
            <w:r w:rsidR="00534CEA" w:rsidRPr="00492174">
              <w:rPr>
                <w:rFonts w:ascii="Times New Roman" w:hAnsi="Times New Roman"/>
                <w:sz w:val="24"/>
                <w:szCs w:val="24"/>
              </w:rPr>
              <w:t xml:space="preserve">CRUNŢEANU </w:t>
            </w:r>
            <w:r w:rsidRPr="00492174">
              <w:rPr>
                <w:rFonts w:ascii="Times New Roman" w:hAnsi="Times New Roman"/>
                <w:sz w:val="24"/>
                <w:szCs w:val="24"/>
              </w:rPr>
              <w:t>Daniel-Eugeniu</w:t>
            </w:r>
          </w:p>
        </w:tc>
      </w:tr>
    </w:tbl>
    <w:p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88B" w:rsidRDefault="00DB688B" w:rsidP="006B0230">
      <w:pPr>
        <w:spacing w:after="0" w:line="240" w:lineRule="auto"/>
      </w:pPr>
      <w:r>
        <w:separator/>
      </w:r>
    </w:p>
  </w:endnote>
  <w:endnote w:type="continuationSeparator" w:id="0">
    <w:p w:rsidR="00DB688B" w:rsidRDefault="00DB688B" w:rsidP="006B02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Regular">
    <w:charset w:val="01"/>
    <w:family w:val="roman"/>
    <w:pitch w:val="variable"/>
    <w:sig w:usb0="00000000" w:usb1="00000000" w:usb2="00000000" w:usb3="00000000" w:csb0="00000000" w:csb1="00000000"/>
  </w:font>
  <w:font w:name="SPEC Times">
    <w:altName w:val="Times New Roman"/>
    <w:charset w:val="01"/>
    <w:family w:val="roman"/>
    <w:pitch w:val="variable"/>
    <w:sig w:usb0="00000000" w:usb1="00000000" w:usb2="00000000" w:usb3="00000000" w:csb0="00000000" w:csb1="00000000"/>
  </w:font>
  <w:font w:name="CEABLM+TimesNewRoman">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54E" w:rsidRDefault="000D55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54E" w:rsidRDefault="000D55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54E" w:rsidRDefault="000D55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88B" w:rsidRDefault="00DB688B" w:rsidP="006B0230">
      <w:pPr>
        <w:spacing w:after="0" w:line="240" w:lineRule="auto"/>
      </w:pPr>
      <w:r>
        <w:separator/>
      </w:r>
    </w:p>
  </w:footnote>
  <w:footnote w:type="continuationSeparator" w:id="0">
    <w:p w:rsidR="00DB688B" w:rsidRDefault="00DB688B" w:rsidP="006B02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54E" w:rsidRDefault="000D55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90" w:tblpY="-584"/>
      <w:tblW w:w="4957" w:type="pct"/>
      <w:tblLook w:val="04A0"/>
    </w:tblPr>
    <w:tblGrid>
      <w:gridCol w:w="1271"/>
      <w:gridCol w:w="7904"/>
      <w:gridCol w:w="1415"/>
    </w:tblGrid>
    <w:tr w:rsidR="00563549" w:rsidRPr="00504204" w:rsidTr="00CC1D4A">
      <w:trPr>
        <w:trHeight w:val="998"/>
      </w:trPr>
      <w:tc>
        <w:tcPr>
          <w:tcW w:w="600" w:type="pct"/>
          <w:shd w:val="clear" w:color="auto" w:fill="auto"/>
          <w:vAlign w:val="center"/>
        </w:tcPr>
        <w:p w:rsidR="00D27462" w:rsidRPr="00504204" w:rsidRDefault="00D27462" w:rsidP="00563549">
          <w:pPr>
            <w:pStyle w:val="Header"/>
            <w:spacing w:after="0"/>
          </w:pPr>
        </w:p>
      </w:tc>
      <w:tc>
        <w:tcPr>
          <w:tcW w:w="3732" w:type="pct"/>
          <w:shd w:val="clear" w:color="auto" w:fill="auto"/>
          <w:vAlign w:val="center"/>
        </w:tcPr>
        <w:p w:rsidR="00D27462" w:rsidRPr="001249D6" w:rsidRDefault="00D27462" w:rsidP="00D27462">
          <w:pPr>
            <w:pStyle w:val="Header"/>
            <w:spacing w:after="0" w:line="240" w:lineRule="auto"/>
            <w:jc w:val="center"/>
            <w:rPr>
              <w:rFonts w:ascii="Arial" w:hAnsi="Arial" w:cs="Arial"/>
              <w:b/>
              <w:sz w:val="20"/>
              <w:szCs w:val="20"/>
            </w:rPr>
          </w:pPr>
        </w:p>
        <w:p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00D27462" w:rsidRPr="00A97B4B" w:rsidRDefault="00D27462" w:rsidP="003778A9">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3778A9">
            <w:rPr>
              <w:rFonts w:ascii="Arial" w:hAnsi="Arial" w:cs="Arial"/>
              <w:b/>
              <w:sz w:val="28"/>
              <w:szCs w:val="28"/>
            </w:rPr>
            <w:t xml:space="preserve"> de Inginerie Aerospaţială</w:t>
          </w:r>
        </w:p>
      </w:tc>
      <w:tc>
        <w:tcPr>
          <w:tcW w:w="668" w:type="pct"/>
          <w:shd w:val="clear" w:color="auto" w:fill="auto"/>
          <w:vAlign w:val="center"/>
        </w:tcPr>
        <w:p w:rsidR="00D27462" w:rsidRPr="00504204" w:rsidRDefault="000D554E" w:rsidP="00D27462">
          <w:pPr>
            <w:pStyle w:val="Header"/>
            <w:spacing w:after="0"/>
            <w:jc w:val="center"/>
          </w:pPr>
          <w:r w:rsidRPr="000D554E">
            <w:rPr>
              <w:noProof/>
              <w:lang w:val="en-US"/>
            </w:rPr>
            <w:drawing>
              <wp:inline distT="0" distB="0" distL="0" distR="0">
                <wp:extent cx="710814" cy="747422"/>
                <wp:effectExtent l="19050" t="0" r="0" b="0"/>
                <wp:docPr id="3" name="Picture 1"/>
                <wp:cNvGraphicFramePr/>
                <a:graphic xmlns:a="http://schemas.openxmlformats.org/drawingml/2006/main">
                  <a:graphicData uri="http://schemas.openxmlformats.org/drawingml/2006/picture">
                    <pic:pic xmlns:pic="http://schemas.openxmlformats.org/drawingml/2006/picture">
                      <pic:nvPicPr>
                        <pic:cNvPr id="1038" name="Imagine 3"/>
                        <pic:cNvPicPr>
                          <a:picLocks noChangeAspect="1"/>
                        </pic:cNvPicPr>
                      </pic:nvPicPr>
                      <pic:blipFill>
                        <a:blip r:embed="rId1"/>
                        <a:srcRect/>
                        <a:stretch>
                          <a:fillRect/>
                        </a:stretch>
                      </pic:blipFill>
                      <pic:spPr bwMode="auto">
                        <a:xfrm>
                          <a:off x="0" y="0"/>
                          <a:ext cx="716603" cy="753509"/>
                        </a:xfrm>
                        <a:prstGeom prst="rect">
                          <a:avLst/>
                        </a:prstGeom>
                        <a:noFill/>
                        <a:ln w="9525">
                          <a:noFill/>
                          <a:miter lim="800000"/>
                          <a:headEnd/>
                          <a:tailEnd/>
                        </a:ln>
                      </pic:spPr>
                    </pic:pic>
                  </a:graphicData>
                </a:graphic>
              </wp:inline>
            </w:drawing>
          </w:r>
        </w:p>
      </w:tc>
    </w:tr>
  </w:tbl>
  <w:p w:rsidR="006B0230" w:rsidRDefault="00042830" w:rsidP="00563549">
    <w:pPr>
      <w:pStyle w:val="Header"/>
      <w:tabs>
        <w:tab w:val="clear" w:pos="4680"/>
        <w:tab w:val="clear" w:pos="9360"/>
        <w:tab w:val="left" w:pos="3583"/>
      </w:tabs>
    </w:pPr>
    <w:r>
      <w:rPr>
        <w:noProof/>
        <w:lang w:val="en-US"/>
      </w:rPr>
      <w:drawing>
        <wp:anchor distT="0" distB="0" distL="114300" distR="114300" simplePos="0" relativeHeight="251658240" behindDoc="1" locked="0" layoutInCell="1" allowOverlap="1">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54E" w:rsidRDefault="000D55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360"/>
        </w:tabs>
        <w:ind w:left="360" w:hanging="360"/>
      </w:pPr>
      <w:rPr>
        <w:rFonts w:ascii="Arial" w:hAnsi="Arial" w:cs="Arial" w:hint="default"/>
        <w:sz w:val="18"/>
        <w:szCs w:val="18"/>
      </w:rPr>
    </w:lvl>
    <w:lvl w:ilvl="1">
      <w:start w:val="1"/>
      <w:numFmt w:val="decimal"/>
      <w:lvlText w:val="%1.%2"/>
      <w:lvlJc w:val="left"/>
      <w:pPr>
        <w:tabs>
          <w:tab w:val="num" w:pos="540"/>
        </w:tabs>
        <w:ind w:left="540" w:hanging="360"/>
      </w:pPr>
      <w:rPr>
        <w:rFonts w:ascii="Arial" w:hAnsi="Arial" w:cs="Arial" w:hint="default"/>
        <w:sz w:val="18"/>
        <w:szCs w:val="18"/>
      </w:rPr>
    </w:lvl>
    <w:lvl w:ilvl="2">
      <w:start w:val="1"/>
      <w:numFmt w:val="decimal"/>
      <w:lvlText w:val="%1.%2.%3"/>
      <w:lvlJc w:val="left"/>
      <w:pPr>
        <w:tabs>
          <w:tab w:val="num" w:pos="1080"/>
        </w:tabs>
        <w:ind w:left="1080" w:hanging="720"/>
      </w:pPr>
      <w:rPr>
        <w:rFonts w:ascii="Arial" w:hAnsi="Arial" w:cs="Arial" w:hint="default"/>
        <w:sz w:val="18"/>
        <w:szCs w:val="18"/>
      </w:rPr>
    </w:lvl>
    <w:lvl w:ilvl="3">
      <w:start w:val="1"/>
      <w:numFmt w:val="decimal"/>
      <w:lvlText w:val="%1.%2.%3.%4"/>
      <w:lvlJc w:val="left"/>
      <w:pPr>
        <w:tabs>
          <w:tab w:val="num" w:pos="1260"/>
        </w:tabs>
        <w:ind w:left="1260" w:hanging="720"/>
      </w:pPr>
      <w:rPr>
        <w:rFonts w:ascii="Arial" w:hAnsi="Arial" w:cs="Arial" w:hint="default"/>
        <w:sz w:val="18"/>
        <w:szCs w:val="18"/>
      </w:rPr>
    </w:lvl>
    <w:lvl w:ilvl="4">
      <w:start w:val="1"/>
      <w:numFmt w:val="decimal"/>
      <w:lvlText w:val="%1.%2.%3.%4.%5"/>
      <w:lvlJc w:val="left"/>
      <w:pPr>
        <w:tabs>
          <w:tab w:val="num" w:pos="1800"/>
        </w:tabs>
        <w:ind w:left="1800" w:hanging="1080"/>
      </w:pPr>
      <w:rPr>
        <w:rFonts w:ascii="Arial" w:hAnsi="Arial" w:cs="Arial" w:hint="default"/>
        <w:sz w:val="18"/>
        <w:szCs w:val="18"/>
      </w:rPr>
    </w:lvl>
    <w:lvl w:ilvl="5">
      <w:start w:val="1"/>
      <w:numFmt w:val="decimal"/>
      <w:lvlText w:val="%1.%2.%3.%4.%5.%6"/>
      <w:lvlJc w:val="left"/>
      <w:pPr>
        <w:tabs>
          <w:tab w:val="num" w:pos="1980"/>
        </w:tabs>
        <w:ind w:left="1980" w:hanging="1080"/>
      </w:pPr>
      <w:rPr>
        <w:rFonts w:ascii="Arial" w:hAnsi="Arial" w:cs="Arial" w:hint="default"/>
        <w:sz w:val="18"/>
        <w:szCs w:val="18"/>
      </w:rPr>
    </w:lvl>
    <w:lvl w:ilvl="6">
      <w:start w:val="1"/>
      <w:numFmt w:val="decimal"/>
      <w:lvlText w:val="%1.%2.%3.%4.%5.%6.%7"/>
      <w:lvlJc w:val="left"/>
      <w:pPr>
        <w:tabs>
          <w:tab w:val="num" w:pos="2520"/>
        </w:tabs>
        <w:ind w:left="2520" w:hanging="1440"/>
      </w:pPr>
      <w:rPr>
        <w:rFonts w:ascii="Arial" w:hAnsi="Arial" w:cs="Arial" w:hint="default"/>
        <w:sz w:val="18"/>
        <w:szCs w:val="18"/>
      </w:rPr>
    </w:lvl>
    <w:lvl w:ilvl="7">
      <w:start w:val="1"/>
      <w:numFmt w:val="decimal"/>
      <w:lvlText w:val="%1.%2.%3.%4.%5.%6.%7.%8"/>
      <w:lvlJc w:val="left"/>
      <w:pPr>
        <w:tabs>
          <w:tab w:val="num" w:pos="2700"/>
        </w:tabs>
        <w:ind w:left="2700" w:hanging="1440"/>
      </w:pPr>
      <w:rPr>
        <w:rFonts w:ascii="Arial" w:hAnsi="Arial" w:cs="Arial" w:hint="default"/>
        <w:sz w:val="18"/>
        <w:szCs w:val="18"/>
      </w:rPr>
    </w:lvl>
    <w:lvl w:ilvl="8">
      <w:start w:val="1"/>
      <w:numFmt w:val="decimal"/>
      <w:lvlText w:val="%1.%2.%3.%4.%5.%6.%7.%8.%9"/>
      <w:lvlJc w:val="left"/>
      <w:pPr>
        <w:tabs>
          <w:tab w:val="num" w:pos="3240"/>
        </w:tabs>
        <w:ind w:left="3240" w:hanging="1800"/>
      </w:pPr>
      <w:rPr>
        <w:rFonts w:ascii="Arial" w:hAnsi="Arial" w:cs="Arial" w:hint="default"/>
        <w:sz w:val="18"/>
        <w:szCs w:val="18"/>
      </w:rPr>
    </w:lvl>
  </w:abstractNum>
  <w:abstractNum w:abstractNumId="1">
    <w:nsid w:val="00000006"/>
    <w:multiLevelType w:val="singleLevel"/>
    <w:tmpl w:val="00000006"/>
    <w:name w:val="WW8Num6"/>
    <w:lvl w:ilvl="0">
      <w:start w:val="1"/>
      <w:numFmt w:val="bullet"/>
      <w:lvlText w:val=""/>
      <w:lvlJc w:val="left"/>
      <w:pPr>
        <w:tabs>
          <w:tab w:val="num" w:pos="1080"/>
        </w:tabs>
        <w:ind w:left="1080" w:hanging="360"/>
      </w:pPr>
      <w:rPr>
        <w:rFonts w:ascii="Symbol" w:hAnsi="Symbol" w:cs="Symbol" w:hint="default"/>
        <w:sz w:val="18"/>
        <w:szCs w:val="18"/>
      </w:rPr>
    </w:lvl>
  </w:abstractNum>
  <w:abstractNum w:abstractNumId="2">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6">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CC3E74"/>
    <w:multiLevelType w:val="hybridMultilevel"/>
    <w:tmpl w:val="AFE0C284"/>
    <w:lvl w:ilvl="0" w:tplc="ADB694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7">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3">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2"/>
  </w:num>
  <w:num w:numId="4">
    <w:abstractNumId w:val="20"/>
  </w:num>
  <w:num w:numId="5">
    <w:abstractNumId w:val="16"/>
  </w:num>
  <w:num w:numId="6">
    <w:abstractNumId w:val="3"/>
  </w:num>
  <w:num w:numId="7">
    <w:abstractNumId w:val="5"/>
  </w:num>
  <w:num w:numId="8">
    <w:abstractNumId w:val="13"/>
  </w:num>
  <w:num w:numId="9">
    <w:abstractNumId w:val="25"/>
  </w:num>
  <w:num w:numId="10">
    <w:abstractNumId w:val="14"/>
  </w:num>
  <w:num w:numId="11">
    <w:abstractNumId w:val="6"/>
  </w:num>
  <w:num w:numId="12">
    <w:abstractNumId w:val="22"/>
  </w:num>
  <w:num w:numId="13">
    <w:abstractNumId w:val="17"/>
  </w:num>
  <w:num w:numId="14">
    <w:abstractNumId w:val="19"/>
  </w:num>
  <w:num w:numId="15">
    <w:abstractNumId w:val="18"/>
  </w:num>
  <w:num w:numId="16">
    <w:abstractNumId w:val="10"/>
  </w:num>
  <w:num w:numId="17">
    <w:abstractNumId w:val="4"/>
  </w:num>
  <w:num w:numId="18">
    <w:abstractNumId w:val="21"/>
  </w:num>
  <w:num w:numId="19">
    <w:abstractNumId w:val="11"/>
  </w:num>
  <w:num w:numId="20">
    <w:abstractNumId w:val="23"/>
  </w:num>
  <w:num w:numId="21">
    <w:abstractNumId w:val="7"/>
  </w:num>
  <w:num w:numId="22">
    <w:abstractNumId w:val="26"/>
  </w:num>
  <w:num w:numId="23">
    <w:abstractNumId w:val="8"/>
  </w:num>
  <w:num w:numId="24">
    <w:abstractNumId w:val="24"/>
  </w:num>
  <w:num w:numId="25">
    <w:abstractNumId w:val="9"/>
  </w:num>
  <w:num w:numId="26">
    <w:abstractNumId w:val="0"/>
  </w:num>
  <w:num w:numId="2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8674"/>
  </w:hdrShapeDefaults>
  <w:footnotePr>
    <w:footnote w:id="-1"/>
    <w:footnote w:id="0"/>
  </w:footnotePr>
  <w:endnotePr>
    <w:endnote w:id="-1"/>
    <w:endnote w:id="0"/>
  </w:endnotePr>
  <w:compat/>
  <w:rsids>
    <w:rsidRoot w:val="003E7F77"/>
    <w:rsid w:val="00001821"/>
    <w:rsid w:val="000047A4"/>
    <w:rsid w:val="000067D9"/>
    <w:rsid w:val="00024FEB"/>
    <w:rsid w:val="000250D5"/>
    <w:rsid w:val="000276A3"/>
    <w:rsid w:val="00030312"/>
    <w:rsid w:val="00042830"/>
    <w:rsid w:val="00046995"/>
    <w:rsid w:val="0005045B"/>
    <w:rsid w:val="00051BDC"/>
    <w:rsid w:val="00057E55"/>
    <w:rsid w:val="00063F32"/>
    <w:rsid w:val="0007008C"/>
    <w:rsid w:val="0007194F"/>
    <w:rsid w:val="00072B00"/>
    <w:rsid w:val="00073CD4"/>
    <w:rsid w:val="00077E6C"/>
    <w:rsid w:val="0008100D"/>
    <w:rsid w:val="00085094"/>
    <w:rsid w:val="000A4B3B"/>
    <w:rsid w:val="000A5A59"/>
    <w:rsid w:val="000B053A"/>
    <w:rsid w:val="000B1429"/>
    <w:rsid w:val="000B3BD0"/>
    <w:rsid w:val="000C2BD3"/>
    <w:rsid w:val="000C454F"/>
    <w:rsid w:val="000D554E"/>
    <w:rsid w:val="000E0211"/>
    <w:rsid w:val="000E0F5C"/>
    <w:rsid w:val="000E3686"/>
    <w:rsid w:val="000E36D5"/>
    <w:rsid w:val="000E4FBF"/>
    <w:rsid w:val="001001EB"/>
    <w:rsid w:val="00101A4C"/>
    <w:rsid w:val="001104F4"/>
    <w:rsid w:val="001177E6"/>
    <w:rsid w:val="001317BB"/>
    <w:rsid w:val="0013302B"/>
    <w:rsid w:val="00136B06"/>
    <w:rsid w:val="00140EB3"/>
    <w:rsid w:val="00155123"/>
    <w:rsid w:val="00161CC5"/>
    <w:rsid w:val="00181AAA"/>
    <w:rsid w:val="00182C22"/>
    <w:rsid w:val="00185CCE"/>
    <w:rsid w:val="001878EA"/>
    <w:rsid w:val="00196FD8"/>
    <w:rsid w:val="001A4526"/>
    <w:rsid w:val="001A6CC3"/>
    <w:rsid w:val="001A7391"/>
    <w:rsid w:val="001B08CF"/>
    <w:rsid w:val="001B1709"/>
    <w:rsid w:val="001B1D5F"/>
    <w:rsid w:val="001B2D42"/>
    <w:rsid w:val="001B6453"/>
    <w:rsid w:val="001E284A"/>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1245"/>
    <w:rsid w:val="002625B0"/>
    <w:rsid w:val="00267ECC"/>
    <w:rsid w:val="00270A7E"/>
    <w:rsid w:val="0027455B"/>
    <w:rsid w:val="002812A5"/>
    <w:rsid w:val="00285303"/>
    <w:rsid w:val="00287205"/>
    <w:rsid w:val="00287260"/>
    <w:rsid w:val="00291777"/>
    <w:rsid w:val="00294A50"/>
    <w:rsid w:val="002A0A18"/>
    <w:rsid w:val="002A0FC9"/>
    <w:rsid w:val="002A21C2"/>
    <w:rsid w:val="002A2A27"/>
    <w:rsid w:val="002B2D67"/>
    <w:rsid w:val="002C1BD3"/>
    <w:rsid w:val="002C3E30"/>
    <w:rsid w:val="002C5D1B"/>
    <w:rsid w:val="002C7828"/>
    <w:rsid w:val="002C7C5A"/>
    <w:rsid w:val="002D5B8A"/>
    <w:rsid w:val="002D606A"/>
    <w:rsid w:val="002D6B49"/>
    <w:rsid w:val="002E292C"/>
    <w:rsid w:val="002E3E12"/>
    <w:rsid w:val="002E5ECA"/>
    <w:rsid w:val="002F0971"/>
    <w:rsid w:val="002F1B1D"/>
    <w:rsid w:val="002F53D0"/>
    <w:rsid w:val="0030527C"/>
    <w:rsid w:val="003075CA"/>
    <w:rsid w:val="00312FCD"/>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778A9"/>
    <w:rsid w:val="003806E1"/>
    <w:rsid w:val="003A44E3"/>
    <w:rsid w:val="003B3EAC"/>
    <w:rsid w:val="003B55E2"/>
    <w:rsid w:val="003B5A02"/>
    <w:rsid w:val="003B7974"/>
    <w:rsid w:val="003C430C"/>
    <w:rsid w:val="003C6DC8"/>
    <w:rsid w:val="003D0D85"/>
    <w:rsid w:val="003D1D3B"/>
    <w:rsid w:val="003D49DC"/>
    <w:rsid w:val="003E4A22"/>
    <w:rsid w:val="003E72A5"/>
    <w:rsid w:val="003E7F77"/>
    <w:rsid w:val="003F253C"/>
    <w:rsid w:val="003F49D3"/>
    <w:rsid w:val="003F7262"/>
    <w:rsid w:val="00402AF8"/>
    <w:rsid w:val="00403EEF"/>
    <w:rsid w:val="00405D76"/>
    <w:rsid w:val="00414517"/>
    <w:rsid w:val="0042161F"/>
    <w:rsid w:val="00426218"/>
    <w:rsid w:val="0043585E"/>
    <w:rsid w:val="00436AD6"/>
    <w:rsid w:val="00450A21"/>
    <w:rsid w:val="00453037"/>
    <w:rsid w:val="004561E0"/>
    <w:rsid w:val="004662C2"/>
    <w:rsid w:val="004671D0"/>
    <w:rsid w:val="00473190"/>
    <w:rsid w:val="00475A89"/>
    <w:rsid w:val="0048129A"/>
    <w:rsid w:val="00492174"/>
    <w:rsid w:val="004924E0"/>
    <w:rsid w:val="004971AD"/>
    <w:rsid w:val="00497817"/>
    <w:rsid w:val="004A05A3"/>
    <w:rsid w:val="004C0441"/>
    <w:rsid w:val="004C3756"/>
    <w:rsid w:val="004D278A"/>
    <w:rsid w:val="004D34D6"/>
    <w:rsid w:val="004D4A49"/>
    <w:rsid w:val="004E0155"/>
    <w:rsid w:val="004F426F"/>
    <w:rsid w:val="004F6CD3"/>
    <w:rsid w:val="005013E2"/>
    <w:rsid w:val="00502C98"/>
    <w:rsid w:val="00503974"/>
    <w:rsid w:val="00525DF4"/>
    <w:rsid w:val="00530A49"/>
    <w:rsid w:val="00532F3D"/>
    <w:rsid w:val="00533EB9"/>
    <w:rsid w:val="00534CEA"/>
    <w:rsid w:val="00536B72"/>
    <w:rsid w:val="00562A58"/>
    <w:rsid w:val="00563549"/>
    <w:rsid w:val="00571F60"/>
    <w:rsid w:val="00576EC0"/>
    <w:rsid w:val="00582647"/>
    <w:rsid w:val="0058346F"/>
    <w:rsid w:val="00587DCE"/>
    <w:rsid w:val="0059436F"/>
    <w:rsid w:val="005976E7"/>
    <w:rsid w:val="005A12E1"/>
    <w:rsid w:val="005A4B4E"/>
    <w:rsid w:val="005B1C9A"/>
    <w:rsid w:val="005B402D"/>
    <w:rsid w:val="005C23EC"/>
    <w:rsid w:val="005D2AE2"/>
    <w:rsid w:val="005E20A7"/>
    <w:rsid w:val="005E3222"/>
    <w:rsid w:val="006075EF"/>
    <w:rsid w:val="00630381"/>
    <w:rsid w:val="00637494"/>
    <w:rsid w:val="00637B47"/>
    <w:rsid w:val="00640429"/>
    <w:rsid w:val="00650BEA"/>
    <w:rsid w:val="0065472F"/>
    <w:rsid w:val="00656530"/>
    <w:rsid w:val="00656C36"/>
    <w:rsid w:val="006577CD"/>
    <w:rsid w:val="00660A65"/>
    <w:rsid w:val="00663268"/>
    <w:rsid w:val="006743B2"/>
    <w:rsid w:val="00681037"/>
    <w:rsid w:val="006870FE"/>
    <w:rsid w:val="00690032"/>
    <w:rsid w:val="0069550C"/>
    <w:rsid w:val="00696A5C"/>
    <w:rsid w:val="006A175C"/>
    <w:rsid w:val="006B0230"/>
    <w:rsid w:val="006B04FD"/>
    <w:rsid w:val="006C2433"/>
    <w:rsid w:val="006D061F"/>
    <w:rsid w:val="006D3895"/>
    <w:rsid w:val="006D4492"/>
    <w:rsid w:val="006D67BE"/>
    <w:rsid w:val="006E2D3A"/>
    <w:rsid w:val="006E4561"/>
    <w:rsid w:val="006E7AB8"/>
    <w:rsid w:val="006F14BF"/>
    <w:rsid w:val="006F3F6C"/>
    <w:rsid w:val="006F64C6"/>
    <w:rsid w:val="00700487"/>
    <w:rsid w:val="00704B23"/>
    <w:rsid w:val="0070592C"/>
    <w:rsid w:val="00706197"/>
    <w:rsid w:val="007122B4"/>
    <w:rsid w:val="00712A8E"/>
    <w:rsid w:val="007209ED"/>
    <w:rsid w:val="00722599"/>
    <w:rsid w:val="00723DB0"/>
    <w:rsid w:val="00730CEE"/>
    <w:rsid w:val="00733BD4"/>
    <w:rsid w:val="007449F1"/>
    <w:rsid w:val="00745DEC"/>
    <w:rsid w:val="00746248"/>
    <w:rsid w:val="00754636"/>
    <w:rsid w:val="00754713"/>
    <w:rsid w:val="007553B9"/>
    <w:rsid w:val="00757C43"/>
    <w:rsid w:val="00761633"/>
    <w:rsid w:val="00762B26"/>
    <w:rsid w:val="00772135"/>
    <w:rsid w:val="0077312B"/>
    <w:rsid w:val="007740E0"/>
    <w:rsid w:val="007764E7"/>
    <w:rsid w:val="007927E2"/>
    <w:rsid w:val="007932A2"/>
    <w:rsid w:val="00796679"/>
    <w:rsid w:val="007A0AF3"/>
    <w:rsid w:val="007A1B42"/>
    <w:rsid w:val="007A50A0"/>
    <w:rsid w:val="007A5AC6"/>
    <w:rsid w:val="007A6A25"/>
    <w:rsid w:val="007B2369"/>
    <w:rsid w:val="007B5389"/>
    <w:rsid w:val="007B709B"/>
    <w:rsid w:val="007C374C"/>
    <w:rsid w:val="007C3E40"/>
    <w:rsid w:val="007C6BB6"/>
    <w:rsid w:val="007D4F24"/>
    <w:rsid w:val="007D54AA"/>
    <w:rsid w:val="007D57DE"/>
    <w:rsid w:val="007E722A"/>
    <w:rsid w:val="007E723C"/>
    <w:rsid w:val="007F393B"/>
    <w:rsid w:val="007F6B7E"/>
    <w:rsid w:val="00801DB0"/>
    <w:rsid w:val="00801FE4"/>
    <w:rsid w:val="008027E9"/>
    <w:rsid w:val="008043E3"/>
    <w:rsid w:val="00804A3A"/>
    <w:rsid w:val="008061BA"/>
    <w:rsid w:val="00816871"/>
    <w:rsid w:val="00816B11"/>
    <w:rsid w:val="00816EC6"/>
    <w:rsid w:val="00817309"/>
    <w:rsid w:val="00827659"/>
    <w:rsid w:val="00827BE0"/>
    <w:rsid w:val="008300F2"/>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C31AD"/>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4F25"/>
    <w:rsid w:val="00975323"/>
    <w:rsid w:val="00987DA3"/>
    <w:rsid w:val="00994E0F"/>
    <w:rsid w:val="00996DE6"/>
    <w:rsid w:val="009A162C"/>
    <w:rsid w:val="009A64D0"/>
    <w:rsid w:val="009B0688"/>
    <w:rsid w:val="009B449A"/>
    <w:rsid w:val="009B4861"/>
    <w:rsid w:val="009C1184"/>
    <w:rsid w:val="009C6E3E"/>
    <w:rsid w:val="009D206C"/>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004F"/>
    <w:rsid w:val="00A72E16"/>
    <w:rsid w:val="00A74205"/>
    <w:rsid w:val="00A7555C"/>
    <w:rsid w:val="00A76F8E"/>
    <w:rsid w:val="00A77251"/>
    <w:rsid w:val="00A8092B"/>
    <w:rsid w:val="00A93E6C"/>
    <w:rsid w:val="00A94851"/>
    <w:rsid w:val="00A97B4B"/>
    <w:rsid w:val="00AA00BB"/>
    <w:rsid w:val="00AA5BBD"/>
    <w:rsid w:val="00AB18CF"/>
    <w:rsid w:val="00AB1E89"/>
    <w:rsid w:val="00AB36EF"/>
    <w:rsid w:val="00AB4BB4"/>
    <w:rsid w:val="00AB549C"/>
    <w:rsid w:val="00AD46A4"/>
    <w:rsid w:val="00AD471F"/>
    <w:rsid w:val="00AD48B4"/>
    <w:rsid w:val="00AD6760"/>
    <w:rsid w:val="00AD7D2F"/>
    <w:rsid w:val="00AE0EFD"/>
    <w:rsid w:val="00B13421"/>
    <w:rsid w:val="00B33D7D"/>
    <w:rsid w:val="00B40E0F"/>
    <w:rsid w:val="00B42471"/>
    <w:rsid w:val="00B4650B"/>
    <w:rsid w:val="00B5045F"/>
    <w:rsid w:val="00B53C95"/>
    <w:rsid w:val="00B54B49"/>
    <w:rsid w:val="00B559AB"/>
    <w:rsid w:val="00B609FA"/>
    <w:rsid w:val="00B632B9"/>
    <w:rsid w:val="00B7109F"/>
    <w:rsid w:val="00B7391E"/>
    <w:rsid w:val="00B845B2"/>
    <w:rsid w:val="00B91DB1"/>
    <w:rsid w:val="00B92F2C"/>
    <w:rsid w:val="00B93E71"/>
    <w:rsid w:val="00B95F96"/>
    <w:rsid w:val="00B96466"/>
    <w:rsid w:val="00B97DD5"/>
    <w:rsid w:val="00BA0EDC"/>
    <w:rsid w:val="00BA2CDF"/>
    <w:rsid w:val="00BA4332"/>
    <w:rsid w:val="00BB1F97"/>
    <w:rsid w:val="00BB50D8"/>
    <w:rsid w:val="00BC246B"/>
    <w:rsid w:val="00BC54CA"/>
    <w:rsid w:val="00BD400C"/>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4BD7"/>
    <w:rsid w:val="00C766FA"/>
    <w:rsid w:val="00C772F4"/>
    <w:rsid w:val="00C83775"/>
    <w:rsid w:val="00C85AC1"/>
    <w:rsid w:val="00CA4954"/>
    <w:rsid w:val="00CA7575"/>
    <w:rsid w:val="00CB5500"/>
    <w:rsid w:val="00CB707D"/>
    <w:rsid w:val="00CB7D64"/>
    <w:rsid w:val="00CB7DA8"/>
    <w:rsid w:val="00CC09F3"/>
    <w:rsid w:val="00CC6774"/>
    <w:rsid w:val="00CD05ED"/>
    <w:rsid w:val="00CD116B"/>
    <w:rsid w:val="00CD5D12"/>
    <w:rsid w:val="00CE0CD9"/>
    <w:rsid w:val="00CE29A4"/>
    <w:rsid w:val="00CE29EC"/>
    <w:rsid w:val="00CE6B0C"/>
    <w:rsid w:val="00CE71E1"/>
    <w:rsid w:val="00CF2CDC"/>
    <w:rsid w:val="00CF76AB"/>
    <w:rsid w:val="00D00A03"/>
    <w:rsid w:val="00D00EE2"/>
    <w:rsid w:val="00D02F9C"/>
    <w:rsid w:val="00D02FE3"/>
    <w:rsid w:val="00D06BD1"/>
    <w:rsid w:val="00D14F4C"/>
    <w:rsid w:val="00D16BC3"/>
    <w:rsid w:val="00D16F17"/>
    <w:rsid w:val="00D21B39"/>
    <w:rsid w:val="00D21F73"/>
    <w:rsid w:val="00D25BAE"/>
    <w:rsid w:val="00D25D2D"/>
    <w:rsid w:val="00D27462"/>
    <w:rsid w:val="00D27F89"/>
    <w:rsid w:val="00D31C96"/>
    <w:rsid w:val="00D3554F"/>
    <w:rsid w:val="00D369A3"/>
    <w:rsid w:val="00D3710B"/>
    <w:rsid w:val="00D41E43"/>
    <w:rsid w:val="00D434C7"/>
    <w:rsid w:val="00D455BF"/>
    <w:rsid w:val="00D46EF7"/>
    <w:rsid w:val="00D605BE"/>
    <w:rsid w:val="00D618A9"/>
    <w:rsid w:val="00D7773C"/>
    <w:rsid w:val="00D81986"/>
    <w:rsid w:val="00D82786"/>
    <w:rsid w:val="00D85A8D"/>
    <w:rsid w:val="00D87395"/>
    <w:rsid w:val="00DA433D"/>
    <w:rsid w:val="00DB2E68"/>
    <w:rsid w:val="00DB688B"/>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26F9A"/>
    <w:rsid w:val="00E27861"/>
    <w:rsid w:val="00E31041"/>
    <w:rsid w:val="00E3142E"/>
    <w:rsid w:val="00E352FA"/>
    <w:rsid w:val="00E437C3"/>
    <w:rsid w:val="00E5213F"/>
    <w:rsid w:val="00E56AA2"/>
    <w:rsid w:val="00E6114C"/>
    <w:rsid w:val="00E70E1A"/>
    <w:rsid w:val="00E71898"/>
    <w:rsid w:val="00E80DB9"/>
    <w:rsid w:val="00E8223B"/>
    <w:rsid w:val="00E85015"/>
    <w:rsid w:val="00E855E1"/>
    <w:rsid w:val="00E85C51"/>
    <w:rsid w:val="00E87AFB"/>
    <w:rsid w:val="00E90372"/>
    <w:rsid w:val="00E91F96"/>
    <w:rsid w:val="00EA0AA9"/>
    <w:rsid w:val="00EA35DA"/>
    <w:rsid w:val="00EB1368"/>
    <w:rsid w:val="00EB2677"/>
    <w:rsid w:val="00EB35AD"/>
    <w:rsid w:val="00EC4964"/>
    <w:rsid w:val="00ED674F"/>
    <w:rsid w:val="00ED7111"/>
    <w:rsid w:val="00EE0E8F"/>
    <w:rsid w:val="00EE1105"/>
    <w:rsid w:val="00EE5094"/>
    <w:rsid w:val="00EE528D"/>
    <w:rsid w:val="00EE5897"/>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20AB"/>
    <w:rsid w:val="00F43691"/>
    <w:rsid w:val="00F46074"/>
    <w:rsid w:val="00F50D8A"/>
    <w:rsid w:val="00F51B11"/>
    <w:rsid w:val="00F56343"/>
    <w:rsid w:val="00F618D8"/>
    <w:rsid w:val="00F6227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53F5"/>
    <w:rsid w:val="00FC63E9"/>
    <w:rsid w:val="00FC6BF0"/>
    <w:rsid w:val="00FD0711"/>
    <w:rsid w:val="00FD4111"/>
    <w:rsid w:val="00FD54D5"/>
    <w:rsid w:val="00FD5B5D"/>
    <w:rsid w:val="00FE0BA9"/>
    <w:rsid w:val="00FE136D"/>
    <w:rsid w:val="00FE4A1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able of authorities" w:semiHidden="0" w:unhideWhenUsed="0"/>
    <w:lsdException w:name="List" w:semiHidden="0" w:unhideWhenUsed="0"/>
    <w:lsdException w:name="List Bullet" w:semiHidden="0" w:unhideWhenUsed="0"/>
    <w:lsdException w:name="Title" w:locked="1" w:semiHidden="0" w:uiPriority="0" w:unhideWhenUsed="0" w:qFormat="1"/>
    <w:lsdException w:name="Default Paragraph Font" w:locked="1" w:uiPriority="0"/>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rsid w:val="00650B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0BEA"/>
    <w:rPr>
      <w:rFonts w:ascii="Times New Roman" w:hAnsi="Times New Roman" w:cs="Times New Roman"/>
      <w:sz w:val="2"/>
      <w:lang w:val="ro-RO"/>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sid w:val="00650BEA"/>
    <w:rPr>
      <w:color w:val="0000FF" w:themeColor="hyperlink"/>
      <w:u w:val="single"/>
    </w:rPr>
  </w:style>
  <w:style w:type="character" w:customStyle="1" w:styleId="Heading2Char">
    <w:name w:val="Heading 2 Char"/>
    <w:basedOn w:val="DefaultParagraphFont"/>
    <w:link w:val="Heading2"/>
    <w:uiPriority w:val="9"/>
    <w:rsid w:val="00650BEA"/>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312FCD"/>
    <w:pPr>
      <w:widowControl w:val="0"/>
      <w:suppressAutoHyphens/>
      <w:autoSpaceDE w:val="0"/>
      <w:spacing w:after="0" w:line="240" w:lineRule="auto"/>
    </w:pPr>
    <w:rPr>
      <w:rFonts w:ascii="CEABLM+TimesNewRoman" w:hAnsi="CEABLM+TimesNewRoman" w:cs="CEABLM+TimesNewRoman"/>
      <w:color w:val="000000"/>
      <w:sz w:val="24"/>
      <w:szCs w:val="24"/>
      <w:lang w:val="ro-RO" w:eastAsia="zh-CN"/>
    </w:rPr>
  </w:style>
  <w:style w:type="character" w:customStyle="1" w:styleId="WW8Num1z0">
    <w:name w:val="WW8Num1z0"/>
    <w:rsid w:val="00E8223B"/>
    <w:rPr>
      <w:rFonts w:ascii="Arial" w:hAnsi="Arial" w:cs="Arial" w:hint="default"/>
      <w:sz w:val="18"/>
      <w:szCs w:val="18"/>
    </w:rPr>
  </w:style>
</w:styles>
</file>

<file path=word/webSettings.xml><?xml version="1.0" encoding="utf-8"?>
<w:webSettings xmlns:r="http://schemas.openxmlformats.org/officeDocument/2006/relationships" xmlns:w="http://schemas.openxmlformats.org/wordprocessingml/2006/main">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39D85512-FDFC-4B29-87DC-997569EECF69}"/>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F2BD3B6F-40D8-4887-84B9-72EF24CFF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6</Pages>
  <Words>1758</Words>
  <Characters>10026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dc:creator>
  <cp:lastModifiedBy>KAS</cp:lastModifiedBy>
  <cp:revision>70</cp:revision>
  <dcterms:created xsi:type="dcterms:W3CDTF">2025-07-17T09:04:00Z</dcterms:created>
  <dcterms:modified xsi:type="dcterms:W3CDTF">2025-09-15T12:13:00Z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