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D8" w:rsidRDefault="00F609D8" w:rsidP="000B3BD0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609D8" w:rsidRDefault="00F609D8" w:rsidP="000B3BD0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D0711" w:rsidRPr="00B13421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3"/>
        <w:gridCol w:w="6196"/>
      </w:tblGrid>
      <w:tr w:rsidR="00FD0711" w:rsidRPr="00C116E4" w:rsidTr="004F426F">
        <w:tc>
          <w:tcPr>
            <w:tcW w:w="3823" w:type="dxa"/>
          </w:tcPr>
          <w:p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  <w:r w:rsidR="00850EF4" w:rsidRPr="00850EF4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6196" w:type="dxa"/>
          </w:tcPr>
          <w:p w:rsidR="00FD0711" w:rsidRPr="00DE3A16" w:rsidRDefault="00C116E4" w:rsidP="000B3BD0">
            <w:pPr>
              <w:pStyle w:val="Heading3"/>
              <w:rPr>
                <w:color w:val="9BBB59" w:themeColor="accent3"/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  <w:r w:rsidR="00D00A03" w:rsidRPr="00D00A03">
              <w:rPr>
                <w:color w:val="9BBB59" w:themeColor="accent3"/>
                <w:sz w:val="24"/>
                <w:szCs w:val="24"/>
              </w:rPr>
              <w:t>/</w:t>
            </w:r>
            <w:r w:rsidR="00D00A03">
              <w:rPr>
                <w:color w:val="9BBB59" w:themeColor="accent3"/>
                <w:sz w:val="24"/>
                <w:szCs w:val="24"/>
              </w:rPr>
              <w:t xml:space="preserve"> </w:t>
            </w:r>
          </w:p>
        </w:tc>
      </w:tr>
      <w:tr w:rsidR="00FD0711" w:rsidRPr="00C116E4" w:rsidTr="004F426F">
        <w:tc>
          <w:tcPr>
            <w:tcW w:w="3823" w:type="dxa"/>
          </w:tcPr>
          <w:p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="00FD0711" w:rsidRPr="001B1709" w:rsidRDefault="00BA7287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72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Facultatea de </w:t>
            </w:r>
            <w:r w:rsidR="0004413F" w:rsidRPr="00BA7287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BA72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nginerie </w:t>
            </w:r>
            <w:r w:rsidR="0004413F" w:rsidRPr="00BA7287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BA7287">
              <w:rPr>
                <w:rFonts w:ascii="Times New Roman" w:hAnsi="Times New Roman"/>
                <w:b/>
                <w:bCs/>
                <w:sz w:val="24"/>
                <w:szCs w:val="24"/>
              </w:rPr>
              <w:t>erospațială</w:t>
            </w:r>
          </w:p>
        </w:tc>
      </w:tr>
      <w:tr w:rsidR="00BA7287" w:rsidRPr="00C116E4" w:rsidTr="004F426F">
        <w:tc>
          <w:tcPr>
            <w:tcW w:w="3823" w:type="dxa"/>
          </w:tcPr>
          <w:p w:rsidR="00BA7287" w:rsidRPr="00850EF4" w:rsidRDefault="00BA7287" w:rsidP="00BA728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="00BA7287" w:rsidRPr="00F76510" w:rsidRDefault="00BA7287" w:rsidP="000441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510">
              <w:rPr>
                <w:rFonts w:ascii="Times New Roman" w:hAnsi="Times New Roman"/>
                <w:b/>
                <w:sz w:val="24"/>
                <w:szCs w:val="24"/>
              </w:rPr>
              <w:t xml:space="preserve">Ingineria </w:t>
            </w:r>
            <w:r w:rsidR="0004413F" w:rsidRPr="00F76510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F76510">
              <w:rPr>
                <w:rFonts w:ascii="Times New Roman" w:hAnsi="Times New Roman"/>
                <w:b/>
                <w:sz w:val="24"/>
                <w:szCs w:val="24"/>
              </w:rPr>
              <w:t xml:space="preserve">istemelor </w:t>
            </w:r>
            <w:r w:rsidR="0004413F" w:rsidRPr="00F76510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F76510">
              <w:rPr>
                <w:rFonts w:ascii="Times New Roman" w:hAnsi="Times New Roman"/>
                <w:b/>
                <w:sz w:val="24"/>
                <w:szCs w:val="24"/>
              </w:rPr>
              <w:t xml:space="preserve">eronautice </w:t>
            </w:r>
            <w:r w:rsidR="0004413F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F76510">
              <w:rPr>
                <w:rFonts w:ascii="Times New Roman" w:hAnsi="Times New Roman"/>
                <w:b/>
                <w:sz w:val="24"/>
                <w:szCs w:val="24"/>
              </w:rPr>
              <w:t xml:space="preserve">i </w:t>
            </w:r>
            <w:r w:rsidR="0004413F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F76510">
              <w:rPr>
                <w:rFonts w:ascii="Times New Roman" w:hAnsi="Times New Roman"/>
                <w:b/>
                <w:sz w:val="24"/>
                <w:szCs w:val="24"/>
              </w:rPr>
              <w:t>anagement aeronautic</w:t>
            </w:r>
          </w:p>
        </w:tc>
      </w:tr>
      <w:tr w:rsidR="00BA7287" w:rsidRPr="00C116E4" w:rsidTr="004F426F">
        <w:tc>
          <w:tcPr>
            <w:tcW w:w="3823" w:type="dxa"/>
          </w:tcPr>
          <w:p w:rsidR="00BA7287" w:rsidRPr="00C116E4" w:rsidRDefault="00BA7287" w:rsidP="00B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="00BA7287" w:rsidRPr="00364C75" w:rsidRDefault="00BA7287" w:rsidP="009D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287">
              <w:rPr>
                <w:rFonts w:ascii="Times New Roman" w:hAnsi="Times New Roman"/>
                <w:sz w:val="24"/>
                <w:szCs w:val="24"/>
              </w:rPr>
              <w:t xml:space="preserve">Inginerie </w:t>
            </w:r>
            <w:r w:rsidR="009D01AE">
              <w:rPr>
                <w:rFonts w:ascii="Times New Roman" w:hAnsi="Times New Roman"/>
                <w:sz w:val="24"/>
                <w:szCs w:val="24"/>
              </w:rPr>
              <w:t>A</w:t>
            </w:r>
            <w:r w:rsidRPr="00BA7287">
              <w:rPr>
                <w:rFonts w:ascii="Times New Roman" w:hAnsi="Times New Roman"/>
                <w:sz w:val="24"/>
                <w:szCs w:val="24"/>
              </w:rPr>
              <w:t>erospațială</w:t>
            </w:r>
          </w:p>
        </w:tc>
      </w:tr>
      <w:tr w:rsidR="00BA7287" w:rsidRPr="00C116E4" w:rsidTr="004F426F">
        <w:tc>
          <w:tcPr>
            <w:tcW w:w="3823" w:type="dxa"/>
          </w:tcPr>
          <w:p w:rsidR="00BA7287" w:rsidRPr="00C116E4" w:rsidRDefault="00BA7287" w:rsidP="00B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:rsidR="00BA7287" w:rsidRPr="00364C75" w:rsidRDefault="000012A7" w:rsidP="009D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Inginerie </w:t>
            </w:r>
            <w:r w:rsidR="009D01AE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9D01AE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anagement </w:t>
            </w:r>
            <w:r w:rsidR="009D01AE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eronautic</w:t>
            </w:r>
          </w:p>
        </w:tc>
      </w:tr>
      <w:tr w:rsidR="00BA7287" w:rsidRPr="00C116E4" w:rsidTr="004F426F">
        <w:tc>
          <w:tcPr>
            <w:tcW w:w="3823" w:type="dxa"/>
          </w:tcPr>
          <w:p w:rsidR="00BA7287" w:rsidRPr="00C116E4" w:rsidRDefault="00BA7287" w:rsidP="00B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="00BA7287" w:rsidRPr="00364C75" w:rsidRDefault="00BA7287" w:rsidP="00B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w:rsidR="00BA7287" w:rsidRPr="00C116E4" w:rsidTr="004F426F">
        <w:tc>
          <w:tcPr>
            <w:tcW w:w="3823" w:type="dxa"/>
          </w:tcPr>
          <w:p w:rsidR="00BA7287" w:rsidRPr="00C116E4" w:rsidRDefault="00BA7287" w:rsidP="00B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6196" w:type="dxa"/>
          </w:tcPr>
          <w:p w:rsidR="00BA7287" w:rsidRPr="00364C75" w:rsidRDefault="00BA7287" w:rsidP="00B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287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BA7287" w:rsidRPr="00C116E4" w:rsidTr="004F426F">
        <w:tc>
          <w:tcPr>
            <w:tcW w:w="3823" w:type="dxa"/>
          </w:tcPr>
          <w:p w:rsidR="00BA7287" w:rsidRDefault="00BA7287" w:rsidP="00B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6196" w:type="dxa"/>
          </w:tcPr>
          <w:p w:rsidR="00BA7287" w:rsidRPr="00BA7287" w:rsidRDefault="00BA7287" w:rsidP="00B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287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07194F" w:rsidTr="00204311">
        <w:tc>
          <w:tcPr>
            <w:tcW w:w="2846" w:type="dxa"/>
            <w:gridSpan w:val="3"/>
          </w:tcPr>
          <w:p w:rsidR="00532F3D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  <w:r w:rsidR="00085094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  <w:p w:rsidR="00C52617" w:rsidRPr="0007194F" w:rsidRDefault="00BC13B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(ro)</w:t>
            </w:r>
          </w:p>
        </w:tc>
        <w:tc>
          <w:tcPr>
            <w:tcW w:w="7159" w:type="dxa"/>
            <w:gridSpan w:val="8"/>
          </w:tcPr>
          <w:p w:rsidR="001F003F" w:rsidRPr="00F76510" w:rsidRDefault="000012A7" w:rsidP="009D01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F76510">
              <w:rPr>
                <w:rFonts w:ascii="Times New Roman" w:hAnsi="Times New Roman"/>
                <w:b/>
                <w:sz w:val="24"/>
                <w:szCs w:val="24"/>
              </w:rPr>
              <w:t>Modelare</w:t>
            </w:r>
            <w:r w:rsidR="007B6C41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F76510">
              <w:rPr>
                <w:rFonts w:ascii="Times New Roman" w:hAnsi="Times New Roman"/>
                <w:b/>
                <w:sz w:val="24"/>
                <w:szCs w:val="24"/>
              </w:rPr>
              <w:t xml:space="preserve"> economic</w:t>
            </w:r>
            <w:r w:rsidR="009D01AE"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="00B42C8F" w:rsidRPr="00F765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1AE">
              <w:rPr>
                <w:rFonts w:ascii="Times New Roman" w:hAnsi="Times New Roman"/>
                <w:b/>
                <w:sz w:val="24"/>
                <w:szCs w:val="24"/>
              </w:rPr>
              <w:t>î</w:t>
            </w:r>
            <w:r w:rsidR="00B42C8F" w:rsidRPr="00F76510">
              <w:rPr>
                <w:rFonts w:ascii="Times New Roman" w:hAnsi="Times New Roman"/>
                <w:b/>
                <w:sz w:val="24"/>
                <w:szCs w:val="24"/>
              </w:rPr>
              <w:t>n ingineria transportului</w:t>
            </w:r>
            <w:r w:rsidR="009D01AE">
              <w:rPr>
                <w:rFonts w:ascii="Times New Roman" w:hAnsi="Times New Roman"/>
                <w:b/>
                <w:sz w:val="24"/>
                <w:szCs w:val="24"/>
              </w:rPr>
              <w:t xml:space="preserve"> aerian</w:t>
            </w:r>
          </w:p>
        </w:tc>
      </w:tr>
      <w:tr w:rsidR="00FD0711" w:rsidRPr="0007194F" w:rsidTr="00204311">
        <w:tc>
          <w:tcPr>
            <w:tcW w:w="4449" w:type="dxa"/>
            <w:gridSpan w:val="5"/>
          </w:tcPr>
          <w:p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:rsidR="00FD0711" w:rsidRPr="0007194F" w:rsidRDefault="00BC13B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ing. </w:t>
            </w:r>
            <w:r w:rsidR="009D01AE">
              <w:rPr>
                <w:rFonts w:ascii="Times New Roman" w:hAnsi="Times New Roman"/>
                <w:sz w:val="24"/>
                <w:szCs w:val="24"/>
              </w:rPr>
              <w:t>Ș</w:t>
            </w:r>
            <w:r w:rsidR="000012A7">
              <w:rPr>
                <w:rFonts w:ascii="Times New Roman" w:hAnsi="Times New Roman"/>
                <w:sz w:val="24"/>
                <w:szCs w:val="24"/>
              </w:rPr>
              <w:t>tefan POPESCU</w:t>
            </w:r>
          </w:p>
        </w:tc>
      </w:tr>
      <w:tr w:rsidR="00FD0711" w:rsidRPr="0007194F" w:rsidTr="00204311">
        <w:tc>
          <w:tcPr>
            <w:tcW w:w="4449" w:type="dxa"/>
            <w:gridSpan w:val="5"/>
          </w:tcPr>
          <w:p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>Titularul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ilor de </w:t>
            </w:r>
            <w:r w:rsidR="00ED7111">
              <w:rPr>
                <w:rFonts w:ascii="Times New Roman" w:hAnsi="Times New Roman"/>
                <w:sz w:val="24"/>
                <w:szCs w:val="24"/>
              </w:rPr>
              <w:t>proiect</w:t>
            </w:r>
          </w:p>
        </w:tc>
        <w:tc>
          <w:tcPr>
            <w:tcW w:w="5556" w:type="dxa"/>
            <w:gridSpan w:val="6"/>
          </w:tcPr>
          <w:p w:rsidR="00FD0711" w:rsidRPr="0007194F" w:rsidRDefault="000012A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Cristian BOTEZ</w:t>
            </w:r>
          </w:p>
        </w:tc>
      </w:tr>
      <w:tr w:rsidR="00376720" w:rsidRPr="0007194F" w:rsidTr="00204311">
        <w:tc>
          <w:tcPr>
            <w:tcW w:w="1756" w:type="dxa"/>
          </w:tcPr>
          <w:p w:rsidR="00FD0711" w:rsidRPr="00021AA3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:rsidR="00FD0711" w:rsidRPr="0007194F" w:rsidRDefault="00002BC5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2"/>
          </w:tcPr>
          <w:p w:rsidR="00FD0711" w:rsidRPr="00021AA3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:rsidR="00FD0711" w:rsidRPr="0007194F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AA3">
              <w:rPr>
                <w:rFonts w:ascii="Times New Roman" w:hAnsi="Times New Roman"/>
                <w:sz w:val="24"/>
                <w:szCs w:val="24"/>
              </w:rPr>
              <w:t>I</w:t>
            </w:r>
            <w:r w:rsidR="00002BC5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</w:tcPr>
          <w:p w:rsidR="00FD0711" w:rsidRPr="00021AA3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:rsidR="00FD0711" w:rsidRPr="0007194F" w:rsidRDefault="000012A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:rsidR="00FD0711" w:rsidRPr="00021AA3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:rsidR="00FD0711" w:rsidRPr="00B97DD5" w:rsidRDefault="00D605B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AA3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="00376720" w:rsidRPr="00C116E4" w:rsidTr="00204311">
        <w:tc>
          <w:tcPr>
            <w:tcW w:w="2140" w:type="dxa"/>
            <w:gridSpan w:val="2"/>
          </w:tcPr>
          <w:p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:rsidR="00204311" w:rsidRPr="00021AA3" w:rsidRDefault="006E7AB8" w:rsidP="00021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AA3">
              <w:rPr>
                <w:rFonts w:ascii="Times New Roman" w:hAnsi="Times New Roman"/>
                <w:sz w:val="24"/>
                <w:szCs w:val="24"/>
              </w:rPr>
              <w:t>D</w:t>
            </w:r>
            <w:r w:rsidR="00204311" w:rsidRPr="00021AA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412" w:type="dxa"/>
            <w:gridSpan w:val="4"/>
          </w:tcPr>
          <w:p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</w:tcPr>
          <w:p w:rsidR="00204311" w:rsidRPr="00F609D8" w:rsidRDefault="00B42C8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9D8">
              <w:rPr>
                <w:rFonts w:ascii="Times New Roman" w:hAnsi="Times New Roman"/>
                <w:sz w:val="24"/>
                <w:szCs w:val="24"/>
              </w:rPr>
              <w:t>UPB.09.S.06.O.024</w:t>
            </w:r>
          </w:p>
        </w:tc>
      </w:tr>
    </w:tbl>
    <w:p w:rsidR="00AA5BBD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="00FD0711" w:rsidRPr="0007194F" w:rsidTr="00A5014E">
        <w:tc>
          <w:tcPr>
            <w:tcW w:w="3790" w:type="dxa"/>
          </w:tcPr>
          <w:p w:rsidR="00FD0711" w:rsidRPr="0013302B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</w:tcPr>
          <w:p w:rsidR="00FD0711" w:rsidRPr="0007194F" w:rsidRDefault="000012A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  <w:gridSpan w:val="2"/>
          </w:tcPr>
          <w:p w:rsidR="00FD0711" w:rsidRPr="0007194F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</w:tcPr>
          <w:p w:rsidR="00FD0711" w:rsidRPr="0007194F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A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:rsidR="00FD0711" w:rsidRPr="0007194F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12A7"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</w:tcPr>
          <w:p w:rsidR="00FD0711" w:rsidRPr="0007194F" w:rsidRDefault="000012A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0711" w:rsidRPr="0007194F" w:rsidTr="00A5014E">
        <w:tc>
          <w:tcPr>
            <w:tcW w:w="3790" w:type="dxa"/>
            <w:shd w:val="clear" w:color="auto" w:fill="D9D9D9"/>
          </w:tcPr>
          <w:p w:rsidR="00FD0711" w:rsidRPr="0007194F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/>
          </w:tcPr>
          <w:p w:rsidR="00FD0711" w:rsidRPr="0007194F" w:rsidRDefault="00D7404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02" w:type="dxa"/>
            <w:gridSpan w:val="2"/>
            <w:shd w:val="clear" w:color="auto" w:fill="D9D9D9"/>
          </w:tcPr>
          <w:p w:rsidR="00FD0711" w:rsidRPr="0007194F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  <w:r w:rsidR="00C62788" w:rsidRPr="00C62788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591" w:type="dxa"/>
            <w:shd w:val="clear" w:color="auto" w:fill="D9D9D9"/>
          </w:tcPr>
          <w:p w:rsidR="00FD0711" w:rsidRPr="0007194F" w:rsidRDefault="00E85C5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AA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shd w:val="clear" w:color="auto" w:fill="D9D9D9"/>
          </w:tcPr>
          <w:p w:rsidR="00FD0711" w:rsidRPr="008B5BEA" w:rsidRDefault="00FD0711" w:rsidP="000B3BD0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 w:rsidR="004B10C5"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  <w:shd w:val="clear" w:color="auto" w:fill="D9D9D9"/>
          </w:tcPr>
          <w:p w:rsidR="00FD0711" w:rsidRPr="0007194F" w:rsidRDefault="004B10C5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D0711" w:rsidRPr="0007194F" w:rsidTr="002812A5">
        <w:tc>
          <w:tcPr>
            <w:tcW w:w="9470" w:type="dxa"/>
            <w:gridSpan w:val="7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</w:p>
        </w:tc>
        <w:tc>
          <w:tcPr>
            <w:tcW w:w="555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07194F" w:rsidTr="0093524A">
        <w:trPr>
          <w:trHeight w:val="972"/>
        </w:trPr>
        <w:tc>
          <w:tcPr>
            <w:tcW w:w="9470" w:type="dxa"/>
            <w:gridSpan w:val="7"/>
          </w:tcPr>
          <w:p w:rsidR="0065472F" w:rsidRPr="00D85A8D" w:rsidRDefault="0065472F" w:rsidP="00021AA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021AA3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  <w:r w:rsidR="00021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="00B42C8F">
              <w:rPr>
                <w:rFonts w:ascii="Times New Roman" w:hAnsi="Times New Roman"/>
                <w:sz w:val="24"/>
                <w:szCs w:val="24"/>
              </w:rPr>
              <w:t>lucrare individuala</w:t>
            </w:r>
            <w:r>
              <w:rPr>
                <w:rFonts w:ascii="Times New Roman" w:hAnsi="Times New Roman"/>
                <w:sz w:val="24"/>
                <w:szCs w:val="24"/>
              </w:rPr>
              <w:t>, teme, referate</w:t>
            </w:r>
          </w:p>
        </w:tc>
        <w:tc>
          <w:tcPr>
            <w:tcW w:w="555" w:type="dxa"/>
          </w:tcPr>
          <w:p w:rsidR="0065472F" w:rsidRPr="0007194F" w:rsidRDefault="0006163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0711" w:rsidRPr="0007194F" w:rsidTr="002812A5">
        <w:tc>
          <w:tcPr>
            <w:tcW w:w="9470" w:type="dxa"/>
            <w:gridSpan w:val="7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:rsidR="00FD0711" w:rsidRPr="0007194F" w:rsidRDefault="003E411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0711" w:rsidRPr="0007194F" w:rsidTr="002812A5">
        <w:tc>
          <w:tcPr>
            <w:tcW w:w="9470" w:type="dxa"/>
            <w:gridSpan w:val="7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:rsidR="00FD0711" w:rsidRPr="0007194F" w:rsidRDefault="00002BC5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92B" w:rsidRPr="0007194F" w:rsidTr="002812A5">
        <w:tc>
          <w:tcPr>
            <w:tcW w:w="9470" w:type="dxa"/>
            <w:gridSpan w:val="7"/>
          </w:tcPr>
          <w:p w:rsidR="00A8092B" w:rsidRPr="003E4117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117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:rsidR="00A8092B" w:rsidRPr="003E4117" w:rsidRDefault="003E411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1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0711" w:rsidRPr="0007194F" w:rsidTr="00021AA3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="00FD0711" w:rsidRPr="00021AA3" w:rsidRDefault="00FD0711" w:rsidP="000B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1AA3">
              <w:rPr>
                <w:rFonts w:ascii="Times New Roman" w:hAnsi="Times New Roman"/>
                <w:b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FD0711" w:rsidRPr="00021AA3" w:rsidRDefault="00805AB9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D0711" w:rsidRPr="0007194F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7F393B" w:rsidRDefault="003E411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FD0711" w:rsidRPr="0007194F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7F393B" w:rsidRDefault="003E411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2263"/>
        <w:gridCol w:w="8193"/>
      </w:tblGrid>
      <w:tr w:rsidR="00B609FA" w:rsidTr="006B0B01">
        <w:tc>
          <w:tcPr>
            <w:tcW w:w="2263" w:type="dxa"/>
          </w:tcPr>
          <w:p w:rsidR="00B609FA" w:rsidRPr="00B609FA" w:rsidRDefault="00B609FA" w:rsidP="000B3BD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8193" w:type="dxa"/>
          </w:tcPr>
          <w:p w:rsidR="00B609FA" w:rsidRPr="00F609D8" w:rsidRDefault="00B42C8F" w:rsidP="00E0500B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09D8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="00E04EE6" w:rsidRPr="00F609D8">
              <w:rPr>
                <w:rFonts w:ascii="Times New Roman" w:hAnsi="Times New Roman"/>
                <w:color w:val="000000"/>
                <w:sz w:val="24"/>
                <w:szCs w:val="24"/>
              </w:rPr>
              <w:t>robabilit</w:t>
            </w:r>
            <w:r w:rsidR="0052254E">
              <w:rPr>
                <w:rFonts w:ascii="Times New Roman" w:hAnsi="Times New Roman"/>
                <w:color w:val="000000"/>
                <w:sz w:val="24"/>
                <w:szCs w:val="24"/>
              </w:rPr>
              <w:t>ăț</w:t>
            </w:r>
            <w:r w:rsidR="00E04EE6" w:rsidRPr="00F609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</w:t>
            </w:r>
            <w:r w:rsidR="0052254E">
              <w:rPr>
                <w:rFonts w:ascii="Times New Roman" w:hAnsi="Times New Roman"/>
                <w:color w:val="000000"/>
                <w:sz w:val="24"/>
                <w:szCs w:val="24"/>
              </w:rPr>
              <w:t>ș</w:t>
            </w:r>
            <w:r w:rsidR="00E04EE6" w:rsidRPr="00F609D8">
              <w:rPr>
                <w:rFonts w:ascii="Times New Roman" w:hAnsi="Times New Roman"/>
                <w:color w:val="000000"/>
                <w:sz w:val="24"/>
                <w:szCs w:val="24"/>
              </w:rPr>
              <w:t>i statistic</w:t>
            </w:r>
            <w:r w:rsidR="0052254E">
              <w:rPr>
                <w:rFonts w:ascii="Times New Roman" w:hAnsi="Times New Roman"/>
                <w:color w:val="000000"/>
                <w:sz w:val="24"/>
                <w:szCs w:val="24"/>
              </w:rPr>
              <w:t>ă</w:t>
            </w:r>
            <w:r w:rsidR="00E04EE6" w:rsidRPr="00F609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matematic</w:t>
            </w:r>
            <w:r w:rsidR="0052254E">
              <w:rPr>
                <w:rFonts w:ascii="Times New Roman" w:hAnsi="Times New Roman"/>
                <w:color w:val="000000"/>
                <w:sz w:val="24"/>
                <w:szCs w:val="24"/>
              </w:rPr>
              <w:t>ă</w:t>
            </w:r>
          </w:p>
        </w:tc>
      </w:tr>
      <w:tr w:rsidR="00B609FA" w:rsidTr="006B0B01">
        <w:tc>
          <w:tcPr>
            <w:tcW w:w="2263" w:type="dxa"/>
          </w:tcPr>
          <w:p w:rsidR="00B609FA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="00D605BE" w:rsidRPr="00B97DD5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8193" w:type="dxa"/>
          </w:tcPr>
          <w:p w:rsidR="008421F0" w:rsidRPr="008421F0" w:rsidRDefault="008421F0" w:rsidP="00947805">
            <w:pPr>
              <w:ind w:firstLine="4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B609FA" w:rsidRDefault="00B609FA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1D5F" w:rsidRDefault="001B1D5F" w:rsidP="000B3BD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9D8" w:rsidRDefault="00F609D8" w:rsidP="000B3BD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9D8" w:rsidRPr="001B1D5F" w:rsidRDefault="00F609D8" w:rsidP="000B3BD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393B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p w:rsidR="00F609D8" w:rsidRPr="00A1304B" w:rsidRDefault="00F609D8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</w:p>
    <w:p w:rsidR="00F609D8" w:rsidRDefault="00F609D8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2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5"/>
        <w:gridCol w:w="8051"/>
      </w:tblGrid>
      <w:tr w:rsidR="00F609D8" w:rsidRPr="0007194F" w:rsidTr="00191D32">
        <w:tc>
          <w:tcPr>
            <w:tcW w:w="2405" w:type="dxa"/>
          </w:tcPr>
          <w:p w:rsidR="00F609D8" w:rsidRPr="0007194F" w:rsidRDefault="00F609D8" w:rsidP="00191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>
              <w:t xml:space="preserve"> </w:t>
            </w:r>
            <w:r w:rsidRP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  <w:r w:rsidRPr="00A1304B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</w:tc>
        <w:tc>
          <w:tcPr>
            <w:tcW w:w="8051" w:type="dxa"/>
          </w:tcPr>
          <w:p w:rsidR="00F609D8" w:rsidRPr="000A4EBA" w:rsidRDefault="00F609D8" w:rsidP="00191D32">
            <w:pPr>
              <w:spacing w:after="0" w:line="240" w:lineRule="auto"/>
              <w:ind w:left="641" w:hanging="608"/>
              <w:rPr>
                <w:rFonts w:ascii="Times New Roman" w:hAnsi="Times New Roman"/>
                <w:sz w:val="24"/>
                <w:szCs w:val="24"/>
              </w:rPr>
            </w:pPr>
            <w:r w:rsidRPr="000A4EBA">
              <w:rPr>
                <w:rFonts w:ascii="Times New Roman" w:hAnsi="Times New Roman"/>
                <w:sz w:val="24"/>
                <w:szCs w:val="24"/>
              </w:rPr>
              <w:t xml:space="preserve">Cursul se va desfășura într-o sală dotată cu videoproiector. </w:t>
            </w:r>
          </w:p>
          <w:p w:rsidR="00F609D8" w:rsidRPr="007F393B" w:rsidRDefault="00F609D8" w:rsidP="00191D32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609D8" w:rsidRPr="0007194F" w:rsidTr="00191D32">
        <w:tc>
          <w:tcPr>
            <w:tcW w:w="2405" w:type="dxa"/>
          </w:tcPr>
          <w:p w:rsidR="00F609D8" w:rsidRPr="0007194F" w:rsidRDefault="00F609D8" w:rsidP="00191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>
              <w:t xml:space="preserve"> </w:t>
            </w:r>
            <w:r w:rsidRPr="00A1304B">
              <w:rPr>
                <w:rFonts w:ascii="Times New Roman" w:hAnsi="Times New Roman"/>
                <w:sz w:val="24"/>
                <w:szCs w:val="24"/>
              </w:rPr>
              <w:t xml:space="preserve">de desfășurare a </w:t>
            </w:r>
            <w:r>
              <w:rPr>
                <w:rFonts w:ascii="Times New Roman" w:hAnsi="Times New Roman"/>
                <w:sz w:val="24"/>
                <w:szCs w:val="24"/>
              </w:rPr>
              <w:t>seminarului</w:t>
            </w:r>
          </w:p>
        </w:tc>
        <w:tc>
          <w:tcPr>
            <w:tcW w:w="8051" w:type="dxa"/>
          </w:tcPr>
          <w:p w:rsidR="00F609D8" w:rsidRPr="000A4EBA" w:rsidRDefault="00F609D8" w:rsidP="00191D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Seminarul </w:t>
            </w:r>
            <w:r w:rsidRPr="000A4EBA">
              <w:rPr>
                <w:rFonts w:ascii="Times New Roman" w:hAnsi="Times New Roman"/>
                <w:sz w:val="24"/>
                <w:szCs w:val="24"/>
              </w:rPr>
              <w:t xml:space="preserve"> se va desfășura într-o sală dotată cu videoproiector.</w:t>
            </w:r>
          </w:p>
          <w:p w:rsidR="00F609D8" w:rsidRPr="00B97DD5" w:rsidRDefault="00F609D8" w:rsidP="00191D32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6774" w:rsidRDefault="00D31C96" w:rsidP="003E0B99">
      <w:pPr>
        <w:spacing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="00733BD4" w:rsidRPr="00B53C95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p w:rsidR="00E20BD3" w:rsidRPr="00B210A1" w:rsidRDefault="00B210A1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10A1">
        <w:rPr>
          <w:rFonts w:ascii="Times New Roman" w:hAnsi="Times New Roman"/>
          <w:sz w:val="24"/>
          <w:szCs w:val="24"/>
        </w:rPr>
        <w:t xml:space="preserve">Cunoaşterea constructiei si utilizarii modelelor matematice in domeniul economic în general şi a particularităţilor în cazul organizatiilor din domeniul aviaţiei. </w:t>
      </w:r>
      <w:r w:rsidRPr="00B210A1">
        <w:rPr>
          <w:rFonts w:ascii="Times New Roman" w:hAnsi="Times New Roman"/>
          <w:sz w:val="24"/>
          <w:szCs w:val="24"/>
          <w:lang w:val="it-IT"/>
        </w:rPr>
        <w:t>Familiarizarea cu utilizarea instrumentelor matematice cantitative  de decizie manageriala</w:t>
      </w:r>
      <w:r w:rsidR="00E20BD3" w:rsidRPr="00B210A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93524A" w:rsidRDefault="0093524A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B3BD0" w:rsidRDefault="000B3BD0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383B" w:rsidRPr="007927E2" w:rsidRDefault="000B3BD0" w:rsidP="00185689">
      <w:pPr>
        <w:spacing w:line="240" w:lineRule="auto"/>
        <w:jc w:val="both"/>
        <w:rPr>
          <w:rFonts w:ascii="Times New Roman" w:hAnsi="Times New Roman"/>
          <w:i/>
          <w:iCs/>
          <w:color w:val="7F7F7F" w:themeColor="text1" w:themeTint="80"/>
          <w:sz w:val="24"/>
          <w:szCs w:val="24"/>
          <w:highlight w:val="yellow"/>
        </w:rPr>
      </w:pPr>
      <w:r w:rsidRPr="000B3BD0">
        <w:rPr>
          <w:rFonts w:ascii="Times New Roman" w:hAnsi="Times New Roman"/>
          <w:b/>
          <w:sz w:val="24"/>
          <w:szCs w:val="24"/>
        </w:rPr>
        <w:t>7</w:t>
      </w:r>
      <w:r w:rsidR="00D31C96" w:rsidRPr="002A2A27">
        <w:rPr>
          <w:rFonts w:ascii="Times New Roman" w:hAnsi="Times New Roman"/>
          <w:b/>
          <w:sz w:val="24"/>
          <w:szCs w:val="24"/>
        </w:rPr>
        <w:t>. Rezultatele învă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D31C96" w:rsidRPr="002A2A27">
        <w:rPr>
          <w:rFonts w:ascii="Times New Roman" w:hAnsi="Times New Roman"/>
          <w:b/>
          <w:sz w:val="24"/>
          <w:szCs w:val="24"/>
        </w:rPr>
        <w:t>ării</w:t>
      </w:r>
      <w:r w:rsidR="002D5B8A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9674"/>
      </w:tblGrid>
      <w:tr w:rsidR="00FD0711" w:rsidRPr="0007194F" w:rsidTr="5B232E0B">
        <w:trPr>
          <w:cantSplit/>
          <w:trHeight w:val="1975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FD0711" w:rsidRPr="0007194F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  <w:shd w:val="clear" w:color="auto" w:fill="auto"/>
          </w:tcPr>
          <w:p w:rsidR="00E20BD3" w:rsidRPr="00B210A1" w:rsidRDefault="00B210A1" w:rsidP="00185689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B210A1">
              <w:rPr>
                <w:rFonts w:ascii="Times New Roman" w:hAnsi="Times New Roman"/>
                <w:sz w:val="24"/>
                <w:szCs w:val="24"/>
                <w:lang w:val="it-IT"/>
              </w:rPr>
              <w:t>Planificarea, organizarea şi controlul de procese şi sisteme specifice agenţilor aeronautici cu evaluarea capacităţilor de transport aerian în context regional şi global. Utilizarea unor limbaje şi medii de programare, a unor aplicaţii software şi a tehnologiei informaţiei  pentru rezolvarea de sarcini specifice ingineriei aerospaţiale</w:t>
            </w:r>
            <w:r w:rsidRPr="00B210A1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. </w:t>
            </w:r>
            <w:r w:rsidRPr="00B210A1">
              <w:rPr>
                <w:rFonts w:ascii="Times New Roman" w:hAnsi="Times New Roman"/>
                <w:sz w:val="24"/>
                <w:szCs w:val="24"/>
                <w:lang w:val="it-IT"/>
              </w:rPr>
              <w:t>Construirea si utilizarea de modele economice pentru procesele şi sistemele specifice agenţilor aeronautici, destinate instrumentarii deciziei manageriale. Stapanirea metodelor de optim</w:t>
            </w:r>
            <w:r w:rsidR="0096484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izare a activitatii economice. </w:t>
            </w:r>
            <w:r w:rsidRPr="00B210A1">
              <w:rPr>
                <w:rFonts w:ascii="Times New Roman" w:hAnsi="Times New Roman"/>
                <w:sz w:val="24"/>
                <w:szCs w:val="24"/>
              </w:rPr>
              <w:t>Capacitatea de înţelegere în perspectiva a activităţii şi managementului organizatiilor din domeniul aviaţiei. Capacitatea de a prognoza evolutia  unei organizaţii sau a unui program pe baza datelor anterioare</w:t>
            </w:r>
          </w:p>
        </w:tc>
      </w:tr>
      <w:tr w:rsidR="00FD0711" w:rsidRPr="0007194F" w:rsidTr="5B232E0B">
        <w:trPr>
          <w:cantSplit/>
          <w:trHeight w:val="1775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FD0711" w:rsidRPr="0007194F" w:rsidRDefault="00E5213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  <w:shd w:val="clear" w:color="auto" w:fill="auto"/>
          </w:tcPr>
          <w:p w:rsidR="0052254E" w:rsidRDefault="0013304E" w:rsidP="0052254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F4A75">
              <w:rPr>
                <w:rFonts w:ascii="Times New Roman" w:hAnsi="Times New Roman"/>
                <w:b/>
                <w:sz w:val="24"/>
                <w:szCs w:val="24"/>
              </w:rPr>
              <w:t xml:space="preserve">Capacitatea </w:t>
            </w:r>
            <w:r w:rsidRPr="0013304E">
              <w:rPr>
                <w:rFonts w:ascii="Times New Roman" w:hAnsi="Times New Roman"/>
                <w:b/>
                <w:sz w:val="24"/>
                <w:szCs w:val="24"/>
              </w:rPr>
              <w:t>de 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</w:t>
            </w:r>
            <w:r w:rsidR="0052254E" w:rsidRPr="0052254E">
              <w:rPr>
                <w:rFonts w:ascii="Times New Roman" w:hAnsi="Times New Roman"/>
                <w:b/>
                <w:bCs/>
                <w:sz w:val="24"/>
                <w:szCs w:val="24"/>
              </w:rPr>
              <w:t>tiliza cunoştinţe</w:t>
            </w:r>
            <w:r w:rsidR="0052254E" w:rsidRPr="00013C3C">
              <w:rPr>
                <w:rFonts w:ascii="Times New Roman" w:hAnsi="Times New Roman"/>
                <w:bCs/>
                <w:sz w:val="24"/>
                <w:szCs w:val="24"/>
              </w:rPr>
              <w:t xml:space="preserve"> din disciplinele fundamentale ale ingineriei şi managementului în efectuarea de calcule, demonstraţii şi aplicaţii, pentru rezolvarea de sarcini specifice ingineriei aerospa</w:t>
            </w:r>
            <w:r w:rsidR="0052254E">
              <w:rPr>
                <w:rFonts w:ascii="Times New Roman" w:hAnsi="Times New Roman"/>
                <w:bCs/>
                <w:sz w:val="24"/>
                <w:szCs w:val="24"/>
              </w:rPr>
              <w:t>ţiale</w:t>
            </w:r>
          </w:p>
          <w:p w:rsidR="00621B6B" w:rsidRPr="00CF4A75" w:rsidRDefault="00185689" w:rsidP="003F253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CF4A75">
              <w:rPr>
                <w:rFonts w:ascii="Times New Roman" w:hAnsi="Times New Roman"/>
                <w:b/>
                <w:sz w:val="24"/>
                <w:szCs w:val="24"/>
              </w:rPr>
              <w:t>Reali</w:t>
            </w:r>
            <w:r w:rsidR="00CF4A75" w:rsidRPr="00CF4A75">
              <w:rPr>
                <w:rFonts w:ascii="Times New Roman" w:hAnsi="Times New Roman"/>
                <w:b/>
                <w:sz w:val="24"/>
                <w:szCs w:val="24"/>
              </w:rPr>
              <w:t xml:space="preserve">zează </w:t>
            </w:r>
            <w:r w:rsidR="0015523C" w:rsidRPr="00CF4A75">
              <w:rPr>
                <w:rFonts w:ascii="Times New Roman" w:hAnsi="Times New Roman"/>
                <w:sz w:val="24"/>
                <w:szCs w:val="24"/>
              </w:rPr>
              <w:t>analiza pe model pentru un</w:t>
            </w:r>
            <w:r w:rsidR="0015523C" w:rsidRPr="00CF4A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D685D">
              <w:rPr>
                <w:rFonts w:ascii="Times New Roman" w:hAnsi="Times New Roman"/>
                <w:sz w:val="24"/>
                <w:szCs w:val="24"/>
              </w:rPr>
              <w:t>proces economic</w:t>
            </w:r>
            <w:r w:rsidR="0015523C" w:rsidRPr="00CF4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D685D">
              <w:rPr>
                <w:rFonts w:ascii="Times New Roman" w:hAnsi="Times New Roman"/>
                <w:sz w:val="24"/>
                <w:szCs w:val="24"/>
              </w:rPr>
              <w:t>in scopul facilitarii deciziei manageriale</w:t>
            </w:r>
            <w:r w:rsidR="00EE37C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1B6B" w:rsidRPr="00CF4A75" w:rsidRDefault="00621B6B" w:rsidP="003F253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CF4A75">
              <w:rPr>
                <w:rFonts w:ascii="Times New Roman" w:hAnsi="Times New Roman"/>
                <w:b/>
                <w:sz w:val="24"/>
                <w:szCs w:val="24"/>
              </w:rPr>
              <w:t xml:space="preserve">Capacitatea </w:t>
            </w:r>
            <w:r w:rsidR="00CD685D" w:rsidRPr="0052254E">
              <w:rPr>
                <w:rFonts w:ascii="Times New Roman" w:hAnsi="Times New Roman"/>
                <w:sz w:val="24"/>
                <w:szCs w:val="24"/>
              </w:rPr>
              <w:t>d</w:t>
            </w:r>
            <w:r w:rsidRPr="0052254E">
              <w:rPr>
                <w:rFonts w:ascii="Times New Roman" w:hAnsi="Times New Roman"/>
                <w:sz w:val="24"/>
                <w:szCs w:val="24"/>
              </w:rPr>
              <w:t>e</w:t>
            </w:r>
            <w:r w:rsidRPr="00CF4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685D">
              <w:rPr>
                <w:rFonts w:ascii="Times New Roman" w:hAnsi="Times New Roman"/>
                <w:sz w:val="24"/>
                <w:szCs w:val="24"/>
              </w:rPr>
              <w:t>a selecta metoda o</w:t>
            </w:r>
            <w:r w:rsidR="0052254E">
              <w:rPr>
                <w:rFonts w:ascii="Times New Roman" w:hAnsi="Times New Roman"/>
                <w:sz w:val="24"/>
                <w:szCs w:val="24"/>
              </w:rPr>
              <w:t>p</w:t>
            </w:r>
            <w:r w:rsidR="00CD685D">
              <w:rPr>
                <w:rFonts w:ascii="Times New Roman" w:hAnsi="Times New Roman"/>
                <w:sz w:val="24"/>
                <w:szCs w:val="24"/>
              </w:rPr>
              <w:t>tima pentru rezolvarea unei probleme de management</w:t>
            </w:r>
            <w:r w:rsidR="00EE37C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1E04" w:rsidRPr="00964844" w:rsidRDefault="00185689" w:rsidP="00CD685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CF4A75">
              <w:rPr>
                <w:rFonts w:ascii="Times New Roman" w:hAnsi="Times New Roman"/>
                <w:b/>
                <w:sz w:val="24"/>
                <w:szCs w:val="24"/>
              </w:rPr>
              <w:t>Realizează</w:t>
            </w:r>
            <w:r w:rsidRPr="00CF4A75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="00621B6B" w:rsidRPr="00CF4A75">
              <w:rPr>
                <w:rFonts w:ascii="Times New Roman" w:hAnsi="Times New Roman"/>
                <w:sz w:val="24"/>
                <w:szCs w:val="24"/>
              </w:rPr>
              <w:t>valuarea performan</w:t>
            </w:r>
            <w:r w:rsidR="0052254E">
              <w:rPr>
                <w:rFonts w:ascii="Times New Roman" w:hAnsi="Times New Roman"/>
                <w:sz w:val="24"/>
                <w:szCs w:val="24"/>
              </w:rPr>
              <w:t>ț</w:t>
            </w:r>
            <w:r w:rsidR="00621B6B" w:rsidRPr="00CF4A75">
              <w:rPr>
                <w:rFonts w:ascii="Times New Roman" w:hAnsi="Times New Roman"/>
                <w:sz w:val="24"/>
                <w:szCs w:val="24"/>
              </w:rPr>
              <w:t xml:space="preserve">elor unui </w:t>
            </w:r>
            <w:r w:rsidR="0052254E">
              <w:rPr>
                <w:rFonts w:ascii="Times New Roman" w:hAnsi="Times New Roman"/>
                <w:sz w:val="24"/>
                <w:szCs w:val="24"/>
              </w:rPr>
              <w:t>proces economic sau al</w:t>
            </w:r>
            <w:r w:rsidR="00CD685D">
              <w:rPr>
                <w:rFonts w:ascii="Times New Roman" w:hAnsi="Times New Roman"/>
                <w:sz w:val="24"/>
                <w:szCs w:val="24"/>
              </w:rPr>
              <w:t xml:space="preserve"> unei organiza</w:t>
            </w:r>
            <w:r w:rsidR="0052254E">
              <w:rPr>
                <w:rFonts w:ascii="Times New Roman" w:hAnsi="Times New Roman"/>
                <w:sz w:val="24"/>
                <w:szCs w:val="24"/>
              </w:rPr>
              <w:t>ț</w:t>
            </w:r>
            <w:r w:rsidR="00CD685D">
              <w:rPr>
                <w:rFonts w:ascii="Times New Roman" w:hAnsi="Times New Roman"/>
                <w:sz w:val="24"/>
                <w:szCs w:val="24"/>
              </w:rPr>
              <w:t>ii</w:t>
            </w:r>
            <w:r w:rsidR="00EE37CD">
              <w:rPr>
                <w:rFonts w:ascii="Times New Roman" w:hAnsi="Times New Roman"/>
                <w:sz w:val="24"/>
                <w:szCs w:val="24"/>
              </w:rPr>
              <w:t>;</w:t>
            </w:r>
            <w:r w:rsidR="00621B6B" w:rsidRPr="00CF4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2A27" w:rsidRPr="0007194F" w:rsidTr="5B232E0B">
        <w:trPr>
          <w:cantSplit/>
          <w:trHeight w:val="2329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2A2A27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  <w:shd w:val="clear" w:color="auto" w:fill="auto"/>
          </w:tcPr>
          <w:p w:rsidR="002A2A27" w:rsidRPr="00CF4A75" w:rsidRDefault="00994E0F" w:rsidP="000B3BD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A75">
              <w:rPr>
                <w:rFonts w:ascii="Times New Roman" w:hAnsi="Times New Roman"/>
                <w:b/>
                <w:bCs/>
                <w:sz w:val="24"/>
                <w:szCs w:val="24"/>
              </w:rPr>
              <w:t>Selectează</w:t>
            </w:r>
            <w:r w:rsidRPr="00CF4A75">
              <w:rPr>
                <w:rFonts w:ascii="Times New Roman" w:hAnsi="Times New Roman"/>
                <w:sz w:val="24"/>
                <w:szCs w:val="24"/>
              </w:rPr>
              <w:t xml:space="preserve"> surse bibliografice </w:t>
            </w:r>
            <w:r w:rsidR="00CD685D">
              <w:rPr>
                <w:rFonts w:ascii="Times New Roman" w:hAnsi="Times New Roman"/>
                <w:sz w:val="24"/>
                <w:szCs w:val="24"/>
              </w:rPr>
              <w:t>relevante pentru subiectul domeniului</w:t>
            </w:r>
          </w:p>
          <w:p w:rsidR="000D4CD7" w:rsidRPr="00CF4A75" w:rsidRDefault="00CD05ED" w:rsidP="00D455B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A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Respectă principiile de etică academică, </w:t>
            </w:r>
            <w:r w:rsidRPr="00CF4A75">
              <w:rPr>
                <w:rFonts w:ascii="Times New Roman" w:hAnsi="Times New Roman"/>
                <w:sz w:val="24"/>
                <w:szCs w:val="24"/>
              </w:rPr>
              <w:t>citând corect sursele bibliografice utilizate</w:t>
            </w:r>
            <w:r w:rsidR="00E20BD3" w:rsidRPr="00CF4A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1F96" w:rsidRPr="00CF4A75" w:rsidRDefault="00E91F96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A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Demonstrează receptivitate </w:t>
            </w:r>
            <w:r w:rsidRPr="00CF4A75">
              <w:rPr>
                <w:rFonts w:ascii="Times New Roman" w:hAnsi="Times New Roman"/>
                <w:sz w:val="24"/>
                <w:szCs w:val="24"/>
              </w:rPr>
              <w:t>pentru contexte noi de învățare</w:t>
            </w:r>
            <w:r w:rsidR="003E0B99" w:rsidRPr="00CF4A75">
              <w:rPr>
                <w:rFonts w:ascii="Times New Roman" w:hAnsi="Times New Roman"/>
                <w:sz w:val="24"/>
                <w:szCs w:val="24"/>
              </w:rPr>
              <w:t xml:space="preserve"> in domeniul </w:t>
            </w:r>
            <w:r w:rsidR="00731401">
              <w:rPr>
                <w:rFonts w:ascii="Times New Roman" w:hAnsi="Times New Roman"/>
                <w:sz w:val="24"/>
                <w:szCs w:val="24"/>
              </w:rPr>
              <w:t>algoritmilor de modelare</w:t>
            </w:r>
          </w:p>
          <w:p w:rsidR="00E91F96" w:rsidRPr="00CF4A75" w:rsidRDefault="00E91F96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CF4A75">
              <w:rPr>
                <w:rFonts w:ascii="Times New Roman" w:hAnsi="Times New Roman"/>
                <w:b/>
                <w:bCs/>
                <w:sz w:val="24"/>
                <w:szCs w:val="24"/>
              </w:rPr>
              <w:t>Manifestă colaborare</w:t>
            </w:r>
            <w:r w:rsidRPr="00CF4A75">
              <w:rPr>
                <w:rFonts w:ascii="Times New Roman" w:hAnsi="Times New Roman"/>
                <w:sz w:val="24"/>
                <w:szCs w:val="24"/>
              </w:rPr>
              <w:t xml:space="preserve"> cu ceilalți colegi și cadre didactice în desfășurarea activităților didactice</w:t>
            </w:r>
            <w:r w:rsidR="00287260" w:rsidRPr="00CF4A7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91F96" w:rsidRPr="00CF4A75" w:rsidRDefault="00E91F96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A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Demonstrează autonomie </w:t>
            </w:r>
            <w:r w:rsidRPr="00CF4A75">
              <w:rPr>
                <w:rFonts w:ascii="Times New Roman" w:hAnsi="Times New Roman"/>
                <w:sz w:val="24"/>
                <w:szCs w:val="24"/>
              </w:rPr>
              <w:t>în organizarea situației/contextului de învățare sau a situației problemă de rezolvat</w:t>
            </w:r>
            <w:r w:rsidR="00CF4A75" w:rsidRPr="00CF4A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64D0" w:rsidRPr="00CF4A75" w:rsidRDefault="009A64D0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CF4A75">
              <w:rPr>
                <w:rFonts w:ascii="Times New Roman" w:hAnsi="Times New Roman"/>
                <w:b/>
                <w:bCs/>
                <w:sz w:val="24"/>
                <w:szCs w:val="24"/>
              </w:rPr>
              <w:t>Manifestă responsabilitate socială</w:t>
            </w:r>
            <w:r w:rsidRPr="00CF4A75">
              <w:rPr>
                <w:rFonts w:ascii="Times New Roman" w:hAnsi="Times New Roman"/>
                <w:sz w:val="24"/>
                <w:szCs w:val="24"/>
              </w:rPr>
              <w:t xml:space="preserve"> prin implicarea activă în viața socială studențească/implicare în evenimentele din comunitatea academică</w:t>
            </w:r>
            <w:r w:rsidR="003B7974" w:rsidRPr="00CF4A7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87395" w:rsidRPr="00CF4A75" w:rsidRDefault="00D87395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CF4A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Aplică principii de etică/deontologie profesională în analiza impactului tehnologic al soluțiilor propuse </w:t>
            </w:r>
            <w:r w:rsidRPr="00CF4A75">
              <w:rPr>
                <w:rFonts w:ascii="Times New Roman" w:hAnsi="Times New Roman"/>
                <w:sz w:val="24"/>
                <w:szCs w:val="24"/>
              </w:rPr>
              <w:t xml:space="preserve">în domeniul </w:t>
            </w:r>
            <w:r w:rsidR="00733C57">
              <w:rPr>
                <w:rFonts w:ascii="Times New Roman" w:hAnsi="Times New Roman"/>
                <w:sz w:val="24"/>
                <w:szCs w:val="24"/>
              </w:rPr>
              <w:t>aeronautic</w:t>
            </w:r>
          </w:p>
          <w:p w:rsidR="00731401" w:rsidRDefault="007927E2" w:rsidP="007314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A75">
              <w:rPr>
                <w:rFonts w:ascii="Times New Roman" w:hAnsi="Times New Roman"/>
                <w:sz w:val="24"/>
                <w:szCs w:val="24"/>
              </w:rPr>
              <w:t>Analizează și interpretează</w:t>
            </w:r>
            <w:r w:rsidR="003B55E2" w:rsidRPr="00CF4A75">
              <w:rPr>
                <w:rFonts w:ascii="Times New Roman" w:hAnsi="Times New Roman"/>
                <w:sz w:val="24"/>
                <w:szCs w:val="24"/>
              </w:rPr>
              <w:t xml:space="preserve"> oportunități de afaceri</w:t>
            </w:r>
            <w:r w:rsidR="00E91F96" w:rsidRPr="00CF4A75">
              <w:rPr>
                <w:rFonts w:ascii="Times New Roman" w:hAnsi="Times New Roman"/>
                <w:sz w:val="24"/>
                <w:szCs w:val="24"/>
              </w:rPr>
              <w:t xml:space="preserve">/de dezvoltare </w:t>
            </w:r>
          </w:p>
          <w:p w:rsidR="00EF4811" w:rsidRPr="0052254E" w:rsidRDefault="00B97DD5" w:rsidP="007314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A75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Demon</w:t>
            </w:r>
            <w:r w:rsidR="00E20BD3" w:rsidRPr="00CF4A75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CF4A75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trează</w:t>
            </w:r>
            <w:r w:rsidR="003B55E2" w:rsidRPr="00CF4A75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B55E2" w:rsidRPr="00CF4A7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abilităț</w:t>
            </w:r>
            <w:r w:rsidR="003B55E2" w:rsidRPr="00CF4A75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i de management</w:t>
            </w:r>
            <w:r w:rsidR="003B55E2" w:rsidRPr="00CF4A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al </w:t>
            </w:r>
            <w:r w:rsidR="009A64D0" w:rsidRPr="00CF4A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situațiilor din viața reală</w:t>
            </w:r>
            <w:r w:rsidR="002D6D63" w:rsidRPr="00CF4A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gestionând atent timpul aferent fiecărei activități</w:t>
            </w:r>
            <w:r w:rsidR="000626B3" w:rsidRPr="00CF4A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  <w:p w:rsidR="0052254E" w:rsidRDefault="0052254E" w:rsidP="0052254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54E">
              <w:rPr>
                <w:rFonts w:ascii="Times New Roman" w:hAnsi="Times New Roman"/>
                <w:b/>
                <w:sz w:val="24"/>
                <w:szCs w:val="24"/>
              </w:rPr>
              <w:t>Vor putea executa responsabil sarcinile profesionale</w:t>
            </w:r>
            <w:r w:rsidRPr="00E400BF">
              <w:rPr>
                <w:rFonts w:ascii="Times New Roman" w:hAnsi="Times New Roman"/>
                <w:sz w:val="24"/>
                <w:szCs w:val="24"/>
              </w:rPr>
              <w:t>, cu respectarea valorilor şi eticii profesiei de inginer, în condiţii de autonomie restrânsă şi asistenţă calificată, pe baza documentării, raţionamentului logic, convergent şi divergent, aplicabilităţii practice, evaluării, a</w:t>
            </w:r>
            <w:r>
              <w:rPr>
                <w:rFonts w:ascii="Times New Roman" w:hAnsi="Times New Roman"/>
                <w:sz w:val="24"/>
                <w:szCs w:val="24"/>
              </w:rPr>
              <w:t>utoevaluării şi deciziei optime</w:t>
            </w:r>
          </w:p>
          <w:p w:rsidR="0052254E" w:rsidRPr="00CF4A75" w:rsidRDefault="0052254E" w:rsidP="0052254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54E">
              <w:rPr>
                <w:rFonts w:ascii="Times New Roman" w:hAnsi="Times New Roman"/>
                <w:b/>
                <w:sz w:val="24"/>
                <w:szCs w:val="24"/>
              </w:rPr>
              <w:t xml:space="preserve">Vor putea </w:t>
            </w:r>
            <w:r w:rsidRPr="0052254E">
              <w:rPr>
                <w:rFonts w:ascii="Times New Roman" w:hAnsi="Times New Roman"/>
                <w:b/>
                <w:bCs/>
                <w:sz w:val="24"/>
                <w:szCs w:val="24"/>
              </w:rPr>
              <w:t>realiza activităţi şi desfăşura roluri specifice muncii în echipă</w:t>
            </w:r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pe diferite responsabilităţi şi pe baza comunicării şi dialogului, cooperării, atitudinii pozitive şi respectului faţă de ceilalţi, recunoaşterii diversităţii şi multiculturalităţii, utilizării feedback-ului pentru îmbunătăţirea activităţii proprii, spiritului de iniţiativă şi conştientizării limitărilor impuse de echipa de conducere</w:t>
            </w:r>
          </w:p>
        </w:tc>
      </w:tr>
    </w:tbl>
    <w:p w:rsidR="00801DB0" w:rsidRDefault="00801DB0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B1D5F" w:rsidRDefault="001B1D5F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C6BB6" w:rsidRDefault="000B3BD0" w:rsidP="00347340">
      <w:p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924485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577CD" w:rsidRPr="00347340" w:rsidRDefault="00A45D21" w:rsidP="006577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47340">
        <w:rPr>
          <w:rFonts w:ascii="Times New Roman" w:hAnsi="Times New Roman"/>
          <w:sz w:val="24"/>
          <w:szCs w:val="24"/>
        </w:rPr>
        <w:t xml:space="preserve">Pornindu-se de </w:t>
      </w:r>
      <w:r w:rsidR="000626B3" w:rsidRPr="00347340">
        <w:rPr>
          <w:rFonts w:ascii="Times New Roman" w:hAnsi="Times New Roman"/>
          <w:sz w:val="24"/>
          <w:szCs w:val="24"/>
        </w:rPr>
        <w:t xml:space="preserve">la </w:t>
      </w:r>
      <w:r w:rsidRPr="00347340">
        <w:rPr>
          <w:rFonts w:ascii="Times New Roman" w:hAnsi="Times New Roman"/>
          <w:sz w:val="24"/>
          <w:szCs w:val="24"/>
        </w:rPr>
        <w:t xml:space="preserve">analiza caracteristicilor de învățare ale studenților și de la nevoile lor specifice, procesul de predare va explora metode de predare atât expozitive (prelegerea, expunerea), cât și conversative-interactive, bazate pe modele de învățare prin descoperire facilitate de explorarea directa și indirectă a realității (experimentul, demonstrația, modelarea), dar și pe metode bazate pe acțiune, precum exercițiul, activitățile practice și rezolvarea de probleme. </w:t>
      </w:r>
    </w:p>
    <w:p w:rsidR="00975323" w:rsidRPr="00347340" w:rsidRDefault="00924485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47340">
        <w:rPr>
          <w:rFonts w:ascii="Times New Roman" w:hAnsi="Times New Roman"/>
          <w:sz w:val="24"/>
          <w:szCs w:val="24"/>
        </w:rPr>
        <w:t xml:space="preserve">În activitatea de predare vor fi utilizate </w:t>
      </w:r>
      <w:r w:rsidR="00975323" w:rsidRPr="00347340">
        <w:rPr>
          <w:rFonts w:ascii="Times New Roman" w:hAnsi="Times New Roman"/>
          <w:sz w:val="24"/>
          <w:szCs w:val="24"/>
        </w:rPr>
        <w:t>prelegeri, în baza unor prezentări</w:t>
      </w:r>
      <w:r w:rsidR="000626B3" w:rsidRPr="00347340">
        <w:rPr>
          <w:rFonts w:ascii="Times New Roman" w:hAnsi="Times New Roman"/>
          <w:sz w:val="24"/>
          <w:szCs w:val="24"/>
        </w:rPr>
        <w:t xml:space="preserve"> in </w:t>
      </w:r>
      <w:r w:rsidR="00975323" w:rsidRPr="00347340">
        <w:rPr>
          <w:rFonts w:ascii="Times New Roman" w:hAnsi="Times New Roman"/>
          <w:sz w:val="24"/>
          <w:szCs w:val="24"/>
        </w:rPr>
        <w:t xml:space="preserve"> </w:t>
      </w:r>
      <w:r w:rsidR="007C6BB6" w:rsidRPr="00347340">
        <w:rPr>
          <w:rFonts w:ascii="Times New Roman" w:hAnsi="Times New Roman"/>
          <w:sz w:val="24"/>
          <w:szCs w:val="24"/>
        </w:rPr>
        <w:t xml:space="preserve">sau diferite filmulețe </w:t>
      </w:r>
      <w:r w:rsidR="00975323" w:rsidRPr="00347340">
        <w:rPr>
          <w:rFonts w:ascii="Times New Roman" w:hAnsi="Times New Roman"/>
          <w:sz w:val="24"/>
          <w:szCs w:val="24"/>
        </w:rPr>
        <w:t>care vor fi puse la dispozi</w:t>
      </w:r>
      <w:r w:rsidR="001B1709" w:rsidRPr="00347340">
        <w:rPr>
          <w:rFonts w:ascii="Times New Roman" w:hAnsi="Times New Roman"/>
          <w:sz w:val="24"/>
          <w:szCs w:val="24"/>
        </w:rPr>
        <w:t>ț</w:t>
      </w:r>
      <w:r w:rsidR="00975323" w:rsidRPr="00347340">
        <w:rPr>
          <w:rFonts w:ascii="Times New Roman" w:hAnsi="Times New Roman"/>
          <w:sz w:val="24"/>
          <w:szCs w:val="24"/>
        </w:rPr>
        <w:t>ia studen</w:t>
      </w:r>
      <w:r w:rsidR="001B1709" w:rsidRPr="00347340">
        <w:rPr>
          <w:rFonts w:ascii="Times New Roman" w:hAnsi="Times New Roman"/>
          <w:sz w:val="24"/>
          <w:szCs w:val="24"/>
        </w:rPr>
        <w:t>ț</w:t>
      </w:r>
      <w:r w:rsidR="00975323" w:rsidRPr="00347340">
        <w:rPr>
          <w:rFonts w:ascii="Times New Roman" w:hAnsi="Times New Roman"/>
          <w:sz w:val="24"/>
          <w:szCs w:val="24"/>
        </w:rPr>
        <w:t>ilor. Fiecare curs va debuta cu recapitularea capitolelor deja parcurse, cu accent asupra no</w:t>
      </w:r>
      <w:r w:rsidR="001B1709" w:rsidRPr="00347340">
        <w:rPr>
          <w:rFonts w:ascii="Times New Roman" w:hAnsi="Times New Roman"/>
          <w:sz w:val="24"/>
          <w:szCs w:val="24"/>
        </w:rPr>
        <w:t>ț</w:t>
      </w:r>
      <w:r w:rsidR="00975323" w:rsidRPr="00347340">
        <w:rPr>
          <w:rFonts w:ascii="Times New Roman" w:hAnsi="Times New Roman"/>
          <w:sz w:val="24"/>
          <w:szCs w:val="24"/>
        </w:rPr>
        <w:t xml:space="preserve">iunilor parcurse la ultimul curs. </w:t>
      </w:r>
    </w:p>
    <w:p w:rsidR="001F1957" w:rsidRPr="00347340" w:rsidRDefault="001F1957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47340">
        <w:rPr>
          <w:rFonts w:ascii="Times New Roman" w:hAnsi="Times New Roman"/>
          <w:sz w:val="24"/>
          <w:szCs w:val="24"/>
        </w:rPr>
        <w:t xml:space="preserve">Prezentările utilizează imagini </w:t>
      </w:r>
      <w:r w:rsidR="001B1709" w:rsidRPr="00347340">
        <w:rPr>
          <w:rFonts w:ascii="Times New Roman" w:hAnsi="Times New Roman"/>
          <w:sz w:val="24"/>
          <w:szCs w:val="24"/>
        </w:rPr>
        <w:t>ș</w:t>
      </w:r>
      <w:r w:rsidRPr="00347340">
        <w:rPr>
          <w:rFonts w:ascii="Times New Roman" w:hAnsi="Times New Roman"/>
          <w:sz w:val="24"/>
          <w:szCs w:val="24"/>
        </w:rPr>
        <w:t>i scheme, astfel încât informa</w:t>
      </w:r>
      <w:r w:rsidR="001B1709" w:rsidRPr="00347340">
        <w:rPr>
          <w:rFonts w:ascii="Times New Roman" w:hAnsi="Times New Roman"/>
          <w:sz w:val="24"/>
          <w:szCs w:val="24"/>
        </w:rPr>
        <w:t>ț</w:t>
      </w:r>
      <w:r w:rsidRPr="00347340">
        <w:rPr>
          <w:rFonts w:ascii="Times New Roman" w:hAnsi="Times New Roman"/>
          <w:sz w:val="24"/>
          <w:szCs w:val="24"/>
        </w:rPr>
        <w:t>iile prezentate să fie u</w:t>
      </w:r>
      <w:r w:rsidR="001B1709" w:rsidRPr="00347340">
        <w:rPr>
          <w:rFonts w:ascii="Times New Roman" w:hAnsi="Times New Roman"/>
          <w:sz w:val="24"/>
          <w:szCs w:val="24"/>
        </w:rPr>
        <w:t>ș</w:t>
      </w:r>
      <w:r w:rsidRPr="00347340">
        <w:rPr>
          <w:rFonts w:ascii="Times New Roman" w:hAnsi="Times New Roman"/>
          <w:sz w:val="24"/>
          <w:szCs w:val="24"/>
        </w:rPr>
        <w:t>or de în</w:t>
      </w:r>
      <w:r w:rsidR="001B1709" w:rsidRPr="00347340">
        <w:rPr>
          <w:rFonts w:ascii="Times New Roman" w:hAnsi="Times New Roman"/>
          <w:sz w:val="24"/>
          <w:szCs w:val="24"/>
        </w:rPr>
        <w:t>ț</w:t>
      </w:r>
      <w:r w:rsidRPr="00347340">
        <w:rPr>
          <w:rFonts w:ascii="Times New Roman" w:hAnsi="Times New Roman"/>
          <w:sz w:val="24"/>
          <w:szCs w:val="24"/>
        </w:rPr>
        <w:t xml:space="preserve">eles </w:t>
      </w:r>
      <w:r w:rsidR="001B1709" w:rsidRPr="00347340">
        <w:rPr>
          <w:rFonts w:ascii="Times New Roman" w:hAnsi="Times New Roman"/>
          <w:sz w:val="24"/>
          <w:szCs w:val="24"/>
        </w:rPr>
        <w:t>ș</w:t>
      </w:r>
      <w:r w:rsidRPr="00347340">
        <w:rPr>
          <w:rFonts w:ascii="Times New Roman" w:hAnsi="Times New Roman"/>
          <w:sz w:val="24"/>
          <w:szCs w:val="24"/>
        </w:rPr>
        <w:t>i asimilat.</w:t>
      </w:r>
    </w:p>
    <w:p w:rsidR="000626B3" w:rsidRPr="00347340" w:rsidRDefault="000626B3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47340">
        <w:rPr>
          <w:rFonts w:ascii="Times New Roman" w:hAnsi="Times New Roman"/>
          <w:sz w:val="24"/>
          <w:szCs w:val="24"/>
        </w:rPr>
        <w:t xml:space="preserve">Demonstrațiile de calcul vor fi prezentate secvențial, invitând cursanții sa le completeze. </w:t>
      </w:r>
    </w:p>
    <w:p w:rsidR="00A45D21" w:rsidRPr="00347340" w:rsidRDefault="005013E2" w:rsidP="000B3BD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347340">
        <w:rPr>
          <w:rFonts w:ascii="Times New Roman" w:hAnsi="Times New Roman"/>
          <w:sz w:val="24"/>
          <w:szCs w:val="24"/>
        </w:rPr>
        <w:t>Ace</w:t>
      </w:r>
      <w:r w:rsidR="006A175C" w:rsidRPr="00347340">
        <w:rPr>
          <w:rFonts w:ascii="Times New Roman" w:hAnsi="Times New Roman"/>
          <w:sz w:val="24"/>
          <w:szCs w:val="24"/>
        </w:rPr>
        <w:t>a</w:t>
      </w:r>
      <w:r w:rsidRPr="00347340">
        <w:rPr>
          <w:rFonts w:ascii="Times New Roman" w:hAnsi="Times New Roman"/>
          <w:sz w:val="24"/>
          <w:szCs w:val="24"/>
        </w:rPr>
        <w:t xml:space="preserve">stă </w:t>
      </w:r>
      <w:r w:rsidR="003665AD" w:rsidRPr="00347340">
        <w:rPr>
          <w:rFonts w:ascii="Times New Roman" w:hAnsi="Times New Roman"/>
          <w:sz w:val="24"/>
          <w:szCs w:val="24"/>
        </w:rPr>
        <w:t xml:space="preserve">disciplină acoperă informații și activități practice menite să-i sprijine </w:t>
      </w:r>
      <w:r w:rsidR="00024FEB" w:rsidRPr="00347340">
        <w:rPr>
          <w:rFonts w:ascii="Times New Roman" w:hAnsi="Times New Roman"/>
          <w:sz w:val="24"/>
          <w:szCs w:val="24"/>
        </w:rPr>
        <w:t>pe studenți</w:t>
      </w:r>
      <w:r w:rsidR="003665AD" w:rsidRPr="00347340">
        <w:rPr>
          <w:rFonts w:ascii="Times New Roman" w:hAnsi="Times New Roman"/>
          <w:sz w:val="24"/>
          <w:szCs w:val="24"/>
        </w:rPr>
        <w:t xml:space="preserve"> în eforturile de învățare </w:t>
      </w:r>
      <w:r w:rsidR="000626B3" w:rsidRPr="00347340">
        <w:rPr>
          <w:rFonts w:ascii="Times New Roman" w:hAnsi="Times New Roman"/>
          <w:sz w:val="24"/>
          <w:szCs w:val="24"/>
        </w:rPr>
        <w:t xml:space="preserve">logica </w:t>
      </w:r>
      <w:r w:rsidR="003665AD" w:rsidRPr="00347340">
        <w:rPr>
          <w:rFonts w:ascii="Times New Roman" w:hAnsi="Times New Roman"/>
          <w:sz w:val="24"/>
          <w:szCs w:val="24"/>
        </w:rPr>
        <w:t>într-un climat favorabil</w:t>
      </w:r>
      <w:r w:rsidR="0094747F" w:rsidRPr="00347340">
        <w:rPr>
          <w:rFonts w:ascii="Times New Roman" w:hAnsi="Times New Roman"/>
          <w:sz w:val="24"/>
          <w:szCs w:val="24"/>
        </w:rPr>
        <w:t xml:space="preserve"> învățării prin descoperire</w:t>
      </w:r>
      <w:r w:rsidR="003665AD" w:rsidRPr="00347340">
        <w:rPr>
          <w:rFonts w:ascii="Times New Roman" w:hAnsi="Times New Roman"/>
          <w:sz w:val="24"/>
          <w:szCs w:val="24"/>
        </w:rPr>
        <w:t xml:space="preserve">. </w:t>
      </w:r>
    </w:p>
    <w:p w:rsidR="000626B3" w:rsidRPr="00347340" w:rsidRDefault="000626B3" w:rsidP="000B3BD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347340">
        <w:rPr>
          <w:rFonts w:ascii="Times New Roman" w:hAnsi="Times New Roman"/>
          <w:sz w:val="24"/>
          <w:szCs w:val="24"/>
        </w:rPr>
        <w:t xml:space="preserve">Dezvoltările teoretice se vor exemplifica prin soluții tehnice existente pentru diferite aparate </w:t>
      </w:r>
      <w:r w:rsidR="00947805">
        <w:rPr>
          <w:rFonts w:ascii="Times New Roman" w:hAnsi="Times New Roman"/>
          <w:sz w:val="24"/>
          <w:szCs w:val="24"/>
        </w:rPr>
        <w:t>de</w:t>
      </w:r>
      <w:r w:rsidRPr="00347340">
        <w:rPr>
          <w:rFonts w:ascii="Times New Roman" w:hAnsi="Times New Roman"/>
          <w:sz w:val="24"/>
          <w:szCs w:val="24"/>
        </w:rPr>
        <w:t xml:space="preserve"> zbor, si modul cum modelele de calcul </w:t>
      </w:r>
      <w:r w:rsidR="00347340" w:rsidRPr="00347340">
        <w:rPr>
          <w:rFonts w:ascii="Times New Roman" w:hAnsi="Times New Roman"/>
          <w:sz w:val="24"/>
          <w:szCs w:val="24"/>
        </w:rPr>
        <w:t>se adaptează acestor soluții.</w:t>
      </w:r>
    </w:p>
    <w:p w:rsidR="00246F30" w:rsidRPr="00347340" w:rsidRDefault="00A45D21" w:rsidP="000B3BD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347340">
        <w:rPr>
          <w:rFonts w:ascii="Times New Roman" w:hAnsi="Times New Roman"/>
          <w:sz w:val="24"/>
          <w:szCs w:val="24"/>
        </w:rPr>
        <w:t>Se va avea în vedere e</w:t>
      </w:r>
      <w:r w:rsidR="00246F30" w:rsidRPr="00347340">
        <w:rPr>
          <w:rFonts w:ascii="Times New Roman" w:hAnsi="Times New Roman"/>
          <w:sz w:val="24"/>
          <w:szCs w:val="24"/>
        </w:rPr>
        <w:t xml:space="preserve">xersarea </w:t>
      </w:r>
      <w:r w:rsidR="00D369A3" w:rsidRPr="00347340">
        <w:rPr>
          <w:rFonts w:ascii="Times New Roman" w:hAnsi="Times New Roman"/>
          <w:sz w:val="24"/>
          <w:szCs w:val="24"/>
        </w:rPr>
        <w:t>abilităților</w:t>
      </w:r>
      <w:r w:rsidR="00246F30" w:rsidRPr="00347340">
        <w:rPr>
          <w:rFonts w:ascii="Times New Roman" w:hAnsi="Times New Roman"/>
          <w:sz w:val="24"/>
          <w:szCs w:val="24"/>
        </w:rPr>
        <w:t xml:space="preserve"> de ascultare activă </w:t>
      </w:r>
      <w:r w:rsidR="00347340" w:rsidRPr="00347340">
        <w:rPr>
          <w:rFonts w:ascii="Times New Roman" w:hAnsi="Times New Roman"/>
          <w:sz w:val="24"/>
          <w:szCs w:val="24"/>
        </w:rPr>
        <w:t>și</w:t>
      </w:r>
      <w:r w:rsidR="00246F30" w:rsidRPr="00347340">
        <w:rPr>
          <w:rFonts w:ascii="Times New Roman" w:hAnsi="Times New Roman"/>
          <w:sz w:val="24"/>
          <w:szCs w:val="24"/>
        </w:rPr>
        <w:t xml:space="preserve"> de comunicare asertivă, precum </w:t>
      </w:r>
      <w:r w:rsidR="00347340" w:rsidRPr="00347340">
        <w:rPr>
          <w:rFonts w:ascii="Times New Roman" w:hAnsi="Times New Roman"/>
          <w:sz w:val="24"/>
          <w:szCs w:val="24"/>
        </w:rPr>
        <w:t>și</w:t>
      </w:r>
      <w:r w:rsidR="00246F30" w:rsidRPr="00347340">
        <w:rPr>
          <w:rFonts w:ascii="Times New Roman" w:hAnsi="Times New Roman"/>
          <w:sz w:val="24"/>
          <w:szCs w:val="24"/>
        </w:rPr>
        <w:t xml:space="preserve"> a mecanismelor de </w:t>
      </w:r>
      <w:r w:rsidR="00D369A3" w:rsidRPr="00347340">
        <w:rPr>
          <w:rFonts w:ascii="Times New Roman" w:hAnsi="Times New Roman"/>
          <w:sz w:val="24"/>
          <w:szCs w:val="24"/>
        </w:rPr>
        <w:t>construcție</w:t>
      </w:r>
      <w:r w:rsidR="00246F30" w:rsidRPr="00347340">
        <w:rPr>
          <w:rFonts w:ascii="Times New Roman" w:hAnsi="Times New Roman"/>
          <w:sz w:val="24"/>
          <w:szCs w:val="24"/>
        </w:rPr>
        <w:t xml:space="preserve"> a feedback-ului, ca </w:t>
      </w:r>
      <w:r w:rsidR="00D369A3" w:rsidRPr="00347340">
        <w:rPr>
          <w:rFonts w:ascii="Times New Roman" w:hAnsi="Times New Roman"/>
          <w:sz w:val="24"/>
          <w:szCs w:val="24"/>
        </w:rPr>
        <w:t>modalități</w:t>
      </w:r>
      <w:r w:rsidR="00246F30" w:rsidRPr="00347340">
        <w:rPr>
          <w:rFonts w:ascii="Times New Roman" w:hAnsi="Times New Roman"/>
          <w:sz w:val="24"/>
          <w:szCs w:val="24"/>
        </w:rPr>
        <w:t xml:space="preserve"> de reglare comportamentală în situații diverse și de adaptare a demersului pedagogic la nevoile de învățare ale studenților.</w:t>
      </w:r>
    </w:p>
    <w:p w:rsidR="001F1957" w:rsidRPr="00347340" w:rsidRDefault="00A45D21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47340">
        <w:rPr>
          <w:rFonts w:ascii="Times New Roman" w:hAnsi="Times New Roman"/>
          <w:sz w:val="24"/>
          <w:szCs w:val="24"/>
        </w:rPr>
        <w:t>Se va e</w:t>
      </w:r>
      <w:r w:rsidR="00246F30" w:rsidRPr="00347340">
        <w:rPr>
          <w:rFonts w:ascii="Times New Roman" w:hAnsi="Times New Roman"/>
          <w:sz w:val="24"/>
          <w:szCs w:val="24"/>
        </w:rPr>
        <w:t>xersa</w:t>
      </w:r>
      <w:r w:rsidRPr="00347340">
        <w:rPr>
          <w:rFonts w:ascii="Times New Roman" w:hAnsi="Times New Roman"/>
          <w:sz w:val="24"/>
          <w:szCs w:val="24"/>
        </w:rPr>
        <w:t xml:space="preserve"> abilitatea</w:t>
      </w:r>
      <w:r w:rsidR="00246F30" w:rsidRPr="00347340">
        <w:rPr>
          <w:rFonts w:ascii="Times New Roman" w:hAnsi="Times New Roman"/>
          <w:sz w:val="24"/>
          <w:szCs w:val="24"/>
        </w:rPr>
        <w:t xml:space="preserve"> de lucru în echipă</w:t>
      </w:r>
      <w:r w:rsidR="00246F30" w:rsidRPr="00347340">
        <w:rPr>
          <w:rFonts w:ascii="Times New Roman" w:hAnsi="Times New Roman"/>
          <w:color w:val="000000"/>
          <w:sz w:val="24"/>
          <w:szCs w:val="24"/>
        </w:rPr>
        <w:t xml:space="preserve"> pentru rezolvarea diferitelor  sarcini de învățare.</w:t>
      </w:r>
    </w:p>
    <w:p w:rsidR="008E4BB6" w:rsidRPr="008E4BB6" w:rsidRDefault="008E4BB6" w:rsidP="000B3BD0">
      <w:pPr>
        <w:spacing w:after="0" w:line="240" w:lineRule="auto"/>
        <w:ind w:firstLine="708"/>
        <w:jc w:val="both"/>
        <w:rPr>
          <w:rFonts w:ascii="Times New Roman" w:hAnsi="Times New Roman"/>
          <w:color w:val="92D050"/>
          <w:sz w:val="24"/>
          <w:szCs w:val="24"/>
        </w:rPr>
      </w:pPr>
    </w:p>
    <w:p w:rsidR="00962A3E" w:rsidRDefault="00962A3E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D0D85" w:rsidRDefault="003D0D85" w:rsidP="003D0D85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w:rsidR="00FD0711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:rsidR="002A2A27" w:rsidRPr="00F67356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8399"/>
        <w:gridCol w:w="857"/>
      </w:tblGrid>
      <w:tr w:rsidR="00AD6760" w:rsidRPr="00AD6760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:rsidR="00AD6760" w:rsidRPr="00AD676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AD6760" w:rsidTr="136E1F19">
        <w:trPr>
          <w:jc w:val="center"/>
        </w:trPr>
        <w:tc>
          <w:tcPr>
            <w:tcW w:w="1271" w:type="dxa"/>
            <w:vAlign w:val="center"/>
          </w:tcPr>
          <w:p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C922D8" w:rsidRPr="00AD6760" w:rsidTr="136E1F19">
        <w:trPr>
          <w:jc w:val="center"/>
        </w:trPr>
        <w:tc>
          <w:tcPr>
            <w:tcW w:w="1271" w:type="dxa"/>
            <w:vAlign w:val="center"/>
          </w:tcPr>
          <w:p w:rsidR="00C922D8" w:rsidRPr="00AD6760" w:rsidRDefault="00C922D8" w:rsidP="00C922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99" w:type="dxa"/>
          </w:tcPr>
          <w:p w:rsidR="00C922D8" w:rsidRPr="00F609D8" w:rsidRDefault="00C922D8" w:rsidP="00C922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09D8">
              <w:rPr>
                <w:rFonts w:ascii="Times New Roman" w:hAnsi="Times New Roman"/>
                <w:sz w:val="24"/>
                <w:szCs w:val="24"/>
              </w:rPr>
              <w:t xml:space="preserve">Introducere. Obiectivele si continutul cursului. Cerinte.  Utilitatea subiectului. Terminologie.  </w:t>
            </w:r>
          </w:p>
        </w:tc>
        <w:tc>
          <w:tcPr>
            <w:tcW w:w="857" w:type="dxa"/>
            <w:vAlign w:val="center"/>
          </w:tcPr>
          <w:p w:rsidR="00C922D8" w:rsidRPr="008E51C6" w:rsidRDefault="00E61AD9" w:rsidP="00C922D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61AD9" w:rsidRPr="00AD6760" w:rsidTr="136E1F19">
        <w:trPr>
          <w:jc w:val="center"/>
        </w:trPr>
        <w:tc>
          <w:tcPr>
            <w:tcW w:w="1271" w:type="dxa"/>
            <w:vAlign w:val="center"/>
          </w:tcPr>
          <w:p w:rsidR="00E61AD9" w:rsidRDefault="00E61AD9" w:rsidP="00E61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99" w:type="dxa"/>
          </w:tcPr>
          <w:p w:rsidR="00E61AD9" w:rsidRPr="00F609D8" w:rsidRDefault="00E61AD9" w:rsidP="00E61AD9">
            <w:pPr>
              <w:pStyle w:val="Default"/>
              <w:rPr>
                <w:rFonts w:ascii="Times New Roman" w:hAnsi="Times New Roman" w:cs="Times New Roman"/>
              </w:rPr>
            </w:pPr>
            <w:r w:rsidRPr="00F609D8">
              <w:rPr>
                <w:rFonts w:ascii="Times New Roman" w:hAnsi="Times New Roman" w:cs="Times New Roman"/>
              </w:rPr>
              <w:t>Procesul de modelare economica. Abordarea etapizata a procesului. Clasificari ale modelelor economice. Limitari si riscuri ale utilizarii modelelor economice.</w:t>
            </w:r>
          </w:p>
        </w:tc>
        <w:tc>
          <w:tcPr>
            <w:tcW w:w="857" w:type="dxa"/>
            <w:vAlign w:val="center"/>
          </w:tcPr>
          <w:p w:rsidR="00E61AD9" w:rsidRDefault="00E61AD9" w:rsidP="00E61A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61AD9" w:rsidRPr="00AD6760" w:rsidTr="136E1F19">
        <w:trPr>
          <w:jc w:val="center"/>
        </w:trPr>
        <w:tc>
          <w:tcPr>
            <w:tcW w:w="1271" w:type="dxa"/>
            <w:vAlign w:val="center"/>
          </w:tcPr>
          <w:p w:rsidR="00E61AD9" w:rsidRPr="00AD6760" w:rsidRDefault="00E61AD9" w:rsidP="00E61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99" w:type="dxa"/>
          </w:tcPr>
          <w:p w:rsidR="00E61AD9" w:rsidRPr="00F609D8" w:rsidRDefault="00E61AD9" w:rsidP="00E61AD9">
            <w:pPr>
              <w:pStyle w:val="Default"/>
              <w:rPr>
                <w:rFonts w:ascii="Times New Roman" w:hAnsi="Times New Roman" w:cs="Times New Roman"/>
              </w:rPr>
            </w:pPr>
            <w:r w:rsidRPr="00F609D8">
              <w:rPr>
                <w:rFonts w:ascii="Times New Roman" w:hAnsi="Times New Roman" w:cs="Times New Roman"/>
              </w:rPr>
              <w:t xml:space="preserve">Metode descriptive numerice. Utilizarea metodelor bayesiene in modelarea probabilistica. Procese economice in aviatie cu distributii de probabilitate discrete. </w:t>
            </w:r>
          </w:p>
        </w:tc>
        <w:tc>
          <w:tcPr>
            <w:tcW w:w="857" w:type="dxa"/>
            <w:vAlign w:val="center"/>
          </w:tcPr>
          <w:p w:rsidR="00E61AD9" w:rsidRPr="008E51C6" w:rsidRDefault="00E61AD9" w:rsidP="00E61A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61AD9" w:rsidRPr="00AD6760" w:rsidTr="136E1F19">
        <w:trPr>
          <w:jc w:val="center"/>
        </w:trPr>
        <w:tc>
          <w:tcPr>
            <w:tcW w:w="1271" w:type="dxa"/>
          </w:tcPr>
          <w:p w:rsidR="00E61AD9" w:rsidRPr="00AD6760" w:rsidRDefault="00E61AD9" w:rsidP="00E61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99" w:type="dxa"/>
          </w:tcPr>
          <w:p w:rsidR="00E61AD9" w:rsidRPr="00F609D8" w:rsidRDefault="00E61AD9" w:rsidP="00E61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09D8">
              <w:rPr>
                <w:rFonts w:ascii="Times New Roman" w:hAnsi="Times New Roman"/>
                <w:sz w:val="24"/>
                <w:szCs w:val="24"/>
              </w:rPr>
              <w:t>Procese economice in aviatie cu distributii de probabilitate continue. Modele cu distributie normala. Riscuri in atribuirea ipotezei de  normalitate. Tehnici Six Sigma.</w:t>
            </w:r>
          </w:p>
        </w:tc>
        <w:tc>
          <w:tcPr>
            <w:tcW w:w="857" w:type="dxa"/>
          </w:tcPr>
          <w:p w:rsidR="00E61AD9" w:rsidRDefault="00E61AD9" w:rsidP="00E61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E61AD9" w:rsidRPr="00DF4E37" w:rsidRDefault="00E61AD9" w:rsidP="00E61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1AD9" w:rsidRPr="00AD6760" w:rsidTr="136E1F19">
        <w:trPr>
          <w:jc w:val="center"/>
        </w:trPr>
        <w:tc>
          <w:tcPr>
            <w:tcW w:w="1271" w:type="dxa"/>
          </w:tcPr>
          <w:p w:rsidR="00E61AD9" w:rsidRPr="00AD6760" w:rsidRDefault="00E61AD9" w:rsidP="00E61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99" w:type="dxa"/>
          </w:tcPr>
          <w:p w:rsidR="00E61AD9" w:rsidRPr="00F609D8" w:rsidRDefault="00E61AD9" w:rsidP="00E61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09D8">
              <w:rPr>
                <w:rFonts w:ascii="Times New Roman" w:hAnsi="Times New Roman"/>
                <w:sz w:val="24"/>
                <w:szCs w:val="24"/>
              </w:rPr>
              <w:t xml:space="preserve">Problemele esantionarii. Planuri de esantionare. Modele cu inferente. Estimari si estimatori utilizand distributia Student. </w:t>
            </w:r>
          </w:p>
        </w:tc>
        <w:tc>
          <w:tcPr>
            <w:tcW w:w="857" w:type="dxa"/>
          </w:tcPr>
          <w:p w:rsidR="00E61AD9" w:rsidRPr="00DF4E37" w:rsidRDefault="000C4DF3" w:rsidP="00E61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61AD9" w:rsidRPr="00AD6760" w:rsidTr="136E1F19">
        <w:trPr>
          <w:jc w:val="center"/>
        </w:trPr>
        <w:tc>
          <w:tcPr>
            <w:tcW w:w="1271" w:type="dxa"/>
          </w:tcPr>
          <w:p w:rsidR="00E61AD9" w:rsidRPr="00AD6760" w:rsidRDefault="000C4DF3" w:rsidP="00E61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99" w:type="dxa"/>
          </w:tcPr>
          <w:p w:rsidR="00E61AD9" w:rsidRPr="00F609D8" w:rsidRDefault="00E61AD9" w:rsidP="00E61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09D8">
              <w:rPr>
                <w:rFonts w:ascii="Times New Roman" w:hAnsi="Times New Roman"/>
                <w:sz w:val="24"/>
                <w:szCs w:val="24"/>
              </w:rPr>
              <w:t>Modele cu regresii. Evaluarea modelului. Limitari ale utilizarii regresiilor.</w:t>
            </w:r>
          </w:p>
        </w:tc>
        <w:tc>
          <w:tcPr>
            <w:tcW w:w="857" w:type="dxa"/>
          </w:tcPr>
          <w:p w:rsidR="00E61AD9" w:rsidRPr="008E51C6" w:rsidRDefault="000C4DF3" w:rsidP="00E61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C4DF3" w:rsidRPr="00AD6760" w:rsidTr="136E1F19">
        <w:trPr>
          <w:jc w:val="center"/>
        </w:trPr>
        <w:tc>
          <w:tcPr>
            <w:tcW w:w="1271" w:type="dxa"/>
          </w:tcPr>
          <w:p w:rsidR="000C4DF3" w:rsidRPr="00AD6760" w:rsidRDefault="000C4DF3" w:rsidP="00E61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99" w:type="dxa"/>
          </w:tcPr>
          <w:p w:rsidR="000C4DF3" w:rsidRPr="00F609D8" w:rsidRDefault="000C4DF3" w:rsidP="00E61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9D8">
              <w:rPr>
                <w:rFonts w:ascii="Times New Roman" w:hAnsi="Times New Roman"/>
                <w:sz w:val="24"/>
                <w:szCs w:val="24"/>
              </w:rPr>
              <w:t>Analiza decizionala. Decizia in mediul de incertitudine. Decizia in mediul de risc. Valoarea asteptata a informatiei perfecte</w:t>
            </w:r>
          </w:p>
        </w:tc>
        <w:tc>
          <w:tcPr>
            <w:tcW w:w="857" w:type="dxa"/>
          </w:tcPr>
          <w:p w:rsidR="000C4DF3" w:rsidRDefault="000C4DF3" w:rsidP="00E61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0C4DF3" w:rsidRPr="00DF4E37" w:rsidRDefault="000C4DF3" w:rsidP="00E61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4DF3" w:rsidRPr="00AD6760" w:rsidTr="136E1F19">
        <w:trPr>
          <w:jc w:val="center"/>
        </w:trPr>
        <w:tc>
          <w:tcPr>
            <w:tcW w:w="1271" w:type="dxa"/>
          </w:tcPr>
          <w:p w:rsidR="000C4DF3" w:rsidRPr="00AD6760" w:rsidRDefault="000C4DF3" w:rsidP="000C4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99" w:type="dxa"/>
          </w:tcPr>
          <w:p w:rsidR="000C4DF3" w:rsidRPr="00F609D8" w:rsidRDefault="000C4DF3" w:rsidP="000C4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9D8">
              <w:rPr>
                <w:rFonts w:ascii="Times New Roman" w:hAnsi="Times New Roman"/>
                <w:sz w:val="24"/>
                <w:szCs w:val="24"/>
              </w:rPr>
              <w:t>Programare liniara. Programare neliniara. Programarea de obiective multiple.</w:t>
            </w:r>
          </w:p>
        </w:tc>
        <w:tc>
          <w:tcPr>
            <w:tcW w:w="857" w:type="dxa"/>
          </w:tcPr>
          <w:p w:rsidR="000C4DF3" w:rsidRPr="00DF4E37" w:rsidRDefault="000C4DF3" w:rsidP="000C4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C4DF3" w:rsidRPr="00AD6760" w:rsidTr="136E1F19">
        <w:trPr>
          <w:jc w:val="center"/>
        </w:trPr>
        <w:tc>
          <w:tcPr>
            <w:tcW w:w="1271" w:type="dxa"/>
          </w:tcPr>
          <w:p w:rsidR="000C4DF3" w:rsidRDefault="000C4DF3" w:rsidP="000C4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99" w:type="dxa"/>
          </w:tcPr>
          <w:p w:rsidR="000C4DF3" w:rsidRPr="00F609D8" w:rsidRDefault="000C4DF3" w:rsidP="000C4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9D8">
              <w:rPr>
                <w:rFonts w:ascii="Times New Roman" w:hAnsi="Times New Roman"/>
                <w:sz w:val="24"/>
                <w:szCs w:val="24"/>
              </w:rPr>
              <w:t>Analiza Markov. Modele de predictie a pietei de transport aerian folosind lanturile Markov.</w:t>
            </w:r>
          </w:p>
        </w:tc>
        <w:tc>
          <w:tcPr>
            <w:tcW w:w="857" w:type="dxa"/>
          </w:tcPr>
          <w:p w:rsidR="000C4DF3" w:rsidRDefault="000C4DF3" w:rsidP="000C4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C4DF3" w:rsidRPr="00AD6760" w:rsidTr="136E1F19">
        <w:trPr>
          <w:jc w:val="center"/>
        </w:trPr>
        <w:tc>
          <w:tcPr>
            <w:tcW w:w="1271" w:type="dxa"/>
          </w:tcPr>
          <w:p w:rsidR="000C4DF3" w:rsidRDefault="000C4DF3" w:rsidP="000C4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99" w:type="dxa"/>
          </w:tcPr>
          <w:p w:rsidR="000C4DF3" w:rsidRPr="00F609D8" w:rsidRDefault="000C4DF3" w:rsidP="000C4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9D8">
              <w:rPr>
                <w:rFonts w:ascii="Times New Roman" w:hAnsi="Times New Roman"/>
                <w:sz w:val="24"/>
                <w:szCs w:val="24"/>
              </w:rPr>
              <w:t>Elemente de teoria jocurilor. Modele de competitie in aviatie</w:t>
            </w:r>
          </w:p>
        </w:tc>
        <w:tc>
          <w:tcPr>
            <w:tcW w:w="857" w:type="dxa"/>
          </w:tcPr>
          <w:p w:rsidR="000C4DF3" w:rsidRDefault="000C4DF3" w:rsidP="000C4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C4DF3" w:rsidRPr="00AD6760" w:rsidTr="136E1F19">
        <w:trPr>
          <w:jc w:val="center"/>
        </w:trPr>
        <w:tc>
          <w:tcPr>
            <w:tcW w:w="1271" w:type="dxa"/>
          </w:tcPr>
          <w:p w:rsidR="000C4DF3" w:rsidRDefault="000C4DF3" w:rsidP="000C4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="000C4DF3" w:rsidRPr="000C4DF3" w:rsidRDefault="000C4DF3" w:rsidP="000C4DF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57" w:type="dxa"/>
          </w:tcPr>
          <w:p w:rsidR="000C4DF3" w:rsidRDefault="000C4DF3" w:rsidP="000C4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:rsidR="002A2A27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5DE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5"/>
        <w:gridCol w:w="8740"/>
        <w:gridCol w:w="874"/>
      </w:tblGrid>
      <w:tr w:rsidR="00AD6760" w:rsidRPr="00AD6760" w:rsidTr="002538B7">
        <w:trPr>
          <w:trHeight w:val="310"/>
          <w:jc w:val="center"/>
        </w:trPr>
        <w:tc>
          <w:tcPr>
            <w:tcW w:w="10469" w:type="dxa"/>
            <w:gridSpan w:val="3"/>
            <w:vAlign w:val="center"/>
          </w:tcPr>
          <w:p w:rsidR="00AD6760" w:rsidRPr="00FB55B0" w:rsidRDefault="000C4DF3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SEMINAR</w:t>
            </w:r>
          </w:p>
        </w:tc>
      </w:tr>
      <w:tr w:rsidR="00AD6760" w:rsidRPr="00924485" w:rsidTr="002538B7">
        <w:trPr>
          <w:trHeight w:val="310"/>
          <w:jc w:val="center"/>
        </w:trPr>
        <w:tc>
          <w:tcPr>
            <w:tcW w:w="855" w:type="dxa"/>
            <w:vAlign w:val="center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2538B7" w:rsidRPr="000A522E" w:rsidTr="000A522E">
        <w:trPr>
          <w:trHeight w:val="1402"/>
          <w:jc w:val="center"/>
        </w:trPr>
        <w:tc>
          <w:tcPr>
            <w:tcW w:w="855" w:type="dxa"/>
          </w:tcPr>
          <w:p w:rsidR="002538B7" w:rsidRPr="000A522E" w:rsidRDefault="002538B7" w:rsidP="000A5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2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vAlign w:val="center"/>
          </w:tcPr>
          <w:p w:rsidR="002538B7" w:rsidRPr="000A522E" w:rsidRDefault="002538B7" w:rsidP="000A5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22E">
              <w:rPr>
                <w:rFonts w:ascii="Times New Roman" w:hAnsi="Times New Roman"/>
                <w:sz w:val="24"/>
                <w:szCs w:val="24"/>
              </w:rPr>
              <w:t xml:space="preserve">Studiu de caz: Modelul gradului de </w:t>
            </w:r>
            <w:r w:rsidR="000A522E">
              <w:rPr>
                <w:rFonts w:ascii="Times New Roman" w:hAnsi="Times New Roman"/>
                <w:sz w:val="24"/>
                <w:szCs w:val="24"/>
              </w:rPr>
              <w:t>încă</w:t>
            </w:r>
            <w:r w:rsidRPr="000A522E">
              <w:rPr>
                <w:rFonts w:ascii="Times New Roman" w:hAnsi="Times New Roman"/>
                <w:sz w:val="24"/>
                <w:szCs w:val="24"/>
              </w:rPr>
              <w:t>rcare pentru pragul de rentabilitate al unei curse aeriene BM.</w:t>
            </w:r>
          </w:p>
          <w:p w:rsidR="002538B7" w:rsidRPr="000A522E" w:rsidRDefault="000A522E" w:rsidP="000A5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Exemple din viaț</w:t>
            </w:r>
            <w:r w:rsidR="002538B7" w:rsidRPr="000A522E">
              <w:rPr>
                <w:rFonts w:ascii="Times New Roman" w:hAnsi="Times New Roman"/>
                <w:sz w:val="24"/>
                <w:szCs w:val="24"/>
              </w:rPr>
              <w:t>a real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="002538B7" w:rsidRPr="000A522E">
              <w:rPr>
                <w:rFonts w:ascii="Times New Roman" w:hAnsi="Times New Roman"/>
                <w:sz w:val="24"/>
                <w:szCs w:val="24"/>
              </w:rPr>
              <w:t xml:space="preserve">: modele </w:t>
            </w:r>
            <w:r>
              <w:rPr>
                <w:rFonts w:ascii="Times New Roman" w:hAnsi="Times New Roman"/>
                <w:sz w:val="24"/>
                <w:szCs w:val="24"/>
              </w:rPr>
              <w:t>eronate de predicț</w:t>
            </w:r>
            <w:r w:rsidR="002538B7" w:rsidRPr="000A522E">
              <w:rPr>
                <w:rFonts w:ascii="Times New Roman" w:hAnsi="Times New Roman"/>
                <w:sz w:val="24"/>
                <w:szCs w:val="24"/>
              </w:rPr>
              <w:t xml:space="preserve">ie </w:t>
            </w:r>
          </w:p>
          <w:p w:rsidR="002538B7" w:rsidRPr="000A522E" w:rsidRDefault="002538B7" w:rsidP="000A52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A522E">
              <w:rPr>
                <w:rFonts w:ascii="Times New Roman" w:hAnsi="Times New Roman"/>
                <w:sz w:val="24"/>
                <w:szCs w:val="24"/>
              </w:rPr>
              <w:t>Tem</w:t>
            </w:r>
            <w:r w:rsidR="000A522E">
              <w:rPr>
                <w:rFonts w:ascii="Times New Roman" w:hAnsi="Times New Roman"/>
                <w:sz w:val="24"/>
                <w:szCs w:val="24"/>
              </w:rPr>
              <w:t>ă</w:t>
            </w:r>
            <w:r w:rsidRPr="000A522E">
              <w:rPr>
                <w:rFonts w:ascii="Times New Roman" w:hAnsi="Times New Roman"/>
                <w:sz w:val="24"/>
                <w:szCs w:val="24"/>
              </w:rPr>
              <w:t xml:space="preserve"> de cas</w:t>
            </w:r>
            <w:r w:rsidR="000A522E">
              <w:rPr>
                <w:rFonts w:ascii="Times New Roman" w:hAnsi="Times New Roman"/>
                <w:sz w:val="24"/>
                <w:szCs w:val="24"/>
              </w:rPr>
              <w:t>ă: setul de întrebă</w:t>
            </w:r>
            <w:r w:rsidRPr="000A522E">
              <w:rPr>
                <w:rFonts w:ascii="Times New Roman" w:hAnsi="Times New Roman"/>
                <w:sz w:val="24"/>
                <w:szCs w:val="24"/>
              </w:rPr>
              <w:t>ri #1</w:t>
            </w:r>
          </w:p>
        </w:tc>
        <w:tc>
          <w:tcPr>
            <w:tcW w:w="874" w:type="dxa"/>
          </w:tcPr>
          <w:p w:rsidR="002538B7" w:rsidRPr="000A522E" w:rsidRDefault="002538B7" w:rsidP="000A5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38B7" w:rsidRPr="000A522E" w:rsidRDefault="002538B7" w:rsidP="000A5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22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538B7" w:rsidRPr="000A522E" w:rsidRDefault="002538B7" w:rsidP="000A5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538B7" w:rsidRPr="000A522E" w:rsidTr="00C5569A">
        <w:trPr>
          <w:trHeight w:val="310"/>
          <w:jc w:val="center"/>
        </w:trPr>
        <w:tc>
          <w:tcPr>
            <w:tcW w:w="855" w:type="dxa"/>
          </w:tcPr>
          <w:p w:rsidR="002538B7" w:rsidRPr="000A522E" w:rsidRDefault="002538B7" w:rsidP="000A5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2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vAlign w:val="center"/>
          </w:tcPr>
          <w:p w:rsidR="002538B7" w:rsidRPr="000A522E" w:rsidRDefault="000A522E" w:rsidP="000A5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Studiu de caz: modele frecvenț</w:t>
            </w:r>
            <w:r w:rsidR="002538B7" w:rsidRPr="000A522E">
              <w:rPr>
                <w:rFonts w:ascii="Times New Roman" w:hAnsi="Times New Roman"/>
                <w:sz w:val="24"/>
                <w:szCs w:val="24"/>
              </w:rPr>
              <w:t xml:space="preserve">iale pentru gradul de incarcare istoric al cursei aeriene BM.  </w:t>
            </w:r>
          </w:p>
          <w:p w:rsidR="002538B7" w:rsidRPr="000A522E" w:rsidRDefault="002538B7" w:rsidP="000A5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22E">
              <w:rPr>
                <w:rFonts w:ascii="Times New Roman" w:hAnsi="Times New Roman"/>
                <w:sz w:val="24"/>
                <w:szCs w:val="24"/>
              </w:rPr>
              <w:t>Exemple din viata reala: numarul de selectii ale regimului de urgenta IAR330</w:t>
            </w:r>
          </w:p>
          <w:p w:rsidR="002538B7" w:rsidRPr="000A522E" w:rsidRDefault="002538B7" w:rsidP="000A52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 w:rsidRPr="000A522E">
              <w:rPr>
                <w:rFonts w:ascii="Times New Roman" w:hAnsi="Times New Roman"/>
                <w:sz w:val="24"/>
                <w:szCs w:val="24"/>
              </w:rPr>
              <w:t>Tem</w:t>
            </w:r>
            <w:r w:rsidR="000A522E">
              <w:rPr>
                <w:rFonts w:ascii="Times New Roman" w:hAnsi="Times New Roman"/>
                <w:sz w:val="24"/>
                <w:szCs w:val="24"/>
              </w:rPr>
              <w:t>ă</w:t>
            </w:r>
            <w:r w:rsidRPr="000A522E">
              <w:rPr>
                <w:rFonts w:ascii="Times New Roman" w:hAnsi="Times New Roman"/>
                <w:sz w:val="24"/>
                <w:szCs w:val="24"/>
              </w:rPr>
              <w:t xml:space="preserve"> de cas</w:t>
            </w:r>
            <w:r w:rsidR="000A522E">
              <w:rPr>
                <w:rFonts w:ascii="Times New Roman" w:hAnsi="Times New Roman"/>
                <w:sz w:val="24"/>
                <w:szCs w:val="24"/>
              </w:rPr>
              <w:t>ă</w:t>
            </w:r>
            <w:r w:rsidRPr="000A522E">
              <w:rPr>
                <w:rFonts w:ascii="Times New Roman" w:hAnsi="Times New Roman"/>
                <w:sz w:val="24"/>
                <w:szCs w:val="24"/>
              </w:rPr>
              <w:t xml:space="preserve">: setul de </w:t>
            </w:r>
            <w:r w:rsidR="000A522E">
              <w:rPr>
                <w:rFonts w:ascii="Times New Roman" w:hAnsi="Times New Roman"/>
                <w:sz w:val="24"/>
                <w:szCs w:val="24"/>
              </w:rPr>
              <w:t>întrebă</w:t>
            </w:r>
            <w:r w:rsidR="000A522E" w:rsidRPr="000A522E">
              <w:rPr>
                <w:rFonts w:ascii="Times New Roman" w:hAnsi="Times New Roman"/>
                <w:sz w:val="24"/>
                <w:szCs w:val="24"/>
              </w:rPr>
              <w:t xml:space="preserve">ri </w:t>
            </w:r>
            <w:r w:rsidRPr="000A522E">
              <w:rPr>
                <w:rFonts w:ascii="Times New Roman" w:hAnsi="Times New Roman"/>
                <w:sz w:val="24"/>
                <w:szCs w:val="24"/>
              </w:rPr>
              <w:t>#2</w:t>
            </w:r>
          </w:p>
        </w:tc>
        <w:tc>
          <w:tcPr>
            <w:tcW w:w="874" w:type="dxa"/>
          </w:tcPr>
          <w:p w:rsidR="002538B7" w:rsidRPr="000A522E" w:rsidRDefault="002538B7" w:rsidP="000A5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38B7" w:rsidRPr="000A522E" w:rsidRDefault="002538B7" w:rsidP="000A5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22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538B7" w:rsidRPr="000A522E" w:rsidRDefault="002538B7" w:rsidP="000A5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538B7" w:rsidRPr="000A522E" w:rsidTr="00C5569A">
        <w:trPr>
          <w:trHeight w:val="310"/>
          <w:jc w:val="center"/>
        </w:trPr>
        <w:tc>
          <w:tcPr>
            <w:tcW w:w="855" w:type="dxa"/>
          </w:tcPr>
          <w:p w:rsidR="002538B7" w:rsidRPr="000A522E" w:rsidRDefault="002538B7" w:rsidP="000A5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2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vAlign w:val="center"/>
          </w:tcPr>
          <w:p w:rsidR="002538B7" w:rsidRPr="000A522E" w:rsidRDefault="002538B7" w:rsidP="000A5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22E">
              <w:rPr>
                <w:rFonts w:ascii="Times New Roman" w:hAnsi="Times New Roman"/>
                <w:sz w:val="24"/>
                <w:szCs w:val="24"/>
              </w:rPr>
              <w:t xml:space="preserve">Studiu de caz: Distributia de probabilitate a timpilor de aeroport pentru cursa aeriana BM.  </w:t>
            </w:r>
          </w:p>
          <w:p w:rsidR="002538B7" w:rsidRPr="000A522E" w:rsidRDefault="002538B7" w:rsidP="000A5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22E">
              <w:rPr>
                <w:rFonts w:ascii="Times New Roman" w:hAnsi="Times New Roman"/>
                <w:sz w:val="24"/>
                <w:szCs w:val="24"/>
              </w:rPr>
              <w:t>Exemple din viata reala: proiectul Six Sigma in imbunatatirea procesului de asteptare intr-un aeroport.</w:t>
            </w:r>
          </w:p>
          <w:p w:rsidR="002538B7" w:rsidRPr="000A522E" w:rsidRDefault="000A522E" w:rsidP="000A5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22E">
              <w:rPr>
                <w:rFonts w:ascii="Times New Roman" w:hAnsi="Times New Roman"/>
                <w:sz w:val="24"/>
                <w:szCs w:val="24"/>
              </w:rPr>
              <w:t>Temă de casă</w:t>
            </w:r>
            <w:r w:rsidR="002538B7" w:rsidRPr="000A522E">
              <w:rPr>
                <w:rFonts w:ascii="Times New Roman" w:hAnsi="Times New Roman"/>
                <w:sz w:val="24"/>
                <w:szCs w:val="24"/>
              </w:rPr>
              <w:t xml:space="preserve">: setul de </w:t>
            </w:r>
            <w:r>
              <w:rPr>
                <w:rFonts w:ascii="Times New Roman" w:hAnsi="Times New Roman"/>
                <w:sz w:val="24"/>
                <w:szCs w:val="24"/>
              </w:rPr>
              <w:t>întrebă</w:t>
            </w:r>
            <w:r w:rsidRPr="000A522E">
              <w:rPr>
                <w:rFonts w:ascii="Times New Roman" w:hAnsi="Times New Roman"/>
                <w:sz w:val="24"/>
                <w:szCs w:val="24"/>
              </w:rPr>
              <w:t xml:space="preserve">ri </w:t>
            </w:r>
            <w:r w:rsidR="002538B7" w:rsidRPr="000A522E">
              <w:rPr>
                <w:rFonts w:ascii="Times New Roman" w:hAnsi="Times New Roman"/>
                <w:sz w:val="24"/>
                <w:szCs w:val="24"/>
              </w:rPr>
              <w:t>#3</w:t>
            </w:r>
          </w:p>
        </w:tc>
        <w:tc>
          <w:tcPr>
            <w:tcW w:w="874" w:type="dxa"/>
          </w:tcPr>
          <w:p w:rsidR="002538B7" w:rsidRPr="000A522E" w:rsidRDefault="002538B7" w:rsidP="000A5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38B7" w:rsidRPr="000A522E" w:rsidRDefault="002538B7" w:rsidP="000A5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38B7" w:rsidRPr="000A522E" w:rsidTr="00C5569A">
        <w:trPr>
          <w:trHeight w:val="310"/>
          <w:jc w:val="center"/>
        </w:trPr>
        <w:tc>
          <w:tcPr>
            <w:tcW w:w="855" w:type="dxa"/>
          </w:tcPr>
          <w:p w:rsidR="002538B7" w:rsidRPr="000A522E" w:rsidRDefault="002538B7" w:rsidP="000A5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2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vAlign w:val="center"/>
          </w:tcPr>
          <w:p w:rsidR="002538B7" w:rsidRPr="000A522E" w:rsidRDefault="002538B7" w:rsidP="000A5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22E">
              <w:rPr>
                <w:rFonts w:ascii="Times New Roman" w:hAnsi="Times New Roman"/>
                <w:sz w:val="24"/>
                <w:szCs w:val="24"/>
              </w:rPr>
              <w:t xml:space="preserve">Lucrare de control </w:t>
            </w:r>
          </w:p>
        </w:tc>
        <w:tc>
          <w:tcPr>
            <w:tcW w:w="874" w:type="dxa"/>
          </w:tcPr>
          <w:p w:rsidR="002538B7" w:rsidRPr="000A522E" w:rsidRDefault="002538B7" w:rsidP="000A5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38B7" w:rsidRPr="000A522E" w:rsidTr="00C5569A">
        <w:trPr>
          <w:trHeight w:val="310"/>
          <w:jc w:val="center"/>
        </w:trPr>
        <w:tc>
          <w:tcPr>
            <w:tcW w:w="855" w:type="dxa"/>
          </w:tcPr>
          <w:p w:rsidR="002538B7" w:rsidRPr="000A522E" w:rsidRDefault="000A522E" w:rsidP="000A5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8740" w:type="dxa"/>
            <w:vAlign w:val="center"/>
          </w:tcPr>
          <w:p w:rsidR="002538B7" w:rsidRPr="000A522E" w:rsidRDefault="002538B7" w:rsidP="000A5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22E">
              <w:rPr>
                <w:rFonts w:ascii="Times New Roman" w:hAnsi="Times New Roman"/>
                <w:sz w:val="24"/>
                <w:szCs w:val="24"/>
              </w:rPr>
              <w:t>Studiu de caz: coeficientul de corelare a  gradului de umplere cu cheltuielile de publicitate pentru cursa aeriana BM.</w:t>
            </w:r>
          </w:p>
          <w:p w:rsidR="002538B7" w:rsidRPr="000A522E" w:rsidRDefault="000A522E" w:rsidP="000A5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22E">
              <w:rPr>
                <w:rFonts w:ascii="Times New Roman" w:hAnsi="Times New Roman"/>
                <w:sz w:val="24"/>
                <w:szCs w:val="24"/>
              </w:rPr>
              <w:t>Temă de casă</w:t>
            </w:r>
            <w:r w:rsidR="002538B7" w:rsidRPr="000A522E">
              <w:rPr>
                <w:rFonts w:ascii="Times New Roman" w:hAnsi="Times New Roman"/>
                <w:sz w:val="24"/>
                <w:szCs w:val="24"/>
              </w:rPr>
              <w:t xml:space="preserve">: seturile de </w:t>
            </w:r>
            <w:r>
              <w:rPr>
                <w:rFonts w:ascii="Times New Roman" w:hAnsi="Times New Roman"/>
                <w:sz w:val="24"/>
                <w:szCs w:val="24"/>
              </w:rPr>
              <w:t>întrebă</w:t>
            </w:r>
            <w:r w:rsidRPr="000A522E">
              <w:rPr>
                <w:rFonts w:ascii="Times New Roman" w:hAnsi="Times New Roman"/>
                <w:sz w:val="24"/>
                <w:szCs w:val="24"/>
              </w:rPr>
              <w:t xml:space="preserve">ri </w:t>
            </w:r>
            <w:r w:rsidR="002538B7" w:rsidRPr="000A522E">
              <w:rPr>
                <w:rFonts w:ascii="Times New Roman" w:hAnsi="Times New Roman"/>
                <w:sz w:val="24"/>
                <w:szCs w:val="24"/>
              </w:rPr>
              <w:t>#4, 5</w:t>
            </w:r>
          </w:p>
        </w:tc>
        <w:tc>
          <w:tcPr>
            <w:tcW w:w="874" w:type="dxa"/>
          </w:tcPr>
          <w:p w:rsidR="002538B7" w:rsidRPr="000A522E" w:rsidRDefault="002538B7" w:rsidP="000A5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38B7" w:rsidRPr="000A522E" w:rsidTr="00C5569A">
        <w:trPr>
          <w:trHeight w:val="310"/>
          <w:jc w:val="center"/>
        </w:trPr>
        <w:tc>
          <w:tcPr>
            <w:tcW w:w="855" w:type="dxa"/>
          </w:tcPr>
          <w:p w:rsidR="002538B7" w:rsidRPr="000A522E" w:rsidRDefault="000A522E" w:rsidP="000A5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8740" w:type="dxa"/>
            <w:vAlign w:val="center"/>
          </w:tcPr>
          <w:p w:rsidR="002538B7" w:rsidRPr="000A522E" w:rsidRDefault="002538B7" w:rsidP="000A5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22E">
              <w:rPr>
                <w:rFonts w:ascii="Times New Roman" w:hAnsi="Times New Roman"/>
                <w:sz w:val="24"/>
                <w:szCs w:val="24"/>
              </w:rPr>
              <w:t xml:space="preserve">Studiu de caz: Cotele de piata pe ruta BM pentru o matrice data a probabilitatilor de </w:t>
            </w:r>
            <w:r w:rsidR="000A522E" w:rsidRPr="000A522E">
              <w:rPr>
                <w:rFonts w:ascii="Times New Roman" w:hAnsi="Times New Roman"/>
                <w:sz w:val="24"/>
                <w:szCs w:val="24"/>
              </w:rPr>
              <w:t>tranziț</w:t>
            </w:r>
            <w:r w:rsidRPr="000A522E">
              <w:rPr>
                <w:rFonts w:ascii="Times New Roman" w:hAnsi="Times New Roman"/>
                <w:sz w:val="24"/>
                <w:szCs w:val="24"/>
              </w:rPr>
              <w:t>ie.</w:t>
            </w:r>
          </w:p>
          <w:p w:rsidR="002538B7" w:rsidRPr="000A522E" w:rsidRDefault="002538B7" w:rsidP="000A5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22E">
              <w:rPr>
                <w:rFonts w:ascii="Times New Roman" w:hAnsi="Times New Roman"/>
                <w:sz w:val="24"/>
                <w:szCs w:val="24"/>
              </w:rPr>
              <w:t>Exemple din via</w:t>
            </w:r>
            <w:r w:rsidR="000A522E" w:rsidRPr="000A522E">
              <w:rPr>
                <w:rFonts w:ascii="Times New Roman" w:hAnsi="Times New Roman"/>
                <w:sz w:val="24"/>
                <w:szCs w:val="24"/>
              </w:rPr>
              <w:t>ț</w:t>
            </w:r>
            <w:r w:rsidRPr="000A522E">
              <w:rPr>
                <w:rFonts w:ascii="Times New Roman" w:hAnsi="Times New Roman"/>
                <w:sz w:val="24"/>
                <w:szCs w:val="24"/>
              </w:rPr>
              <w:t>a real</w:t>
            </w:r>
            <w:r w:rsidR="000A522E" w:rsidRPr="000A522E">
              <w:rPr>
                <w:rFonts w:ascii="Times New Roman" w:hAnsi="Times New Roman"/>
                <w:sz w:val="24"/>
                <w:szCs w:val="24"/>
              </w:rPr>
              <w:t>ă</w:t>
            </w:r>
            <w:r w:rsidRPr="000A522E">
              <w:rPr>
                <w:rFonts w:ascii="Times New Roman" w:hAnsi="Times New Roman"/>
                <w:sz w:val="24"/>
                <w:szCs w:val="24"/>
              </w:rPr>
              <w:t xml:space="preserve">: Utilizarea analizei Markov </w:t>
            </w:r>
            <w:r w:rsidR="000A522E" w:rsidRPr="000A522E">
              <w:rPr>
                <w:rFonts w:ascii="Times New Roman" w:hAnsi="Times New Roman"/>
                <w:sz w:val="24"/>
                <w:szCs w:val="24"/>
              </w:rPr>
              <w:t>în creșterea cotei de piață</w:t>
            </w:r>
            <w:r w:rsidRPr="000A522E">
              <w:rPr>
                <w:rFonts w:ascii="Times New Roman" w:hAnsi="Times New Roman"/>
                <w:sz w:val="24"/>
                <w:szCs w:val="24"/>
              </w:rPr>
              <w:t xml:space="preserve"> a companiei Finnair.</w:t>
            </w:r>
          </w:p>
          <w:p w:rsidR="002538B7" w:rsidRPr="000A522E" w:rsidRDefault="002538B7" w:rsidP="000A52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522E">
              <w:rPr>
                <w:rFonts w:ascii="Times New Roman" w:hAnsi="Times New Roman"/>
                <w:sz w:val="24"/>
                <w:szCs w:val="24"/>
              </w:rPr>
              <w:lastRenderedPageBreak/>
              <w:t>Tem</w:t>
            </w:r>
            <w:r w:rsidR="000A522E" w:rsidRPr="000A522E">
              <w:rPr>
                <w:rFonts w:ascii="Times New Roman" w:hAnsi="Times New Roman"/>
                <w:sz w:val="24"/>
                <w:szCs w:val="24"/>
              </w:rPr>
              <w:t>ă</w:t>
            </w:r>
            <w:r w:rsidRPr="000A522E">
              <w:rPr>
                <w:rFonts w:ascii="Times New Roman" w:hAnsi="Times New Roman"/>
                <w:sz w:val="24"/>
                <w:szCs w:val="24"/>
              </w:rPr>
              <w:t xml:space="preserve"> de cas</w:t>
            </w:r>
            <w:r w:rsidR="000A522E" w:rsidRPr="000A522E">
              <w:rPr>
                <w:rFonts w:ascii="Times New Roman" w:hAnsi="Times New Roman"/>
                <w:sz w:val="24"/>
                <w:szCs w:val="24"/>
              </w:rPr>
              <w:t>ă</w:t>
            </w:r>
            <w:r w:rsidRPr="000A522E">
              <w:rPr>
                <w:rFonts w:ascii="Times New Roman" w:hAnsi="Times New Roman"/>
                <w:sz w:val="24"/>
                <w:szCs w:val="24"/>
              </w:rPr>
              <w:t xml:space="preserve">: setul de </w:t>
            </w:r>
            <w:r w:rsidR="000A522E" w:rsidRPr="000A522E">
              <w:rPr>
                <w:rFonts w:ascii="Times New Roman" w:hAnsi="Times New Roman"/>
                <w:sz w:val="24"/>
                <w:szCs w:val="24"/>
              </w:rPr>
              <w:t>î</w:t>
            </w:r>
            <w:r w:rsidRPr="000A522E">
              <w:rPr>
                <w:rFonts w:ascii="Times New Roman" w:hAnsi="Times New Roman"/>
                <w:sz w:val="24"/>
                <w:szCs w:val="24"/>
              </w:rPr>
              <w:t>ntreb</w:t>
            </w:r>
            <w:r w:rsidR="000A522E" w:rsidRPr="000A522E">
              <w:rPr>
                <w:rFonts w:ascii="Times New Roman" w:hAnsi="Times New Roman"/>
                <w:sz w:val="24"/>
                <w:szCs w:val="24"/>
              </w:rPr>
              <w:t>ă</w:t>
            </w:r>
            <w:r w:rsidRPr="000A522E">
              <w:rPr>
                <w:rFonts w:ascii="Times New Roman" w:hAnsi="Times New Roman"/>
                <w:sz w:val="24"/>
                <w:szCs w:val="24"/>
              </w:rPr>
              <w:t>ri #6</w:t>
            </w:r>
          </w:p>
        </w:tc>
        <w:tc>
          <w:tcPr>
            <w:tcW w:w="874" w:type="dxa"/>
          </w:tcPr>
          <w:p w:rsidR="002538B7" w:rsidRPr="000A522E" w:rsidRDefault="002538B7" w:rsidP="000A5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22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2538B7" w:rsidRPr="000A522E" w:rsidTr="00C5569A">
        <w:trPr>
          <w:trHeight w:val="310"/>
          <w:jc w:val="center"/>
        </w:trPr>
        <w:tc>
          <w:tcPr>
            <w:tcW w:w="855" w:type="dxa"/>
          </w:tcPr>
          <w:p w:rsidR="002538B7" w:rsidRPr="000A522E" w:rsidRDefault="000A522E" w:rsidP="000A5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8740" w:type="dxa"/>
            <w:vAlign w:val="center"/>
          </w:tcPr>
          <w:p w:rsidR="002538B7" w:rsidRPr="000A522E" w:rsidRDefault="002538B7" w:rsidP="000A52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522E">
              <w:rPr>
                <w:rFonts w:ascii="Times New Roman" w:hAnsi="Times New Roman"/>
                <w:sz w:val="24"/>
                <w:szCs w:val="24"/>
              </w:rPr>
              <w:t>Verificare scris</w:t>
            </w:r>
            <w:r w:rsidR="000A522E" w:rsidRPr="000A522E">
              <w:rPr>
                <w:rFonts w:ascii="Times New Roman" w:hAnsi="Times New Roman"/>
                <w:sz w:val="24"/>
                <w:szCs w:val="24"/>
              </w:rPr>
              <w:t>ă</w:t>
            </w:r>
            <w:r w:rsidRPr="000A522E">
              <w:rPr>
                <w:rFonts w:ascii="Times New Roman" w:hAnsi="Times New Roman"/>
                <w:sz w:val="24"/>
                <w:szCs w:val="24"/>
              </w:rPr>
              <w:t xml:space="preserve"> final</w:t>
            </w:r>
            <w:r w:rsidR="000A522E" w:rsidRPr="000A522E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  <w:tc>
          <w:tcPr>
            <w:tcW w:w="874" w:type="dxa"/>
          </w:tcPr>
          <w:p w:rsidR="002538B7" w:rsidRPr="000A522E" w:rsidRDefault="002538B7" w:rsidP="000A5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38B7" w:rsidRPr="000A522E" w:rsidTr="00C5569A">
        <w:trPr>
          <w:trHeight w:val="310"/>
          <w:jc w:val="center"/>
        </w:trPr>
        <w:tc>
          <w:tcPr>
            <w:tcW w:w="855" w:type="dxa"/>
          </w:tcPr>
          <w:p w:rsidR="002538B7" w:rsidRPr="000A522E" w:rsidRDefault="002538B7" w:rsidP="000A5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  <w:vAlign w:val="center"/>
          </w:tcPr>
          <w:p w:rsidR="002538B7" w:rsidRPr="000A522E" w:rsidRDefault="002538B7" w:rsidP="000A52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522E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74" w:type="dxa"/>
          </w:tcPr>
          <w:p w:rsidR="002538B7" w:rsidRPr="000A522E" w:rsidRDefault="002538B7" w:rsidP="000A5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22E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924485" w:rsidRPr="000A522E" w:rsidTr="002538B7">
        <w:trPr>
          <w:trHeight w:val="980"/>
          <w:jc w:val="center"/>
        </w:trPr>
        <w:tc>
          <w:tcPr>
            <w:tcW w:w="10469" w:type="dxa"/>
            <w:gridSpan w:val="3"/>
          </w:tcPr>
          <w:p w:rsidR="00924485" w:rsidRPr="000A522E" w:rsidRDefault="1B82A3CE" w:rsidP="000A522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2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="000C4DF3" w:rsidRPr="000A522E" w:rsidRDefault="000C4DF3" w:rsidP="000A522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22E">
              <w:rPr>
                <w:rFonts w:ascii="Times New Roman" w:hAnsi="Times New Roman"/>
                <w:sz w:val="24"/>
                <w:szCs w:val="24"/>
              </w:rPr>
              <w:t xml:space="preserve">Suport curs Modelare economica An III IMA,  Stefan Popescu,  </w:t>
            </w:r>
            <w:hyperlink r:id="rId11" w:history="1">
              <w:r w:rsidRPr="000A52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http://stefanpopescu.opendrive.com/folders?5002169901_ah3FY</w:t>
              </w:r>
            </w:hyperlink>
          </w:p>
          <w:p w:rsidR="000C4DF3" w:rsidRPr="000A522E" w:rsidRDefault="000C4DF3" w:rsidP="000A522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22E">
              <w:rPr>
                <w:rFonts w:ascii="Times New Roman" w:hAnsi="Times New Roman"/>
                <w:bCs/>
                <w:sz w:val="24"/>
                <w:szCs w:val="24"/>
              </w:rPr>
              <w:t xml:space="preserve">Barry RENDER, Ralph STAIR Jr, Michael HANNA. „Quantitative Analysis for Management” editia 11. Editura Pearson, 2011 </w:t>
            </w:r>
          </w:p>
          <w:p w:rsidR="000C4DF3" w:rsidRPr="000A522E" w:rsidRDefault="000C4DF3" w:rsidP="000A522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0A522E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Camelia RATIU – SUCIU, Florica LUBAN, Daniela HANCU</w:t>
            </w:r>
            <w:r w:rsidRPr="000A522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0A522E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Nadia ENE</w:t>
            </w:r>
            <w:r w:rsidRPr="000A522E">
              <w:rPr>
                <w:rFonts w:ascii="Times New Roman" w:hAnsi="Times New Roman"/>
                <w:bCs/>
                <w:sz w:val="24"/>
                <w:szCs w:val="24"/>
              </w:rPr>
              <w:t>. „</w:t>
            </w:r>
            <w:r w:rsidRPr="000A522E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Modelarea si simularea proceselor economice</w:t>
            </w:r>
            <w:r w:rsidRPr="000A522E">
              <w:rPr>
                <w:rFonts w:ascii="Times New Roman" w:hAnsi="Times New Roman"/>
                <w:bCs/>
                <w:sz w:val="24"/>
                <w:szCs w:val="24"/>
              </w:rPr>
              <w:t>”, Ed</w:t>
            </w:r>
            <w:r w:rsidRPr="000A522E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itura Economica</w:t>
            </w:r>
            <w:r w:rsidRPr="000A522E">
              <w:rPr>
                <w:rFonts w:ascii="Times New Roman" w:hAnsi="Times New Roman"/>
                <w:bCs/>
                <w:sz w:val="24"/>
                <w:szCs w:val="24"/>
              </w:rPr>
              <w:t>, 200</w:t>
            </w:r>
            <w:r w:rsidRPr="000A522E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2</w:t>
            </w:r>
            <w:r w:rsidRPr="000A522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A522E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</w:t>
            </w:r>
          </w:p>
          <w:p w:rsidR="000C4DF3" w:rsidRPr="000A522E" w:rsidRDefault="000C4DF3" w:rsidP="000A522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22E">
              <w:rPr>
                <w:rFonts w:ascii="Times New Roman" w:hAnsi="Times New Roman"/>
                <w:bCs/>
                <w:sz w:val="24"/>
                <w:szCs w:val="24"/>
              </w:rPr>
              <w:t>Gerald KELLER. „Statistics for Management and Economics”, editia 8,Editura South-Western, 2009.</w:t>
            </w:r>
          </w:p>
          <w:p w:rsidR="000C4DF3" w:rsidRPr="000A522E" w:rsidRDefault="000C4DF3" w:rsidP="000A522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22E">
              <w:rPr>
                <w:rFonts w:ascii="Times New Roman" w:hAnsi="Times New Roman"/>
                <w:bCs/>
                <w:sz w:val="24"/>
                <w:szCs w:val="24"/>
              </w:rPr>
              <w:t xml:space="preserve">Fiona CARMICHEL “A Guide to Game Theory” Editura Prentice Hall  2006 </w:t>
            </w:r>
          </w:p>
          <w:p w:rsidR="000C4DF3" w:rsidRPr="000A522E" w:rsidRDefault="000C4DF3" w:rsidP="000A522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22E">
              <w:rPr>
                <w:rFonts w:ascii="Times New Roman" w:hAnsi="Times New Roman"/>
                <w:bCs/>
                <w:sz w:val="24"/>
                <w:szCs w:val="24"/>
              </w:rPr>
              <w:t xml:space="preserve">Richard BREALEY, Steward MYERS, Franklin ALLEN. „Principles of Corporate Finance” editia VIII, Ed. McGraw-Hill, 2007 </w:t>
            </w:r>
          </w:p>
          <w:p w:rsidR="000C4DF3" w:rsidRPr="000A522E" w:rsidRDefault="000C4DF3" w:rsidP="000A522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0A522E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Nicholas Nassim TALEB “Lebada neagra” Editura Curtea Veche, 2009</w:t>
            </w:r>
          </w:p>
          <w:p w:rsidR="000C4DF3" w:rsidRPr="000A522E" w:rsidRDefault="000C4DF3" w:rsidP="000A522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22E">
              <w:rPr>
                <w:rFonts w:ascii="Times New Roman" w:hAnsi="Times New Roman"/>
                <w:bCs/>
                <w:sz w:val="24"/>
                <w:szCs w:val="24"/>
              </w:rPr>
              <w:t xml:space="preserve">Nate SILVER. “The Signal and the Noise”, Ed. Allen Lane, 2012 </w:t>
            </w:r>
          </w:p>
          <w:p w:rsidR="00924485" w:rsidRPr="000A522E" w:rsidRDefault="00924485" w:rsidP="000A522E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Pr="0007194F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:rsidR="5B486057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4283"/>
        <w:gridCol w:w="2193"/>
        <w:gridCol w:w="2031"/>
      </w:tblGrid>
      <w:tr w:rsidR="002A0FC9" w:rsidRPr="0007194F" w:rsidTr="5B486057">
        <w:tc>
          <w:tcPr>
            <w:tcW w:w="1949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="00FD0711" w:rsidRPr="0007194F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193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2031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="002538B7" w:rsidRPr="0007194F" w:rsidTr="5B486057">
        <w:trPr>
          <w:trHeight w:val="135"/>
        </w:trPr>
        <w:tc>
          <w:tcPr>
            <w:tcW w:w="1949" w:type="dxa"/>
          </w:tcPr>
          <w:p w:rsidR="002538B7" w:rsidRPr="0007194F" w:rsidRDefault="002538B7" w:rsidP="00253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4B8">
              <w:rPr>
                <w:rFonts w:ascii="Times New Roman" w:hAnsi="Times New Roman"/>
                <w:sz w:val="24"/>
                <w:szCs w:val="24"/>
              </w:rPr>
              <w:t>10.4 Curs</w:t>
            </w:r>
          </w:p>
          <w:p w:rsidR="002538B7" w:rsidRPr="0007194F" w:rsidRDefault="002538B7" w:rsidP="00253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D9D9D9" w:themeFill="background1" w:themeFillShade="D9"/>
          </w:tcPr>
          <w:p w:rsidR="002538B7" w:rsidRPr="009C34B8" w:rsidRDefault="002538B7" w:rsidP="002538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4B8">
              <w:rPr>
                <w:rFonts w:ascii="Times New Roman" w:hAnsi="Times New Roman"/>
                <w:sz w:val="24"/>
                <w:szCs w:val="24"/>
              </w:rPr>
              <w:t>Lucrare de control</w:t>
            </w:r>
            <w:r w:rsidR="00584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38B7" w:rsidRPr="009C34B8" w:rsidRDefault="0010242A" w:rsidP="002538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Model î</w:t>
            </w:r>
            <w:r w:rsidR="002538B7" w:rsidRPr="009C34B8">
              <w:rPr>
                <w:rFonts w:ascii="Times New Roman" w:hAnsi="Times New Roman"/>
                <w:sz w:val="24"/>
                <w:szCs w:val="24"/>
              </w:rPr>
              <w:t>ntocmit individual</w:t>
            </w:r>
          </w:p>
          <w:p w:rsidR="002538B7" w:rsidRPr="009C34B8" w:rsidRDefault="002538B7" w:rsidP="002538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38B7" w:rsidRPr="004671D0" w:rsidRDefault="0010242A" w:rsidP="00253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Prezenț</w:t>
            </w:r>
            <w:r w:rsidR="002538B7" w:rsidRPr="009C34B8">
              <w:rPr>
                <w:rFonts w:ascii="Times New Roman" w:hAnsi="Times New Roman"/>
                <w:sz w:val="24"/>
                <w:szCs w:val="24"/>
              </w:rPr>
              <w:t>a la curs</w:t>
            </w:r>
          </w:p>
        </w:tc>
        <w:tc>
          <w:tcPr>
            <w:tcW w:w="2193" w:type="dxa"/>
          </w:tcPr>
          <w:p w:rsidR="002538B7" w:rsidRPr="009C34B8" w:rsidRDefault="0070353D" w:rsidP="002538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</w:t>
            </w:r>
            <w:r w:rsidR="002538B7" w:rsidRPr="009C34B8">
              <w:rPr>
                <w:rFonts w:ascii="Times New Roman" w:hAnsi="Times New Roman"/>
                <w:sz w:val="24"/>
                <w:szCs w:val="24"/>
              </w:rPr>
              <w:t xml:space="preserve"> grilă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(pe parcurs)</w:t>
            </w:r>
          </w:p>
          <w:p w:rsidR="0010242A" w:rsidRDefault="0010242A" w:rsidP="0010242A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="002538B7" w:rsidRPr="009C34B8">
              <w:rPr>
                <w:rFonts w:ascii="Times New Roman" w:hAnsi="Times New Roman"/>
                <w:sz w:val="24"/>
                <w:szCs w:val="24"/>
              </w:rPr>
              <w:t>ntocmirea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unui model de regresie multiplă</w:t>
            </w:r>
          </w:p>
          <w:p w:rsidR="002538B7" w:rsidRPr="0010242A" w:rsidRDefault="0010242A" w:rsidP="0010242A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="002538B7" w:rsidRPr="009C34B8">
              <w:rPr>
                <w:rFonts w:ascii="Times New Roman" w:hAnsi="Times New Roman"/>
                <w:sz w:val="24"/>
                <w:szCs w:val="24"/>
              </w:rPr>
              <w:t>nregistrare sistematic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  <w:tc>
          <w:tcPr>
            <w:tcW w:w="2031" w:type="dxa"/>
          </w:tcPr>
          <w:p w:rsidR="002538B7" w:rsidRPr="009C34B8" w:rsidRDefault="002538B7" w:rsidP="002538B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4B8">
              <w:rPr>
                <w:rFonts w:ascii="Times New Roman" w:hAnsi="Times New Roman"/>
                <w:sz w:val="24"/>
                <w:szCs w:val="24"/>
              </w:rPr>
              <w:t>20 %</w:t>
            </w:r>
          </w:p>
          <w:p w:rsidR="0070353D" w:rsidRDefault="0070353D" w:rsidP="002538B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38B7" w:rsidRPr="009C34B8" w:rsidRDefault="002538B7" w:rsidP="002538B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4B8">
              <w:rPr>
                <w:rFonts w:ascii="Times New Roman" w:hAnsi="Times New Roman"/>
                <w:sz w:val="24"/>
                <w:szCs w:val="24"/>
              </w:rPr>
              <w:t>30%</w:t>
            </w:r>
          </w:p>
          <w:p w:rsidR="002538B7" w:rsidRPr="009C34B8" w:rsidRDefault="002538B7" w:rsidP="002538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353D" w:rsidRDefault="0070353D" w:rsidP="0025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38B7" w:rsidRPr="004671D0" w:rsidRDefault="002538B7" w:rsidP="0025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34B8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2538B7" w:rsidRPr="0007194F" w:rsidTr="5B486057">
        <w:trPr>
          <w:trHeight w:val="135"/>
        </w:trPr>
        <w:tc>
          <w:tcPr>
            <w:tcW w:w="1949" w:type="dxa"/>
            <w:vMerge w:val="restart"/>
          </w:tcPr>
          <w:p w:rsidR="002538B7" w:rsidRPr="0007194F" w:rsidRDefault="002538B7" w:rsidP="002538B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9C34B8">
              <w:rPr>
                <w:rFonts w:ascii="Times New Roman" w:hAnsi="Times New Roman"/>
                <w:sz w:val="24"/>
                <w:szCs w:val="24"/>
              </w:rPr>
              <w:t xml:space="preserve">10.5 Seminar </w:t>
            </w:r>
          </w:p>
          <w:p w:rsidR="002538B7" w:rsidRPr="0007194F" w:rsidRDefault="002538B7" w:rsidP="002538B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D9D9D9" w:themeFill="background1" w:themeFillShade="D9"/>
          </w:tcPr>
          <w:p w:rsidR="002538B7" w:rsidRPr="009C34B8" w:rsidRDefault="002538B7" w:rsidP="002538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4B8">
              <w:rPr>
                <w:rFonts w:ascii="Times New Roman" w:hAnsi="Times New Roman"/>
                <w:sz w:val="24"/>
                <w:szCs w:val="24"/>
              </w:rPr>
              <w:t xml:space="preserve">Prezenţa şi Realizarea lucrărilor de seminar </w:t>
            </w:r>
          </w:p>
          <w:p w:rsidR="002538B7" w:rsidRPr="009C34B8" w:rsidRDefault="002538B7" w:rsidP="002538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38B7" w:rsidRPr="004671D0" w:rsidRDefault="002538B7" w:rsidP="00253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34B8">
              <w:rPr>
                <w:rFonts w:ascii="Times New Roman" w:hAnsi="Times New Roman"/>
                <w:sz w:val="24"/>
                <w:szCs w:val="24"/>
              </w:rPr>
              <w:t>Exam</w:t>
            </w:r>
            <w:r w:rsidR="005845A9">
              <w:rPr>
                <w:rFonts w:ascii="Times New Roman" w:hAnsi="Times New Roman"/>
                <w:sz w:val="24"/>
                <w:szCs w:val="24"/>
              </w:rPr>
              <w:t>inare finală</w:t>
            </w:r>
          </w:p>
        </w:tc>
        <w:tc>
          <w:tcPr>
            <w:tcW w:w="2193" w:type="dxa"/>
          </w:tcPr>
          <w:p w:rsidR="002538B7" w:rsidRPr="009C34B8" w:rsidRDefault="002538B7" w:rsidP="002538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4B8">
              <w:rPr>
                <w:rFonts w:ascii="Times New Roman" w:hAnsi="Times New Roman"/>
                <w:sz w:val="24"/>
                <w:szCs w:val="24"/>
              </w:rPr>
              <w:t>Verificarea modului de</w:t>
            </w:r>
            <w:r w:rsidR="0010242A">
              <w:rPr>
                <w:rFonts w:ascii="Times New Roman" w:hAnsi="Times New Roman"/>
                <w:sz w:val="24"/>
                <w:szCs w:val="24"/>
              </w:rPr>
              <w:t xml:space="preserve"> realizare a  temelor de casa (</w:t>
            </w:r>
            <w:r w:rsidRPr="009C34B8">
              <w:rPr>
                <w:rFonts w:ascii="Times New Roman" w:hAnsi="Times New Roman"/>
                <w:sz w:val="24"/>
                <w:szCs w:val="24"/>
              </w:rPr>
              <w:t>6 seturi)</w:t>
            </w:r>
          </w:p>
          <w:p w:rsidR="002538B7" w:rsidRPr="004671D0" w:rsidRDefault="002538B7" w:rsidP="00253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34B8">
              <w:rPr>
                <w:rFonts w:ascii="Times New Roman" w:hAnsi="Times New Roman"/>
                <w:sz w:val="24"/>
                <w:szCs w:val="24"/>
              </w:rPr>
              <w:t>Test gril</w:t>
            </w:r>
            <w:r w:rsidR="0010242A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  <w:tc>
          <w:tcPr>
            <w:tcW w:w="2031" w:type="dxa"/>
          </w:tcPr>
          <w:p w:rsidR="002538B7" w:rsidRPr="009C34B8" w:rsidRDefault="002538B7" w:rsidP="002538B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4B8">
              <w:rPr>
                <w:rFonts w:ascii="Times New Roman" w:hAnsi="Times New Roman"/>
                <w:sz w:val="24"/>
                <w:szCs w:val="24"/>
              </w:rPr>
              <w:t>20%</w:t>
            </w:r>
          </w:p>
          <w:p w:rsidR="002538B7" w:rsidRPr="009C34B8" w:rsidRDefault="002538B7" w:rsidP="002538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38B7" w:rsidRPr="009C34B8" w:rsidRDefault="002538B7" w:rsidP="002538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38B7" w:rsidRPr="004671D0" w:rsidRDefault="002538B7" w:rsidP="0025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34B8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2538B7" w:rsidRPr="0007194F" w:rsidTr="5B486057">
        <w:trPr>
          <w:trHeight w:val="135"/>
        </w:trPr>
        <w:tc>
          <w:tcPr>
            <w:tcW w:w="1949" w:type="dxa"/>
            <w:vMerge/>
          </w:tcPr>
          <w:p w:rsidR="002538B7" w:rsidRPr="0007194F" w:rsidRDefault="002538B7" w:rsidP="002538B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D9D9D9" w:themeFill="background1" w:themeFillShade="D9"/>
          </w:tcPr>
          <w:p w:rsidR="002538B7" w:rsidRPr="004671D0" w:rsidRDefault="002538B7" w:rsidP="00253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:rsidR="002538B7" w:rsidRPr="004671D0" w:rsidRDefault="002538B7" w:rsidP="00253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:rsidR="002538B7" w:rsidRPr="004671D0" w:rsidRDefault="002538B7" w:rsidP="0025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D0711" w:rsidRPr="0007194F" w:rsidTr="5B486057">
        <w:tc>
          <w:tcPr>
            <w:tcW w:w="10456" w:type="dxa"/>
            <w:gridSpan w:val="4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07194F" w:rsidTr="5B486057">
        <w:tc>
          <w:tcPr>
            <w:tcW w:w="10456" w:type="dxa"/>
            <w:gridSpan w:val="4"/>
          </w:tcPr>
          <w:p w:rsidR="00FD0711" w:rsidRPr="0007194F" w:rsidRDefault="0010242A" w:rsidP="00F26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Pentru nota 5 este necesară</w:t>
            </w:r>
            <w:r w:rsidR="002538B7" w:rsidRPr="009C34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cumularea a 50% din procentele totale de mai sus. Pentru nota 10 este necesara cumularea a 95% din procentele totale de mai sus</w:t>
            </w:r>
            <w:r w:rsidR="002538B7" w:rsidRPr="00071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671D0" w:rsidRDefault="00EF61F2" w:rsidP="000B3B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C450D" w:rsidRDefault="00DC450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242A" w:rsidRDefault="0010242A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242A" w:rsidRDefault="0010242A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845A9" w:rsidRDefault="005845A9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845A9" w:rsidRDefault="005845A9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242A" w:rsidRPr="004671D0" w:rsidRDefault="0010242A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7"/>
        <w:gridCol w:w="4277"/>
        <w:gridCol w:w="3982"/>
      </w:tblGrid>
      <w:tr w:rsidR="00072B00" w:rsidTr="003075CA">
        <w:tc>
          <w:tcPr>
            <w:tcW w:w="220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38B7" w:rsidRDefault="0010242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</w:t>
            </w:r>
            <w:r w:rsidR="002538B7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427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="003C6DC8" w:rsidRDefault="00785CB4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ing.</w:t>
            </w:r>
            <w:r w:rsidR="00F609D8">
              <w:rPr>
                <w:rFonts w:ascii="Times New Roman" w:hAnsi="Times New Roman"/>
                <w:sz w:val="24"/>
                <w:szCs w:val="24"/>
              </w:rPr>
              <w:t>Ș</w:t>
            </w:r>
            <w:r w:rsidR="002538B7">
              <w:rPr>
                <w:rFonts w:ascii="Times New Roman" w:hAnsi="Times New Roman"/>
                <w:sz w:val="24"/>
                <w:szCs w:val="24"/>
              </w:rPr>
              <w:t xml:space="preserve">tefan </w:t>
            </w:r>
            <w:r>
              <w:rPr>
                <w:rFonts w:ascii="Times New Roman" w:hAnsi="Times New Roman"/>
                <w:sz w:val="24"/>
                <w:szCs w:val="24"/>
              </w:rPr>
              <w:t>POPESCU</w:t>
            </w:r>
          </w:p>
        </w:tc>
        <w:tc>
          <w:tcPr>
            <w:tcW w:w="3982" w:type="dxa"/>
          </w:tcPr>
          <w:p w:rsidR="003C6DC8" w:rsidRDefault="00072B00" w:rsidP="00F26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Titular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:rsidR="00F26EE1" w:rsidRDefault="002538B7" w:rsidP="00F26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Cristian </w:t>
            </w:r>
            <w:r w:rsidR="00785CB4">
              <w:rPr>
                <w:rFonts w:ascii="Times New Roman" w:hAnsi="Times New Roman"/>
                <w:sz w:val="24"/>
                <w:szCs w:val="24"/>
              </w:rPr>
              <w:t>BOTEZ</w:t>
            </w:r>
          </w:p>
        </w:tc>
      </w:tr>
      <w:tr w:rsidR="00072B00" w:rsidTr="003075CA">
        <w:tc>
          <w:tcPr>
            <w:tcW w:w="220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>
        <w:tc>
          <w:tcPr>
            <w:tcW w:w="220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>
        <w:tc>
          <w:tcPr>
            <w:tcW w:w="220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:rsidR="00785CB4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  <w:r w:rsidR="00F26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2B00" w:rsidRPr="00F43691" w:rsidRDefault="00F26EE1" w:rsidP="000B3BD0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 w:rsidR="00785CB4">
              <w:rPr>
                <w:rFonts w:ascii="Times New Roman" w:hAnsi="Times New Roman"/>
                <w:sz w:val="24"/>
                <w:szCs w:val="24"/>
              </w:rPr>
              <w:t xml:space="preserve">dr. ing. </w:t>
            </w:r>
            <w:r w:rsidRPr="00F26EE1">
              <w:rPr>
                <w:rFonts w:ascii="Times New Roman" w:hAnsi="Times New Roman"/>
                <w:sz w:val="24"/>
                <w:szCs w:val="24"/>
              </w:rPr>
              <w:t>Teodor-Viorel CHELARU</w:t>
            </w:r>
          </w:p>
          <w:p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888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</w:p>
          <w:p w:rsidR="00FB6888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BA0EDC">
        <w:tc>
          <w:tcPr>
            <w:tcW w:w="220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Tr="00F26EE1">
        <w:trPr>
          <w:trHeight w:val="1456"/>
        </w:trPr>
        <w:tc>
          <w:tcPr>
            <w:tcW w:w="2207" w:type="dxa"/>
          </w:tcPr>
          <w:p w:rsidR="00B4650B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:rsidR="00785CB4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6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75CA" w:rsidRDefault="00F26EE1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 w:rsidR="00785CB4">
              <w:rPr>
                <w:rFonts w:ascii="Times New Roman" w:hAnsi="Times New Roman"/>
                <w:sz w:val="24"/>
                <w:szCs w:val="24"/>
              </w:rPr>
              <w:t xml:space="preserve">dr. ing. </w:t>
            </w:r>
            <w:r>
              <w:rPr>
                <w:rFonts w:ascii="Times New Roman" w:hAnsi="Times New Roman"/>
                <w:sz w:val="24"/>
                <w:szCs w:val="24"/>
              </w:rPr>
              <w:t>Daniel-Eugeniu CRUN</w:t>
            </w:r>
            <w:r w:rsidR="00785CB4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EANU</w:t>
            </w:r>
          </w:p>
          <w:p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default" r:id="rId12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E51" w:rsidRDefault="00691E51" w:rsidP="006B0230">
      <w:pPr>
        <w:spacing w:after="0" w:line="240" w:lineRule="auto"/>
      </w:pPr>
      <w:r>
        <w:separator/>
      </w:r>
    </w:p>
  </w:endnote>
  <w:endnote w:type="continuationSeparator" w:id="0">
    <w:p w:rsidR="00691E51" w:rsidRDefault="00691E51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ABL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E51" w:rsidRDefault="00691E51" w:rsidP="006B0230">
      <w:pPr>
        <w:spacing w:after="0" w:line="240" w:lineRule="auto"/>
      </w:pPr>
      <w:r>
        <w:separator/>
      </w:r>
    </w:p>
  </w:footnote>
  <w:footnote w:type="continuationSeparator" w:id="0">
    <w:p w:rsidR="00691E51" w:rsidRDefault="00691E51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X="90" w:tblpY="-584"/>
      <w:tblW w:w="4957" w:type="pct"/>
      <w:tblLook w:val="04A0"/>
    </w:tblPr>
    <w:tblGrid>
      <w:gridCol w:w="1265"/>
      <w:gridCol w:w="7898"/>
      <w:gridCol w:w="1427"/>
    </w:tblGrid>
    <w:tr w:rsidR="0093524A" w:rsidRPr="00504204" w:rsidTr="0093524A">
      <w:trPr>
        <w:trHeight w:val="998"/>
      </w:trPr>
      <w:tc>
        <w:tcPr>
          <w:tcW w:w="600" w:type="pct"/>
          <w:shd w:val="clear" w:color="auto" w:fill="auto"/>
          <w:vAlign w:val="center"/>
        </w:tcPr>
        <w:p w:rsidR="0093524A" w:rsidRPr="00504204" w:rsidRDefault="0093524A" w:rsidP="00563549">
          <w:pPr>
            <w:pStyle w:val="Header"/>
            <w:spacing w:after="0"/>
          </w:pPr>
        </w:p>
      </w:tc>
      <w:tc>
        <w:tcPr>
          <w:tcW w:w="3732" w:type="pct"/>
          <w:shd w:val="clear" w:color="auto" w:fill="auto"/>
          <w:vAlign w:val="center"/>
        </w:tcPr>
        <w:p w:rsidR="0093524A" w:rsidRPr="001249D6" w:rsidRDefault="0093524A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93524A" w:rsidRPr="00504204" w:rsidRDefault="0093524A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="0093524A" w:rsidRPr="00A97B4B" w:rsidRDefault="0093524A" w:rsidP="00A97B4B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Pr="00DE3A16">
            <w:rPr>
              <w:rFonts w:ascii="Arial" w:hAnsi="Arial" w:cs="Arial"/>
              <w:b/>
              <w:sz w:val="28"/>
              <w:szCs w:val="28"/>
            </w:rPr>
            <w:t xml:space="preserve"> de inginerie aerospațială </w:t>
          </w:r>
        </w:p>
      </w:tc>
      <w:tc>
        <w:tcPr>
          <w:tcW w:w="668" w:type="pct"/>
          <w:shd w:val="clear" w:color="auto" w:fill="auto"/>
          <w:vAlign w:val="center"/>
        </w:tcPr>
        <w:p w:rsidR="0093524A" w:rsidRPr="00504204" w:rsidRDefault="0093524A" w:rsidP="00D27462">
          <w:pPr>
            <w:pStyle w:val="Header"/>
            <w:spacing w:after="0"/>
            <w:jc w:val="center"/>
          </w:pPr>
          <w:r>
            <w:rPr>
              <w:noProof/>
              <w:lang w:val="en-US"/>
            </w:rPr>
            <w:drawing>
              <wp:inline distT="0" distB="0" distL="0" distR="0">
                <wp:extent cx="768985" cy="783590"/>
                <wp:effectExtent l="0" t="0" r="0" b="0"/>
                <wp:docPr id="3" name="Picture 3" descr="Facultatea de Inginerie Aerospațială - Universitatea Politehnica din  Bucurest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Facultatea de Inginerie Aerospațială - Universitatea Politehnica din  Bucuresti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98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3524A" w:rsidRDefault="0093524A" w:rsidP="00563549">
    <w:pPr>
      <w:pStyle w:val="Header"/>
      <w:tabs>
        <w:tab w:val="clear" w:pos="4680"/>
        <w:tab w:val="clear" w:pos="9360"/>
        <w:tab w:val="left" w:pos="3583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12853B8D"/>
    <w:multiLevelType w:val="hybridMultilevel"/>
    <w:tmpl w:val="7568AC10"/>
    <w:lvl w:ilvl="0" w:tplc="4006B67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ABLM+TimesNewRoman,Bold" w:eastAsia="Times New Roman" w:hAnsi="CEABLM+TimesNewRoman,Bold" w:cs="CEABLM+TimesNewRoman,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5135D"/>
    <w:multiLevelType w:val="hybridMultilevel"/>
    <w:tmpl w:val="AAF894E2"/>
    <w:lvl w:ilvl="0" w:tplc="9F7859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567543"/>
    <w:multiLevelType w:val="hybridMultilevel"/>
    <w:tmpl w:val="FA96D9F8"/>
    <w:lvl w:ilvl="0" w:tplc="F7CE2A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A68779A"/>
    <w:multiLevelType w:val="hybridMultilevel"/>
    <w:tmpl w:val="E60626B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E21C05"/>
    <w:multiLevelType w:val="hybridMultilevel"/>
    <w:tmpl w:val="4D7853FC"/>
    <w:lvl w:ilvl="0" w:tplc="B8F8A470">
      <w:start w:val="1"/>
      <w:numFmt w:val="decimal"/>
      <w:lvlText w:val="[%1]"/>
      <w:lvlJc w:val="left"/>
      <w:pPr>
        <w:tabs>
          <w:tab w:val="num" w:pos="0"/>
        </w:tabs>
        <w:ind w:left="454" w:hanging="454"/>
      </w:pPr>
      <w:rPr>
        <w:rFonts w:hint="default"/>
        <w:b w:val="0"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4728BD"/>
    <w:multiLevelType w:val="hybridMultilevel"/>
    <w:tmpl w:val="40209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D03D1E"/>
    <w:multiLevelType w:val="hybridMultilevel"/>
    <w:tmpl w:val="EFD2D15A"/>
    <w:lvl w:ilvl="0" w:tplc="B8F8A470">
      <w:start w:val="1"/>
      <w:numFmt w:val="decimal"/>
      <w:lvlText w:val="[%1]"/>
      <w:lvlJc w:val="left"/>
      <w:pPr>
        <w:tabs>
          <w:tab w:val="num" w:pos="0"/>
        </w:tabs>
        <w:ind w:left="454" w:hanging="454"/>
      </w:pPr>
      <w:rPr>
        <w:rFonts w:hint="default"/>
        <w:b w:val="0"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37499A"/>
    <w:multiLevelType w:val="hybridMultilevel"/>
    <w:tmpl w:val="C762A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8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25"/>
  </w:num>
  <w:num w:numId="5">
    <w:abstractNumId w:val="20"/>
  </w:num>
  <w:num w:numId="6">
    <w:abstractNumId w:val="1"/>
  </w:num>
  <w:num w:numId="7">
    <w:abstractNumId w:val="3"/>
  </w:num>
  <w:num w:numId="8">
    <w:abstractNumId w:val="14"/>
  </w:num>
  <w:num w:numId="9">
    <w:abstractNumId w:val="30"/>
  </w:num>
  <w:num w:numId="10">
    <w:abstractNumId w:val="17"/>
  </w:num>
  <w:num w:numId="11">
    <w:abstractNumId w:val="4"/>
  </w:num>
  <w:num w:numId="12">
    <w:abstractNumId w:val="27"/>
  </w:num>
  <w:num w:numId="13">
    <w:abstractNumId w:val="22"/>
  </w:num>
  <w:num w:numId="14">
    <w:abstractNumId w:val="24"/>
  </w:num>
  <w:num w:numId="15">
    <w:abstractNumId w:val="23"/>
  </w:num>
  <w:num w:numId="16">
    <w:abstractNumId w:val="9"/>
  </w:num>
  <w:num w:numId="17">
    <w:abstractNumId w:val="2"/>
  </w:num>
  <w:num w:numId="18">
    <w:abstractNumId w:val="26"/>
  </w:num>
  <w:num w:numId="19">
    <w:abstractNumId w:val="10"/>
  </w:num>
  <w:num w:numId="20">
    <w:abstractNumId w:val="28"/>
  </w:num>
  <w:num w:numId="21">
    <w:abstractNumId w:val="6"/>
  </w:num>
  <w:num w:numId="22">
    <w:abstractNumId w:val="31"/>
  </w:num>
  <w:num w:numId="23">
    <w:abstractNumId w:val="8"/>
  </w:num>
  <w:num w:numId="24">
    <w:abstractNumId w:val="29"/>
  </w:num>
  <w:num w:numId="25">
    <w:abstractNumId w:val="5"/>
  </w:num>
  <w:num w:numId="26">
    <w:abstractNumId w:val="15"/>
  </w:num>
  <w:num w:numId="27">
    <w:abstractNumId w:val="21"/>
  </w:num>
  <w:num w:numId="28">
    <w:abstractNumId w:val="18"/>
  </w:num>
  <w:num w:numId="29">
    <w:abstractNumId w:val="12"/>
  </w:num>
  <w:num w:numId="30">
    <w:abstractNumId w:val="16"/>
  </w:num>
  <w:num w:numId="31">
    <w:abstractNumId w:val="13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E7F77"/>
    <w:rsid w:val="000012A7"/>
    <w:rsid w:val="00001821"/>
    <w:rsid w:val="00002BC5"/>
    <w:rsid w:val="000047A4"/>
    <w:rsid w:val="000067D9"/>
    <w:rsid w:val="00014368"/>
    <w:rsid w:val="00021AA3"/>
    <w:rsid w:val="00024FEB"/>
    <w:rsid w:val="0003367F"/>
    <w:rsid w:val="00042830"/>
    <w:rsid w:val="0004413F"/>
    <w:rsid w:val="00046995"/>
    <w:rsid w:val="00051BDC"/>
    <w:rsid w:val="00057E55"/>
    <w:rsid w:val="00061638"/>
    <w:rsid w:val="000626B3"/>
    <w:rsid w:val="0007008C"/>
    <w:rsid w:val="0007194F"/>
    <w:rsid w:val="00072B00"/>
    <w:rsid w:val="00077E6C"/>
    <w:rsid w:val="0008100D"/>
    <w:rsid w:val="00085094"/>
    <w:rsid w:val="000A4EBA"/>
    <w:rsid w:val="000A522E"/>
    <w:rsid w:val="000A5A59"/>
    <w:rsid w:val="000B053A"/>
    <w:rsid w:val="000B1429"/>
    <w:rsid w:val="000B26E5"/>
    <w:rsid w:val="000B3BD0"/>
    <w:rsid w:val="000C2BD3"/>
    <w:rsid w:val="000C4DF3"/>
    <w:rsid w:val="000D4CAE"/>
    <w:rsid w:val="000D4CD7"/>
    <w:rsid w:val="000E0211"/>
    <w:rsid w:val="000E0F5C"/>
    <w:rsid w:val="000E3686"/>
    <w:rsid w:val="000E4FBF"/>
    <w:rsid w:val="00101A4C"/>
    <w:rsid w:val="0010242A"/>
    <w:rsid w:val="001104F4"/>
    <w:rsid w:val="00112179"/>
    <w:rsid w:val="001177E6"/>
    <w:rsid w:val="001317BB"/>
    <w:rsid w:val="0013302B"/>
    <w:rsid w:val="0013304E"/>
    <w:rsid w:val="00136B06"/>
    <w:rsid w:val="00140EB3"/>
    <w:rsid w:val="00155123"/>
    <w:rsid w:val="0015523C"/>
    <w:rsid w:val="00161CC5"/>
    <w:rsid w:val="00182C22"/>
    <w:rsid w:val="00185689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27B4E"/>
    <w:rsid w:val="00231FC8"/>
    <w:rsid w:val="00241E04"/>
    <w:rsid w:val="00246F30"/>
    <w:rsid w:val="002517A0"/>
    <w:rsid w:val="002522F4"/>
    <w:rsid w:val="00253624"/>
    <w:rsid w:val="002538B7"/>
    <w:rsid w:val="002625B0"/>
    <w:rsid w:val="00264873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399E"/>
    <w:rsid w:val="002D581A"/>
    <w:rsid w:val="002D5B8A"/>
    <w:rsid w:val="002D606A"/>
    <w:rsid w:val="002D6D63"/>
    <w:rsid w:val="002E3E12"/>
    <w:rsid w:val="002E5ECA"/>
    <w:rsid w:val="002F0971"/>
    <w:rsid w:val="002F2634"/>
    <w:rsid w:val="003059C5"/>
    <w:rsid w:val="003075CA"/>
    <w:rsid w:val="00323BAF"/>
    <w:rsid w:val="00324AAD"/>
    <w:rsid w:val="00333131"/>
    <w:rsid w:val="003341B8"/>
    <w:rsid w:val="00336F9F"/>
    <w:rsid w:val="003437E4"/>
    <w:rsid w:val="0034390B"/>
    <w:rsid w:val="00343DED"/>
    <w:rsid w:val="00347340"/>
    <w:rsid w:val="00347F53"/>
    <w:rsid w:val="003515D2"/>
    <w:rsid w:val="00351DD4"/>
    <w:rsid w:val="00353AA1"/>
    <w:rsid w:val="0035685D"/>
    <w:rsid w:val="00361488"/>
    <w:rsid w:val="00362ABE"/>
    <w:rsid w:val="00364359"/>
    <w:rsid w:val="00364C75"/>
    <w:rsid w:val="003665AD"/>
    <w:rsid w:val="003679B5"/>
    <w:rsid w:val="00376720"/>
    <w:rsid w:val="003806E1"/>
    <w:rsid w:val="003A44E3"/>
    <w:rsid w:val="003B55E2"/>
    <w:rsid w:val="003B5A02"/>
    <w:rsid w:val="003B7974"/>
    <w:rsid w:val="003C0C5B"/>
    <w:rsid w:val="003C430C"/>
    <w:rsid w:val="003C6DC8"/>
    <w:rsid w:val="003D0D85"/>
    <w:rsid w:val="003D1D3B"/>
    <w:rsid w:val="003E0B99"/>
    <w:rsid w:val="003E4117"/>
    <w:rsid w:val="003E4A22"/>
    <w:rsid w:val="003E72A5"/>
    <w:rsid w:val="003E7F77"/>
    <w:rsid w:val="003F253C"/>
    <w:rsid w:val="003F49D3"/>
    <w:rsid w:val="00405D76"/>
    <w:rsid w:val="0041068B"/>
    <w:rsid w:val="00414517"/>
    <w:rsid w:val="00416E48"/>
    <w:rsid w:val="0042161F"/>
    <w:rsid w:val="00426218"/>
    <w:rsid w:val="0043585E"/>
    <w:rsid w:val="00436AD6"/>
    <w:rsid w:val="0044436A"/>
    <w:rsid w:val="00450A21"/>
    <w:rsid w:val="004519F2"/>
    <w:rsid w:val="00453037"/>
    <w:rsid w:val="004662C2"/>
    <w:rsid w:val="004671D0"/>
    <w:rsid w:val="00467437"/>
    <w:rsid w:val="00473190"/>
    <w:rsid w:val="00475A89"/>
    <w:rsid w:val="004924E0"/>
    <w:rsid w:val="004971AD"/>
    <w:rsid w:val="00497817"/>
    <w:rsid w:val="004A05A3"/>
    <w:rsid w:val="004B10C5"/>
    <w:rsid w:val="004C3756"/>
    <w:rsid w:val="004C79AC"/>
    <w:rsid w:val="004D278A"/>
    <w:rsid w:val="004D4A49"/>
    <w:rsid w:val="004E0155"/>
    <w:rsid w:val="004F426F"/>
    <w:rsid w:val="004F5BEA"/>
    <w:rsid w:val="004F6CD3"/>
    <w:rsid w:val="005013E2"/>
    <w:rsid w:val="00502C98"/>
    <w:rsid w:val="00507431"/>
    <w:rsid w:val="0052144F"/>
    <w:rsid w:val="0052254E"/>
    <w:rsid w:val="00524A90"/>
    <w:rsid w:val="00524C95"/>
    <w:rsid w:val="00530A49"/>
    <w:rsid w:val="00532F3D"/>
    <w:rsid w:val="00533EB9"/>
    <w:rsid w:val="00536B72"/>
    <w:rsid w:val="00563549"/>
    <w:rsid w:val="00576EC0"/>
    <w:rsid w:val="0058346F"/>
    <w:rsid w:val="005845A9"/>
    <w:rsid w:val="00587DCE"/>
    <w:rsid w:val="005976E7"/>
    <w:rsid w:val="005A12E1"/>
    <w:rsid w:val="005A4B4E"/>
    <w:rsid w:val="005A51C0"/>
    <w:rsid w:val="005A5741"/>
    <w:rsid w:val="005B402D"/>
    <w:rsid w:val="005B72D4"/>
    <w:rsid w:val="005C23EC"/>
    <w:rsid w:val="005D2AE2"/>
    <w:rsid w:val="005E20A7"/>
    <w:rsid w:val="006003D6"/>
    <w:rsid w:val="006075EF"/>
    <w:rsid w:val="00621B6B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1E51"/>
    <w:rsid w:val="00696A5C"/>
    <w:rsid w:val="006A175C"/>
    <w:rsid w:val="006B0230"/>
    <w:rsid w:val="006B04FD"/>
    <w:rsid w:val="006B0B01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6F7E19"/>
    <w:rsid w:val="00700487"/>
    <w:rsid w:val="00700FCD"/>
    <w:rsid w:val="0070353D"/>
    <w:rsid w:val="00704B23"/>
    <w:rsid w:val="00706197"/>
    <w:rsid w:val="007122B4"/>
    <w:rsid w:val="007209ED"/>
    <w:rsid w:val="00723DB0"/>
    <w:rsid w:val="00730CEE"/>
    <w:rsid w:val="00731401"/>
    <w:rsid w:val="00733BD4"/>
    <w:rsid w:val="00733C57"/>
    <w:rsid w:val="007449F1"/>
    <w:rsid w:val="00745DEC"/>
    <w:rsid w:val="00746248"/>
    <w:rsid w:val="00750D47"/>
    <w:rsid w:val="00754636"/>
    <w:rsid w:val="00757C43"/>
    <w:rsid w:val="00761633"/>
    <w:rsid w:val="00762B26"/>
    <w:rsid w:val="0077312B"/>
    <w:rsid w:val="007740E0"/>
    <w:rsid w:val="00785CB4"/>
    <w:rsid w:val="007927E2"/>
    <w:rsid w:val="007A0AF3"/>
    <w:rsid w:val="007A1B42"/>
    <w:rsid w:val="007A50A0"/>
    <w:rsid w:val="007A6A25"/>
    <w:rsid w:val="007B2369"/>
    <w:rsid w:val="007B6C41"/>
    <w:rsid w:val="007C374C"/>
    <w:rsid w:val="007C3E40"/>
    <w:rsid w:val="007C6BB6"/>
    <w:rsid w:val="007D54AA"/>
    <w:rsid w:val="007D57DE"/>
    <w:rsid w:val="007E1B04"/>
    <w:rsid w:val="007E723C"/>
    <w:rsid w:val="007F1D12"/>
    <w:rsid w:val="007F393B"/>
    <w:rsid w:val="007F6B7E"/>
    <w:rsid w:val="00801DB0"/>
    <w:rsid w:val="008027E9"/>
    <w:rsid w:val="008043E3"/>
    <w:rsid w:val="00804A3A"/>
    <w:rsid w:val="00805AB9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37CE6"/>
    <w:rsid w:val="008421F0"/>
    <w:rsid w:val="00850EF4"/>
    <w:rsid w:val="00852829"/>
    <w:rsid w:val="0085382C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C394D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8F58D1"/>
    <w:rsid w:val="0091383B"/>
    <w:rsid w:val="00916D13"/>
    <w:rsid w:val="00924485"/>
    <w:rsid w:val="00926C0E"/>
    <w:rsid w:val="00930CE9"/>
    <w:rsid w:val="0093524A"/>
    <w:rsid w:val="0094747F"/>
    <w:rsid w:val="00947805"/>
    <w:rsid w:val="00962A3E"/>
    <w:rsid w:val="00964844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D01AE"/>
    <w:rsid w:val="009E64C2"/>
    <w:rsid w:val="009E6519"/>
    <w:rsid w:val="009F003A"/>
    <w:rsid w:val="009F2776"/>
    <w:rsid w:val="009F2CC4"/>
    <w:rsid w:val="009F3B07"/>
    <w:rsid w:val="00A1052A"/>
    <w:rsid w:val="00A1304B"/>
    <w:rsid w:val="00A14450"/>
    <w:rsid w:val="00A225CE"/>
    <w:rsid w:val="00A22F09"/>
    <w:rsid w:val="00A238F7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837E9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AF7B4A"/>
    <w:rsid w:val="00B05174"/>
    <w:rsid w:val="00B13421"/>
    <w:rsid w:val="00B210A1"/>
    <w:rsid w:val="00B2245F"/>
    <w:rsid w:val="00B33D7D"/>
    <w:rsid w:val="00B4024A"/>
    <w:rsid w:val="00B42C8F"/>
    <w:rsid w:val="00B4650B"/>
    <w:rsid w:val="00B53C95"/>
    <w:rsid w:val="00B54B49"/>
    <w:rsid w:val="00B559AB"/>
    <w:rsid w:val="00B609FA"/>
    <w:rsid w:val="00B7109F"/>
    <w:rsid w:val="00B7391E"/>
    <w:rsid w:val="00B77D91"/>
    <w:rsid w:val="00B8201C"/>
    <w:rsid w:val="00B91DB1"/>
    <w:rsid w:val="00B95F96"/>
    <w:rsid w:val="00B96466"/>
    <w:rsid w:val="00B97DD5"/>
    <w:rsid w:val="00BA0EDC"/>
    <w:rsid w:val="00BA7287"/>
    <w:rsid w:val="00BB50D8"/>
    <w:rsid w:val="00BC13B3"/>
    <w:rsid w:val="00BC246B"/>
    <w:rsid w:val="00BC54CA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52617"/>
    <w:rsid w:val="00C62788"/>
    <w:rsid w:val="00C62D93"/>
    <w:rsid w:val="00C766FA"/>
    <w:rsid w:val="00C83775"/>
    <w:rsid w:val="00C85AC1"/>
    <w:rsid w:val="00C922D8"/>
    <w:rsid w:val="00CA4954"/>
    <w:rsid w:val="00CA7575"/>
    <w:rsid w:val="00CB5500"/>
    <w:rsid w:val="00CB5713"/>
    <w:rsid w:val="00CB5D6D"/>
    <w:rsid w:val="00CB707D"/>
    <w:rsid w:val="00CB7DA8"/>
    <w:rsid w:val="00CC08C9"/>
    <w:rsid w:val="00CC09F3"/>
    <w:rsid w:val="00CC4CDD"/>
    <w:rsid w:val="00CC6774"/>
    <w:rsid w:val="00CD05ED"/>
    <w:rsid w:val="00CD5D12"/>
    <w:rsid w:val="00CD685D"/>
    <w:rsid w:val="00CE0CD9"/>
    <w:rsid w:val="00CE2383"/>
    <w:rsid w:val="00CE29EC"/>
    <w:rsid w:val="00CE6B0C"/>
    <w:rsid w:val="00CE71E1"/>
    <w:rsid w:val="00CF4A75"/>
    <w:rsid w:val="00CF76AB"/>
    <w:rsid w:val="00D00A03"/>
    <w:rsid w:val="00D00EE2"/>
    <w:rsid w:val="00D02F9C"/>
    <w:rsid w:val="00D02FE3"/>
    <w:rsid w:val="00D04366"/>
    <w:rsid w:val="00D06BD1"/>
    <w:rsid w:val="00D14F4C"/>
    <w:rsid w:val="00D16BC3"/>
    <w:rsid w:val="00D16F17"/>
    <w:rsid w:val="00D2267A"/>
    <w:rsid w:val="00D25D2D"/>
    <w:rsid w:val="00D27462"/>
    <w:rsid w:val="00D278F0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64F4B"/>
    <w:rsid w:val="00D74044"/>
    <w:rsid w:val="00D7773C"/>
    <w:rsid w:val="00D82786"/>
    <w:rsid w:val="00D85A8D"/>
    <w:rsid w:val="00D87395"/>
    <w:rsid w:val="00DA433D"/>
    <w:rsid w:val="00DB2E68"/>
    <w:rsid w:val="00DB2F53"/>
    <w:rsid w:val="00DC2572"/>
    <w:rsid w:val="00DC450D"/>
    <w:rsid w:val="00DC67BF"/>
    <w:rsid w:val="00DD2B25"/>
    <w:rsid w:val="00DD532D"/>
    <w:rsid w:val="00DE1121"/>
    <w:rsid w:val="00DE3A16"/>
    <w:rsid w:val="00DE3F01"/>
    <w:rsid w:val="00DF11DA"/>
    <w:rsid w:val="00DF2EBE"/>
    <w:rsid w:val="00DF4E37"/>
    <w:rsid w:val="00DF6ACB"/>
    <w:rsid w:val="00E017F8"/>
    <w:rsid w:val="00E02214"/>
    <w:rsid w:val="00E037F6"/>
    <w:rsid w:val="00E03853"/>
    <w:rsid w:val="00E04EE6"/>
    <w:rsid w:val="00E0500B"/>
    <w:rsid w:val="00E06CA0"/>
    <w:rsid w:val="00E10ACB"/>
    <w:rsid w:val="00E116EB"/>
    <w:rsid w:val="00E12C32"/>
    <w:rsid w:val="00E1550B"/>
    <w:rsid w:val="00E20BD3"/>
    <w:rsid w:val="00E212DD"/>
    <w:rsid w:val="00E24160"/>
    <w:rsid w:val="00E31041"/>
    <w:rsid w:val="00E3142E"/>
    <w:rsid w:val="00E352FA"/>
    <w:rsid w:val="00E437C3"/>
    <w:rsid w:val="00E5213F"/>
    <w:rsid w:val="00E56AA2"/>
    <w:rsid w:val="00E6114C"/>
    <w:rsid w:val="00E61AD9"/>
    <w:rsid w:val="00E70E1A"/>
    <w:rsid w:val="00E71898"/>
    <w:rsid w:val="00E80DB9"/>
    <w:rsid w:val="00E82F40"/>
    <w:rsid w:val="00E855E1"/>
    <w:rsid w:val="00E85C51"/>
    <w:rsid w:val="00E87AFB"/>
    <w:rsid w:val="00E91F96"/>
    <w:rsid w:val="00EA0AA9"/>
    <w:rsid w:val="00EA35DA"/>
    <w:rsid w:val="00EB1368"/>
    <w:rsid w:val="00EC4964"/>
    <w:rsid w:val="00EC660F"/>
    <w:rsid w:val="00ED7111"/>
    <w:rsid w:val="00EE0E8F"/>
    <w:rsid w:val="00EE1105"/>
    <w:rsid w:val="00EE37CD"/>
    <w:rsid w:val="00EE5094"/>
    <w:rsid w:val="00EE528D"/>
    <w:rsid w:val="00EE58FA"/>
    <w:rsid w:val="00EE6341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6EE1"/>
    <w:rsid w:val="00F27495"/>
    <w:rsid w:val="00F31C12"/>
    <w:rsid w:val="00F352DE"/>
    <w:rsid w:val="00F36AE2"/>
    <w:rsid w:val="00F413D2"/>
    <w:rsid w:val="00F43691"/>
    <w:rsid w:val="00F45E60"/>
    <w:rsid w:val="00F50D8A"/>
    <w:rsid w:val="00F51B11"/>
    <w:rsid w:val="00F54CEA"/>
    <w:rsid w:val="00F56343"/>
    <w:rsid w:val="00F609D8"/>
    <w:rsid w:val="00F62F77"/>
    <w:rsid w:val="00F74C37"/>
    <w:rsid w:val="00F76510"/>
    <w:rsid w:val="00F77194"/>
    <w:rsid w:val="00F82F1A"/>
    <w:rsid w:val="00F90C98"/>
    <w:rsid w:val="00F9613F"/>
    <w:rsid w:val="00F972C4"/>
    <w:rsid w:val="00FA037A"/>
    <w:rsid w:val="00FA08A0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E2ACB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6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2634"/>
    <w:rPr>
      <w:rFonts w:ascii="Times New Roman" w:hAnsi="Times New Roman" w:cs="Times New Roman"/>
      <w:sz w:val="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263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F26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customStyle="1" w:styleId="Default">
    <w:name w:val="Default"/>
    <w:rsid w:val="00CC4CDD"/>
    <w:pPr>
      <w:widowControl w:val="0"/>
      <w:autoSpaceDE w:val="0"/>
      <w:autoSpaceDN w:val="0"/>
      <w:adjustRightInd w:val="0"/>
      <w:spacing w:after="0" w:line="240" w:lineRule="auto"/>
    </w:pPr>
    <w:rPr>
      <w:rFonts w:ascii="CEABLM+TimesNewRoman,Bold" w:hAnsi="CEABLM+TimesNewRoman,Bold" w:cs="CEABLM+TimesNewRoman,Bold"/>
      <w:color w:val="000000"/>
      <w:sz w:val="24"/>
      <w:szCs w:val="24"/>
      <w:lang w:val="ro-RO" w:eastAsia="ro-R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43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tefanpopescu.opendrive.com/folders?5002169901_ah3F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09536174-AEF3-4622-B4C7-DC950B2478ED}"/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D3BD17-0D6B-4672-A142-4035436F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1684</Words>
  <Characters>9605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Popescu</dc:creator>
  <cp:lastModifiedBy>KAS</cp:lastModifiedBy>
  <cp:revision>18</cp:revision>
  <dcterms:created xsi:type="dcterms:W3CDTF">2025-07-14T16:13:00Z</dcterms:created>
  <dcterms:modified xsi:type="dcterms:W3CDTF">2025-09-15T12:41:00Z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</Properties>
</file>