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B41E" w14:textId="77777777" w:rsidR="00FD0711" w:rsidRPr="00927C77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caps/>
          <w:sz w:val="24"/>
          <w:szCs w:val="24"/>
        </w:rPr>
        <w:t>fi</w:t>
      </w:r>
      <w:r w:rsidR="001B1709" w:rsidRPr="00927C77">
        <w:rPr>
          <w:rFonts w:ascii="Times New Roman" w:hAnsi="Times New Roman"/>
          <w:b/>
          <w:caps/>
          <w:sz w:val="24"/>
          <w:szCs w:val="24"/>
        </w:rPr>
        <w:t>ș</w:t>
      </w:r>
      <w:r w:rsidRPr="00927C77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443FCC2C" w14:textId="77777777" w:rsidR="00FD0711" w:rsidRPr="00927C77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1. Date despre program</w:t>
      </w:r>
      <w:r w:rsidR="00850EF4" w:rsidRPr="00927C77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927C77" w14:paraId="0A0F1D11" w14:textId="77777777" w:rsidTr="004F426F">
        <w:tc>
          <w:tcPr>
            <w:tcW w:w="3823" w:type="dxa"/>
          </w:tcPr>
          <w:p w14:paraId="5E8895B0" w14:textId="77777777" w:rsidR="00FD0711" w:rsidRPr="00927C77" w:rsidRDefault="00FD0711" w:rsidP="00394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 w:rsidRPr="00927C77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 w:rsidRPr="00927C77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ământ superior</w:t>
            </w:r>
            <w:r w:rsidR="00850EF4" w:rsidRPr="00927C77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6196" w:type="dxa"/>
          </w:tcPr>
          <w:p w14:paraId="38E37BBF" w14:textId="77777777" w:rsidR="00FD0711" w:rsidRPr="00927C77" w:rsidRDefault="00C116E4" w:rsidP="000B3BD0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927C77">
              <w:rPr>
                <w:sz w:val="24"/>
                <w:szCs w:val="24"/>
              </w:rPr>
              <w:t xml:space="preserve">Universitatea </w:t>
            </w:r>
            <w:r w:rsidR="00C26673" w:rsidRPr="00927C77">
              <w:rPr>
                <w:sz w:val="24"/>
                <w:szCs w:val="24"/>
              </w:rPr>
              <w:t xml:space="preserve">Națională de Știință și Tehnologie </w:t>
            </w:r>
            <w:r w:rsidRPr="00927C77">
              <w:rPr>
                <w:sz w:val="24"/>
                <w:szCs w:val="24"/>
              </w:rPr>
              <w:t>POLITEHNICA</w:t>
            </w:r>
            <w:r w:rsidR="00A26CB8" w:rsidRPr="00927C77">
              <w:rPr>
                <w:sz w:val="24"/>
                <w:szCs w:val="24"/>
              </w:rPr>
              <w:t xml:space="preserve"> </w:t>
            </w:r>
            <w:r w:rsidRPr="00927C77">
              <w:rPr>
                <w:sz w:val="24"/>
                <w:szCs w:val="24"/>
              </w:rPr>
              <w:t>din Bucure</w:t>
            </w:r>
            <w:r w:rsidR="001B1709" w:rsidRPr="00927C77">
              <w:rPr>
                <w:sz w:val="24"/>
                <w:szCs w:val="24"/>
              </w:rPr>
              <w:t>ș</w:t>
            </w:r>
            <w:r w:rsidRPr="00927C77">
              <w:rPr>
                <w:sz w:val="24"/>
                <w:szCs w:val="24"/>
              </w:rPr>
              <w:t>ti</w:t>
            </w:r>
          </w:p>
        </w:tc>
      </w:tr>
      <w:tr w:rsidR="00FD0711" w:rsidRPr="00927C77" w14:paraId="5449A685" w14:textId="77777777" w:rsidTr="004F426F">
        <w:tc>
          <w:tcPr>
            <w:tcW w:w="3823" w:type="dxa"/>
          </w:tcPr>
          <w:p w14:paraId="00DABE04" w14:textId="77777777" w:rsidR="00FD0711" w:rsidRPr="00927C77" w:rsidRDefault="00FD0711" w:rsidP="00394EED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62B852B4" w14:textId="79828EF3" w:rsidR="00FD0711" w:rsidRPr="00927C77" w:rsidRDefault="00B00C69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Facultatea de </w:t>
            </w:r>
            <w:r w:rsidR="00170D76"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="00FD0711" w:rsidRPr="00927C77" w14:paraId="0A14A9A6" w14:textId="77777777" w:rsidTr="004F426F">
        <w:tc>
          <w:tcPr>
            <w:tcW w:w="3823" w:type="dxa"/>
          </w:tcPr>
          <w:p w14:paraId="28862D89" w14:textId="77777777" w:rsidR="00FD0711" w:rsidRPr="00927C77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5B20882A" w14:textId="224B3328" w:rsidR="001B1709" w:rsidRPr="00927C77" w:rsidRDefault="00C15659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Ș</w:t>
            </w:r>
            <w:r w:rsidR="00D87912"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tiințe Aerospațiale ”Elie Carafoli”</w:t>
            </w:r>
          </w:p>
        </w:tc>
      </w:tr>
      <w:tr w:rsidR="00FD0711" w:rsidRPr="00927C77" w14:paraId="76FDE257" w14:textId="77777777" w:rsidTr="004F426F">
        <w:tc>
          <w:tcPr>
            <w:tcW w:w="3823" w:type="dxa"/>
          </w:tcPr>
          <w:p w14:paraId="55BCF87B" w14:textId="77777777" w:rsidR="00FD0711" w:rsidRPr="00927C77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 w:rsidRPr="00927C77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14:paraId="4D9562D8" w14:textId="7E24FBD9" w:rsidR="00FD0711" w:rsidRPr="00927C77" w:rsidRDefault="00170D7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="0004223B" w:rsidRPr="00927C77" w14:paraId="42581A89" w14:textId="77777777" w:rsidTr="004F426F">
        <w:tc>
          <w:tcPr>
            <w:tcW w:w="3823" w:type="dxa"/>
          </w:tcPr>
          <w:p w14:paraId="04E116B3" w14:textId="77777777" w:rsidR="0004223B" w:rsidRPr="00927C77" w:rsidRDefault="0004223B" w:rsidP="00042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14:paraId="4A308481" w14:textId="5A14E111" w:rsidR="0004223B" w:rsidRPr="00927C77" w:rsidRDefault="0004223B" w:rsidP="00042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>Sisteme de Propulsie, Echipamente şi Instalaţii de Aviaţie, Inginerie şi Management Aeronautic, Design aeronautic</w:t>
            </w:r>
          </w:p>
        </w:tc>
      </w:tr>
      <w:tr w:rsidR="00FD0711" w:rsidRPr="00927C77" w14:paraId="1FE06304" w14:textId="77777777" w:rsidTr="004F426F">
        <w:tc>
          <w:tcPr>
            <w:tcW w:w="3823" w:type="dxa"/>
          </w:tcPr>
          <w:p w14:paraId="48FED329" w14:textId="77777777" w:rsidR="00FD0711" w:rsidRPr="00927C77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 w:rsidRPr="00927C77">
              <w:rPr>
                <w:rFonts w:ascii="Times New Roman" w:hAnsi="Times New Roman"/>
                <w:sz w:val="24"/>
                <w:szCs w:val="24"/>
              </w:rPr>
              <w:t>6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 w:rsidRPr="00927C77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72F79A1E" w14:textId="77777777" w:rsidR="00FD0711" w:rsidRPr="00927C77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927C77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927C77" w14:paraId="40954507" w14:textId="77777777" w:rsidTr="004F426F">
        <w:tc>
          <w:tcPr>
            <w:tcW w:w="3823" w:type="dxa"/>
          </w:tcPr>
          <w:p w14:paraId="7E435C80" w14:textId="77777777" w:rsidR="00D46EF7" w:rsidRPr="00927C77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 w:rsidRPr="00927C77">
              <w:rPr>
                <w:rFonts w:ascii="Times New Roman" w:hAnsi="Times New Roman"/>
                <w:sz w:val="24"/>
                <w:szCs w:val="24"/>
              </w:rPr>
              <w:t>7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14:paraId="7940A8B6" w14:textId="77777777" w:rsidR="00D46EF7" w:rsidRPr="00927C77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927C77" w14:paraId="792D63F2" w14:textId="77777777" w:rsidTr="004F426F">
        <w:tc>
          <w:tcPr>
            <w:tcW w:w="3823" w:type="dxa"/>
          </w:tcPr>
          <w:p w14:paraId="39860193" w14:textId="77777777" w:rsidR="004F426F" w:rsidRPr="00927C77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 w:rsidRPr="00927C77">
              <w:rPr>
                <w:rFonts w:ascii="Times New Roman" w:hAnsi="Times New Roman"/>
                <w:sz w:val="24"/>
                <w:szCs w:val="24"/>
              </w:rPr>
              <w:t>8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14:paraId="64F72AAF" w14:textId="77777777" w:rsidR="004F426F" w:rsidRPr="00927C77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14:paraId="5D603C17" w14:textId="77777777" w:rsidR="00FD0711" w:rsidRPr="00927C77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FEE1DE3" w14:textId="77777777" w:rsidR="00FD0711" w:rsidRPr="00927C77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2. 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0"/>
        <w:gridCol w:w="897"/>
        <w:gridCol w:w="682"/>
        <w:gridCol w:w="1224"/>
        <w:gridCol w:w="192"/>
        <w:gridCol w:w="331"/>
        <w:gridCol w:w="1617"/>
        <w:gridCol w:w="13"/>
        <w:gridCol w:w="590"/>
        <w:gridCol w:w="1819"/>
        <w:gridCol w:w="1150"/>
      </w:tblGrid>
      <w:tr w:rsidR="00E33713" w:rsidRPr="00927C77" w14:paraId="4C3AA4E7" w14:textId="77777777" w:rsidTr="00E33713">
        <w:tc>
          <w:tcPr>
            <w:tcW w:w="3069" w:type="dxa"/>
            <w:gridSpan w:val="3"/>
          </w:tcPr>
          <w:p w14:paraId="2C989410" w14:textId="7C2C87A3" w:rsidR="00E33713" w:rsidRPr="0004223B" w:rsidRDefault="00E33713" w:rsidP="00E3371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</w:p>
        </w:tc>
        <w:tc>
          <w:tcPr>
            <w:tcW w:w="6936" w:type="dxa"/>
            <w:gridSpan w:val="8"/>
          </w:tcPr>
          <w:p w14:paraId="41EF31EB" w14:textId="3408F48C" w:rsidR="00E33713" w:rsidRDefault="00E33713" w:rsidP="00E337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Desen Tehnic și Infografică </w:t>
            </w:r>
            <w:r w:rsidR="000C483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14:paraId="652B6125" w14:textId="535C7F29" w:rsidR="0004223B" w:rsidRPr="00927C77" w:rsidRDefault="0004223B" w:rsidP="00E337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093F" w:rsidRPr="00927C77" w14:paraId="36E19E1B" w14:textId="77777777" w:rsidTr="00E33713">
        <w:tc>
          <w:tcPr>
            <w:tcW w:w="4485" w:type="dxa"/>
            <w:gridSpan w:val="5"/>
          </w:tcPr>
          <w:p w14:paraId="00D5114E" w14:textId="77777777" w:rsidR="00FE093F" w:rsidRPr="00927C77" w:rsidRDefault="00FE093F" w:rsidP="00FE093F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2.2 Titularul/ii activităților de curs</w:t>
            </w:r>
          </w:p>
        </w:tc>
        <w:tc>
          <w:tcPr>
            <w:tcW w:w="5520" w:type="dxa"/>
            <w:gridSpan w:val="6"/>
          </w:tcPr>
          <w:p w14:paraId="09059995" w14:textId="5F8D3ED0" w:rsidR="00FE093F" w:rsidRPr="00927C77" w:rsidRDefault="00C50108" w:rsidP="00FE0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0C4838" w:rsidRPr="000C4838">
              <w:rPr>
                <w:rFonts w:ascii="Times New Roman" w:hAnsi="Times New Roman"/>
                <w:b/>
                <w:sz w:val="24"/>
                <w:szCs w:val="24"/>
              </w:rPr>
              <w:t xml:space="preserve">r. ing.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Fernando PETRE</w:t>
            </w:r>
          </w:p>
        </w:tc>
      </w:tr>
      <w:tr w:rsidR="00FE093F" w:rsidRPr="00927C77" w14:paraId="63DCB4F6" w14:textId="77777777" w:rsidTr="00E33713">
        <w:tc>
          <w:tcPr>
            <w:tcW w:w="4485" w:type="dxa"/>
            <w:gridSpan w:val="5"/>
          </w:tcPr>
          <w:p w14:paraId="087B40E6" w14:textId="77777777" w:rsidR="00FE093F" w:rsidRPr="00927C77" w:rsidRDefault="00FE093F" w:rsidP="00FE093F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2.3 Titularul/ii activităților de seminar / laborator/proiect</w:t>
            </w:r>
          </w:p>
        </w:tc>
        <w:tc>
          <w:tcPr>
            <w:tcW w:w="5520" w:type="dxa"/>
            <w:gridSpan w:val="6"/>
          </w:tcPr>
          <w:p w14:paraId="7B75737E" w14:textId="592A9719" w:rsidR="00FE093F" w:rsidRPr="000C4838" w:rsidRDefault="000C4838" w:rsidP="00911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As. drd. Bogdan Suătean</w:t>
            </w:r>
          </w:p>
        </w:tc>
      </w:tr>
      <w:tr w:rsidR="00700487" w:rsidRPr="00927C77" w14:paraId="7BBBAC42" w14:textId="77777777" w:rsidTr="00E33713">
        <w:tc>
          <w:tcPr>
            <w:tcW w:w="1490" w:type="dxa"/>
          </w:tcPr>
          <w:p w14:paraId="25173BE0" w14:textId="77777777" w:rsidR="00FD0711" w:rsidRPr="00927C77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897" w:type="dxa"/>
          </w:tcPr>
          <w:p w14:paraId="0760D98B" w14:textId="02FAFEB0" w:rsidR="00FD0711" w:rsidRPr="00927C77" w:rsidRDefault="000C483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  <w:gridSpan w:val="2"/>
          </w:tcPr>
          <w:p w14:paraId="298662D1" w14:textId="77777777" w:rsidR="00FD0711" w:rsidRPr="00927C77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2.5 Semestru</w:t>
            </w:r>
            <w:r w:rsidR="005E0254" w:rsidRPr="00927C77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523" w:type="dxa"/>
            <w:gridSpan w:val="2"/>
          </w:tcPr>
          <w:p w14:paraId="2389C40B" w14:textId="7209542A" w:rsidR="00FD0711" w:rsidRPr="00927C77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617" w:type="dxa"/>
          </w:tcPr>
          <w:p w14:paraId="7732A4D9" w14:textId="77777777" w:rsidR="00FD0711" w:rsidRPr="00927C77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603" w:type="dxa"/>
            <w:gridSpan w:val="2"/>
          </w:tcPr>
          <w:p w14:paraId="6CEB0447" w14:textId="259CBA55" w:rsidR="00FD0711" w:rsidRPr="00927C77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819" w:type="dxa"/>
          </w:tcPr>
          <w:p w14:paraId="0F1003EB" w14:textId="77777777" w:rsidR="00FD0711" w:rsidRPr="00927C77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 w:rsidRPr="00927C77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1150" w:type="dxa"/>
          </w:tcPr>
          <w:p w14:paraId="7473060A" w14:textId="7A39B0C7" w:rsidR="00FD0711" w:rsidRPr="00927C77" w:rsidRDefault="00D605B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="007A1B42" w:rsidRPr="00927C77" w14:paraId="5B638E07" w14:textId="77777777" w:rsidTr="00E33713">
        <w:tc>
          <w:tcPr>
            <w:tcW w:w="2387" w:type="dxa"/>
            <w:gridSpan w:val="2"/>
          </w:tcPr>
          <w:p w14:paraId="69CC5F47" w14:textId="77777777" w:rsidR="00204311" w:rsidRPr="00927C77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 w:rsidRPr="00927C77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1906" w:type="dxa"/>
            <w:gridSpan w:val="2"/>
          </w:tcPr>
          <w:p w14:paraId="60701802" w14:textId="382AF4F3" w:rsidR="00204311" w:rsidRPr="00927C77" w:rsidRDefault="006E7AB8" w:rsidP="000B3B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</w:t>
            </w:r>
            <w:r w:rsidR="00204311" w:rsidRPr="00927C7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2153" w:type="dxa"/>
            <w:gridSpan w:val="4"/>
          </w:tcPr>
          <w:p w14:paraId="4755F02C" w14:textId="77777777" w:rsidR="00204311" w:rsidRPr="00927C77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559" w:type="dxa"/>
            <w:gridSpan w:val="3"/>
          </w:tcPr>
          <w:p w14:paraId="46EBB3F5" w14:textId="292E0CB9" w:rsidR="00204311" w:rsidRPr="00927C77" w:rsidRDefault="000C483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838">
              <w:rPr>
                <w:rFonts w:ascii="Times New Roman" w:hAnsi="Times New Roman"/>
                <w:sz w:val="24"/>
                <w:szCs w:val="24"/>
              </w:rPr>
              <w:t>UPB.09.F.03.O.007</w:t>
            </w:r>
          </w:p>
        </w:tc>
      </w:tr>
    </w:tbl>
    <w:p w14:paraId="154C7C16" w14:textId="77777777" w:rsidR="00AA5BBD" w:rsidRPr="00927C77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410DCB" w14:textId="77777777" w:rsidR="00FD0711" w:rsidRPr="00927C77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927C77">
        <w:rPr>
          <w:rFonts w:ascii="Times New Roman" w:hAnsi="Times New Roman"/>
          <w:sz w:val="24"/>
          <w:szCs w:val="24"/>
        </w:rPr>
        <w:t>(ore pe semestru al activită</w:t>
      </w:r>
      <w:r w:rsidR="001B1709" w:rsidRPr="00927C77">
        <w:rPr>
          <w:rFonts w:ascii="Times New Roman" w:hAnsi="Times New Roman"/>
          <w:sz w:val="24"/>
          <w:szCs w:val="24"/>
        </w:rPr>
        <w:t>ț</w:t>
      </w:r>
      <w:r w:rsidRPr="00927C77">
        <w:rPr>
          <w:rFonts w:ascii="Times New Roman" w:hAnsi="Times New Roman"/>
          <w:sz w:val="24"/>
          <w:szCs w:val="24"/>
        </w:rPr>
        <w:t>ilor didactice)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475"/>
        <w:gridCol w:w="2529"/>
        <w:gridCol w:w="555"/>
      </w:tblGrid>
      <w:tr w:rsidR="00FD0711" w:rsidRPr="00927C77" w14:paraId="16B616DE" w14:textId="77777777" w:rsidTr="0004223B">
        <w:tc>
          <w:tcPr>
            <w:tcW w:w="3790" w:type="dxa"/>
          </w:tcPr>
          <w:p w14:paraId="04BAE843" w14:textId="77777777" w:rsidR="00FD0711" w:rsidRPr="00927C77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14:paraId="116CF8B5" w14:textId="4212658A" w:rsidR="00FD0711" w:rsidRPr="00927C77" w:rsidRDefault="000C483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gridSpan w:val="2"/>
          </w:tcPr>
          <w:p w14:paraId="1C8DEB3B" w14:textId="77777777" w:rsidR="00FD0711" w:rsidRPr="00927C77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Din care: 3.2 curs</w:t>
            </w:r>
          </w:p>
        </w:tc>
        <w:tc>
          <w:tcPr>
            <w:tcW w:w="475" w:type="dxa"/>
          </w:tcPr>
          <w:p w14:paraId="0B86081C" w14:textId="3E221483" w:rsidR="00FD0711" w:rsidRPr="00927C77" w:rsidRDefault="000C483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14:paraId="2FF1CD33" w14:textId="77777777" w:rsidR="00FD0711" w:rsidRPr="00927C77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 w:rsidRPr="00927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seminar/laborator</w:t>
            </w:r>
            <w:r w:rsidR="000B3BD0" w:rsidRPr="00927C77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</w:tcPr>
          <w:p w14:paraId="6A59EBC0" w14:textId="2521F71A" w:rsidR="00FD0711" w:rsidRPr="00927C77" w:rsidRDefault="000C483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0711" w:rsidRPr="00927C77" w14:paraId="5AC583E0" w14:textId="77777777" w:rsidTr="0004223B">
        <w:tc>
          <w:tcPr>
            <w:tcW w:w="3790" w:type="dxa"/>
            <w:shd w:val="clear" w:color="auto" w:fill="D9D9D9"/>
          </w:tcPr>
          <w:p w14:paraId="62980EA0" w14:textId="77777777" w:rsidR="00FD0711" w:rsidRPr="00927C77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="001B1709" w:rsidRPr="00927C77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 w:rsidRPr="00927C77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 w:rsidRPr="00927C77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7E75F101" w14:textId="2971E498" w:rsidR="00FD0711" w:rsidRPr="00927C77" w:rsidRDefault="000C483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0DABAE40" w14:textId="77777777" w:rsidR="00FD0711" w:rsidRPr="00927C77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Din care: 3.5 curs</w:t>
            </w:r>
            <w:r w:rsidR="00C62788" w:rsidRPr="00927C77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475" w:type="dxa"/>
            <w:shd w:val="clear" w:color="auto" w:fill="D9D9D9"/>
          </w:tcPr>
          <w:p w14:paraId="0E487C88" w14:textId="4F270522" w:rsidR="00FD0711" w:rsidRPr="00927C77" w:rsidRDefault="000C483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29" w:type="dxa"/>
            <w:shd w:val="clear" w:color="auto" w:fill="D9D9D9"/>
          </w:tcPr>
          <w:p w14:paraId="0DDE387D" w14:textId="77777777" w:rsidR="00FD0711" w:rsidRPr="00927C77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3.6 seminar/laborator</w:t>
            </w:r>
            <w:r w:rsidR="000B3BD0" w:rsidRPr="00927C77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  <w:shd w:val="clear" w:color="auto" w:fill="D9D9D9"/>
          </w:tcPr>
          <w:p w14:paraId="2129C70A" w14:textId="0BEEBF60" w:rsidR="00FD0711" w:rsidRPr="00927C77" w:rsidRDefault="000C483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D0711" w:rsidRPr="00927C77" w14:paraId="2596B1C3" w14:textId="77777777" w:rsidTr="002812A5">
        <w:tc>
          <w:tcPr>
            <w:tcW w:w="9470" w:type="dxa"/>
            <w:gridSpan w:val="7"/>
          </w:tcPr>
          <w:p w14:paraId="66611FE2" w14:textId="77777777" w:rsidR="00FD0711" w:rsidRPr="00927C77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 w:rsidRPr="00927C77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</w:tcPr>
          <w:p w14:paraId="37111671" w14:textId="77777777" w:rsidR="00FD0711" w:rsidRPr="00927C77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927C77" w14:paraId="3653D278" w14:textId="77777777">
        <w:trPr>
          <w:trHeight w:val="972"/>
        </w:trPr>
        <w:tc>
          <w:tcPr>
            <w:tcW w:w="9470" w:type="dxa"/>
            <w:gridSpan w:val="7"/>
          </w:tcPr>
          <w:p w14:paraId="212E4EF9" w14:textId="77777777" w:rsidR="0065472F" w:rsidRPr="00927C77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 w:rsidRPr="00927C77">
              <w:rPr>
                <w:rFonts w:ascii="Times New Roman" w:hAnsi="Times New Roman"/>
                <w:sz w:val="24"/>
                <w:szCs w:val="24"/>
              </w:rPr>
              <w:t>ș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 w:rsidRPr="00927C77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089864BA" w14:textId="77777777" w:rsidR="0065472F" w:rsidRPr="00927C77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 w:rsidRPr="00927C77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95CE4DF" w14:textId="77777777" w:rsidR="0065472F" w:rsidRPr="00927C77" w:rsidRDefault="0065472F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 w:rsidRPr="00927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 w:rsidRPr="00927C77">
              <w:rPr>
                <w:rFonts w:ascii="Times New Roman" w:hAnsi="Times New Roman"/>
                <w:sz w:val="24"/>
                <w:szCs w:val="24"/>
              </w:rPr>
              <w:t>/proiecte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 w:rsidRPr="00927C77">
              <w:rPr>
                <w:rFonts w:ascii="Times New Roman" w:hAnsi="Times New Roman"/>
                <w:sz w:val="24"/>
                <w:szCs w:val="24"/>
              </w:rPr>
              <w:t>ș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77B14401" w14:textId="65D746C7" w:rsidR="0065472F" w:rsidRDefault="00DA04D0" w:rsidP="00042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5472F" w:rsidRPr="00927C77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6ED80941" w14:textId="0EC336AF" w:rsidR="0004223B" w:rsidRDefault="00DA04D0" w:rsidP="00042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223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09E51AB" w14:textId="3F78C3EA" w:rsidR="0004223B" w:rsidRDefault="00DA04D0" w:rsidP="00042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5BC52CC8" w14:textId="24AFD834" w:rsidR="0004223B" w:rsidRPr="00927C77" w:rsidRDefault="0004223B" w:rsidP="00042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927C77" w14:paraId="349D16D4" w14:textId="77777777" w:rsidTr="002812A5">
        <w:tc>
          <w:tcPr>
            <w:tcW w:w="9470" w:type="dxa"/>
            <w:gridSpan w:val="7"/>
          </w:tcPr>
          <w:p w14:paraId="48BE08F4" w14:textId="77777777" w:rsidR="00FD0711" w:rsidRPr="00927C77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3D6A5DCB" w14:textId="06B56961" w:rsidR="00FD0711" w:rsidRPr="00927C77" w:rsidRDefault="000C4838" w:rsidP="00042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0711" w:rsidRPr="00927C77" w14:paraId="09102AD6" w14:textId="77777777" w:rsidTr="002812A5">
        <w:tc>
          <w:tcPr>
            <w:tcW w:w="9470" w:type="dxa"/>
            <w:gridSpan w:val="7"/>
          </w:tcPr>
          <w:p w14:paraId="098193F1" w14:textId="77777777" w:rsidR="00FD0711" w:rsidRPr="00927C77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B153E9F" w14:textId="44CF0590" w:rsidR="00FD0711" w:rsidRPr="00927C77" w:rsidRDefault="0004223B" w:rsidP="00042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927C77" w14:paraId="69DBE5E2" w14:textId="77777777" w:rsidTr="002812A5">
        <w:tc>
          <w:tcPr>
            <w:tcW w:w="9470" w:type="dxa"/>
            <w:gridSpan w:val="7"/>
          </w:tcPr>
          <w:p w14:paraId="4C481BBF" w14:textId="77777777" w:rsidR="00A8092B" w:rsidRPr="00927C77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55D5D96" w14:textId="55153675" w:rsidR="00A8092B" w:rsidRPr="00927C77" w:rsidRDefault="00A8092B" w:rsidP="00042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927C77" w14:paraId="7EDB6036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340EF741" w14:textId="77777777" w:rsidR="00FD0711" w:rsidRPr="00927C77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D303E86" w14:textId="7F7FAF37" w:rsidR="00FD0711" w:rsidRPr="00927C77" w:rsidRDefault="0004223B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0C483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FD0711" w:rsidRPr="00927C77" w14:paraId="0B57631F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4106E709" w14:textId="77777777" w:rsidR="00FD0711" w:rsidRPr="00927C77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40DA2201" w14:textId="5FE02D7C" w:rsidR="00FD0711" w:rsidRPr="00927C77" w:rsidRDefault="000C4838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</w:tr>
      <w:tr w:rsidR="00FD0711" w:rsidRPr="00927C77" w14:paraId="1EAFE6BF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32825F2D" w14:textId="77777777" w:rsidR="00FD0711" w:rsidRPr="00927C77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4E89FCB1" w14:textId="08124669" w:rsidR="00FD0711" w:rsidRPr="00927C77" w:rsidRDefault="00E85C51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5D33FC0F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73939C" w14:textId="77777777" w:rsidR="0004223B" w:rsidRDefault="000422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962507" w14:textId="77777777" w:rsidR="0004223B" w:rsidRPr="00927C77" w:rsidRDefault="000422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59C103" w14:textId="77777777" w:rsidR="000B3BD0" w:rsidRPr="00927C77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4E69B4" w14:textId="77777777" w:rsidR="00FD0711" w:rsidRPr="00927C77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4. Precondi</w:t>
      </w:r>
      <w:r w:rsidR="001B1709" w:rsidRPr="00927C77">
        <w:rPr>
          <w:rFonts w:ascii="Times New Roman" w:hAnsi="Times New Roman"/>
          <w:b/>
          <w:sz w:val="24"/>
          <w:szCs w:val="24"/>
        </w:rPr>
        <w:t>ț</w:t>
      </w:r>
      <w:r w:rsidRPr="00927C77">
        <w:rPr>
          <w:rFonts w:ascii="Times New Roman" w:hAnsi="Times New Roman"/>
          <w:b/>
          <w:sz w:val="24"/>
          <w:szCs w:val="24"/>
        </w:rPr>
        <w:t xml:space="preserve">ii </w:t>
      </w:r>
      <w:r w:rsidRPr="00927C77"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3F92" w:rsidRPr="00927C77" w14:paraId="4450059F" w14:textId="77777777" w:rsidTr="00B609FA">
        <w:tc>
          <w:tcPr>
            <w:tcW w:w="5228" w:type="dxa"/>
          </w:tcPr>
          <w:p w14:paraId="0F3A0186" w14:textId="77777777" w:rsidR="003C3F92" w:rsidRPr="00927C77" w:rsidRDefault="003C3F92" w:rsidP="003C3F92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lastRenderedPageBreak/>
              <w:t>4.1 de curriculum</w:t>
            </w:r>
          </w:p>
        </w:tc>
        <w:tc>
          <w:tcPr>
            <w:tcW w:w="5228" w:type="dxa"/>
          </w:tcPr>
          <w:p w14:paraId="61D505E5" w14:textId="5BAFA25A" w:rsidR="003C3F92" w:rsidRPr="00927C77" w:rsidRDefault="003C3F92" w:rsidP="003C3F9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Geometrie plană și în spațiu</w:t>
            </w:r>
          </w:p>
        </w:tc>
      </w:tr>
      <w:tr w:rsidR="003C3F92" w:rsidRPr="00927C77" w14:paraId="610F9C6F" w14:textId="77777777" w:rsidTr="00B609FA">
        <w:tc>
          <w:tcPr>
            <w:tcW w:w="5228" w:type="dxa"/>
          </w:tcPr>
          <w:p w14:paraId="4CF48006" w14:textId="77777777" w:rsidR="003C3F92" w:rsidRPr="00927C77" w:rsidRDefault="003C3F92" w:rsidP="003C3F92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4.2 de rezultate ale învățării</w:t>
            </w:r>
          </w:p>
        </w:tc>
        <w:tc>
          <w:tcPr>
            <w:tcW w:w="5228" w:type="dxa"/>
          </w:tcPr>
          <w:p w14:paraId="2973F876" w14:textId="1A451BC8" w:rsidR="003C3F92" w:rsidRPr="00927C77" w:rsidRDefault="003C3F92" w:rsidP="003C3F9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Aplică cunoștințe de bază privind geometria plană și în spațiu </w:t>
            </w:r>
          </w:p>
        </w:tc>
      </w:tr>
    </w:tbl>
    <w:p w14:paraId="2EF138CC" w14:textId="77777777" w:rsidR="00B609FA" w:rsidRPr="00927C77" w:rsidRDefault="00B609FA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F6183" w14:textId="65175056" w:rsidR="00FD0711" w:rsidRPr="0004223B" w:rsidRDefault="00D224BF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5. Condiții necesare pentru desfășurarea optimă a activităților didactice</w:t>
      </w:r>
      <w:r w:rsidRPr="00927C77">
        <w:rPr>
          <w:rFonts w:ascii="Times New Roman" w:hAnsi="Times New Roman"/>
          <w:sz w:val="24"/>
          <w:szCs w:val="24"/>
        </w:rPr>
        <w:t xml:space="preserve"> (acolo unde este cazul)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="0055717D" w:rsidRPr="00927C77" w14:paraId="632800DC" w14:textId="77777777" w:rsidTr="0055717D">
        <w:tc>
          <w:tcPr>
            <w:tcW w:w="2723" w:type="dxa"/>
          </w:tcPr>
          <w:p w14:paraId="441CA2C6" w14:textId="77777777" w:rsidR="0055717D" w:rsidRPr="00927C77" w:rsidRDefault="0055717D" w:rsidP="0055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927C77">
              <w:t xml:space="preserve">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7733" w:type="dxa"/>
          </w:tcPr>
          <w:p w14:paraId="3E737108" w14:textId="77777777" w:rsidR="0055717D" w:rsidRPr="00927C77" w:rsidRDefault="0055717D" w:rsidP="00F51F4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Cursul se va desfășura într-o sală dotată cu videoproiector.</w:t>
            </w:r>
          </w:p>
          <w:p w14:paraId="6DC4164C" w14:textId="77777777" w:rsidR="0055717D" w:rsidRPr="00927C77" w:rsidRDefault="0055717D" w:rsidP="00F51F4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Cursul este interactiv, studenții pot adresa întrebări cu privire la conținutul expunerii. </w:t>
            </w:r>
          </w:p>
          <w:p w14:paraId="0C563B27" w14:textId="16984C03" w:rsidR="0055717D" w:rsidRPr="00927C77" w:rsidRDefault="0055717D" w:rsidP="00F51F4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Disciplina universitară se impune pe toată durata cursului, cu respectarea orei de începere și terminare a cursului, fără a fi acceptate alte activității în timpul prelegerii.</w:t>
            </w:r>
          </w:p>
        </w:tc>
      </w:tr>
      <w:tr w:rsidR="0055717D" w:rsidRPr="00927C77" w14:paraId="71D3DF40" w14:textId="77777777" w:rsidTr="0055717D">
        <w:tc>
          <w:tcPr>
            <w:tcW w:w="2723" w:type="dxa"/>
          </w:tcPr>
          <w:p w14:paraId="10B5F2E2" w14:textId="77777777" w:rsidR="0055717D" w:rsidRPr="00927C77" w:rsidRDefault="0055717D" w:rsidP="0055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00927C77">
              <w:t xml:space="preserve">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de desfășurare a seminarului/laboratorului/ proiectului</w:t>
            </w:r>
          </w:p>
        </w:tc>
        <w:tc>
          <w:tcPr>
            <w:tcW w:w="7733" w:type="dxa"/>
          </w:tcPr>
          <w:p w14:paraId="627AF0AC" w14:textId="77777777" w:rsidR="0055717D" w:rsidRPr="00927C77" w:rsidRDefault="0055717D" w:rsidP="0055717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Laboratorul se va desfășura în primele șase săptămâni într-o sală dotată cu planșete, iar în următoarele opt săptămâni într-o sală dotată cu calculatoare.</w:t>
            </w:r>
          </w:p>
          <w:p w14:paraId="3FBDDCFE" w14:textId="216FF27E" w:rsidR="0055717D" w:rsidRPr="00927C77" w:rsidRDefault="0055717D" w:rsidP="0055717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Prezența obligatorie la orele de laborator (conform Regulamentului privind organizarea și desfășurarea procesului de învățământ universitar de licență în UNSTPB)</w:t>
            </w:r>
          </w:p>
        </w:tc>
      </w:tr>
    </w:tbl>
    <w:p w14:paraId="6828986D" w14:textId="77777777" w:rsidR="00FD0711" w:rsidRPr="00927C77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86C894D" w14:textId="77777777" w:rsidR="00F64BDA" w:rsidRPr="00927C77" w:rsidRDefault="00D31C96" w:rsidP="000B3BD0">
      <w:pPr>
        <w:spacing w:line="240" w:lineRule="auto"/>
        <w:jc w:val="both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6. Obiectiv</w:t>
      </w:r>
      <w:r w:rsidR="00253624" w:rsidRPr="00927C77">
        <w:rPr>
          <w:rFonts w:ascii="Times New Roman" w:hAnsi="Times New Roman"/>
          <w:b/>
          <w:sz w:val="24"/>
          <w:szCs w:val="24"/>
        </w:rPr>
        <w:t xml:space="preserve"> general</w:t>
      </w:r>
    </w:p>
    <w:p w14:paraId="1689BE29" w14:textId="77777777" w:rsidR="007B561A" w:rsidRDefault="00170EA3" w:rsidP="007B56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 xml:space="preserve">Disciplina </w:t>
      </w:r>
      <w:r w:rsidRPr="00927C77">
        <w:rPr>
          <w:rFonts w:ascii="Times New Roman" w:hAnsi="Times New Roman"/>
          <w:b/>
          <w:sz w:val="24"/>
          <w:szCs w:val="24"/>
        </w:rPr>
        <w:t xml:space="preserve">Desen tehnic și infografică </w:t>
      </w:r>
      <w:r w:rsidR="007B561A">
        <w:rPr>
          <w:rFonts w:ascii="Times New Roman" w:hAnsi="Times New Roman"/>
          <w:b/>
          <w:sz w:val="24"/>
          <w:szCs w:val="24"/>
        </w:rPr>
        <w:t>2</w:t>
      </w:r>
      <w:r w:rsidRPr="00927C77">
        <w:rPr>
          <w:rFonts w:ascii="Times New Roman" w:hAnsi="Times New Roman"/>
          <w:sz w:val="24"/>
          <w:szCs w:val="24"/>
        </w:rPr>
        <w:t xml:space="preserve"> se studiază în cadrul domeniului Inginerie </w:t>
      </w:r>
      <w:r w:rsidR="00F51F43">
        <w:rPr>
          <w:rFonts w:ascii="Times New Roman" w:hAnsi="Times New Roman"/>
          <w:sz w:val="24"/>
          <w:szCs w:val="24"/>
        </w:rPr>
        <w:t>a</w:t>
      </w:r>
      <w:r w:rsidRPr="00927C77">
        <w:rPr>
          <w:rFonts w:ascii="Times New Roman" w:hAnsi="Times New Roman"/>
          <w:sz w:val="24"/>
          <w:szCs w:val="24"/>
        </w:rPr>
        <w:t>erospațială</w:t>
      </w:r>
      <w:r w:rsidR="0004223B">
        <w:rPr>
          <w:rFonts w:ascii="Times New Roman" w:hAnsi="Times New Roman"/>
          <w:sz w:val="24"/>
          <w:szCs w:val="24"/>
        </w:rPr>
        <w:t xml:space="preserve"> </w:t>
      </w:r>
      <w:r w:rsidRPr="00927C77">
        <w:rPr>
          <w:rFonts w:ascii="Times New Roman" w:hAnsi="Times New Roman"/>
          <w:sz w:val="24"/>
          <w:szCs w:val="24"/>
        </w:rPr>
        <w:t xml:space="preserve">și își propune să </w:t>
      </w:r>
      <w:r w:rsidR="007B561A">
        <w:rPr>
          <w:rFonts w:ascii="Times New Roman" w:hAnsi="Times New Roman"/>
          <w:sz w:val="24"/>
          <w:szCs w:val="24"/>
        </w:rPr>
        <w:t>formeze competențe de bază într-un software de proiectare asistată de calculator (CAD)</w:t>
      </w:r>
      <w:r w:rsidRPr="00927C77">
        <w:rPr>
          <w:rFonts w:ascii="Times New Roman" w:hAnsi="Times New Roman"/>
          <w:sz w:val="24"/>
          <w:szCs w:val="24"/>
        </w:rPr>
        <w:t xml:space="preserve">. </w:t>
      </w:r>
      <w:r w:rsidR="007B561A">
        <w:rPr>
          <w:rFonts w:ascii="Times New Roman" w:hAnsi="Times New Roman"/>
          <w:sz w:val="24"/>
          <w:szCs w:val="24"/>
        </w:rPr>
        <w:t xml:space="preserve">Disciplina are ca obiectiv general deprinderea principalelor comenzi dintr-un software CAD, proiectare de piesă individuală, respectiv de ansamblu. </w:t>
      </w:r>
    </w:p>
    <w:p w14:paraId="316BDF07" w14:textId="56C4D1DA" w:rsidR="00181D9B" w:rsidRPr="00927C77" w:rsidRDefault="00181D9B" w:rsidP="007B561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7B561A">
        <w:rPr>
          <w:rFonts w:ascii="Times New Roman" w:hAnsi="Times New Roman"/>
          <w:noProof/>
          <w:sz w:val="24"/>
          <w:szCs w:val="24"/>
        </w:rPr>
        <w:t xml:space="preserve">Obiectivul </w:t>
      </w:r>
      <w:r w:rsidRPr="007B561A">
        <w:rPr>
          <w:rFonts w:ascii="Times New Roman" w:hAnsi="Times New Roman"/>
          <w:b/>
          <w:noProof/>
          <w:sz w:val="24"/>
          <w:szCs w:val="24"/>
        </w:rPr>
        <w:t>aplicațiilor de laborator</w:t>
      </w:r>
      <w:r w:rsidR="007B561A" w:rsidRPr="007B561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B561A" w:rsidRPr="007B561A">
        <w:rPr>
          <w:rFonts w:ascii="Times New Roman" w:hAnsi="Times New Roman"/>
          <w:bCs/>
          <w:noProof/>
          <w:sz w:val="24"/>
          <w:szCs w:val="24"/>
        </w:rPr>
        <w:t>constă în</w:t>
      </w:r>
      <w:r w:rsidRPr="007B561A">
        <w:rPr>
          <w:rFonts w:ascii="Times New Roman" w:hAnsi="Times New Roman"/>
          <w:noProof/>
          <w:sz w:val="24"/>
          <w:szCs w:val="24"/>
        </w:rPr>
        <w:t xml:space="preserve"> </w:t>
      </w:r>
      <w:r w:rsidR="007B561A" w:rsidRPr="007B561A">
        <w:rPr>
          <w:rFonts w:ascii="Times New Roman" w:hAnsi="Times New Roman"/>
          <w:noProof/>
          <w:sz w:val="24"/>
          <w:szCs w:val="24"/>
        </w:rPr>
        <w:t>realizarea de piese cu specific mecanic, flanse, roti dintate</w:t>
      </w:r>
      <w:r w:rsidR="007B561A">
        <w:rPr>
          <w:rFonts w:ascii="Times New Roman" w:hAnsi="Times New Roman"/>
          <w:noProof/>
          <w:sz w:val="24"/>
          <w:szCs w:val="24"/>
        </w:rPr>
        <w:t>, r</w:t>
      </w:r>
      <w:r w:rsidR="007B561A" w:rsidRPr="007B561A">
        <w:rPr>
          <w:rFonts w:ascii="Times New Roman" w:hAnsi="Times New Roman"/>
          <w:noProof/>
          <w:sz w:val="24"/>
          <w:szCs w:val="24"/>
        </w:rPr>
        <w:t>ealizarea de piese cu specific mecanic, flanse, roti dintate, arbori, piese din motorul cu piston, piese din motorul cu turbina, piese din structura aeronavelor</w:t>
      </w:r>
      <w:r w:rsidR="007B561A">
        <w:rPr>
          <w:rFonts w:ascii="Times New Roman" w:hAnsi="Times New Roman"/>
          <w:noProof/>
          <w:sz w:val="24"/>
          <w:szCs w:val="24"/>
        </w:rPr>
        <w:t>, r</w:t>
      </w:r>
      <w:r w:rsidR="007B561A" w:rsidRPr="007B561A">
        <w:rPr>
          <w:rFonts w:ascii="Times New Roman" w:hAnsi="Times New Roman"/>
          <w:noProof/>
          <w:sz w:val="24"/>
          <w:szCs w:val="24"/>
        </w:rPr>
        <w:t>ealizarea asamblarii pieselor cu specific mecanic si de aviatie</w:t>
      </w:r>
      <w:r w:rsidR="007B561A">
        <w:rPr>
          <w:rFonts w:ascii="Times New Roman" w:hAnsi="Times New Roman"/>
          <w:noProof/>
          <w:sz w:val="24"/>
          <w:szCs w:val="24"/>
        </w:rPr>
        <w:t>, r</w:t>
      </w:r>
      <w:r w:rsidR="007B561A" w:rsidRPr="007B561A">
        <w:rPr>
          <w:rFonts w:ascii="Times New Roman" w:hAnsi="Times New Roman"/>
          <w:noProof/>
          <w:sz w:val="24"/>
          <w:szCs w:val="24"/>
        </w:rPr>
        <w:t>ealizarea de scheme cinematice pentru pies</w:t>
      </w:r>
      <w:r w:rsidR="007B561A">
        <w:rPr>
          <w:rFonts w:ascii="Times New Roman" w:hAnsi="Times New Roman"/>
          <w:noProof/>
          <w:sz w:val="24"/>
          <w:szCs w:val="24"/>
        </w:rPr>
        <w:t>e</w:t>
      </w:r>
      <w:r w:rsidR="007B561A" w:rsidRPr="007B561A">
        <w:rPr>
          <w:rFonts w:ascii="Times New Roman" w:hAnsi="Times New Roman"/>
          <w:noProof/>
          <w:sz w:val="24"/>
          <w:szCs w:val="24"/>
        </w:rPr>
        <w:t>le cu specific mecanic si</w:t>
      </w:r>
      <w:r w:rsidR="007B561A">
        <w:rPr>
          <w:rFonts w:ascii="Times New Roman" w:hAnsi="Times New Roman"/>
          <w:noProof/>
          <w:sz w:val="24"/>
          <w:szCs w:val="24"/>
        </w:rPr>
        <w:t xml:space="preserve"> </w:t>
      </w:r>
      <w:r w:rsidR="007B561A" w:rsidRPr="007B561A">
        <w:rPr>
          <w:rFonts w:ascii="Times New Roman" w:hAnsi="Times New Roman"/>
          <w:noProof/>
          <w:sz w:val="24"/>
          <w:szCs w:val="24"/>
        </w:rPr>
        <w:t>de aviatie</w:t>
      </w:r>
      <w:r w:rsidR="007B561A">
        <w:rPr>
          <w:rFonts w:ascii="Times New Roman" w:hAnsi="Times New Roman"/>
          <w:noProof/>
          <w:sz w:val="24"/>
          <w:szCs w:val="24"/>
        </w:rPr>
        <w:t>.</w:t>
      </w:r>
    </w:p>
    <w:p w14:paraId="7D3E0391" w14:textId="77777777" w:rsidR="000B3BD0" w:rsidRPr="00927C77" w:rsidRDefault="000B3BD0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8081DA" w14:textId="2BD31C36" w:rsidR="0091383B" w:rsidRPr="00927C77" w:rsidRDefault="000B3BD0" w:rsidP="004B34D6">
      <w:pPr>
        <w:spacing w:line="240" w:lineRule="auto"/>
        <w:jc w:val="both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7</w:t>
      </w:r>
      <w:r w:rsidR="00D31C96" w:rsidRPr="00927C77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927C77">
        <w:rPr>
          <w:rFonts w:ascii="Times New Roman" w:hAnsi="Times New Roman"/>
          <w:b/>
          <w:sz w:val="24"/>
          <w:szCs w:val="24"/>
        </w:rPr>
        <w:t>ț</w:t>
      </w:r>
      <w:r w:rsidR="00D31C96" w:rsidRPr="00927C77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9464"/>
      </w:tblGrid>
      <w:tr w:rsidR="00C16B04" w:rsidRPr="00927C77" w14:paraId="715D81D2" w14:textId="77777777" w:rsidTr="0083006C">
        <w:trPr>
          <w:cantSplit/>
          <w:trHeight w:val="1858"/>
        </w:trPr>
        <w:tc>
          <w:tcPr>
            <w:tcW w:w="992" w:type="dxa"/>
            <w:textDirection w:val="btLr"/>
            <w:vAlign w:val="center"/>
          </w:tcPr>
          <w:p w14:paraId="4A026F4C" w14:textId="77777777" w:rsidR="00C16B04" w:rsidRPr="00927C77" w:rsidRDefault="00C16B04" w:rsidP="00C16B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Cunoștințe</w:t>
            </w:r>
          </w:p>
        </w:tc>
        <w:tc>
          <w:tcPr>
            <w:tcW w:w="9464" w:type="dxa"/>
          </w:tcPr>
          <w:p w14:paraId="654360F2" w14:textId="77777777" w:rsidR="00ED1901" w:rsidRPr="00ED1901" w:rsidRDefault="00ED1901" w:rsidP="00ED19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Înțelege interfața CAD și a mediului de lucru.</w:t>
            </w:r>
          </w:p>
          <w:p w14:paraId="2A4E7629" w14:textId="77777777" w:rsidR="00ED1901" w:rsidRPr="00ED1901" w:rsidRDefault="00ED1901" w:rsidP="00ED19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Deprinde noțiuni despre sistemele de coordonate și planurile de desenare.</w:t>
            </w:r>
          </w:p>
          <w:p w14:paraId="01A445EF" w14:textId="77777777" w:rsidR="00C16B04" w:rsidRDefault="00ED1901" w:rsidP="00C16B0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Exers</w:t>
            </w:r>
            <w:r>
              <w:rPr>
                <w:rFonts w:ascii="Times New Roman" w:hAnsi="Times New Roman"/>
                <w:sz w:val="24"/>
                <w:szCs w:val="24"/>
              </w:rPr>
              <w:t>ează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dese</w:t>
            </w:r>
            <w:r>
              <w:rPr>
                <w:rFonts w:ascii="Times New Roman" w:hAnsi="Times New Roman"/>
                <w:sz w:val="24"/>
                <w:szCs w:val="24"/>
              </w:rPr>
              <w:t>narea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pieselor simple 2D conform cerințelor tehnice</w:t>
            </w:r>
          </w:p>
          <w:p w14:paraId="2409957E" w14:textId="77777777" w:rsidR="00ED1901" w:rsidRDefault="00ED1901" w:rsidP="00C16B0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Înțelege conceptul de „feature-based modeling”</w:t>
            </w:r>
          </w:p>
          <w:p w14:paraId="55C64DE4" w14:textId="77777777" w:rsidR="00ED1901" w:rsidRDefault="00ED1901" w:rsidP="00C16B0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Aplic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operații de extrudare, revoluție, tăiere și adăugare material</w:t>
            </w:r>
          </w:p>
          <w:p w14:paraId="4F4562D7" w14:textId="77777777" w:rsidR="00ED1901" w:rsidRDefault="00ED1901" w:rsidP="00C16B0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Înțelege mediul de asamblare și relații</w:t>
            </w:r>
            <w:r>
              <w:rPr>
                <w:rFonts w:ascii="Times New Roman" w:hAnsi="Times New Roman"/>
                <w:sz w:val="24"/>
                <w:szCs w:val="24"/>
              </w:rPr>
              <w:t>le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între piese</w:t>
            </w:r>
          </w:p>
          <w:p w14:paraId="7535B85F" w14:textId="77777777" w:rsidR="00ED1901" w:rsidRDefault="00ED1901" w:rsidP="00C16B0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Defin</w:t>
            </w:r>
            <w:r>
              <w:rPr>
                <w:rFonts w:ascii="Times New Roman" w:hAnsi="Times New Roman"/>
                <w:sz w:val="24"/>
                <w:szCs w:val="24"/>
              </w:rPr>
              <w:t>ește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articulațiil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și gradel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de libertate în ansambluri</w:t>
            </w:r>
          </w:p>
          <w:p w14:paraId="6D47AA4F" w14:textId="3A9032C5" w:rsidR="00ED1901" w:rsidRPr="00927C77" w:rsidRDefault="00ED1901" w:rsidP="00C16B0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Utiliz</w:t>
            </w:r>
            <w:r>
              <w:rPr>
                <w:rFonts w:ascii="Times New Roman" w:hAnsi="Times New Roman"/>
                <w:sz w:val="24"/>
                <w:szCs w:val="24"/>
              </w:rPr>
              <w:t>ează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comenzil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suplimentare pentru eficiență</w:t>
            </w:r>
          </w:p>
        </w:tc>
      </w:tr>
      <w:tr w:rsidR="00C16B04" w:rsidRPr="00927C77" w14:paraId="634F7AC5" w14:textId="77777777" w:rsidTr="0083006C">
        <w:trPr>
          <w:cantSplit/>
          <w:trHeight w:val="1775"/>
        </w:trPr>
        <w:tc>
          <w:tcPr>
            <w:tcW w:w="992" w:type="dxa"/>
            <w:textDirection w:val="btLr"/>
            <w:vAlign w:val="center"/>
          </w:tcPr>
          <w:p w14:paraId="2B4A4F80" w14:textId="77777777" w:rsidR="00C16B04" w:rsidRPr="00927C77" w:rsidRDefault="00C16B04" w:rsidP="00C16B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Abilități</w:t>
            </w:r>
          </w:p>
        </w:tc>
        <w:tc>
          <w:tcPr>
            <w:tcW w:w="9464" w:type="dxa"/>
          </w:tcPr>
          <w:p w14:paraId="2189B559" w14:textId="6E39CE28" w:rsidR="00ED1901" w:rsidRPr="00ED1901" w:rsidRDefault="00ED1901" w:rsidP="00ED19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Identifică și utilizează comenzi de bază din Sketcher (linii, cercuri, dreptunghiuri, constrângeri).</w:t>
            </w:r>
          </w:p>
          <w:p w14:paraId="70A789A8" w14:textId="77777777" w:rsidR="00C16B04" w:rsidRDefault="00ED1901" w:rsidP="00ED19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Cre</w:t>
            </w:r>
            <w:r>
              <w:rPr>
                <w:rFonts w:ascii="Times New Roman" w:hAnsi="Times New Roman"/>
                <w:sz w:val="24"/>
                <w:szCs w:val="24"/>
              </w:rPr>
              <w:t>ează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schițe 2D corecte și complet constrânse.</w:t>
            </w:r>
          </w:p>
          <w:p w14:paraId="616F6381" w14:textId="77777777" w:rsidR="00ED1901" w:rsidRDefault="00ED1901" w:rsidP="00ED19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Aplic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cotări și relații geometrice pentru a controla forma.</w:t>
            </w:r>
          </w:p>
          <w:p w14:paraId="509B663D" w14:textId="77777777" w:rsidR="00ED1901" w:rsidRDefault="00ED1901" w:rsidP="00ED19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Utiliz</w:t>
            </w:r>
            <w:r>
              <w:rPr>
                <w:rFonts w:ascii="Times New Roman" w:hAnsi="Times New Roman"/>
                <w:sz w:val="24"/>
                <w:szCs w:val="24"/>
              </w:rPr>
              <w:t>ează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comenzi de modelare solidă</w:t>
            </w:r>
          </w:p>
          <w:p w14:paraId="0F11EC6F" w14:textId="77777777" w:rsidR="00ED1901" w:rsidRDefault="00ED1901" w:rsidP="00ED19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Cre</w:t>
            </w:r>
            <w:r>
              <w:rPr>
                <w:rFonts w:ascii="Times New Roman" w:hAnsi="Times New Roman"/>
                <w:sz w:val="24"/>
                <w:szCs w:val="24"/>
              </w:rPr>
              <w:t>ează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piese 3D complexe pornind de la schițe 2D</w:t>
            </w:r>
          </w:p>
          <w:p w14:paraId="66F90D24" w14:textId="77777777" w:rsidR="00ED1901" w:rsidRDefault="00ED1901" w:rsidP="00ED19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Obține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>modele parametrice, cu posibilitatea modificării prin editarea schițelor</w:t>
            </w:r>
          </w:p>
          <w:p w14:paraId="50CDC8D8" w14:textId="77777777" w:rsidR="00ED1901" w:rsidRDefault="00ED1901" w:rsidP="00ED19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Cre</w:t>
            </w:r>
            <w:r>
              <w:rPr>
                <w:rFonts w:ascii="Times New Roman" w:hAnsi="Times New Roman"/>
                <w:sz w:val="24"/>
                <w:szCs w:val="24"/>
              </w:rPr>
              <w:t>ează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r>
              <w:rPr>
                <w:rFonts w:ascii="Times New Roman" w:hAnsi="Times New Roman"/>
                <w:sz w:val="24"/>
                <w:szCs w:val="24"/>
              </w:rPr>
              <w:t>sistem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3D din mai multe piese modelate individual</w:t>
            </w:r>
          </w:p>
          <w:p w14:paraId="625B4ABF" w14:textId="0678B56B" w:rsidR="00ED1901" w:rsidRPr="00927C77" w:rsidRDefault="00ED1901" w:rsidP="00ED19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Simul</w:t>
            </w:r>
            <w:r>
              <w:rPr>
                <w:rFonts w:ascii="Times New Roman" w:hAnsi="Times New Roman"/>
                <w:sz w:val="24"/>
                <w:szCs w:val="24"/>
              </w:rPr>
              <w:t>ează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mișc</w:t>
            </w:r>
            <w:r>
              <w:rPr>
                <w:rFonts w:ascii="Times New Roman" w:hAnsi="Times New Roman"/>
                <w:sz w:val="24"/>
                <w:szCs w:val="24"/>
              </w:rPr>
              <w:t>area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și verific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ă 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>funcționalit</w:t>
            </w:r>
            <w:r>
              <w:rPr>
                <w:rFonts w:ascii="Times New Roman" w:hAnsi="Times New Roman"/>
                <w:sz w:val="24"/>
                <w:szCs w:val="24"/>
              </w:rPr>
              <w:t>atea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mecanismelor</w:t>
            </w:r>
          </w:p>
        </w:tc>
      </w:tr>
      <w:tr w:rsidR="00C16B04" w:rsidRPr="00927C77" w14:paraId="02F9D037" w14:textId="77777777" w:rsidTr="0083006C">
        <w:trPr>
          <w:cantSplit/>
          <w:trHeight w:val="2329"/>
        </w:trPr>
        <w:tc>
          <w:tcPr>
            <w:tcW w:w="992" w:type="dxa"/>
            <w:textDirection w:val="btLr"/>
            <w:vAlign w:val="center"/>
          </w:tcPr>
          <w:p w14:paraId="7B25BB4B" w14:textId="77777777" w:rsidR="00C16B04" w:rsidRPr="00927C77" w:rsidRDefault="00C16B04" w:rsidP="00C16B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Responsabilitate și autonomie</w:t>
            </w:r>
          </w:p>
        </w:tc>
        <w:tc>
          <w:tcPr>
            <w:tcW w:w="9464" w:type="dxa"/>
          </w:tcPr>
          <w:p w14:paraId="09596815" w14:textId="77777777" w:rsidR="00C16B04" w:rsidRPr="00927C77" w:rsidRDefault="00C16B04" w:rsidP="00C16B0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Aplică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valorile eticii și deontologiei profesiei de inginer.</w:t>
            </w:r>
          </w:p>
          <w:p w14:paraId="45FAB63C" w14:textId="77777777" w:rsidR="00C16B04" w:rsidRPr="00927C77" w:rsidRDefault="00C16B04" w:rsidP="00C16B0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>Aplică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cunoștințele și înțelegerea pentru a dobândi abilități practice pentru rezolvarea problemelor, efectuarea de investigații și dezvoltarea sistemelor de inginerie aerospațială.</w:t>
            </w:r>
          </w:p>
          <w:p w14:paraId="3E2DF603" w14:textId="77777777" w:rsidR="00C16B04" w:rsidRPr="00927C77" w:rsidRDefault="00C16B04" w:rsidP="00C16B0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Promovează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dialogul, cooperarea, respectul față de ceilalți și interculturalitatea.</w:t>
            </w:r>
          </w:p>
          <w:p w14:paraId="04439F3E" w14:textId="77777777" w:rsidR="00C16B04" w:rsidRPr="00927C77" w:rsidRDefault="00C16B04" w:rsidP="00C16B0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>Practică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raționamentul logic, evaluarea și autoevaluare în luarea deciziilor.</w:t>
            </w:r>
          </w:p>
          <w:p w14:paraId="2A11ABD5" w14:textId="1ED0F0CD" w:rsidR="00C16B04" w:rsidRPr="00927C77" w:rsidRDefault="00C16B04" w:rsidP="00C16B0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Comunică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eficient ca membru în echipă sau lider al acesteia.</w:t>
            </w:r>
          </w:p>
        </w:tc>
      </w:tr>
    </w:tbl>
    <w:p w14:paraId="03DDA40B" w14:textId="77777777" w:rsidR="001B1D5F" w:rsidRPr="00927C77" w:rsidRDefault="001B1D5F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8EAE18E" w14:textId="10CFA73C" w:rsidR="002A2A27" w:rsidRPr="00927C77" w:rsidRDefault="000B3BD0" w:rsidP="000B3BD0">
      <w:pPr>
        <w:spacing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927C77"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7C77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 w:rsidRPr="00927C7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94F6C9C" w14:textId="77777777" w:rsidR="002E27D2" w:rsidRPr="00927C77" w:rsidRDefault="002E27D2" w:rsidP="002E27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 xml:space="preserve">Cursul este predat prin mijloace multimedia (prezentări în Power Point, însoțite de filme, animații, fotografii reprezentative). </w:t>
      </w:r>
    </w:p>
    <w:p w14:paraId="47065EE9" w14:textId="77777777" w:rsidR="002E27D2" w:rsidRPr="00927C77" w:rsidRDefault="002E27D2" w:rsidP="002E27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 xml:space="preserve">Această disciplină acoperă informații și activități practice menite să-i sprijine pe studenți în eforturile de învățare și de dezvoltare a unor relații optime de colaborare și comunicare într-un climat favorabil învățării prin descoperire. </w:t>
      </w:r>
    </w:p>
    <w:p w14:paraId="5A73D9FF" w14:textId="77777777" w:rsidR="002E27D2" w:rsidRPr="00927C77" w:rsidRDefault="002E27D2" w:rsidP="002F3072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>Studenţii îşi pot lua notiţe în timpul cursului, dar sunt încurajaţi să studieze şi bibliografia prezentată.</w:t>
      </w:r>
    </w:p>
    <w:p w14:paraId="297F052C" w14:textId="68CCE8BC" w:rsidR="002E27D2" w:rsidRPr="00927C77" w:rsidRDefault="002E27D2" w:rsidP="002E27D2">
      <w:pPr>
        <w:pStyle w:val="CharCharCharCaracterCaracterCharCharChar"/>
        <w:widowControl w:val="0"/>
        <w:autoSpaceDE w:val="0"/>
        <w:autoSpaceDN w:val="0"/>
        <w:adjustRightInd w:val="0"/>
        <w:ind w:firstLine="641"/>
        <w:jc w:val="both"/>
        <w:rPr>
          <w:lang w:val="ro-RO"/>
        </w:rPr>
      </w:pPr>
      <w:r w:rsidRPr="00927C77">
        <w:rPr>
          <w:lang w:val="ro-RO"/>
        </w:rPr>
        <w:t xml:space="preserve">Suportul de curs și bibliografia sunt puse la dispoziția studenților pe Platforma Moodle UNSTPB </w:t>
      </w:r>
      <w:r w:rsidRPr="0004223B">
        <w:rPr>
          <w:lang w:val="ro-RO" w:eastAsia="en-US"/>
        </w:rPr>
        <w:t>https://curs.upb.ro/</w:t>
      </w:r>
      <w:r w:rsidRPr="00927C77">
        <w:rPr>
          <w:lang w:val="ro-RO"/>
        </w:rPr>
        <w:t>.</w:t>
      </w:r>
    </w:p>
    <w:p w14:paraId="08F6344A" w14:textId="77777777" w:rsidR="002E27D2" w:rsidRPr="00927C77" w:rsidRDefault="002E27D2" w:rsidP="002E27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>Se va avea în vedere exersarea abilităților de ascultare activă şi de comunicare asertivă. Cursul este interactiv, oferind posibilitatea studenților de a primi imediat răspuns, în timpul cursului, la neclaritățile legate de disciplină.</w:t>
      </w:r>
    </w:p>
    <w:p w14:paraId="6840C369" w14:textId="11BDFED9" w:rsidR="002E27D2" w:rsidRPr="00927C77" w:rsidRDefault="002E27D2" w:rsidP="002E27D2">
      <w:pPr>
        <w:pStyle w:val="CharCharCharCaracterCaracterCharCharChar"/>
        <w:widowControl w:val="0"/>
        <w:autoSpaceDE w:val="0"/>
        <w:autoSpaceDN w:val="0"/>
        <w:adjustRightInd w:val="0"/>
        <w:ind w:firstLine="641"/>
        <w:jc w:val="both"/>
        <w:rPr>
          <w:lang w:val="ro-RO"/>
        </w:rPr>
      </w:pPr>
      <w:r w:rsidRPr="00927C77">
        <w:rPr>
          <w:lang w:val="ro-RO"/>
        </w:rPr>
        <w:t xml:space="preserve">Fișele de laborator sunt disponibile online pe Platforma Moodle UNSTPB </w:t>
      </w:r>
      <w:r w:rsidRPr="0004223B">
        <w:rPr>
          <w:lang w:val="ro-RO" w:eastAsia="en-US"/>
        </w:rPr>
        <w:t>https://curs.upb.ro/</w:t>
      </w:r>
      <w:r w:rsidRPr="00927C77">
        <w:rPr>
          <w:lang w:val="ro-RO"/>
        </w:rPr>
        <w:t>.</w:t>
      </w:r>
    </w:p>
    <w:p w14:paraId="4768FC31" w14:textId="77777777" w:rsidR="003D0D85" w:rsidRPr="00927C77" w:rsidRDefault="003D0D85" w:rsidP="002E27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9FB3AD" w14:textId="77777777" w:rsidR="00FD0711" w:rsidRPr="00927C77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9</w:t>
      </w:r>
      <w:r w:rsidR="003D0D85" w:rsidRPr="00927C77">
        <w:rPr>
          <w:rFonts w:ascii="Times New Roman" w:hAnsi="Times New Roman"/>
          <w:b/>
          <w:sz w:val="24"/>
          <w:szCs w:val="24"/>
        </w:rPr>
        <w:t xml:space="preserve">. </w:t>
      </w:r>
      <w:r w:rsidR="00FD0711" w:rsidRPr="00927C77">
        <w:rPr>
          <w:rFonts w:ascii="Times New Roman" w:hAnsi="Times New Roman"/>
          <w:b/>
          <w:sz w:val="24"/>
          <w:szCs w:val="24"/>
        </w:rPr>
        <w:t>Con</w:t>
      </w:r>
      <w:r w:rsidR="001B1709" w:rsidRPr="00927C77">
        <w:rPr>
          <w:rFonts w:ascii="Times New Roman" w:hAnsi="Times New Roman"/>
          <w:b/>
          <w:sz w:val="24"/>
          <w:szCs w:val="24"/>
        </w:rPr>
        <w:t>ț</w:t>
      </w:r>
      <w:r w:rsidR="00FD0711" w:rsidRPr="00927C77">
        <w:rPr>
          <w:rFonts w:ascii="Times New Roman" w:hAnsi="Times New Roman"/>
          <w:b/>
          <w:sz w:val="24"/>
          <w:szCs w:val="24"/>
        </w:rPr>
        <w:t>inuturi</w:t>
      </w:r>
    </w:p>
    <w:p w14:paraId="06BCBF74" w14:textId="77777777" w:rsidR="002A2A27" w:rsidRPr="00927C77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927C77" w14:paraId="11FA64D7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1209832F" w14:textId="77777777" w:rsidR="00AD6760" w:rsidRPr="00927C77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927C77" w14:paraId="7E6B8115" w14:textId="77777777" w:rsidTr="136E1F19">
        <w:trPr>
          <w:jc w:val="center"/>
        </w:trPr>
        <w:tc>
          <w:tcPr>
            <w:tcW w:w="1271" w:type="dxa"/>
            <w:vAlign w:val="center"/>
          </w:tcPr>
          <w:p w14:paraId="4DFB3983" w14:textId="77777777" w:rsidR="00AD6760" w:rsidRPr="00927C77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39DA3347" w14:textId="77777777" w:rsidR="00AD6760" w:rsidRPr="00927C77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02EDF8B9" w14:textId="77777777" w:rsidR="00AD6760" w:rsidRPr="00927C77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623C59" w:rsidRPr="00927C77" w14:paraId="5C6FEF0D" w14:textId="77777777" w:rsidTr="136E1F19">
        <w:trPr>
          <w:jc w:val="center"/>
        </w:trPr>
        <w:tc>
          <w:tcPr>
            <w:tcW w:w="1271" w:type="dxa"/>
            <w:vAlign w:val="center"/>
          </w:tcPr>
          <w:p w14:paraId="7D440574" w14:textId="77777777" w:rsidR="00623C59" w:rsidRPr="00927C77" w:rsidRDefault="00623C59" w:rsidP="00623C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14:paraId="3B5045F8" w14:textId="77777777" w:rsidR="000C4838" w:rsidRPr="000C4838" w:rsidRDefault="000C4838" w:rsidP="000C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0C4838">
              <w:rPr>
                <w:rFonts w:ascii="Times New Roman" w:hAnsi="Times New Roman"/>
                <w:bCs/>
                <w:noProof/>
                <w:sz w:val="24"/>
                <w:szCs w:val="24"/>
              </w:rPr>
              <w:t>Curs 1.</w:t>
            </w:r>
          </w:p>
          <w:p w14:paraId="3592299A" w14:textId="11991DED" w:rsidR="00623C59" w:rsidRPr="00927C77" w:rsidRDefault="000C4838" w:rsidP="000C48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38">
              <w:rPr>
                <w:rFonts w:ascii="Times New Roman" w:hAnsi="Times New Roman"/>
                <w:bCs/>
                <w:noProof/>
                <w:sz w:val="24"/>
                <w:szCs w:val="24"/>
              </w:rPr>
              <w:t>Notiuni introductive, principalele comenzi din CATIA Sketcher</w:t>
            </w:r>
          </w:p>
        </w:tc>
        <w:tc>
          <w:tcPr>
            <w:tcW w:w="857" w:type="dxa"/>
            <w:vAlign w:val="center"/>
          </w:tcPr>
          <w:p w14:paraId="4352D987" w14:textId="78837D32" w:rsidR="00623C59" w:rsidRPr="00927C77" w:rsidRDefault="00244162" w:rsidP="00623C5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23C59" w:rsidRPr="00927C77" w14:paraId="45663AAB" w14:textId="77777777" w:rsidTr="136E1F19">
        <w:trPr>
          <w:jc w:val="center"/>
        </w:trPr>
        <w:tc>
          <w:tcPr>
            <w:tcW w:w="1271" w:type="dxa"/>
            <w:vAlign w:val="center"/>
          </w:tcPr>
          <w:p w14:paraId="4D32ABD9" w14:textId="77777777" w:rsidR="00623C59" w:rsidRPr="00927C77" w:rsidRDefault="00623C59" w:rsidP="00623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14:paraId="1E61C15F" w14:textId="77777777" w:rsidR="000C4838" w:rsidRPr="000C4838" w:rsidRDefault="000C4838" w:rsidP="000C48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48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Curs 2.</w:t>
            </w:r>
          </w:p>
          <w:p w14:paraId="2BF793C7" w14:textId="274413E2" w:rsidR="00623C59" w:rsidRPr="00927C77" w:rsidRDefault="000C4838" w:rsidP="000C48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38">
              <w:rPr>
                <w:rFonts w:ascii="Times New Roman" w:hAnsi="Times New Roman"/>
                <w:sz w:val="24"/>
                <w:szCs w:val="24"/>
              </w:rPr>
              <w:t>Principalele comenzi din CATIA Sketcher, desenare de piese 2D</w:t>
            </w:r>
          </w:p>
        </w:tc>
        <w:tc>
          <w:tcPr>
            <w:tcW w:w="857" w:type="dxa"/>
            <w:vAlign w:val="center"/>
          </w:tcPr>
          <w:p w14:paraId="53ECFB01" w14:textId="6EB33654" w:rsidR="00623C59" w:rsidRPr="00927C77" w:rsidRDefault="00244162" w:rsidP="00623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A07C8" w:rsidRPr="00927C77" w14:paraId="3C653B59" w14:textId="77777777" w:rsidTr="136E1F19">
        <w:trPr>
          <w:jc w:val="center"/>
        </w:trPr>
        <w:tc>
          <w:tcPr>
            <w:tcW w:w="1271" w:type="dxa"/>
            <w:vAlign w:val="center"/>
          </w:tcPr>
          <w:p w14:paraId="7DE57BC6" w14:textId="77777777" w:rsidR="001A07C8" w:rsidRPr="00927C77" w:rsidRDefault="001A07C8" w:rsidP="001A0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14:paraId="179C9AA4" w14:textId="77777777" w:rsidR="000C4838" w:rsidRPr="000C4838" w:rsidRDefault="000C4838" w:rsidP="000C48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38">
              <w:rPr>
                <w:rFonts w:ascii="Times New Roman" w:hAnsi="Times New Roman"/>
                <w:sz w:val="24"/>
                <w:szCs w:val="24"/>
              </w:rPr>
              <w:t>Curs 3.</w:t>
            </w:r>
          </w:p>
          <w:p w14:paraId="67CA49F9" w14:textId="6DE53D19" w:rsidR="001A07C8" w:rsidRPr="00927C77" w:rsidRDefault="000C4838" w:rsidP="000C48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38">
              <w:rPr>
                <w:rFonts w:ascii="Times New Roman" w:hAnsi="Times New Roman"/>
                <w:sz w:val="24"/>
                <w:szCs w:val="24"/>
              </w:rPr>
              <w:t>Principalele comenzi din CATIA Part Design</w:t>
            </w:r>
          </w:p>
        </w:tc>
        <w:tc>
          <w:tcPr>
            <w:tcW w:w="857" w:type="dxa"/>
            <w:vAlign w:val="center"/>
          </w:tcPr>
          <w:p w14:paraId="5684B6CA" w14:textId="4103C2C5" w:rsidR="001A07C8" w:rsidRPr="00927C77" w:rsidRDefault="00244162" w:rsidP="001A0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96A06" w:rsidRPr="00927C77" w14:paraId="20883103" w14:textId="77777777" w:rsidTr="136E1F19">
        <w:trPr>
          <w:jc w:val="center"/>
        </w:trPr>
        <w:tc>
          <w:tcPr>
            <w:tcW w:w="1271" w:type="dxa"/>
            <w:vAlign w:val="center"/>
          </w:tcPr>
          <w:p w14:paraId="12A2A89D" w14:textId="77777777" w:rsidR="00396A06" w:rsidRPr="00927C77" w:rsidRDefault="00396A06" w:rsidP="00396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14:paraId="17068261" w14:textId="77777777" w:rsidR="000C4838" w:rsidRPr="000C4838" w:rsidRDefault="000C4838" w:rsidP="000C48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38">
              <w:rPr>
                <w:rFonts w:ascii="Times New Roman" w:hAnsi="Times New Roman"/>
                <w:sz w:val="24"/>
                <w:szCs w:val="24"/>
              </w:rPr>
              <w:t>Curs 4.</w:t>
            </w:r>
          </w:p>
          <w:p w14:paraId="052B5C5D" w14:textId="6FC4767D" w:rsidR="00396A06" w:rsidRPr="00927C77" w:rsidRDefault="000C4838" w:rsidP="000C48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38">
              <w:rPr>
                <w:rFonts w:ascii="Times New Roman" w:hAnsi="Times New Roman"/>
                <w:sz w:val="24"/>
                <w:szCs w:val="24"/>
              </w:rPr>
              <w:t>Principalele comenzi din CATIA Sketcher, desenare de piese 3D</w:t>
            </w:r>
          </w:p>
        </w:tc>
        <w:tc>
          <w:tcPr>
            <w:tcW w:w="857" w:type="dxa"/>
            <w:vAlign w:val="center"/>
          </w:tcPr>
          <w:p w14:paraId="6B8320A4" w14:textId="77777777" w:rsidR="00396A06" w:rsidRPr="00927C77" w:rsidRDefault="00396A06" w:rsidP="00396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927C77" w14:paraId="2AB58CBC" w14:textId="77777777" w:rsidTr="136E1F19">
        <w:trPr>
          <w:jc w:val="center"/>
        </w:trPr>
        <w:tc>
          <w:tcPr>
            <w:tcW w:w="1271" w:type="dxa"/>
            <w:vAlign w:val="center"/>
          </w:tcPr>
          <w:p w14:paraId="23CCF644" w14:textId="77777777" w:rsidR="002A2A27" w:rsidRPr="00927C77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14:paraId="5E0478B8" w14:textId="77777777" w:rsidR="000C4838" w:rsidRPr="000C4838" w:rsidRDefault="000C4838" w:rsidP="000C48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38">
              <w:rPr>
                <w:rFonts w:ascii="Times New Roman" w:hAnsi="Times New Roman"/>
                <w:sz w:val="24"/>
                <w:szCs w:val="24"/>
              </w:rPr>
              <w:t>Curs 5.</w:t>
            </w:r>
          </w:p>
          <w:p w14:paraId="09104EB2" w14:textId="6C980C2C" w:rsidR="002A30A3" w:rsidRPr="00927C77" w:rsidRDefault="000C4838" w:rsidP="000C48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38">
              <w:rPr>
                <w:rFonts w:ascii="Times New Roman" w:hAnsi="Times New Roman"/>
                <w:sz w:val="24"/>
                <w:szCs w:val="24"/>
              </w:rPr>
              <w:lastRenderedPageBreak/>
              <w:t>Principalele comenzi din CATIA Assembly Design</w:t>
            </w:r>
          </w:p>
        </w:tc>
        <w:tc>
          <w:tcPr>
            <w:tcW w:w="857" w:type="dxa"/>
            <w:vAlign w:val="center"/>
          </w:tcPr>
          <w:p w14:paraId="51A7BAC9" w14:textId="49F734F0" w:rsidR="002A2A27" w:rsidRPr="00927C77" w:rsidRDefault="009E26DA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</w:tr>
      <w:tr w:rsidR="00F972C4" w:rsidRPr="00927C77" w14:paraId="189E3889" w14:textId="77777777" w:rsidTr="136E1F19">
        <w:trPr>
          <w:jc w:val="center"/>
        </w:trPr>
        <w:tc>
          <w:tcPr>
            <w:tcW w:w="1271" w:type="dxa"/>
            <w:vAlign w:val="center"/>
          </w:tcPr>
          <w:p w14:paraId="11E4C85D" w14:textId="77777777" w:rsidR="00F972C4" w:rsidRPr="00927C77" w:rsidRDefault="0065653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14:paraId="0E19181E" w14:textId="77777777" w:rsidR="000C4838" w:rsidRPr="000C4838" w:rsidRDefault="000C4838" w:rsidP="000C4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0C4838">
              <w:rPr>
                <w:rFonts w:ascii="Times New Roman" w:hAnsi="Times New Roman"/>
                <w:bCs/>
                <w:noProof/>
                <w:sz w:val="24"/>
                <w:szCs w:val="24"/>
              </w:rPr>
              <w:t>Curs 6.</w:t>
            </w:r>
          </w:p>
          <w:p w14:paraId="10E756E1" w14:textId="73BEF4A3" w:rsidR="00F972C4" w:rsidRPr="000D43D3" w:rsidRDefault="000C4838" w:rsidP="000C4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0C4838">
              <w:rPr>
                <w:rFonts w:ascii="Times New Roman" w:hAnsi="Times New Roman"/>
                <w:bCs/>
                <w:noProof/>
                <w:sz w:val="24"/>
                <w:szCs w:val="24"/>
              </w:rPr>
              <w:t>Principalele comenzi din  CATIA DMU Kinematics</w:t>
            </w:r>
          </w:p>
        </w:tc>
        <w:tc>
          <w:tcPr>
            <w:tcW w:w="857" w:type="dxa"/>
            <w:vAlign w:val="center"/>
          </w:tcPr>
          <w:p w14:paraId="15FCA6F8" w14:textId="1B9EFB78" w:rsidR="00F972C4" w:rsidRPr="00927C77" w:rsidRDefault="009E26DA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A4E8E" w:rsidRPr="00927C77" w14:paraId="67188E60" w14:textId="77777777" w:rsidTr="136E1F19">
        <w:trPr>
          <w:jc w:val="center"/>
        </w:trPr>
        <w:tc>
          <w:tcPr>
            <w:tcW w:w="1271" w:type="dxa"/>
            <w:vAlign w:val="center"/>
          </w:tcPr>
          <w:p w14:paraId="0204B352" w14:textId="44774D90" w:rsidR="009A4E8E" w:rsidRPr="00927C77" w:rsidRDefault="009A4E8E" w:rsidP="009A4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14:paraId="7CCD21E9" w14:textId="738CC96B" w:rsidR="000C4838" w:rsidRDefault="000C4838" w:rsidP="009A4E8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Curs 7</w:t>
            </w:r>
          </w:p>
          <w:p w14:paraId="095FFB47" w14:textId="13FD7062" w:rsidR="001804C6" w:rsidRPr="00927C77" w:rsidRDefault="000C4838" w:rsidP="009A4E8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0C4838">
              <w:rPr>
                <w:rFonts w:ascii="Times New Roman" w:hAnsi="Times New Roman"/>
                <w:bCs/>
                <w:noProof/>
                <w:sz w:val="24"/>
                <w:szCs w:val="24"/>
              </w:rPr>
              <w:t>Diverse comenzi utile in CATIA</w:t>
            </w:r>
          </w:p>
        </w:tc>
        <w:tc>
          <w:tcPr>
            <w:tcW w:w="857" w:type="dxa"/>
            <w:vAlign w:val="center"/>
          </w:tcPr>
          <w:p w14:paraId="423785E6" w14:textId="3D21D933" w:rsidR="009A4E8E" w:rsidRPr="00927C77" w:rsidRDefault="009A4E8E" w:rsidP="009A4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82810" w:rsidRPr="00927C77" w14:paraId="42EF29BB" w14:textId="77777777" w:rsidTr="136E1F19">
        <w:trPr>
          <w:jc w:val="center"/>
        </w:trPr>
        <w:tc>
          <w:tcPr>
            <w:tcW w:w="1271" w:type="dxa"/>
          </w:tcPr>
          <w:p w14:paraId="08EB9B57" w14:textId="77777777" w:rsidR="00F82810" w:rsidRPr="00927C77" w:rsidRDefault="00F82810" w:rsidP="00F82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51B31B97" w14:textId="77777777" w:rsidR="00F82810" w:rsidRPr="00927C77" w:rsidRDefault="00F82810" w:rsidP="00F828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5F365887" w14:textId="29B40605" w:rsidR="00F82810" w:rsidRPr="00927C77" w:rsidRDefault="000C4838" w:rsidP="00F82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7A5ADC" w:rsidRPr="00927C77" w14:paraId="44144CFE" w14:textId="77777777" w:rsidTr="136E1F19">
        <w:trPr>
          <w:jc w:val="center"/>
        </w:trPr>
        <w:tc>
          <w:tcPr>
            <w:tcW w:w="10527" w:type="dxa"/>
            <w:gridSpan w:val="3"/>
          </w:tcPr>
          <w:p w14:paraId="27CE5453" w14:textId="77777777" w:rsidR="007A5ADC" w:rsidRPr="00927C77" w:rsidRDefault="007A5ADC" w:rsidP="007C64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5078A15F" w14:textId="77777777" w:rsidR="000C4838" w:rsidRDefault="000C4838" w:rsidP="000C4838">
            <w:pPr>
              <w:pStyle w:val="TableParagraph"/>
              <w:numPr>
                <w:ilvl w:val="0"/>
                <w:numId w:val="27"/>
              </w:numPr>
              <w:tabs>
                <w:tab w:val="left" w:pos="326"/>
              </w:tabs>
              <w:spacing w:before="41"/>
            </w:pPr>
            <w:r>
              <w:t>Tutoriale</w:t>
            </w:r>
            <w:r>
              <w:rPr>
                <w:spacing w:val="-4"/>
              </w:rPr>
              <w:t xml:space="preserve"> </w:t>
            </w:r>
            <w:r>
              <w:t>CATIA,</w:t>
            </w:r>
            <w:r>
              <w:rPr>
                <w:spacing w:val="-1"/>
              </w:rPr>
              <w:t xml:space="preserve"> </w:t>
            </w:r>
            <w:r>
              <w:t>CATIA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Designers</w:t>
            </w:r>
          </w:p>
          <w:p w14:paraId="28D66603" w14:textId="3ED3AB54" w:rsidR="007A5ADC" w:rsidRPr="002F3072" w:rsidRDefault="000C4838" w:rsidP="000C483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t>CATIA</w:t>
            </w:r>
            <w:r>
              <w:rPr>
                <w:spacing w:val="-5"/>
              </w:rPr>
              <w:t xml:space="preserve"> </w:t>
            </w:r>
            <w:r>
              <w:t>v5=</w:t>
            </w:r>
            <w:r>
              <w:rPr>
                <w:spacing w:val="-1"/>
              </w:rPr>
              <w:t xml:space="preserve"> </w:t>
            </w:r>
            <w:r>
              <w:t>culegere</w:t>
            </w:r>
            <w:r>
              <w:rPr>
                <w:spacing w:val="-1"/>
              </w:rPr>
              <w:t xml:space="preserve"> </w:t>
            </w:r>
            <w:r>
              <w:t>de aplicatii</w:t>
            </w:r>
            <w:r>
              <w:rPr>
                <w:spacing w:val="-2"/>
              </w:rPr>
              <w:t xml:space="preserve"> </w:t>
            </w:r>
            <w:r>
              <w:t>pentru</w:t>
            </w:r>
            <w:r>
              <w:rPr>
                <w:spacing w:val="-1"/>
              </w:rPr>
              <w:t xml:space="preserve"> </w:t>
            </w:r>
            <w:r>
              <w:t>activitati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laborator,</w:t>
            </w:r>
            <w:r>
              <w:rPr>
                <w:spacing w:val="-3"/>
              </w:rPr>
              <w:t xml:space="preserve"> </w:t>
            </w:r>
            <w:r>
              <w:t>Lector</w:t>
            </w:r>
            <w:r>
              <w:rPr>
                <w:spacing w:val="-1"/>
              </w:rPr>
              <w:t xml:space="preserve"> </w:t>
            </w:r>
            <w:r>
              <w:t>univ.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ing.</w:t>
            </w:r>
            <w:r>
              <w:rPr>
                <w:spacing w:val="-3"/>
              </w:rPr>
              <w:t xml:space="preserve"> </w:t>
            </w:r>
            <w:r>
              <w:t>Ionut</w:t>
            </w:r>
            <w:r>
              <w:rPr>
                <w:spacing w:val="-1"/>
              </w:rPr>
              <w:t xml:space="preserve"> </w:t>
            </w:r>
            <w:r>
              <w:t>Gabierl</w:t>
            </w:r>
            <w:r>
              <w:rPr>
                <w:spacing w:val="-4"/>
              </w:rPr>
              <w:t xml:space="preserve"> </w:t>
            </w:r>
            <w:r>
              <w:t>Ghionea,</w:t>
            </w:r>
            <w:r>
              <w:rPr>
                <w:spacing w:val="-2"/>
              </w:rPr>
              <w:t xml:space="preserve"> </w:t>
            </w:r>
            <w:r>
              <w:t>2015</w:t>
            </w:r>
          </w:p>
        </w:tc>
      </w:tr>
    </w:tbl>
    <w:p w14:paraId="59DA8630" w14:textId="77777777" w:rsidR="002A2A27" w:rsidRPr="00927C7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5AB814" w14:textId="77777777" w:rsidR="00745DEC" w:rsidRPr="00927C77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982210" w:rsidRPr="00927C77" w14:paraId="2B3DEBBD" w14:textId="77777777" w:rsidTr="00846FD6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4BB9A00D" w14:textId="77777777" w:rsidR="00982210" w:rsidRPr="00927C77" w:rsidRDefault="00982210" w:rsidP="00846F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w:rsidR="00982210" w:rsidRPr="00927C77" w14:paraId="69272AB3" w14:textId="77777777" w:rsidTr="00846FD6">
        <w:trPr>
          <w:trHeight w:val="310"/>
          <w:jc w:val="center"/>
        </w:trPr>
        <w:tc>
          <w:tcPr>
            <w:tcW w:w="850" w:type="dxa"/>
            <w:vAlign w:val="center"/>
          </w:tcPr>
          <w:p w14:paraId="01898369" w14:textId="77777777" w:rsidR="00982210" w:rsidRPr="00927C77" w:rsidRDefault="00982210" w:rsidP="00846F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3830D24" w14:textId="77777777" w:rsidR="00982210" w:rsidRPr="00927C77" w:rsidRDefault="00982210" w:rsidP="00846F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Conținutul</w:t>
            </w:r>
          </w:p>
        </w:tc>
        <w:tc>
          <w:tcPr>
            <w:tcW w:w="874" w:type="dxa"/>
            <w:vAlign w:val="center"/>
          </w:tcPr>
          <w:p w14:paraId="259BE82F" w14:textId="77777777" w:rsidR="00982210" w:rsidRPr="00927C77" w:rsidRDefault="00982210" w:rsidP="00846F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6F4515" w:rsidRPr="00927C77" w14:paraId="323C834C" w14:textId="77777777" w:rsidTr="007715F9">
        <w:trPr>
          <w:trHeight w:val="630"/>
          <w:jc w:val="center"/>
        </w:trPr>
        <w:tc>
          <w:tcPr>
            <w:tcW w:w="850" w:type="dxa"/>
            <w:vAlign w:val="center"/>
          </w:tcPr>
          <w:p w14:paraId="1E9E127F" w14:textId="77777777" w:rsidR="006F4515" w:rsidRPr="00927C77" w:rsidRDefault="006F4515" w:rsidP="006F4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14:paraId="1CDA0270" w14:textId="77777777" w:rsidR="006F4515" w:rsidRPr="006F4515" w:rsidRDefault="006F4515" w:rsidP="006F4515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Laborator 1</w:t>
            </w:r>
          </w:p>
          <w:p w14:paraId="31385EDD" w14:textId="729C46DF" w:rsidR="006F4515" w:rsidRPr="006F4515" w:rsidRDefault="006F4515" w:rsidP="006F4515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Realizarea de piese in CATIA Sketcher</w:t>
            </w:r>
          </w:p>
        </w:tc>
        <w:tc>
          <w:tcPr>
            <w:tcW w:w="874" w:type="dxa"/>
            <w:vAlign w:val="center"/>
          </w:tcPr>
          <w:p w14:paraId="5A9C1E1F" w14:textId="77777777" w:rsidR="006F4515" w:rsidRPr="00927C77" w:rsidRDefault="006F4515" w:rsidP="006F4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2210" w:rsidRPr="00927C77" w14:paraId="0FE27432" w14:textId="77777777" w:rsidTr="00846FD6">
        <w:trPr>
          <w:trHeight w:val="310"/>
          <w:jc w:val="center"/>
        </w:trPr>
        <w:tc>
          <w:tcPr>
            <w:tcW w:w="850" w:type="dxa"/>
          </w:tcPr>
          <w:p w14:paraId="042BF960" w14:textId="77777777" w:rsidR="00982210" w:rsidRPr="00927C77" w:rsidRDefault="00982210" w:rsidP="00846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14:paraId="7E8A36F9" w14:textId="77777777" w:rsidR="006F4515" w:rsidRPr="006F4515" w:rsidRDefault="006F4515" w:rsidP="006F4515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Laborator 2</w:t>
            </w:r>
          </w:p>
          <w:p w14:paraId="260A861C" w14:textId="176BDE07" w:rsidR="00982210" w:rsidRPr="006F4515" w:rsidRDefault="006F4515" w:rsidP="006F4515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Verificare din CATIA Sketcher</w:t>
            </w:r>
          </w:p>
        </w:tc>
        <w:tc>
          <w:tcPr>
            <w:tcW w:w="874" w:type="dxa"/>
            <w:vAlign w:val="center"/>
          </w:tcPr>
          <w:p w14:paraId="7CC7966B" w14:textId="77777777" w:rsidR="00982210" w:rsidRPr="00927C77" w:rsidRDefault="00982210" w:rsidP="00846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982210" w:rsidRPr="00927C77" w14:paraId="1EC526F3" w14:textId="77777777" w:rsidTr="00846FD6">
        <w:trPr>
          <w:trHeight w:val="310"/>
          <w:jc w:val="center"/>
        </w:trPr>
        <w:tc>
          <w:tcPr>
            <w:tcW w:w="850" w:type="dxa"/>
          </w:tcPr>
          <w:p w14:paraId="2DB2C453" w14:textId="23F8C173" w:rsidR="00982210" w:rsidRPr="00927C77" w:rsidRDefault="00EA16E2" w:rsidP="00846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14:paraId="587352D3" w14:textId="77777777" w:rsidR="006F4515" w:rsidRPr="006F4515" w:rsidRDefault="006F4515" w:rsidP="006F4515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Laborator 3</w:t>
            </w:r>
          </w:p>
          <w:p w14:paraId="3E226591" w14:textId="5B3D5659" w:rsidR="00982210" w:rsidRPr="006F4515" w:rsidRDefault="006F4515" w:rsidP="006F4515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Realizarea de piese in CATIA Part Design</w:t>
            </w:r>
          </w:p>
        </w:tc>
        <w:tc>
          <w:tcPr>
            <w:tcW w:w="874" w:type="dxa"/>
            <w:vAlign w:val="center"/>
          </w:tcPr>
          <w:p w14:paraId="489F351B" w14:textId="77777777" w:rsidR="00982210" w:rsidRPr="00927C77" w:rsidRDefault="00982210" w:rsidP="00846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EA16E2" w:rsidRPr="00927C77" w14:paraId="641903B2" w14:textId="77777777" w:rsidTr="00846FD6">
        <w:trPr>
          <w:trHeight w:val="310"/>
          <w:jc w:val="center"/>
        </w:trPr>
        <w:tc>
          <w:tcPr>
            <w:tcW w:w="850" w:type="dxa"/>
          </w:tcPr>
          <w:p w14:paraId="0C73FF76" w14:textId="5656AC3C" w:rsidR="00EA16E2" w:rsidRPr="00927C77" w:rsidRDefault="00EA16E2" w:rsidP="00EA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14:paraId="5571FC09" w14:textId="77777777" w:rsidR="006F4515" w:rsidRPr="006F4515" w:rsidRDefault="006F4515" w:rsidP="006F4515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Laborator 4</w:t>
            </w:r>
          </w:p>
          <w:p w14:paraId="591C1AC5" w14:textId="10DED6F0" w:rsidR="00EA16E2" w:rsidRPr="006F4515" w:rsidRDefault="006F4515" w:rsidP="006F4515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Verificare din CATIA Part Design</w:t>
            </w:r>
          </w:p>
        </w:tc>
        <w:tc>
          <w:tcPr>
            <w:tcW w:w="874" w:type="dxa"/>
            <w:vAlign w:val="center"/>
          </w:tcPr>
          <w:p w14:paraId="263BEDA8" w14:textId="4898C863" w:rsidR="00EA16E2" w:rsidRPr="00927C77" w:rsidRDefault="006F4515" w:rsidP="00EA16E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EA16E2" w:rsidRPr="00927C77" w14:paraId="337F7F03" w14:textId="77777777" w:rsidTr="00846FD6">
        <w:trPr>
          <w:trHeight w:val="310"/>
          <w:jc w:val="center"/>
        </w:trPr>
        <w:tc>
          <w:tcPr>
            <w:tcW w:w="850" w:type="dxa"/>
          </w:tcPr>
          <w:p w14:paraId="0ED53A69" w14:textId="561A6910" w:rsidR="00EA16E2" w:rsidRPr="00927C77" w:rsidRDefault="00EA16E2" w:rsidP="00EA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14:paraId="2150D4A1" w14:textId="77777777" w:rsidR="006F4515" w:rsidRPr="006F4515" w:rsidRDefault="006F4515" w:rsidP="006F4515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Laborator 5</w:t>
            </w:r>
          </w:p>
          <w:p w14:paraId="252E84D8" w14:textId="34F9E65A" w:rsidR="00EA16E2" w:rsidRPr="006F4515" w:rsidRDefault="006F4515" w:rsidP="006F4515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Aplicatii CATIA Assembly Design</w:t>
            </w:r>
          </w:p>
        </w:tc>
        <w:tc>
          <w:tcPr>
            <w:tcW w:w="874" w:type="dxa"/>
            <w:vAlign w:val="center"/>
          </w:tcPr>
          <w:p w14:paraId="04AB1CE0" w14:textId="3F3F4D05" w:rsidR="00EA16E2" w:rsidRPr="00927C77" w:rsidRDefault="006F4515" w:rsidP="00EA16E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EA16E2" w:rsidRPr="00927C77" w14:paraId="0BCDBA04" w14:textId="77777777" w:rsidTr="00846FD6">
        <w:trPr>
          <w:trHeight w:val="310"/>
          <w:jc w:val="center"/>
        </w:trPr>
        <w:tc>
          <w:tcPr>
            <w:tcW w:w="850" w:type="dxa"/>
          </w:tcPr>
          <w:p w14:paraId="2EAFB050" w14:textId="4E3D80E6" w:rsidR="00EA16E2" w:rsidRPr="00927C77" w:rsidRDefault="00EA16E2" w:rsidP="00EA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14:paraId="423CFA6C" w14:textId="77777777" w:rsidR="006F4515" w:rsidRPr="006F4515" w:rsidRDefault="006F4515" w:rsidP="006F4515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Laborator 6</w:t>
            </w:r>
          </w:p>
          <w:p w14:paraId="250BAF14" w14:textId="385FE69D" w:rsidR="00EA16E2" w:rsidRPr="00927C77" w:rsidRDefault="006F4515" w:rsidP="006F4515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Aplicatii CATIA DMU Kinematics</w:t>
            </w:r>
          </w:p>
        </w:tc>
        <w:tc>
          <w:tcPr>
            <w:tcW w:w="874" w:type="dxa"/>
            <w:vAlign w:val="center"/>
          </w:tcPr>
          <w:p w14:paraId="4C4846B7" w14:textId="77777777" w:rsidR="00EA16E2" w:rsidRPr="00927C77" w:rsidRDefault="00EA16E2" w:rsidP="00EA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D375E9" w:rsidRPr="00927C77" w14:paraId="61D4538E" w14:textId="77777777" w:rsidTr="00846FD6">
        <w:trPr>
          <w:trHeight w:val="310"/>
          <w:jc w:val="center"/>
        </w:trPr>
        <w:tc>
          <w:tcPr>
            <w:tcW w:w="850" w:type="dxa"/>
          </w:tcPr>
          <w:p w14:paraId="6E65F5A1" w14:textId="469A4C61" w:rsidR="00D375E9" w:rsidRPr="00927C77" w:rsidRDefault="00D375E9" w:rsidP="00D3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</w:rPr>
              <w:t>7.</w:t>
            </w:r>
          </w:p>
        </w:tc>
        <w:tc>
          <w:tcPr>
            <w:tcW w:w="8740" w:type="dxa"/>
          </w:tcPr>
          <w:p w14:paraId="398EE33A" w14:textId="77777777" w:rsidR="006F4515" w:rsidRPr="006F4515" w:rsidRDefault="006F4515" w:rsidP="006F4515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Seminarul 7</w:t>
            </w:r>
          </w:p>
          <w:p w14:paraId="588D1AF2" w14:textId="39AFEA15" w:rsidR="00D375E9" w:rsidRPr="006F4515" w:rsidRDefault="006F4515" w:rsidP="006F4515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Examinare</w:t>
            </w:r>
          </w:p>
        </w:tc>
        <w:tc>
          <w:tcPr>
            <w:tcW w:w="874" w:type="dxa"/>
            <w:vAlign w:val="center"/>
          </w:tcPr>
          <w:p w14:paraId="384FA0B0" w14:textId="77777777" w:rsidR="00D375E9" w:rsidRPr="00927C77" w:rsidRDefault="00D375E9" w:rsidP="00D3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250E66" w:rsidRPr="00927C77" w14:paraId="73DA9765" w14:textId="77777777" w:rsidTr="00846FD6">
        <w:trPr>
          <w:jc w:val="center"/>
        </w:trPr>
        <w:tc>
          <w:tcPr>
            <w:tcW w:w="850" w:type="dxa"/>
          </w:tcPr>
          <w:p w14:paraId="7919E5BD" w14:textId="77777777" w:rsidR="00250E66" w:rsidRPr="00927C77" w:rsidRDefault="00250E66" w:rsidP="00250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718F782C" w14:textId="77777777" w:rsidR="00250E66" w:rsidRPr="00927C77" w:rsidRDefault="00250E66" w:rsidP="00250E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28021B35" w14:textId="705931EB" w:rsidR="00250E66" w:rsidRPr="00927C77" w:rsidRDefault="006F4515" w:rsidP="00250E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250E66" w:rsidRPr="00927C77" w14:paraId="062E3DC5" w14:textId="77777777" w:rsidTr="00846FD6">
        <w:trPr>
          <w:jc w:val="center"/>
        </w:trPr>
        <w:tc>
          <w:tcPr>
            <w:tcW w:w="10464" w:type="dxa"/>
            <w:gridSpan w:val="3"/>
          </w:tcPr>
          <w:p w14:paraId="23EEE10C" w14:textId="77777777" w:rsidR="00250E66" w:rsidRPr="00927C77" w:rsidRDefault="00250E66" w:rsidP="007C64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028012F6" w14:textId="77777777" w:rsidR="006F4515" w:rsidRDefault="006F4515" w:rsidP="006F4515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spacing w:before="41"/>
            </w:pPr>
            <w:r>
              <w:t>Tutoriale</w:t>
            </w:r>
            <w:r>
              <w:rPr>
                <w:spacing w:val="-4"/>
              </w:rPr>
              <w:t xml:space="preserve"> </w:t>
            </w:r>
            <w:r>
              <w:t>CATIA,</w:t>
            </w:r>
            <w:r>
              <w:rPr>
                <w:spacing w:val="-1"/>
              </w:rPr>
              <w:t xml:space="preserve"> </w:t>
            </w:r>
            <w:r>
              <w:t>CATIA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Designers</w:t>
            </w:r>
          </w:p>
          <w:p w14:paraId="546D74FF" w14:textId="06640EDC" w:rsidR="00250E66" w:rsidRPr="002F3072" w:rsidRDefault="006F4515" w:rsidP="006F4515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CATIA</w:t>
            </w:r>
            <w:r>
              <w:rPr>
                <w:spacing w:val="-5"/>
              </w:rPr>
              <w:t xml:space="preserve"> </w:t>
            </w:r>
            <w:r>
              <w:t>v5=</w:t>
            </w:r>
            <w:r>
              <w:rPr>
                <w:spacing w:val="-1"/>
              </w:rPr>
              <w:t xml:space="preserve"> </w:t>
            </w:r>
            <w:r>
              <w:t>culegere</w:t>
            </w:r>
            <w:r>
              <w:rPr>
                <w:spacing w:val="-1"/>
              </w:rPr>
              <w:t xml:space="preserve"> </w:t>
            </w:r>
            <w:r>
              <w:t>de aplicatii</w:t>
            </w:r>
            <w:r>
              <w:rPr>
                <w:spacing w:val="-2"/>
              </w:rPr>
              <w:t xml:space="preserve"> </w:t>
            </w:r>
            <w:r>
              <w:t>pentru</w:t>
            </w:r>
            <w:r>
              <w:rPr>
                <w:spacing w:val="-1"/>
              </w:rPr>
              <w:t xml:space="preserve"> </w:t>
            </w:r>
            <w:r>
              <w:t>activitati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laborator,</w:t>
            </w:r>
            <w:r>
              <w:rPr>
                <w:spacing w:val="-3"/>
              </w:rPr>
              <w:t xml:space="preserve"> </w:t>
            </w:r>
            <w:r>
              <w:t>Lector</w:t>
            </w:r>
            <w:r>
              <w:rPr>
                <w:spacing w:val="-1"/>
              </w:rPr>
              <w:t xml:space="preserve"> </w:t>
            </w:r>
            <w:r>
              <w:t>univ.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ing.</w:t>
            </w:r>
            <w:r>
              <w:rPr>
                <w:spacing w:val="-3"/>
              </w:rPr>
              <w:t xml:space="preserve"> </w:t>
            </w:r>
            <w:r>
              <w:t>Ionut</w:t>
            </w:r>
            <w:r>
              <w:rPr>
                <w:spacing w:val="-1"/>
              </w:rPr>
              <w:t xml:space="preserve"> </w:t>
            </w:r>
            <w:r>
              <w:t>Gabierl</w:t>
            </w:r>
            <w:r>
              <w:rPr>
                <w:spacing w:val="-4"/>
              </w:rPr>
              <w:t xml:space="preserve"> </w:t>
            </w:r>
            <w:r>
              <w:t>Ghionea,</w:t>
            </w:r>
            <w:r>
              <w:rPr>
                <w:spacing w:val="-2"/>
              </w:rPr>
              <w:t xml:space="preserve"> </w:t>
            </w:r>
            <w:r>
              <w:t>2015</w:t>
            </w:r>
          </w:p>
        </w:tc>
      </w:tr>
    </w:tbl>
    <w:p w14:paraId="7235F251" w14:textId="77777777" w:rsidR="00DB167E" w:rsidRPr="00927C77" w:rsidRDefault="00DB167E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9E0F6E" w14:textId="77777777" w:rsidR="00DB167E" w:rsidRPr="00927C77" w:rsidRDefault="00DB167E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C2A822" w14:textId="77777777" w:rsidR="00FD0711" w:rsidRPr="00927C77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7C77">
        <w:rPr>
          <w:rFonts w:ascii="Times New Roman" w:hAnsi="Times New Roman"/>
          <w:b/>
          <w:bCs/>
          <w:sz w:val="24"/>
          <w:szCs w:val="24"/>
        </w:rPr>
        <w:t>10. Evaluare</w:t>
      </w:r>
    </w:p>
    <w:p w14:paraId="0154171D" w14:textId="198DBF00" w:rsidR="00DE6C08" w:rsidRPr="00927C77" w:rsidRDefault="00DE6C08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3848"/>
        <w:gridCol w:w="2035"/>
        <w:gridCol w:w="1891"/>
      </w:tblGrid>
      <w:tr w:rsidR="00DE6C08" w:rsidRPr="00927C77" w14:paraId="3E5F42A1" w14:textId="77777777" w:rsidTr="00846FD6">
        <w:tc>
          <w:tcPr>
            <w:tcW w:w="2682" w:type="dxa"/>
          </w:tcPr>
          <w:p w14:paraId="1207746D" w14:textId="77777777" w:rsidR="00DE6C08" w:rsidRPr="00927C77" w:rsidRDefault="00DE6C08" w:rsidP="00846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430A389D" w14:textId="77777777" w:rsidR="00DE6C08" w:rsidRPr="00927C77" w:rsidRDefault="00DE6C08" w:rsidP="00846FD6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035" w:type="dxa"/>
          </w:tcPr>
          <w:p w14:paraId="7A2ABB28" w14:textId="77777777" w:rsidR="00DE6C08" w:rsidRPr="00927C77" w:rsidRDefault="00DE6C08" w:rsidP="00846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10.2 Metode de evaluare</w:t>
            </w:r>
          </w:p>
        </w:tc>
        <w:tc>
          <w:tcPr>
            <w:tcW w:w="1891" w:type="dxa"/>
          </w:tcPr>
          <w:p w14:paraId="545AE710" w14:textId="77777777" w:rsidR="00DE6C08" w:rsidRPr="00927C77" w:rsidRDefault="00DE6C08" w:rsidP="00846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="00DE6C08" w:rsidRPr="00927C77" w14:paraId="7502ADF2" w14:textId="77777777" w:rsidTr="00846FD6">
        <w:trPr>
          <w:trHeight w:val="1104"/>
        </w:trPr>
        <w:tc>
          <w:tcPr>
            <w:tcW w:w="2682" w:type="dxa"/>
          </w:tcPr>
          <w:p w14:paraId="678BF0F4" w14:textId="77777777" w:rsidR="00DE6C08" w:rsidRPr="00927C77" w:rsidRDefault="00DE6C08" w:rsidP="00846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7EA7B201" w14:textId="77777777" w:rsidR="00DE6C08" w:rsidRPr="00927C77" w:rsidRDefault="00DE6C08" w:rsidP="00846F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Gradul de acoperire a problematicii cerute de subiecte. Folosirea corectă a termenilor și noțiunilor specifice cursului.</w:t>
            </w:r>
          </w:p>
        </w:tc>
        <w:tc>
          <w:tcPr>
            <w:tcW w:w="2035" w:type="dxa"/>
          </w:tcPr>
          <w:p w14:paraId="6F9C881D" w14:textId="4FF9770A" w:rsidR="00DE6C08" w:rsidRPr="00927C77" w:rsidRDefault="006F4515" w:rsidP="00846FD6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Verificare finală</w:t>
            </w:r>
            <w:r w:rsidR="00DE6C08"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- test de verificare a cunoștințelor teoretice şi practice acumulate la curs și laborator.</w:t>
            </w:r>
          </w:p>
        </w:tc>
        <w:tc>
          <w:tcPr>
            <w:tcW w:w="1891" w:type="dxa"/>
          </w:tcPr>
          <w:p w14:paraId="631EB7AC" w14:textId="77777777" w:rsidR="00DE6C08" w:rsidRPr="00927C77" w:rsidRDefault="00DE6C08" w:rsidP="00846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C792B0F" w14:textId="77777777" w:rsidR="00DE6C08" w:rsidRPr="00927C77" w:rsidRDefault="00DE6C08" w:rsidP="00846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F75B5AB" w14:textId="77777777" w:rsidR="00DE6C08" w:rsidRPr="00927C77" w:rsidRDefault="00DE6C08" w:rsidP="00846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1C72515" w14:textId="77777777" w:rsidR="00DE6C08" w:rsidRPr="00927C77" w:rsidRDefault="00DE6C08" w:rsidP="00846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20%</w:t>
            </w:r>
          </w:p>
          <w:p w14:paraId="6FE666CD" w14:textId="77777777" w:rsidR="00DE6C08" w:rsidRPr="00927C77" w:rsidRDefault="00DE6C08" w:rsidP="00846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C08" w:rsidRPr="00927C77" w14:paraId="531E62E1" w14:textId="77777777" w:rsidTr="00846FD6">
        <w:trPr>
          <w:trHeight w:val="135"/>
        </w:trPr>
        <w:tc>
          <w:tcPr>
            <w:tcW w:w="2682" w:type="dxa"/>
            <w:vMerge w:val="restart"/>
          </w:tcPr>
          <w:p w14:paraId="02D81747" w14:textId="77777777" w:rsidR="00DE6C08" w:rsidRPr="00927C77" w:rsidRDefault="00DE6C08" w:rsidP="00846FD6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lastRenderedPageBreak/>
              <w:t>10.5 Seminar/laborator/proiect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3701A3BC" w14:textId="77777777" w:rsidR="00DE6C08" w:rsidRPr="00927C77" w:rsidRDefault="00DE6C08" w:rsidP="00846F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Participare activă și constantă la realizarea corectă a lucrărilor practice de laborator.</w:t>
            </w:r>
          </w:p>
        </w:tc>
        <w:tc>
          <w:tcPr>
            <w:tcW w:w="2035" w:type="dxa"/>
          </w:tcPr>
          <w:p w14:paraId="54F32BD4" w14:textId="77777777" w:rsidR="00DE6C08" w:rsidRPr="00927C77" w:rsidRDefault="00DE6C08" w:rsidP="00846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Media notelor acordate la toate lucrările practice de laborator.</w:t>
            </w:r>
          </w:p>
        </w:tc>
        <w:tc>
          <w:tcPr>
            <w:tcW w:w="1891" w:type="dxa"/>
          </w:tcPr>
          <w:p w14:paraId="0FE54E44" w14:textId="77777777" w:rsidR="00DE6C08" w:rsidRPr="00927C77" w:rsidRDefault="00DE6C08" w:rsidP="00846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F84FE8" w14:textId="77777777" w:rsidR="00DE6C08" w:rsidRPr="00927C77" w:rsidRDefault="00DE6C08" w:rsidP="00846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DE6C08" w:rsidRPr="00927C77" w14:paraId="370308F4" w14:textId="77777777" w:rsidTr="00846FD6">
        <w:trPr>
          <w:trHeight w:val="135"/>
        </w:trPr>
        <w:tc>
          <w:tcPr>
            <w:tcW w:w="2682" w:type="dxa"/>
            <w:vMerge/>
          </w:tcPr>
          <w:p w14:paraId="4FC42548" w14:textId="77777777" w:rsidR="00DE6C08" w:rsidRPr="00927C77" w:rsidRDefault="00DE6C08" w:rsidP="00846FD6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</w:tcPr>
          <w:p w14:paraId="32D7294D" w14:textId="77777777" w:rsidR="00DE6C08" w:rsidRPr="00927C77" w:rsidRDefault="00DE6C08" w:rsidP="00846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Rezolvarea corectă a  temelor de casă</w:t>
            </w:r>
          </w:p>
        </w:tc>
        <w:tc>
          <w:tcPr>
            <w:tcW w:w="2035" w:type="dxa"/>
          </w:tcPr>
          <w:p w14:paraId="03584944" w14:textId="77777777" w:rsidR="00DE6C08" w:rsidRPr="00927C77" w:rsidRDefault="00DE6C08" w:rsidP="00846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Media notelor la lucrările grafice recomandate ca studiu individual (Teme de casă).</w:t>
            </w:r>
          </w:p>
        </w:tc>
        <w:tc>
          <w:tcPr>
            <w:tcW w:w="1891" w:type="dxa"/>
          </w:tcPr>
          <w:p w14:paraId="6CFF6475" w14:textId="77777777" w:rsidR="00DE6C08" w:rsidRPr="00927C77" w:rsidRDefault="00DE6C08" w:rsidP="00846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30%</w:t>
            </w:r>
          </w:p>
          <w:p w14:paraId="1CBDC388" w14:textId="77777777" w:rsidR="00DE6C08" w:rsidRPr="00927C77" w:rsidRDefault="00DE6C08" w:rsidP="00846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C08" w:rsidRPr="00927C77" w14:paraId="399C18E6" w14:textId="77777777" w:rsidTr="00846FD6">
        <w:tc>
          <w:tcPr>
            <w:tcW w:w="10456" w:type="dxa"/>
            <w:gridSpan w:val="4"/>
          </w:tcPr>
          <w:p w14:paraId="0A7B5C99" w14:textId="77777777" w:rsidR="00DE6C08" w:rsidRPr="00927C77" w:rsidRDefault="00DE6C08" w:rsidP="00846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10.6 Condiții de promovare</w:t>
            </w:r>
          </w:p>
        </w:tc>
      </w:tr>
      <w:tr w:rsidR="002F3072" w:rsidRPr="00927C77" w14:paraId="60E3B4EE" w14:textId="77777777" w:rsidTr="00846FD6">
        <w:tc>
          <w:tcPr>
            <w:tcW w:w="10456" w:type="dxa"/>
            <w:gridSpan w:val="4"/>
          </w:tcPr>
          <w:p w14:paraId="5FA53B60" w14:textId="647C9AD6" w:rsidR="002F3072" w:rsidRPr="002F3072" w:rsidRDefault="002F3072" w:rsidP="002F307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072">
              <w:rPr>
                <w:rFonts w:ascii="Times New Roman" w:hAnsi="Times New Roman"/>
                <w:sz w:val="24"/>
                <w:szCs w:val="24"/>
              </w:rPr>
              <w:t xml:space="preserve">Obținerea a 50% din punctajul total. </w:t>
            </w:r>
          </w:p>
        </w:tc>
      </w:tr>
    </w:tbl>
    <w:p w14:paraId="388AE4E8" w14:textId="77777777" w:rsidR="00DC450D" w:rsidRPr="00927C77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RPr="00927C77" w14:paraId="60121F61" w14:textId="77777777" w:rsidTr="003075CA">
        <w:tc>
          <w:tcPr>
            <w:tcW w:w="2207" w:type="dxa"/>
          </w:tcPr>
          <w:p w14:paraId="437C6BE7" w14:textId="77777777" w:rsidR="00072B00" w:rsidRPr="00927C77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 w:rsidRPr="00927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14:paraId="17444BAC" w14:textId="77777777" w:rsidR="00072B00" w:rsidRPr="00927C77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3217B54A" w14:textId="77777777" w:rsidR="003C6DC8" w:rsidRPr="00927C77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82" w:type="dxa"/>
          </w:tcPr>
          <w:p w14:paraId="5292AD60" w14:textId="77777777" w:rsidR="003C6DC8" w:rsidRPr="00927C77" w:rsidRDefault="00072B00" w:rsidP="00DB167E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 w:rsidRPr="00927C77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 w:rsidRPr="00927C77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 w:rsidRPr="00927C77">
              <w:rPr>
                <w:rFonts w:ascii="Times New Roman" w:hAnsi="Times New Roman"/>
                <w:sz w:val="24"/>
                <w:szCs w:val="24"/>
              </w:rPr>
              <w:t>)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 w:rsidRPr="00927C77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</w:tc>
      </w:tr>
      <w:tr w:rsidR="00072B00" w:rsidRPr="00927C77" w14:paraId="674130C6" w14:textId="77777777" w:rsidTr="003075CA">
        <w:tc>
          <w:tcPr>
            <w:tcW w:w="2207" w:type="dxa"/>
          </w:tcPr>
          <w:p w14:paraId="324AAE78" w14:textId="605FBC6D" w:rsidR="00072B00" w:rsidRPr="007626A1" w:rsidRDefault="007626A1" w:rsidP="000B3BD0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626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17.07.2025</w:t>
            </w: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76141073" w14:textId="6BED2FF2" w:rsidR="008D5BE6" w:rsidRPr="00927C77" w:rsidRDefault="00C50108" w:rsidP="000C4838">
            <w:pPr>
              <w:rPr>
                <w:rFonts w:ascii="Times New Roman" w:hAnsi="Times New Roman"/>
                <w:sz w:val="24"/>
                <w:szCs w:val="24"/>
              </w:rPr>
            </w:pPr>
            <w:r w:rsidRPr="00C50108">
              <w:rPr>
                <w:rFonts w:ascii="Times New Roman" w:hAnsi="Times New Roman"/>
                <w:sz w:val="24"/>
                <w:szCs w:val="24"/>
              </w:rPr>
              <w:t>Dr. ing. Fernando PETRE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7AC80A54" w14:textId="4F21CA26" w:rsidR="000E2A5F" w:rsidRPr="00927C77" w:rsidRDefault="000C4838" w:rsidP="000C48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As. drd. ing. Bogdan SUĂTEAN</w:t>
            </w:r>
          </w:p>
        </w:tc>
      </w:tr>
      <w:tr w:rsidR="00072B00" w:rsidRPr="00927C77" w14:paraId="2218C802" w14:textId="77777777" w:rsidTr="003075CA">
        <w:tc>
          <w:tcPr>
            <w:tcW w:w="2207" w:type="dxa"/>
          </w:tcPr>
          <w:p w14:paraId="4AF90A4C" w14:textId="77777777" w:rsidR="00072B00" w:rsidRPr="00927C77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4F0CF4CD" w14:textId="77777777" w:rsidR="00072B00" w:rsidRPr="00927C77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3F184B97" w14:textId="77777777" w:rsidR="00072B00" w:rsidRPr="00927C77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927C77" w14:paraId="22F75B52" w14:textId="77777777" w:rsidTr="003075CA">
        <w:tc>
          <w:tcPr>
            <w:tcW w:w="2207" w:type="dxa"/>
          </w:tcPr>
          <w:p w14:paraId="2BBDBAA3" w14:textId="77777777" w:rsidR="00072B00" w:rsidRPr="00927C77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 w:rsidRPr="00927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ADC4C0" w14:textId="500B290E" w:rsidR="00F002D4" w:rsidRPr="00927C77" w:rsidRDefault="00F002D4" w:rsidP="00F002D4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2D61C2CE" w14:textId="77777777" w:rsidR="00072B00" w:rsidRPr="00927C77" w:rsidRDefault="00072B00" w:rsidP="000B3BD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14:paraId="7E66E71C" w14:textId="11ECDE05" w:rsidR="00002247" w:rsidRPr="00927C77" w:rsidRDefault="007064BF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Prof. dr. ing.</w:t>
            </w:r>
            <w:r w:rsidR="004A4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4592" w:rsidRPr="00927C77">
              <w:rPr>
                <w:rFonts w:ascii="Times New Roman" w:hAnsi="Times New Roman"/>
                <w:sz w:val="24"/>
                <w:szCs w:val="24"/>
              </w:rPr>
              <w:t>Stoia - Djeska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Marius </w:t>
            </w:r>
          </w:p>
          <w:p w14:paraId="3D132821" w14:textId="77777777" w:rsidR="00FB6888" w:rsidRPr="00927C77" w:rsidRDefault="00FB6888" w:rsidP="0076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927C77" w14:paraId="100AD305" w14:textId="77777777" w:rsidTr="00BA0EDC">
        <w:tc>
          <w:tcPr>
            <w:tcW w:w="2207" w:type="dxa"/>
          </w:tcPr>
          <w:p w14:paraId="067730C2" w14:textId="77777777" w:rsidR="00072B00" w:rsidRPr="00927C77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25963F65" w14:textId="77777777" w:rsidR="00072B00" w:rsidRPr="00927C77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RPr="00927C77" w14:paraId="6F520067" w14:textId="77777777" w:rsidTr="003075CA">
        <w:tc>
          <w:tcPr>
            <w:tcW w:w="2207" w:type="dxa"/>
          </w:tcPr>
          <w:p w14:paraId="0A4E2BAE" w14:textId="77777777" w:rsidR="00B4650B" w:rsidRPr="00927C77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14:paraId="73EE62E9" w14:textId="5732E855" w:rsidR="003075CA" w:rsidRPr="00927C77" w:rsidRDefault="003075CA" w:rsidP="000B3BD0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1B558766" w14:textId="77777777" w:rsidR="003075CA" w:rsidRPr="00927C77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 w:rsidRPr="00927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38062F" w14:textId="22143AD8" w:rsidR="008D5BE6" w:rsidRPr="00927C77" w:rsidRDefault="001E3C7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="004A4592">
              <w:rPr>
                <w:rFonts w:ascii="Times New Roman" w:hAnsi="Times New Roman"/>
                <w:sz w:val="24"/>
                <w:szCs w:val="24"/>
              </w:rPr>
              <w:t>C</w:t>
            </w:r>
            <w:r w:rsidR="004A4592" w:rsidRPr="00927C77">
              <w:rPr>
                <w:rFonts w:ascii="Times New Roman" w:hAnsi="Times New Roman"/>
                <w:sz w:val="24"/>
                <w:szCs w:val="24"/>
              </w:rPr>
              <w:t xml:space="preserve">runțeanu </w:t>
            </w:r>
            <w:r w:rsidR="00EE538A" w:rsidRPr="00927C77">
              <w:rPr>
                <w:rFonts w:ascii="Times New Roman" w:hAnsi="Times New Roman"/>
                <w:sz w:val="24"/>
                <w:szCs w:val="24"/>
              </w:rPr>
              <w:t xml:space="preserve">Daniel-Eugeniu </w:t>
            </w:r>
          </w:p>
        </w:tc>
      </w:tr>
    </w:tbl>
    <w:p w14:paraId="37E66CA0" w14:textId="77777777" w:rsidR="00FD0711" w:rsidRPr="00927C77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927C77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0575F" w14:textId="77777777" w:rsidR="00E82827" w:rsidRDefault="00E82827" w:rsidP="006B0230">
      <w:pPr>
        <w:spacing w:after="0" w:line="240" w:lineRule="auto"/>
      </w:pPr>
      <w:r>
        <w:separator/>
      </w:r>
    </w:p>
  </w:endnote>
  <w:endnote w:type="continuationSeparator" w:id="0">
    <w:p w14:paraId="3F53B32A" w14:textId="77777777" w:rsidR="00E82827" w:rsidRDefault="00E82827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09695" w14:textId="77777777" w:rsidR="00E82827" w:rsidRDefault="00E82827" w:rsidP="006B0230">
      <w:pPr>
        <w:spacing w:after="0" w:line="240" w:lineRule="auto"/>
      </w:pPr>
      <w:r>
        <w:separator/>
      </w:r>
    </w:p>
  </w:footnote>
  <w:footnote w:type="continuationSeparator" w:id="0">
    <w:p w14:paraId="63AEC3A1" w14:textId="77777777" w:rsidR="00E82827" w:rsidRDefault="00E82827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="00563549" w:rsidRPr="00504204" w14:paraId="3945C0E3" w14:textId="77777777">
      <w:trPr>
        <w:trHeight w:val="998"/>
      </w:trPr>
      <w:tc>
        <w:tcPr>
          <w:tcW w:w="600" w:type="pct"/>
          <w:vAlign w:val="center"/>
        </w:tcPr>
        <w:p w14:paraId="4BFB208F" w14:textId="77777777"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7C1CE610" w14:textId="77777777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7BB2E507" w14:textId="77777777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19092911" w14:textId="6A17924C" w:rsidR="00D27462" w:rsidRPr="00A97B4B" w:rsidRDefault="00D27462" w:rsidP="009A641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9A6412">
            <w:rPr>
              <w:rFonts w:ascii="Arial" w:hAnsi="Arial" w:cs="Arial"/>
              <w:b/>
              <w:sz w:val="28"/>
              <w:szCs w:val="28"/>
            </w:rPr>
            <w:t xml:space="preserve"> de </w:t>
          </w:r>
          <w:r w:rsidR="00054BCD">
            <w:rPr>
              <w:rFonts w:ascii="Arial" w:hAnsi="Arial" w:cs="Arial"/>
              <w:b/>
              <w:sz w:val="28"/>
              <w:szCs w:val="28"/>
            </w:rPr>
            <w:t>Inginerie Aerospațială</w:t>
          </w:r>
        </w:p>
      </w:tc>
      <w:tc>
        <w:tcPr>
          <w:tcW w:w="668" w:type="pct"/>
          <w:vAlign w:val="center"/>
        </w:tcPr>
        <w:p w14:paraId="0F793DD5" w14:textId="30A754EC" w:rsidR="00D27462" w:rsidRPr="00504204" w:rsidRDefault="0004223B" w:rsidP="00D27462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1E719F54" wp14:editId="07FA18D5">
                <wp:extent cx="762000" cy="784860"/>
                <wp:effectExtent l="0" t="0" r="0" b="0"/>
                <wp:docPr id="6014426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059A42" w14:textId="77777777" w:rsidR="006B0230" w:rsidRDefault="00042830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842AE58" wp14:editId="51273564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2BA187E"/>
    <w:multiLevelType w:val="hybridMultilevel"/>
    <w:tmpl w:val="8FB81B52"/>
    <w:lvl w:ilvl="0" w:tplc="70CE26AE">
      <w:start w:val="1"/>
      <w:numFmt w:val="decimal"/>
      <w:lvlText w:val="%1."/>
      <w:lvlJc w:val="left"/>
      <w:pPr>
        <w:ind w:left="325" w:hanging="2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ro-RO" w:eastAsia="en-US" w:bidi="ar-SA"/>
      </w:rPr>
    </w:lvl>
    <w:lvl w:ilvl="1" w:tplc="3392F840">
      <w:numFmt w:val="bullet"/>
      <w:lvlText w:val="•"/>
      <w:lvlJc w:val="left"/>
      <w:pPr>
        <w:ind w:left="1357" w:hanging="219"/>
      </w:pPr>
      <w:rPr>
        <w:lang w:val="ro-RO" w:eastAsia="en-US" w:bidi="ar-SA"/>
      </w:rPr>
    </w:lvl>
    <w:lvl w:ilvl="2" w:tplc="77EE4690">
      <w:numFmt w:val="bullet"/>
      <w:lvlText w:val="•"/>
      <w:lvlJc w:val="left"/>
      <w:pPr>
        <w:ind w:left="2395" w:hanging="219"/>
      </w:pPr>
      <w:rPr>
        <w:lang w:val="ro-RO" w:eastAsia="en-US" w:bidi="ar-SA"/>
      </w:rPr>
    </w:lvl>
    <w:lvl w:ilvl="3" w:tplc="606EF86C">
      <w:numFmt w:val="bullet"/>
      <w:lvlText w:val="•"/>
      <w:lvlJc w:val="left"/>
      <w:pPr>
        <w:ind w:left="3432" w:hanging="219"/>
      </w:pPr>
      <w:rPr>
        <w:lang w:val="ro-RO" w:eastAsia="en-US" w:bidi="ar-SA"/>
      </w:rPr>
    </w:lvl>
    <w:lvl w:ilvl="4" w:tplc="0E1CAD7C">
      <w:numFmt w:val="bullet"/>
      <w:lvlText w:val="•"/>
      <w:lvlJc w:val="left"/>
      <w:pPr>
        <w:ind w:left="4470" w:hanging="219"/>
      </w:pPr>
      <w:rPr>
        <w:lang w:val="ro-RO" w:eastAsia="en-US" w:bidi="ar-SA"/>
      </w:rPr>
    </w:lvl>
    <w:lvl w:ilvl="5" w:tplc="F15C0DE2">
      <w:numFmt w:val="bullet"/>
      <w:lvlText w:val="•"/>
      <w:lvlJc w:val="left"/>
      <w:pPr>
        <w:ind w:left="5508" w:hanging="219"/>
      </w:pPr>
      <w:rPr>
        <w:lang w:val="ro-RO" w:eastAsia="en-US" w:bidi="ar-SA"/>
      </w:rPr>
    </w:lvl>
    <w:lvl w:ilvl="6" w:tplc="E57205A0">
      <w:numFmt w:val="bullet"/>
      <w:lvlText w:val="•"/>
      <w:lvlJc w:val="left"/>
      <w:pPr>
        <w:ind w:left="6545" w:hanging="219"/>
      </w:pPr>
      <w:rPr>
        <w:lang w:val="ro-RO" w:eastAsia="en-US" w:bidi="ar-SA"/>
      </w:rPr>
    </w:lvl>
    <w:lvl w:ilvl="7" w:tplc="4F18A996">
      <w:numFmt w:val="bullet"/>
      <w:lvlText w:val="•"/>
      <w:lvlJc w:val="left"/>
      <w:pPr>
        <w:ind w:left="7583" w:hanging="219"/>
      </w:pPr>
      <w:rPr>
        <w:lang w:val="ro-RO" w:eastAsia="en-US" w:bidi="ar-SA"/>
      </w:rPr>
    </w:lvl>
    <w:lvl w:ilvl="8" w:tplc="4D0E82CA">
      <w:numFmt w:val="bullet"/>
      <w:lvlText w:val="•"/>
      <w:lvlJc w:val="left"/>
      <w:pPr>
        <w:ind w:left="8620" w:hanging="219"/>
      </w:pPr>
      <w:rPr>
        <w:lang w:val="ro-RO" w:eastAsia="en-US" w:bidi="ar-SA"/>
      </w:r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A394A"/>
    <w:multiLevelType w:val="hybridMultilevel"/>
    <w:tmpl w:val="0A7A32B8"/>
    <w:lvl w:ilvl="0" w:tplc="0ADCEB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1C09DF"/>
    <w:multiLevelType w:val="hybridMultilevel"/>
    <w:tmpl w:val="E75AEA9C"/>
    <w:lvl w:ilvl="0" w:tplc="F5B6FCB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o-RO" w:eastAsia="en-US" w:bidi="ar-SA"/>
      </w:rPr>
    </w:lvl>
    <w:lvl w:ilvl="1" w:tplc="D2E2E7EC">
      <w:numFmt w:val="bullet"/>
      <w:lvlText w:val="•"/>
      <w:lvlJc w:val="left"/>
      <w:pPr>
        <w:ind w:left="1470" w:hanging="360"/>
      </w:pPr>
      <w:rPr>
        <w:lang w:val="ro-RO" w:eastAsia="en-US" w:bidi="ar-SA"/>
      </w:rPr>
    </w:lvl>
    <w:lvl w:ilvl="2" w:tplc="0F720C54">
      <w:numFmt w:val="bullet"/>
      <w:lvlText w:val="•"/>
      <w:lvlJc w:val="left"/>
      <w:pPr>
        <w:ind w:left="2121" w:hanging="360"/>
      </w:pPr>
      <w:rPr>
        <w:lang w:val="ro-RO" w:eastAsia="en-US" w:bidi="ar-SA"/>
      </w:rPr>
    </w:lvl>
    <w:lvl w:ilvl="3" w:tplc="671C3684">
      <w:numFmt w:val="bullet"/>
      <w:lvlText w:val="•"/>
      <w:lvlJc w:val="left"/>
      <w:pPr>
        <w:ind w:left="2771" w:hanging="360"/>
      </w:pPr>
      <w:rPr>
        <w:lang w:val="ro-RO" w:eastAsia="en-US" w:bidi="ar-SA"/>
      </w:rPr>
    </w:lvl>
    <w:lvl w:ilvl="4" w:tplc="D706BB0E">
      <w:numFmt w:val="bullet"/>
      <w:lvlText w:val="•"/>
      <w:lvlJc w:val="left"/>
      <w:pPr>
        <w:ind w:left="3422" w:hanging="360"/>
      </w:pPr>
      <w:rPr>
        <w:lang w:val="ro-RO" w:eastAsia="en-US" w:bidi="ar-SA"/>
      </w:rPr>
    </w:lvl>
    <w:lvl w:ilvl="5" w:tplc="9B14B708">
      <w:numFmt w:val="bullet"/>
      <w:lvlText w:val="•"/>
      <w:lvlJc w:val="left"/>
      <w:pPr>
        <w:ind w:left="4073" w:hanging="360"/>
      </w:pPr>
      <w:rPr>
        <w:lang w:val="ro-RO" w:eastAsia="en-US" w:bidi="ar-SA"/>
      </w:rPr>
    </w:lvl>
    <w:lvl w:ilvl="6" w:tplc="4E8CC160">
      <w:numFmt w:val="bullet"/>
      <w:lvlText w:val="•"/>
      <w:lvlJc w:val="left"/>
      <w:pPr>
        <w:ind w:left="4723" w:hanging="360"/>
      </w:pPr>
      <w:rPr>
        <w:lang w:val="ro-RO" w:eastAsia="en-US" w:bidi="ar-SA"/>
      </w:rPr>
    </w:lvl>
    <w:lvl w:ilvl="7" w:tplc="349A70F8">
      <w:numFmt w:val="bullet"/>
      <w:lvlText w:val="•"/>
      <w:lvlJc w:val="left"/>
      <w:pPr>
        <w:ind w:left="5374" w:hanging="360"/>
      </w:pPr>
      <w:rPr>
        <w:lang w:val="ro-RO" w:eastAsia="en-US" w:bidi="ar-SA"/>
      </w:rPr>
    </w:lvl>
    <w:lvl w:ilvl="8" w:tplc="44001F8A">
      <w:numFmt w:val="bullet"/>
      <w:lvlText w:val="•"/>
      <w:lvlJc w:val="left"/>
      <w:pPr>
        <w:ind w:left="6024" w:hanging="360"/>
      </w:pPr>
      <w:rPr>
        <w:lang w:val="ro-RO" w:eastAsia="en-US" w:bidi="ar-SA"/>
      </w:rPr>
    </w:lvl>
  </w:abstractNum>
  <w:abstractNum w:abstractNumId="13" w15:restartNumberingAfterBreak="0">
    <w:nsid w:val="39E42F2F"/>
    <w:multiLevelType w:val="hybridMultilevel"/>
    <w:tmpl w:val="9B8A91B8"/>
    <w:lvl w:ilvl="0" w:tplc="0ADCEB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93385"/>
    <w:multiLevelType w:val="hybridMultilevel"/>
    <w:tmpl w:val="5524C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A4E8B"/>
    <w:multiLevelType w:val="hybridMultilevel"/>
    <w:tmpl w:val="D2E2D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6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84349">
    <w:abstractNumId w:val="0"/>
  </w:num>
  <w:num w:numId="2" w16cid:durableId="940604124">
    <w:abstractNumId w:val="18"/>
  </w:num>
  <w:num w:numId="3" w16cid:durableId="1396850490">
    <w:abstractNumId w:val="11"/>
  </w:num>
  <w:num w:numId="4" w16cid:durableId="790441532">
    <w:abstractNumId w:val="23"/>
  </w:num>
  <w:num w:numId="5" w16cid:durableId="136411515">
    <w:abstractNumId w:val="19"/>
  </w:num>
  <w:num w:numId="6" w16cid:durableId="1684279423">
    <w:abstractNumId w:val="1"/>
  </w:num>
  <w:num w:numId="7" w16cid:durableId="757747526">
    <w:abstractNumId w:val="3"/>
  </w:num>
  <w:num w:numId="8" w16cid:durableId="48113678">
    <w:abstractNumId w:val="14"/>
  </w:num>
  <w:num w:numId="9" w16cid:durableId="1593663730">
    <w:abstractNumId w:val="28"/>
  </w:num>
  <w:num w:numId="10" w16cid:durableId="87049110">
    <w:abstractNumId w:val="16"/>
  </w:num>
  <w:num w:numId="11" w16cid:durableId="772239975">
    <w:abstractNumId w:val="4"/>
  </w:num>
  <w:num w:numId="12" w16cid:durableId="938219627">
    <w:abstractNumId w:val="25"/>
  </w:num>
  <w:num w:numId="13" w16cid:durableId="1258321647">
    <w:abstractNumId w:val="20"/>
  </w:num>
  <w:num w:numId="14" w16cid:durableId="1739094007">
    <w:abstractNumId w:val="22"/>
  </w:num>
  <w:num w:numId="15" w16cid:durableId="1524901461">
    <w:abstractNumId w:val="21"/>
  </w:num>
  <w:num w:numId="16" w16cid:durableId="477192648">
    <w:abstractNumId w:val="9"/>
  </w:num>
  <w:num w:numId="17" w16cid:durableId="763765392">
    <w:abstractNumId w:val="2"/>
  </w:num>
  <w:num w:numId="18" w16cid:durableId="1035227338">
    <w:abstractNumId w:val="24"/>
  </w:num>
  <w:num w:numId="19" w16cid:durableId="684131705">
    <w:abstractNumId w:val="10"/>
  </w:num>
  <w:num w:numId="20" w16cid:durableId="1329482098">
    <w:abstractNumId w:val="26"/>
  </w:num>
  <w:num w:numId="21" w16cid:durableId="103430913">
    <w:abstractNumId w:val="6"/>
  </w:num>
  <w:num w:numId="22" w16cid:durableId="481311497">
    <w:abstractNumId w:val="29"/>
  </w:num>
  <w:num w:numId="23" w16cid:durableId="1219591345">
    <w:abstractNumId w:val="8"/>
  </w:num>
  <w:num w:numId="24" w16cid:durableId="1359745172">
    <w:abstractNumId w:val="27"/>
  </w:num>
  <w:num w:numId="25" w16cid:durableId="1611158825">
    <w:abstractNumId w:val="15"/>
  </w:num>
  <w:num w:numId="26" w16cid:durableId="582223241">
    <w:abstractNumId w:val="7"/>
  </w:num>
  <w:num w:numId="27" w16cid:durableId="1951476499">
    <w:abstractNumId w:val="13"/>
  </w:num>
  <w:num w:numId="28" w16cid:durableId="1914584379">
    <w:abstractNumId w:val="17"/>
  </w:num>
  <w:num w:numId="29" w16cid:durableId="132423576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8466754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2247"/>
    <w:rsid w:val="00003100"/>
    <w:rsid w:val="00004738"/>
    <w:rsid w:val="000047A4"/>
    <w:rsid w:val="0000623D"/>
    <w:rsid w:val="000067D9"/>
    <w:rsid w:val="00024FEB"/>
    <w:rsid w:val="000329B0"/>
    <w:rsid w:val="0004223B"/>
    <w:rsid w:val="00042830"/>
    <w:rsid w:val="00046352"/>
    <w:rsid w:val="00046995"/>
    <w:rsid w:val="00051BDC"/>
    <w:rsid w:val="00051FF8"/>
    <w:rsid w:val="00054BCD"/>
    <w:rsid w:val="00057E55"/>
    <w:rsid w:val="0007008C"/>
    <w:rsid w:val="0007194F"/>
    <w:rsid w:val="00072B00"/>
    <w:rsid w:val="00077E6C"/>
    <w:rsid w:val="0008100D"/>
    <w:rsid w:val="00085094"/>
    <w:rsid w:val="00091DC7"/>
    <w:rsid w:val="000A5A59"/>
    <w:rsid w:val="000A6DC2"/>
    <w:rsid w:val="000B053A"/>
    <w:rsid w:val="000B1429"/>
    <w:rsid w:val="000B3BD0"/>
    <w:rsid w:val="000C2BD3"/>
    <w:rsid w:val="000C4838"/>
    <w:rsid w:val="000D43D3"/>
    <w:rsid w:val="000D78C7"/>
    <w:rsid w:val="000E0211"/>
    <w:rsid w:val="000E0F5C"/>
    <w:rsid w:val="000E1060"/>
    <w:rsid w:val="000E2A5F"/>
    <w:rsid w:val="000E3686"/>
    <w:rsid w:val="000E4FBF"/>
    <w:rsid w:val="00101A4C"/>
    <w:rsid w:val="001104F4"/>
    <w:rsid w:val="001177E6"/>
    <w:rsid w:val="00130DDF"/>
    <w:rsid w:val="001317BB"/>
    <w:rsid w:val="0013302B"/>
    <w:rsid w:val="00134AF2"/>
    <w:rsid w:val="00136B06"/>
    <w:rsid w:val="00140EB3"/>
    <w:rsid w:val="00155123"/>
    <w:rsid w:val="00161687"/>
    <w:rsid w:val="00161CC5"/>
    <w:rsid w:val="00170D76"/>
    <w:rsid w:val="00170EA3"/>
    <w:rsid w:val="001804C6"/>
    <w:rsid w:val="001807FB"/>
    <w:rsid w:val="00181D9B"/>
    <w:rsid w:val="00182C22"/>
    <w:rsid w:val="00182D7E"/>
    <w:rsid w:val="00186ED5"/>
    <w:rsid w:val="001878EA"/>
    <w:rsid w:val="00196FD8"/>
    <w:rsid w:val="001A07C8"/>
    <w:rsid w:val="001A14C4"/>
    <w:rsid w:val="001A6CC3"/>
    <w:rsid w:val="001A7391"/>
    <w:rsid w:val="001A7B1D"/>
    <w:rsid w:val="001B1709"/>
    <w:rsid w:val="001B1D5F"/>
    <w:rsid w:val="001B2D42"/>
    <w:rsid w:val="001B6453"/>
    <w:rsid w:val="001C1E26"/>
    <w:rsid w:val="001C2C3C"/>
    <w:rsid w:val="001C6A12"/>
    <w:rsid w:val="001D1107"/>
    <w:rsid w:val="001E31AA"/>
    <w:rsid w:val="001E3C78"/>
    <w:rsid w:val="001E4545"/>
    <w:rsid w:val="001F003F"/>
    <w:rsid w:val="001F1957"/>
    <w:rsid w:val="001F250F"/>
    <w:rsid w:val="001F4669"/>
    <w:rsid w:val="001F584A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4162"/>
    <w:rsid w:val="00246F30"/>
    <w:rsid w:val="00250E66"/>
    <w:rsid w:val="002517A0"/>
    <w:rsid w:val="0025180B"/>
    <w:rsid w:val="002522F4"/>
    <w:rsid w:val="00253624"/>
    <w:rsid w:val="002538E9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A30A3"/>
    <w:rsid w:val="002B2D67"/>
    <w:rsid w:val="002C0C38"/>
    <w:rsid w:val="002C3E30"/>
    <w:rsid w:val="002C5D1B"/>
    <w:rsid w:val="002C7828"/>
    <w:rsid w:val="002C7C5A"/>
    <w:rsid w:val="002D5B8A"/>
    <w:rsid w:val="002D606A"/>
    <w:rsid w:val="002E27D2"/>
    <w:rsid w:val="002E3E12"/>
    <w:rsid w:val="002E5ECA"/>
    <w:rsid w:val="002E69B4"/>
    <w:rsid w:val="002F0971"/>
    <w:rsid w:val="002F2097"/>
    <w:rsid w:val="002F3072"/>
    <w:rsid w:val="003075CA"/>
    <w:rsid w:val="0031313C"/>
    <w:rsid w:val="00315244"/>
    <w:rsid w:val="00316C6F"/>
    <w:rsid w:val="00322A56"/>
    <w:rsid w:val="00323BAF"/>
    <w:rsid w:val="00324AAD"/>
    <w:rsid w:val="00333131"/>
    <w:rsid w:val="003341B8"/>
    <w:rsid w:val="00340B7C"/>
    <w:rsid w:val="003437E4"/>
    <w:rsid w:val="0034390B"/>
    <w:rsid w:val="00343DED"/>
    <w:rsid w:val="00347F53"/>
    <w:rsid w:val="003515D2"/>
    <w:rsid w:val="00351DD4"/>
    <w:rsid w:val="00353AA1"/>
    <w:rsid w:val="0035685D"/>
    <w:rsid w:val="003638C3"/>
    <w:rsid w:val="00364359"/>
    <w:rsid w:val="00364C75"/>
    <w:rsid w:val="003665AD"/>
    <w:rsid w:val="003679B5"/>
    <w:rsid w:val="003724D0"/>
    <w:rsid w:val="003806E1"/>
    <w:rsid w:val="0038523A"/>
    <w:rsid w:val="00394EED"/>
    <w:rsid w:val="00396A06"/>
    <w:rsid w:val="003A44E3"/>
    <w:rsid w:val="003B07F4"/>
    <w:rsid w:val="003B55E2"/>
    <w:rsid w:val="003B5A02"/>
    <w:rsid w:val="003B7974"/>
    <w:rsid w:val="003C2C13"/>
    <w:rsid w:val="003C3834"/>
    <w:rsid w:val="003C3F92"/>
    <w:rsid w:val="003C430C"/>
    <w:rsid w:val="003C4587"/>
    <w:rsid w:val="003C6DC8"/>
    <w:rsid w:val="003D0D85"/>
    <w:rsid w:val="003D1D3B"/>
    <w:rsid w:val="003E0C6A"/>
    <w:rsid w:val="003E4A22"/>
    <w:rsid w:val="003E72A5"/>
    <w:rsid w:val="003E7F77"/>
    <w:rsid w:val="003F253C"/>
    <w:rsid w:val="003F49D3"/>
    <w:rsid w:val="003F5C42"/>
    <w:rsid w:val="003F6E64"/>
    <w:rsid w:val="00405D76"/>
    <w:rsid w:val="00414517"/>
    <w:rsid w:val="0042161F"/>
    <w:rsid w:val="00426218"/>
    <w:rsid w:val="00427CFA"/>
    <w:rsid w:val="0043585E"/>
    <w:rsid w:val="00436AD6"/>
    <w:rsid w:val="0044084C"/>
    <w:rsid w:val="00450A21"/>
    <w:rsid w:val="00453037"/>
    <w:rsid w:val="004662C2"/>
    <w:rsid w:val="004671D0"/>
    <w:rsid w:val="00473190"/>
    <w:rsid w:val="00475A89"/>
    <w:rsid w:val="00486971"/>
    <w:rsid w:val="004924E0"/>
    <w:rsid w:val="004971AD"/>
    <w:rsid w:val="00497817"/>
    <w:rsid w:val="004A05A3"/>
    <w:rsid w:val="004A4592"/>
    <w:rsid w:val="004B34D6"/>
    <w:rsid w:val="004C3756"/>
    <w:rsid w:val="004D278A"/>
    <w:rsid w:val="004D4A49"/>
    <w:rsid w:val="004D7FF2"/>
    <w:rsid w:val="004E0155"/>
    <w:rsid w:val="004E6D05"/>
    <w:rsid w:val="004F426F"/>
    <w:rsid w:val="004F6CD3"/>
    <w:rsid w:val="004F72F6"/>
    <w:rsid w:val="005013E2"/>
    <w:rsid w:val="00502C98"/>
    <w:rsid w:val="005045BF"/>
    <w:rsid w:val="005244CD"/>
    <w:rsid w:val="00530A49"/>
    <w:rsid w:val="00532F3D"/>
    <w:rsid w:val="00533AC5"/>
    <w:rsid w:val="00533EB9"/>
    <w:rsid w:val="00536B72"/>
    <w:rsid w:val="00552A07"/>
    <w:rsid w:val="0055717D"/>
    <w:rsid w:val="00563549"/>
    <w:rsid w:val="005716DB"/>
    <w:rsid w:val="00576EC0"/>
    <w:rsid w:val="0058346F"/>
    <w:rsid w:val="00587DCE"/>
    <w:rsid w:val="00592191"/>
    <w:rsid w:val="005959B4"/>
    <w:rsid w:val="005976E7"/>
    <w:rsid w:val="005A12E1"/>
    <w:rsid w:val="005A4357"/>
    <w:rsid w:val="005A4B4E"/>
    <w:rsid w:val="005B402D"/>
    <w:rsid w:val="005B64D3"/>
    <w:rsid w:val="005C1275"/>
    <w:rsid w:val="005C23EC"/>
    <w:rsid w:val="005C7A2F"/>
    <w:rsid w:val="005D2AE2"/>
    <w:rsid w:val="005E0254"/>
    <w:rsid w:val="005E0A86"/>
    <w:rsid w:val="005E1B7A"/>
    <w:rsid w:val="005E20A7"/>
    <w:rsid w:val="006075EF"/>
    <w:rsid w:val="00623C59"/>
    <w:rsid w:val="00630381"/>
    <w:rsid w:val="00631C59"/>
    <w:rsid w:val="00637494"/>
    <w:rsid w:val="00637B47"/>
    <w:rsid w:val="00640429"/>
    <w:rsid w:val="006521CE"/>
    <w:rsid w:val="0065472F"/>
    <w:rsid w:val="00656530"/>
    <w:rsid w:val="00656C36"/>
    <w:rsid w:val="006577CD"/>
    <w:rsid w:val="00660A65"/>
    <w:rsid w:val="00663268"/>
    <w:rsid w:val="006656BB"/>
    <w:rsid w:val="006743B2"/>
    <w:rsid w:val="00677999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1E50"/>
    <w:rsid w:val="006D3895"/>
    <w:rsid w:val="006D4492"/>
    <w:rsid w:val="006E2D3A"/>
    <w:rsid w:val="006E4561"/>
    <w:rsid w:val="006E7AB8"/>
    <w:rsid w:val="006F3F6C"/>
    <w:rsid w:val="006F4515"/>
    <w:rsid w:val="006F64C6"/>
    <w:rsid w:val="00700487"/>
    <w:rsid w:val="00704B23"/>
    <w:rsid w:val="00706197"/>
    <w:rsid w:val="007064BF"/>
    <w:rsid w:val="007122B4"/>
    <w:rsid w:val="00713E0B"/>
    <w:rsid w:val="00714907"/>
    <w:rsid w:val="007209ED"/>
    <w:rsid w:val="00723DB0"/>
    <w:rsid w:val="007243D0"/>
    <w:rsid w:val="00730CEE"/>
    <w:rsid w:val="00733BD4"/>
    <w:rsid w:val="00742D6C"/>
    <w:rsid w:val="007449F1"/>
    <w:rsid w:val="00745DEC"/>
    <w:rsid w:val="00746248"/>
    <w:rsid w:val="007475D7"/>
    <w:rsid w:val="00754636"/>
    <w:rsid w:val="00757C43"/>
    <w:rsid w:val="00760A22"/>
    <w:rsid w:val="00761633"/>
    <w:rsid w:val="007626A1"/>
    <w:rsid w:val="00762B26"/>
    <w:rsid w:val="0077312B"/>
    <w:rsid w:val="007740E0"/>
    <w:rsid w:val="007927E2"/>
    <w:rsid w:val="0079324A"/>
    <w:rsid w:val="007A0429"/>
    <w:rsid w:val="007A0AF3"/>
    <w:rsid w:val="007A1B42"/>
    <w:rsid w:val="007A50A0"/>
    <w:rsid w:val="007A5ADC"/>
    <w:rsid w:val="007A6A25"/>
    <w:rsid w:val="007B2369"/>
    <w:rsid w:val="007B561A"/>
    <w:rsid w:val="007C374C"/>
    <w:rsid w:val="007C3E40"/>
    <w:rsid w:val="007C6415"/>
    <w:rsid w:val="007C6BB6"/>
    <w:rsid w:val="007D39ED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23C4"/>
    <w:rsid w:val="00827BE0"/>
    <w:rsid w:val="0083006C"/>
    <w:rsid w:val="0083153A"/>
    <w:rsid w:val="008326E0"/>
    <w:rsid w:val="00835EAD"/>
    <w:rsid w:val="008363C5"/>
    <w:rsid w:val="00841FDA"/>
    <w:rsid w:val="008421F0"/>
    <w:rsid w:val="008424AB"/>
    <w:rsid w:val="00850EF4"/>
    <w:rsid w:val="008536ED"/>
    <w:rsid w:val="00853A0A"/>
    <w:rsid w:val="00854611"/>
    <w:rsid w:val="00856791"/>
    <w:rsid w:val="00860132"/>
    <w:rsid w:val="00861CAE"/>
    <w:rsid w:val="00866F86"/>
    <w:rsid w:val="008712DB"/>
    <w:rsid w:val="00873DD5"/>
    <w:rsid w:val="00880A77"/>
    <w:rsid w:val="00881875"/>
    <w:rsid w:val="00884244"/>
    <w:rsid w:val="008842F5"/>
    <w:rsid w:val="00897094"/>
    <w:rsid w:val="00897E4F"/>
    <w:rsid w:val="008A1E7A"/>
    <w:rsid w:val="008A7114"/>
    <w:rsid w:val="008B3230"/>
    <w:rsid w:val="008B4A1F"/>
    <w:rsid w:val="008B5BEA"/>
    <w:rsid w:val="008D1A77"/>
    <w:rsid w:val="008D2317"/>
    <w:rsid w:val="008D49B5"/>
    <w:rsid w:val="008D5BE6"/>
    <w:rsid w:val="008D7937"/>
    <w:rsid w:val="008E4BB6"/>
    <w:rsid w:val="008E51C6"/>
    <w:rsid w:val="008E5CBA"/>
    <w:rsid w:val="008E6270"/>
    <w:rsid w:val="008F44F6"/>
    <w:rsid w:val="008F48E0"/>
    <w:rsid w:val="00911761"/>
    <w:rsid w:val="0091383B"/>
    <w:rsid w:val="00916D13"/>
    <w:rsid w:val="00924485"/>
    <w:rsid w:val="00926C0E"/>
    <w:rsid w:val="00927C77"/>
    <w:rsid w:val="00930CE9"/>
    <w:rsid w:val="0094747F"/>
    <w:rsid w:val="00962A3E"/>
    <w:rsid w:val="0096521F"/>
    <w:rsid w:val="00965D18"/>
    <w:rsid w:val="009739F4"/>
    <w:rsid w:val="00975323"/>
    <w:rsid w:val="00982210"/>
    <w:rsid w:val="00987DA3"/>
    <w:rsid w:val="00994E0F"/>
    <w:rsid w:val="00996FFC"/>
    <w:rsid w:val="009A162C"/>
    <w:rsid w:val="009A4E8E"/>
    <w:rsid w:val="009A6412"/>
    <w:rsid w:val="009A64D0"/>
    <w:rsid w:val="009B0688"/>
    <w:rsid w:val="009B3C3D"/>
    <w:rsid w:val="009B449A"/>
    <w:rsid w:val="009C1184"/>
    <w:rsid w:val="009C6E3E"/>
    <w:rsid w:val="009E26DA"/>
    <w:rsid w:val="009E2A82"/>
    <w:rsid w:val="009E64C2"/>
    <w:rsid w:val="009E6519"/>
    <w:rsid w:val="009E7AC0"/>
    <w:rsid w:val="009F003A"/>
    <w:rsid w:val="009F2776"/>
    <w:rsid w:val="009F3B07"/>
    <w:rsid w:val="00A0194D"/>
    <w:rsid w:val="00A07E10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534E1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C7F15"/>
    <w:rsid w:val="00AD46A4"/>
    <w:rsid w:val="00AD48B4"/>
    <w:rsid w:val="00AD6760"/>
    <w:rsid w:val="00AE0EFD"/>
    <w:rsid w:val="00AF27C0"/>
    <w:rsid w:val="00B00C69"/>
    <w:rsid w:val="00B120EB"/>
    <w:rsid w:val="00B13421"/>
    <w:rsid w:val="00B33D7D"/>
    <w:rsid w:val="00B4650B"/>
    <w:rsid w:val="00B53C95"/>
    <w:rsid w:val="00B54B49"/>
    <w:rsid w:val="00B559AB"/>
    <w:rsid w:val="00B55D1E"/>
    <w:rsid w:val="00B609FA"/>
    <w:rsid w:val="00B7109F"/>
    <w:rsid w:val="00B7391E"/>
    <w:rsid w:val="00B76179"/>
    <w:rsid w:val="00B91DB1"/>
    <w:rsid w:val="00B94AC8"/>
    <w:rsid w:val="00B95F96"/>
    <w:rsid w:val="00B96466"/>
    <w:rsid w:val="00B97DD5"/>
    <w:rsid w:val="00BA0EDC"/>
    <w:rsid w:val="00BA4ECA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659"/>
    <w:rsid w:val="00C158B0"/>
    <w:rsid w:val="00C1599F"/>
    <w:rsid w:val="00C16B04"/>
    <w:rsid w:val="00C26673"/>
    <w:rsid w:val="00C33B75"/>
    <w:rsid w:val="00C359C3"/>
    <w:rsid w:val="00C36CCC"/>
    <w:rsid w:val="00C36E73"/>
    <w:rsid w:val="00C37AFA"/>
    <w:rsid w:val="00C424BD"/>
    <w:rsid w:val="00C50108"/>
    <w:rsid w:val="00C62788"/>
    <w:rsid w:val="00C62D93"/>
    <w:rsid w:val="00C766FA"/>
    <w:rsid w:val="00C83775"/>
    <w:rsid w:val="00C85AC1"/>
    <w:rsid w:val="00C940C3"/>
    <w:rsid w:val="00CA4954"/>
    <w:rsid w:val="00CA7575"/>
    <w:rsid w:val="00CB5500"/>
    <w:rsid w:val="00CB707D"/>
    <w:rsid w:val="00CB7DA8"/>
    <w:rsid w:val="00CC09F3"/>
    <w:rsid w:val="00CC6774"/>
    <w:rsid w:val="00CD05ED"/>
    <w:rsid w:val="00CD1E51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24BF"/>
    <w:rsid w:val="00D25D2D"/>
    <w:rsid w:val="00D27462"/>
    <w:rsid w:val="00D27C53"/>
    <w:rsid w:val="00D27F89"/>
    <w:rsid w:val="00D31C96"/>
    <w:rsid w:val="00D3554F"/>
    <w:rsid w:val="00D369A3"/>
    <w:rsid w:val="00D375E9"/>
    <w:rsid w:val="00D41E43"/>
    <w:rsid w:val="00D434C7"/>
    <w:rsid w:val="00D455BF"/>
    <w:rsid w:val="00D46EF7"/>
    <w:rsid w:val="00D52A92"/>
    <w:rsid w:val="00D575CC"/>
    <w:rsid w:val="00D605BE"/>
    <w:rsid w:val="00D618A9"/>
    <w:rsid w:val="00D73F74"/>
    <w:rsid w:val="00D7773C"/>
    <w:rsid w:val="00D82786"/>
    <w:rsid w:val="00D85A8D"/>
    <w:rsid w:val="00D87395"/>
    <w:rsid w:val="00D87912"/>
    <w:rsid w:val="00DA04D0"/>
    <w:rsid w:val="00DA433D"/>
    <w:rsid w:val="00DB167E"/>
    <w:rsid w:val="00DB2E68"/>
    <w:rsid w:val="00DC2572"/>
    <w:rsid w:val="00DC450D"/>
    <w:rsid w:val="00DC67BF"/>
    <w:rsid w:val="00DD2B25"/>
    <w:rsid w:val="00DD532D"/>
    <w:rsid w:val="00DD78D7"/>
    <w:rsid w:val="00DE1A57"/>
    <w:rsid w:val="00DE3F01"/>
    <w:rsid w:val="00DE6C08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1DCA"/>
    <w:rsid w:val="00E33713"/>
    <w:rsid w:val="00E352FA"/>
    <w:rsid w:val="00E437C3"/>
    <w:rsid w:val="00E441E0"/>
    <w:rsid w:val="00E5213F"/>
    <w:rsid w:val="00E56AA2"/>
    <w:rsid w:val="00E6114C"/>
    <w:rsid w:val="00E62224"/>
    <w:rsid w:val="00E70E1A"/>
    <w:rsid w:val="00E71898"/>
    <w:rsid w:val="00E80DB9"/>
    <w:rsid w:val="00E82827"/>
    <w:rsid w:val="00E855E1"/>
    <w:rsid w:val="00E85C51"/>
    <w:rsid w:val="00E87AFB"/>
    <w:rsid w:val="00E90B30"/>
    <w:rsid w:val="00E91F96"/>
    <w:rsid w:val="00EA0AA9"/>
    <w:rsid w:val="00EA1547"/>
    <w:rsid w:val="00EA16E2"/>
    <w:rsid w:val="00EA35DA"/>
    <w:rsid w:val="00EB1368"/>
    <w:rsid w:val="00EC4964"/>
    <w:rsid w:val="00ED1901"/>
    <w:rsid w:val="00ED6DC3"/>
    <w:rsid w:val="00ED7111"/>
    <w:rsid w:val="00EE0BD0"/>
    <w:rsid w:val="00EE0E8F"/>
    <w:rsid w:val="00EE1105"/>
    <w:rsid w:val="00EE5094"/>
    <w:rsid w:val="00EE528D"/>
    <w:rsid w:val="00EE538A"/>
    <w:rsid w:val="00EE58FA"/>
    <w:rsid w:val="00EE6151"/>
    <w:rsid w:val="00EE6443"/>
    <w:rsid w:val="00EE7EA1"/>
    <w:rsid w:val="00EF2DBE"/>
    <w:rsid w:val="00EF4811"/>
    <w:rsid w:val="00EF61F2"/>
    <w:rsid w:val="00F002D4"/>
    <w:rsid w:val="00F054FF"/>
    <w:rsid w:val="00F10B46"/>
    <w:rsid w:val="00F12A96"/>
    <w:rsid w:val="00F15C49"/>
    <w:rsid w:val="00F232D5"/>
    <w:rsid w:val="00F27495"/>
    <w:rsid w:val="00F31C12"/>
    <w:rsid w:val="00F352DE"/>
    <w:rsid w:val="00F36AE2"/>
    <w:rsid w:val="00F40274"/>
    <w:rsid w:val="00F413D2"/>
    <w:rsid w:val="00F43691"/>
    <w:rsid w:val="00F44E65"/>
    <w:rsid w:val="00F50D8A"/>
    <w:rsid w:val="00F51B11"/>
    <w:rsid w:val="00F51F43"/>
    <w:rsid w:val="00F56343"/>
    <w:rsid w:val="00F649C2"/>
    <w:rsid w:val="00F64BDA"/>
    <w:rsid w:val="00F74C37"/>
    <w:rsid w:val="00F77194"/>
    <w:rsid w:val="00F82810"/>
    <w:rsid w:val="00F90C98"/>
    <w:rsid w:val="00F9613F"/>
    <w:rsid w:val="00F96C86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0AF1"/>
    <w:rsid w:val="00FD4111"/>
    <w:rsid w:val="00FD54D5"/>
    <w:rsid w:val="00FD5B5D"/>
    <w:rsid w:val="00FE06CE"/>
    <w:rsid w:val="00FE093F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66639"/>
  <w15:docId w15:val="{6A9A5789-59FF-4FED-AB59-7FBCC135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6D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6D05"/>
    <w:rPr>
      <w:rFonts w:ascii="Times New Roman" w:hAnsi="Times New Roman" w:cs="Times New Roman"/>
      <w:sz w:val="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6D0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E6D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customStyle="1" w:styleId="CharCharCharCaracterCaracterCharCharChar">
    <w:name w:val="Char Char Char Caracter Caracter Char Char Char"/>
    <w:basedOn w:val="Normal"/>
    <w:rsid w:val="002E27D2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styleId="NoSpacing">
    <w:name w:val="No Spacing"/>
    <w:uiPriority w:val="99"/>
    <w:qFormat/>
    <w:rsid w:val="00623C59"/>
    <w:pPr>
      <w:spacing w:after="0" w:line="240" w:lineRule="auto"/>
    </w:pPr>
    <w:rPr>
      <w:rFonts w:eastAsia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34AF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C4838"/>
    <w:pPr>
      <w:widowControl w:val="0"/>
      <w:autoSpaceDE w:val="0"/>
      <w:autoSpaceDN w:val="0"/>
      <w:spacing w:after="0" w:line="240" w:lineRule="auto"/>
      <w:ind w:left="107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2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4B44B-C5C1-402D-B8EB-A5A64354AB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37AD80-73E1-425D-AD6F-15D3E147F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Ionita</dc:creator>
  <cp:keywords/>
  <dc:description/>
  <cp:lastModifiedBy>Mihnea GALL (67944)</cp:lastModifiedBy>
  <cp:revision>8</cp:revision>
  <dcterms:created xsi:type="dcterms:W3CDTF">2025-07-21T07:48:00Z</dcterms:created>
  <dcterms:modified xsi:type="dcterms:W3CDTF">2025-09-24T06:54:00Z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