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6FAF0DDE">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1B1709" w:rsidP="00903E78" w:rsidRDefault="00FE0FC3" w14:paraId="13524C69" w14:textId="0FB0FE79">
            <w:pPr>
              <w:spacing w:after="0" w:line="240" w:lineRule="auto"/>
              <w:rPr>
                <w:rFonts w:ascii="Times New Roman" w:hAnsi="Times New Roman"/>
                <w:b/>
                <w:sz w:val="24"/>
                <w:szCs w:val="24"/>
              </w:rPr>
            </w:pPr>
            <w:r w:rsidRPr="00FE0FC3">
              <w:rPr>
                <w:rFonts w:ascii="Times New Roman" w:hAnsi="Times New Roman"/>
                <w:b/>
                <w:sz w:val="24"/>
                <w:szCs w:val="24"/>
              </w:rPr>
              <w:t>Departamentul de Formare pentru Cariera Didactică și Științe Socio-Umane</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85094" w:rsidR="00FD0711" w:rsidP="2990ECA2" w:rsidRDefault="00FD0711" w14:paraId="749E27FA" w14:textId="651B806A">
      <w:pPr>
        <w:pStyle w:val="Normal"/>
        <w:spacing w:after="0" w:line="240" w:lineRule="auto"/>
        <w:rPr>
          <w:rFonts w:ascii="Times New Roman" w:hAnsi="Times New Roman"/>
          <w:b w:val="1"/>
          <w:bCs w:val="1"/>
          <w:color w:val="9BBB59" w:themeColor="accent3"/>
          <w:sz w:val="24"/>
          <w:szCs w:val="24"/>
        </w:rPr>
      </w:pPr>
      <w:r w:rsidRPr="2990ECA2" w:rsidR="00FD0711">
        <w:rPr>
          <w:rFonts w:ascii="Times New Roman" w:hAnsi="Times New Roman"/>
          <w:b w:val="1"/>
          <w:bCs w:val="1"/>
          <w:sz w:val="24"/>
          <w:szCs w:val="24"/>
        </w:rPr>
        <w:t xml:space="preserve">2. </w:t>
      </w:r>
      <w:r w:rsidRPr="2990ECA2" w:rsidR="00FD0711">
        <w:rPr>
          <w:rFonts w:ascii="Times New Roman" w:hAnsi="Times New Roman"/>
          <w:b w:val="1"/>
          <w:bCs w:val="1"/>
          <w:sz w:val="24"/>
          <w:szCs w:val="24"/>
        </w:rPr>
        <w:t>Date despre disciplină</w:t>
      </w:r>
    </w:p>
    <w:tbl>
      <w:tblPr>
        <w:tblW w:w="10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679"/>
        <w:gridCol w:w="1360"/>
        <w:gridCol w:w="179"/>
        <w:gridCol w:w="327"/>
        <w:gridCol w:w="1900"/>
        <w:gridCol w:w="172"/>
        <w:gridCol w:w="496"/>
        <w:gridCol w:w="2090"/>
        <w:gridCol w:w="737"/>
      </w:tblGrid>
      <w:tr w:rsidRPr="0007194F" w:rsidR="00FD0711" w:rsidTr="52CCBF32" w14:paraId="57E36C1D" w14:textId="77777777">
        <w:tc>
          <w:tcPr>
            <w:tcW w:w="2745" w:type="dxa"/>
            <w:gridSpan w:val="3"/>
            <w:tcMar/>
          </w:tcPr>
          <w:p w:rsidRPr="0007194F" w:rsidR="00532F3D" w:rsidP="000B3BD0" w:rsidRDefault="00532F3D" w14:paraId="61BD6346" w14:textId="295B406C">
            <w:pPr>
              <w:spacing w:after="0" w:line="240" w:lineRule="auto"/>
              <w:rPr>
                <w:rFonts w:ascii="Times New Roman" w:hAnsi="Times New Roman"/>
                <w:sz w:val="24"/>
                <w:szCs w:val="24"/>
              </w:rPr>
            </w:pPr>
            <w:r w:rsidRPr="52CCBF32" w:rsidR="00FD0711">
              <w:rPr>
                <w:rFonts w:ascii="Times New Roman" w:hAnsi="Times New Roman"/>
                <w:sz w:val="24"/>
                <w:szCs w:val="24"/>
              </w:rPr>
              <w:t xml:space="preserve">2.1 </w:t>
            </w:r>
            <w:r w:rsidRPr="52CCBF32" w:rsidR="00FD0711">
              <w:rPr>
                <w:rFonts w:ascii="Times New Roman" w:hAnsi="Times New Roman"/>
                <w:sz w:val="24"/>
                <w:szCs w:val="24"/>
              </w:rPr>
              <w:t>Denumirea disciplinei</w:t>
            </w:r>
          </w:p>
        </w:tc>
        <w:tc>
          <w:tcPr>
            <w:tcW w:w="7261" w:type="dxa"/>
            <w:gridSpan w:val="8"/>
            <w:tcMar/>
          </w:tcPr>
          <w:p w:rsidRPr="00FE0FC3" w:rsidR="001F003F" w:rsidP="52CCBF32" w:rsidRDefault="00364C75" w14:paraId="46AC82C8" w14:textId="0441410A">
            <w:pPr>
              <w:spacing w:after="0" w:line="240" w:lineRule="auto"/>
              <w:rPr>
                <w:rFonts w:ascii="Times New Roman" w:hAnsi="Times New Roman"/>
                <w:b w:val="1"/>
                <w:bCs w:val="1"/>
                <w:sz w:val="24"/>
                <w:szCs w:val="24"/>
              </w:rPr>
            </w:pPr>
            <w:r w:rsidRPr="52CCBF32" w:rsidR="00364C75">
              <w:rPr>
                <w:rFonts w:ascii="Times New Roman" w:hAnsi="Times New Roman"/>
                <w:b w:val="1"/>
                <w:bCs w:val="1"/>
                <w:sz w:val="24"/>
                <w:szCs w:val="24"/>
              </w:rPr>
              <w:t xml:space="preserve"> </w:t>
            </w:r>
            <w:r w:rsidRPr="52CCBF32" w:rsidR="00FE0FC3">
              <w:rPr>
                <w:rFonts w:ascii="Times New Roman" w:hAnsi="Times New Roman"/>
                <w:b w:val="1"/>
                <w:bCs w:val="1"/>
                <w:sz w:val="24"/>
                <w:szCs w:val="24"/>
              </w:rPr>
              <w:t xml:space="preserve">Pedagogie I: - Fundamentele Pedagogiei </w:t>
            </w:r>
          </w:p>
          <w:p w:rsidRPr="00FE0FC3" w:rsidR="001F003F" w:rsidP="000B3BD0" w:rsidRDefault="00364C75" w14:paraId="3996590F" w14:textId="3EA80AFC">
            <w:pPr>
              <w:spacing w:after="0" w:line="240" w:lineRule="auto"/>
              <w:rPr>
                <w:rFonts w:ascii="Times New Roman" w:hAnsi="Times New Roman"/>
                <w:b w:val="1"/>
                <w:bCs w:val="1"/>
                <w:sz w:val="24"/>
                <w:szCs w:val="24"/>
              </w:rPr>
            </w:pPr>
            <w:r w:rsidRPr="52CCBF32" w:rsidR="5E8C178A">
              <w:rPr>
                <w:rFonts w:ascii="Times New Roman" w:hAnsi="Times New Roman"/>
                <w:b w:val="1"/>
                <w:bCs w:val="1"/>
                <w:sz w:val="24"/>
                <w:szCs w:val="24"/>
              </w:rPr>
              <w:t>-</w:t>
            </w:r>
            <w:r w:rsidRPr="52CCBF32" w:rsidR="00FE0FC3">
              <w:rPr>
                <w:rFonts w:ascii="Times New Roman" w:hAnsi="Times New Roman"/>
                <w:b w:val="1"/>
                <w:bCs w:val="1"/>
                <w:sz w:val="24"/>
                <w:szCs w:val="24"/>
              </w:rPr>
              <w:t xml:space="preserve"> </w:t>
            </w:r>
            <w:r w:rsidRPr="52CCBF32" w:rsidR="00FE0FC3">
              <w:rPr>
                <w:rFonts w:ascii="Times New Roman" w:hAnsi="Times New Roman"/>
                <w:b w:val="1"/>
                <w:bCs w:val="1"/>
                <w:sz w:val="24"/>
                <w:szCs w:val="24"/>
              </w:rPr>
              <w:t>Teoria și metodologia curriculumului</w:t>
            </w:r>
          </w:p>
        </w:tc>
      </w:tr>
      <w:tr w:rsidRPr="0007194F" w:rsidR="00FD0711" w:rsidTr="52CCBF32" w14:paraId="3B211D2A" w14:textId="77777777">
        <w:tc>
          <w:tcPr>
            <w:tcW w:w="4284"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722" w:type="dxa"/>
            <w:gridSpan w:val="6"/>
            <w:tcMar/>
          </w:tcPr>
          <w:p w:rsidRPr="0007194F" w:rsidR="00FD0711" w:rsidP="52CCBF32" w:rsidRDefault="00FE0FC3" w14:paraId="7D0EC825" w14:textId="28CAF7F0">
            <w:pPr>
              <w:pStyle w:val="Normal"/>
              <w:spacing w:after="0" w:line="240" w:lineRule="auto"/>
              <w:rPr>
                <w:rFonts w:ascii="Times New Roman" w:hAnsi="Times New Roman"/>
                <w:sz w:val="24"/>
                <w:szCs w:val="24"/>
              </w:rPr>
            </w:pPr>
            <w:r w:rsidRPr="52CCBF32" w:rsidR="00FE0FC3">
              <w:rPr>
                <w:rFonts w:ascii="Times New Roman" w:hAnsi="Times New Roman"/>
                <w:sz w:val="24"/>
                <w:szCs w:val="24"/>
              </w:rPr>
              <w:t xml:space="preserve">Lector dr. </w:t>
            </w:r>
            <w:r w:rsidRPr="52CCBF32" w:rsidR="00FE0FC3">
              <w:rPr>
                <w:rFonts w:ascii="Times New Roman" w:hAnsi="Times New Roman"/>
                <w:sz w:val="24"/>
                <w:szCs w:val="24"/>
              </w:rPr>
              <w:t>Aniella</w:t>
            </w:r>
            <w:r w:rsidRPr="52CCBF32" w:rsidR="00FE0FC3">
              <w:rPr>
                <w:rFonts w:ascii="Times New Roman" w:hAnsi="Times New Roman"/>
                <w:sz w:val="24"/>
                <w:szCs w:val="24"/>
              </w:rPr>
              <w:t>-Mihaela</w:t>
            </w:r>
            <w:r w:rsidRPr="52CCBF32" w:rsidR="7B5D08CD">
              <w:rPr>
                <w:rFonts w:ascii="Times New Roman" w:hAnsi="Times New Roman"/>
                <w:sz w:val="24"/>
                <w:szCs w:val="24"/>
              </w:rPr>
              <w:t xml:space="preserve"> VIERIU</w:t>
            </w:r>
          </w:p>
        </w:tc>
      </w:tr>
      <w:tr w:rsidRPr="0007194F" w:rsidR="00FE0FC3" w:rsidTr="52CCBF32" w14:paraId="4C0392E2" w14:textId="77777777">
        <w:tc>
          <w:tcPr>
            <w:tcW w:w="4284" w:type="dxa"/>
            <w:gridSpan w:val="5"/>
            <w:tcMar/>
          </w:tcPr>
          <w:p w:rsidRPr="00085094" w:rsidR="00FE0FC3" w:rsidP="00FE0FC3" w:rsidRDefault="00FE0FC3" w14:paraId="0068B97D" w14:textId="2D7DDB15">
            <w:pPr>
              <w:spacing w:after="0" w:line="240" w:lineRule="auto"/>
              <w:rPr>
                <w:rFonts w:ascii="Times New Roman" w:hAnsi="Times New Roman"/>
                <w:color w:val="9BBB59" w:themeColor="accent3"/>
                <w:sz w:val="24"/>
                <w:szCs w:val="24"/>
              </w:rPr>
            </w:pPr>
            <w:r w:rsidRPr="52CCBF32" w:rsidR="00FE0FC3">
              <w:rPr>
                <w:rFonts w:ascii="Times New Roman" w:hAnsi="Times New Roman"/>
                <w:sz w:val="24"/>
                <w:szCs w:val="24"/>
              </w:rPr>
              <w:t xml:space="preserve">2.3 </w:t>
            </w:r>
            <w:r w:rsidRPr="52CCBF32" w:rsidR="00FE0FC3">
              <w:rPr>
                <w:rFonts w:ascii="Times New Roman" w:hAnsi="Times New Roman"/>
                <w:sz w:val="24"/>
                <w:szCs w:val="24"/>
              </w:rPr>
              <w:t xml:space="preserve">Titularul/ii activităților de seminar </w:t>
            </w:r>
          </w:p>
        </w:tc>
        <w:tc>
          <w:tcPr>
            <w:tcW w:w="5722" w:type="dxa"/>
            <w:gridSpan w:val="6"/>
            <w:tcMar/>
          </w:tcPr>
          <w:p w:rsidRPr="00903E78" w:rsidR="00FE0FC3" w:rsidP="52CCBF32" w:rsidRDefault="00FE0FC3" w14:paraId="4CA0B319" w14:textId="0A88D0B2">
            <w:pPr>
              <w:pStyle w:val="Normal"/>
              <w:spacing w:after="0" w:line="240" w:lineRule="auto"/>
              <w:rPr>
                <w:rFonts w:ascii="Times New Roman" w:hAnsi="Times New Roman"/>
                <w:sz w:val="24"/>
                <w:szCs w:val="24"/>
              </w:rPr>
            </w:pPr>
            <w:r w:rsidRPr="52CCBF32" w:rsidR="3613947E">
              <w:rPr>
                <w:rFonts w:ascii="Times New Roman" w:hAnsi="Times New Roman"/>
                <w:sz w:val="24"/>
                <w:szCs w:val="24"/>
              </w:rPr>
              <w:t xml:space="preserve">Lector dr. </w:t>
            </w:r>
            <w:r w:rsidRPr="52CCBF32" w:rsidR="3613947E">
              <w:rPr>
                <w:rFonts w:ascii="Times New Roman" w:hAnsi="Times New Roman"/>
                <w:sz w:val="24"/>
                <w:szCs w:val="24"/>
              </w:rPr>
              <w:t>Aniella</w:t>
            </w:r>
            <w:r w:rsidRPr="52CCBF32" w:rsidR="3613947E">
              <w:rPr>
                <w:rFonts w:ascii="Times New Roman" w:hAnsi="Times New Roman"/>
                <w:sz w:val="24"/>
                <w:szCs w:val="24"/>
              </w:rPr>
              <w:t>-Mihaela VIERIU</w:t>
            </w:r>
          </w:p>
        </w:tc>
      </w:tr>
      <w:tr w:rsidRPr="005D2007" w:rsidR="00FE0FC3" w:rsidTr="52CCBF32" w14:paraId="3BE3C0BE" w14:textId="77777777">
        <w:tc>
          <w:tcPr>
            <w:tcW w:w="1684" w:type="dxa"/>
            <w:tcMar/>
          </w:tcPr>
          <w:p w:rsidRPr="0013302B" w:rsidR="00FE0FC3" w:rsidP="00FE0FC3" w:rsidRDefault="00FE0FC3"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2" w:type="dxa"/>
            <w:tcMar/>
          </w:tcPr>
          <w:p w:rsidRPr="005D2007" w:rsidR="00FE0FC3" w:rsidP="00FE0FC3" w:rsidRDefault="00FE0FC3"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039" w:type="dxa"/>
            <w:gridSpan w:val="2"/>
            <w:tcMar/>
          </w:tcPr>
          <w:p w:rsidRPr="0013302B" w:rsidR="00FE0FC3" w:rsidP="00FE0FC3" w:rsidRDefault="00FE0FC3"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E0FC3" w:rsidP="00FE0FC3" w:rsidRDefault="00FE0FC3" w14:paraId="300B9719" w14:textId="2C5FC922">
            <w:pPr>
              <w:spacing w:after="0" w:line="240" w:lineRule="auto"/>
              <w:rPr>
                <w:rFonts w:ascii="Times New Roman" w:hAnsi="Times New Roman"/>
                <w:sz w:val="24"/>
                <w:szCs w:val="24"/>
              </w:rPr>
            </w:pPr>
            <w:r w:rsidRPr="005D2007">
              <w:rPr>
                <w:rFonts w:ascii="Times New Roman" w:hAnsi="Times New Roman"/>
                <w:sz w:val="24"/>
                <w:szCs w:val="24"/>
              </w:rPr>
              <w:t>I</w:t>
            </w:r>
            <w:r>
              <w:rPr>
                <w:rFonts w:ascii="Times New Roman" w:hAnsi="Times New Roman"/>
                <w:sz w:val="24"/>
                <w:szCs w:val="24"/>
              </w:rPr>
              <w:t>I</w:t>
            </w:r>
          </w:p>
        </w:tc>
        <w:tc>
          <w:tcPr>
            <w:tcW w:w="1900" w:type="dxa"/>
            <w:tcMar/>
          </w:tcPr>
          <w:p w:rsidRPr="0013302B" w:rsidR="00FE0FC3" w:rsidP="00FE0FC3" w:rsidRDefault="00FE0FC3"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668" w:type="dxa"/>
            <w:gridSpan w:val="2"/>
            <w:tcMar/>
          </w:tcPr>
          <w:p w:rsidRPr="005D2007" w:rsidR="00FE0FC3" w:rsidP="00FE0FC3" w:rsidRDefault="00FE0FC3" w14:paraId="5453D953" w14:textId="73EED49F">
            <w:pPr>
              <w:spacing w:after="0" w:line="240" w:lineRule="auto"/>
              <w:rPr>
                <w:rFonts w:ascii="Times New Roman" w:hAnsi="Times New Roman"/>
                <w:sz w:val="24"/>
                <w:szCs w:val="24"/>
              </w:rPr>
            </w:pPr>
            <w:r>
              <w:rPr>
                <w:rFonts w:ascii="Times New Roman" w:hAnsi="Times New Roman"/>
                <w:sz w:val="24"/>
                <w:szCs w:val="24"/>
              </w:rPr>
              <w:t>E</w:t>
            </w:r>
          </w:p>
        </w:tc>
        <w:tc>
          <w:tcPr>
            <w:tcW w:w="2090" w:type="dxa"/>
            <w:tcMar/>
          </w:tcPr>
          <w:p w:rsidRPr="0013302B" w:rsidR="00FE0FC3" w:rsidP="00FE0FC3" w:rsidRDefault="00FE0FC3"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E0FC3" w:rsidP="00FE0FC3" w:rsidRDefault="00FE0FC3" w14:paraId="38374877" w14:textId="65F00312">
            <w:pPr>
              <w:spacing w:after="0" w:line="240" w:lineRule="auto"/>
              <w:rPr>
                <w:rFonts w:ascii="Times New Roman" w:hAnsi="Times New Roman"/>
                <w:sz w:val="24"/>
                <w:szCs w:val="24"/>
              </w:rPr>
            </w:pPr>
            <w:r w:rsidRPr="52CCBF32" w:rsidR="00FE0FC3">
              <w:rPr>
                <w:rFonts w:ascii="Times New Roman" w:hAnsi="Times New Roman"/>
                <w:sz w:val="24"/>
                <w:szCs w:val="24"/>
              </w:rPr>
              <w:t>F</w:t>
            </w:r>
            <w:r w:rsidRPr="52CCBF32" w:rsidR="41F1EA13">
              <w:rPr>
                <w:rFonts w:ascii="Times New Roman" w:hAnsi="Times New Roman"/>
                <w:sz w:val="24"/>
                <w:szCs w:val="24"/>
              </w:rPr>
              <w:t>ac</w:t>
            </w:r>
          </w:p>
        </w:tc>
      </w:tr>
      <w:tr w:rsidRPr="00C116E4" w:rsidR="00FE0FC3" w:rsidTr="52CCBF32" w14:paraId="14E46E6F" w14:textId="24CDA01A">
        <w:tc>
          <w:tcPr>
            <w:tcW w:w="2066" w:type="dxa"/>
            <w:gridSpan w:val="2"/>
            <w:tcMar/>
          </w:tcPr>
          <w:p w:rsidRPr="0013302B" w:rsidR="00FE0FC3" w:rsidP="00FE0FC3" w:rsidRDefault="00FE0FC3"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Pr>
                <w:rFonts w:ascii="Times New Roman" w:hAnsi="Times New Roman"/>
                <w:sz w:val="24"/>
                <w:szCs w:val="24"/>
              </w:rPr>
              <w:t>Categoria formativă</w:t>
            </w:r>
          </w:p>
        </w:tc>
        <w:tc>
          <w:tcPr>
            <w:tcW w:w="2039" w:type="dxa"/>
            <w:gridSpan w:val="2"/>
            <w:tcMar/>
          </w:tcPr>
          <w:p w:rsidRPr="00C116E4" w:rsidR="00FE0FC3" w:rsidP="00FE0FC3" w:rsidRDefault="00FE0FC3" w14:paraId="03F77098" w14:textId="5C18B098">
            <w:pPr>
              <w:spacing w:line="240" w:lineRule="auto"/>
              <w:rPr>
                <w:rFonts w:ascii="Times New Roman" w:hAnsi="Times New Roman"/>
                <w:sz w:val="24"/>
                <w:szCs w:val="24"/>
                <w:lang w:val="en-US"/>
              </w:rPr>
            </w:pPr>
            <w:r w:rsidRPr="005D2007">
              <w:rPr>
                <w:rFonts w:ascii="Times New Roman" w:hAnsi="Times New Roman"/>
                <w:sz w:val="24"/>
                <w:szCs w:val="24"/>
                <w:lang w:val="en-US"/>
              </w:rPr>
              <w:t>D</w:t>
            </w:r>
            <w:r>
              <w:rPr>
                <w:rFonts w:ascii="Times New Roman" w:hAnsi="Times New Roman"/>
                <w:sz w:val="24"/>
                <w:szCs w:val="24"/>
                <w:lang w:val="en-US"/>
              </w:rPr>
              <w:t>C</w:t>
            </w:r>
          </w:p>
        </w:tc>
        <w:tc>
          <w:tcPr>
            <w:tcW w:w="2578" w:type="dxa"/>
            <w:gridSpan w:val="4"/>
            <w:tcMar/>
          </w:tcPr>
          <w:p w:rsidRPr="0013302B" w:rsidR="00FE0FC3" w:rsidP="00FE0FC3" w:rsidRDefault="00FE0FC3"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FE0FC3" w:rsidP="00FE0FC3" w:rsidRDefault="00304F30" w14:paraId="7F83CE32" w14:textId="39F098ED">
            <w:pPr>
              <w:spacing w:after="0" w:line="240" w:lineRule="auto"/>
              <w:rPr>
                <w:rFonts w:ascii="Times New Roman" w:hAnsi="Times New Roman"/>
                <w:sz w:val="24"/>
                <w:szCs w:val="24"/>
              </w:rPr>
            </w:pPr>
            <w:r w:rsidRPr="52CCBF32" w:rsidR="00304F30">
              <w:rPr>
                <w:rFonts w:ascii="Times New Roman" w:hAnsi="Times New Roman"/>
                <w:sz w:val="24"/>
                <w:szCs w:val="24"/>
              </w:rPr>
              <w:t>B.L.09.IA.</w:t>
            </w:r>
            <w:r w:rsidRPr="52CCBF32" w:rsidR="4CFF2145">
              <w:rPr>
                <w:rFonts w:ascii="Times New Roman" w:hAnsi="Times New Roman"/>
                <w:sz w:val="24"/>
                <w:szCs w:val="24"/>
              </w:rPr>
              <w:t>5</w:t>
            </w:r>
            <w:r w:rsidRPr="52CCBF32" w:rsidR="00304F30">
              <w:rPr>
                <w:rFonts w:ascii="Times New Roman" w:hAnsi="Times New Roman"/>
                <w:sz w:val="24"/>
                <w:szCs w:val="24"/>
              </w:rPr>
              <w:t>.II.Fac.13</w:t>
            </w:r>
          </w:p>
        </w:tc>
      </w:tr>
    </w:tbl>
    <w:p w:rsidRPr="0013302B" w:rsidR="00FD0711" w:rsidP="2990ECA2" w:rsidRDefault="00FD0711" w14:paraId="7203FAF9" w14:textId="51BBEF9E">
      <w:pPr>
        <w:pStyle w:val="Normal"/>
        <w:spacing w:after="0" w:line="240" w:lineRule="auto"/>
        <w:rPr>
          <w:rFonts w:ascii="Times New Roman" w:hAnsi="Times New Roman"/>
          <w:color w:val="9BBB59" w:themeColor="accent3"/>
          <w:sz w:val="24"/>
          <w:szCs w:val="24"/>
        </w:rPr>
      </w:pPr>
      <w:r w:rsidRPr="2990ECA2" w:rsidR="00FD0711">
        <w:rPr>
          <w:rFonts w:ascii="Times New Roman" w:hAnsi="Times New Roman"/>
          <w:b w:val="1"/>
          <w:bCs w:val="1"/>
          <w:sz w:val="24"/>
          <w:szCs w:val="24"/>
        </w:rPr>
        <w:t xml:space="preserve">3. </w:t>
      </w:r>
      <w:r w:rsidRPr="2990ECA2" w:rsidR="00FD0711">
        <w:rPr>
          <w:rFonts w:ascii="Times New Roman" w:hAnsi="Times New Roman"/>
          <w:b w:val="1"/>
          <w:bCs w:val="1"/>
          <w:sz w:val="24"/>
          <w:szCs w:val="24"/>
        </w:rPr>
        <w:t xml:space="preserve">Timpul total </w:t>
      </w:r>
      <w:r w:rsidRPr="2990ECA2" w:rsidR="00FD0711">
        <w:rPr>
          <w:rFonts w:ascii="Times New Roman" w:hAnsi="Times New Roman"/>
          <w:sz w:val="24"/>
          <w:szCs w:val="24"/>
        </w:rPr>
        <w:t>(</w:t>
      </w:r>
      <w:r w:rsidRPr="2990ECA2" w:rsidR="00FD0711">
        <w:rPr>
          <w:rFonts w:ascii="Times New Roman" w:hAnsi="Times New Roman"/>
          <w:sz w:val="24"/>
          <w:szCs w:val="24"/>
        </w:rPr>
        <w:t>ore pe semestru al activită</w:t>
      </w:r>
      <w:r w:rsidRPr="2990ECA2" w:rsidR="001B1709">
        <w:rPr>
          <w:rFonts w:ascii="Times New Roman" w:hAnsi="Times New Roman"/>
          <w:sz w:val="24"/>
          <w:szCs w:val="24"/>
        </w:rPr>
        <w:t>ț</w:t>
      </w:r>
      <w:r w:rsidRPr="2990ECA2" w:rsidR="00FD0711">
        <w:rPr>
          <w:rFonts w:ascii="Times New Roman" w:hAnsi="Times New Roman"/>
          <w:sz w:val="24"/>
          <w:szCs w:val="24"/>
        </w:rPr>
        <w:t>ilor didactice</w:t>
      </w:r>
      <w:r w:rsidRPr="2990ECA2" w:rsidR="00FD0711">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903E78" w:rsidR="00FD0711" w:rsidTr="2990ECA2" w14:paraId="02F8C437" w14:textId="77777777">
        <w:trPr>
          <w:trHeight w:val="480"/>
        </w:trPr>
        <w:tc>
          <w:tcPr>
            <w:tcW w:w="3790"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903E78" w14:paraId="6CEAB724" w14:textId="36CB3F68">
            <w:pPr>
              <w:spacing w:after="0" w:line="240" w:lineRule="auto"/>
              <w:rPr>
                <w:rFonts w:ascii="Times New Roman" w:hAnsi="Times New Roman"/>
                <w:sz w:val="24"/>
                <w:szCs w:val="24"/>
              </w:rPr>
            </w:pPr>
            <w:r w:rsidRPr="52CCBF32" w:rsidR="11698B67">
              <w:rPr>
                <w:rFonts w:ascii="Times New Roman" w:hAnsi="Times New Roman"/>
                <w:sz w:val="24"/>
                <w:szCs w:val="24"/>
              </w:rPr>
              <w:t>4</w:t>
            </w:r>
          </w:p>
        </w:tc>
        <w:tc>
          <w:tcPr>
            <w:tcW w:w="2102" w:type="dxa"/>
            <w:gridSpan w:val="2"/>
            <w:tcMar/>
          </w:tcPr>
          <w:p w:rsidRPr="0007194F" w:rsidR="00FD0711" w:rsidP="000B3BD0" w:rsidRDefault="00FD0711" w14:paraId="0380C28A" w14:textId="701409E1">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Mar/>
          </w:tcPr>
          <w:p w:rsidRPr="0007194F" w:rsidR="00FD0711" w:rsidP="000B3BD0" w:rsidRDefault="00FE0FC3" w14:paraId="7DB3CF51" w14:textId="16AE6569">
            <w:pPr>
              <w:spacing w:after="0" w:line="240" w:lineRule="auto"/>
              <w:rPr>
                <w:rFonts w:ascii="Times New Roman" w:hAnsi="Times New Roman"/>
                <w:sz w:val="24"/>
                <w:szCs w:val="24"/>
              </w:rPr>
            </w:pPr>
            <w:r>
              <w:rPr>
                <w:rFonts w:ascii="Times New Roman" w:hAnsi="Times New Roman"/>
                <w:sz w:val="24"/>
                <w:szCs w:val="24"/>
              </w:rPr>
              <w:t>2</w:t>
            </w:r>
          </w:p>
        </w:tc>
        <w:tc>
          <w:tcPr>
            <w:tcW w:w="2413" w:type="dxa"/>
            <w:tcMar/>
          </w:tcPr>
          <w:p w:rsidRPr="0007194F" w:rsidR="00FD0711" w:rsidP="000B3BD0" w:rsidRDefault="00FD0711" w14:paraId="7625568D" w14:textId="41C5A39F">
            <w:pPr>
              <w:spacing w:after="0" w:line="240" w:lineRule="auto"/>
              <w:ind w:right="-170"/>
              <w:rPr>
                <w:rFonts w:ascii="Times New Roman" w:hAnsi="Times New Roman"/>
                <w:sz w:val="24"/>
                <w:szCs w:val="24"/>
              </w:rPr>
            </w:pPr>
            <w:r w:rsidRPr="52CCBF32" w:rsidR="00FD0711">
              <w:rPr>
                <w:rFonts w:ascii="Times New Roman" w:hAnsi="Times New Roman"/>
                <w:sz w:val="24"/>
                <w:szCs w:val="24"/>
              </w:rPr>
              <w:t>3.3</w:t>
            </w:r>
            <w:r w:rsidRPr="52CCBF32" w:rsidR="00ED7111">
              <w:rPr>
                <w:rFonts w:ascii="Times New Roman" w:hAnsi="Times New Roman"/>
                <w:sz w:val="24"/>
                <w:szCs w:val="24"/>
              </w:rPr>
              <w:t xml:space="preserve"> </w:t>
            </w:r>
            <w:r w:rsidRPr="52CCBF32" w:rsidR="00FD0711">
              <w:rPr>
                <w:rFonts w:ascii="Times New Roman" w:hAnsi="Times New Roman"/>
                <w:sz w:val="24"/>
                <w:szCs w:val="24"/>
              </w:rPr>
              <w:t>seminar</w:t>
            </w:r>
          </w:p>
        </w:tc>
        <w:tc>
          <w:tcPr>
            <w:tcW w:w="555" w:type="dxa"/>
            <w:tcMar/>
          </w:tcPr>
          <w:p w:rsidRPr="00903E78" w:rsidR="00FD0711" w:rsidP="000B3BD0" w:rsidRDefault="00C116E4" w14:paraId="11765071" w14:textId="2D793817">
            <w:pPr>
              <w:spacing w:after="0" w:line="240" w:lineRule="auto"/>
              <w:rPr>
                <w:rFonts w:ascii="Times New Roman" w:hAnsi="Times New Roman"/>
                <w:sz w:val="24"/>
                <w:szCs w:val="24"/>
              </w:rPr>
            </w:pPr>
            <w:r w:rsidRPr="00903E78">
              <w:rPr>
                <w:rFonts w:ascii="Times New Roman" w:hAnsi="Times New Roman"/>
                <w:sz w:val="24"/>
                <w:szCs w:val="24"/>
              </w:rPr>
              <w:t>2</w:t>
            </w:r>
          </w:p>
        </w:tc>
      </w:tr>
      <w:tr w:rsidRPr="0007194F" w:rsidR="00FD0711" w:rsidTr="2990ECA2" w14:paraId="5F470B7C" w14:textId="77777777">
        <w:tc>
          <w:tcPr>
            <w:tcW w:w="3790" w:type="dxa"/>
            <w:shd w:val="clear" w:color="auto" w:fill="D9D9D9" w:themeFill="background1" w:themeFillShade="D9"/>
            <w:tcMar/>
          </w:tcPr>
          <w:p w:rsidRPr="0007194F" w:rsidR="00FD0711" w:rsidP="000B3BD0" w:rsidRDefault="00FD0711" w14:paraId="1C8C1832" w14:textId="4172768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00FE0FC3" w14:paraId="45890212" w14:textId="422A551A">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hemeFill="background1" w:themeFillShade="D9"/>
            <w:tcMar/>
          </w:tcPr>
          <w:p w:rsidRPr="0007194F" w:rsidR="00FD0711" w:rsidP="000B3BD0" w:rsidRDefault="00FD0711" w14:paraId="34213718" w14:textId="5F3A029E">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hemeFill="background1" w:themeFillShade="D9"/>
            <w:tcMar/>
          </w:tcPr>
          <w:p w:rsidRPr="0007194F" w:rsidR="00FD0711" w:rsidP="000B3BD0" w:rsidRDefault="00FE0FC3" w14:paraId="794B634A" w14:textId="0C2E7A91">
            <w:pPr>
              <w:spacing w:after="0" w:line="240" w:lineRule="auto"/>
              <w:rPr>
                <w:rFonts w:ascii="Times New Roman" w:hAnsi="Times New Roman"/>
                <w:sz w:val="24"/>
                <w:szCs w:val="24"/>
              </w:rPr>
            </w:pPr>
            <w:r>
              <w:rPr>
                <w:rFonts w:ascii="Times New Roman" w:hAnsi="Times New Roman"/>
                <w:sz w:val="24"/>
                <w:szCs w:val="24"/>
              </w:rPr>
              <w:t>28</w:t>
            </w:r>
          </w:p>
        </w:tc>
        <w:tc>
          <w:tcPr>
            <w:tcW w:w="2413" w:type="dxa"/>
            <w:shd w:val="clear" w:color="auto" w:fill="D9D9D9" w:themeFill="background1" w:themeFillShade="D9"/>
            <w:tcMar/>
          </w:tcPr>
          <w:p w:rsidRPr="008B5BEA" w:rsidR="00FD0711" w:rsidP="52CCBF32" w:rsidRDefault="00FD0711" w14:paraId="5C2D0A56" w14:textId="46B14315">
            <w:pPr>
              <w:spacing w:after="0" w:line="240" w:lineRule="auto"/>
              <w:ind w:right="-128"/>
              <w:rPr>
                <w:rFonts w:ascii="Times New Roman" w:hAnsi="Times New Roman"/>
                <w:sz w:val="24"/>
                <w:szCs w:val="24"/>
              </w:rPr>
            </w:pPr>
            <w:r w:rsidRPr="52CCBF32" w:rsidR="00FD0711">
              <w:rPr>
                <w:rFonts w:ascii="Times New Roman" w:hAnsi="Times New Roman"/>
                <w:sz w:val="24"/>
                <w:szCs w:val="24"/>
              </w:rPr>
              <w:t xml:space="preserve">3.6 </w:t>
            </w:r>
            <w:r w:rsidRPr="52CCBF32" w:rsidR="00FD0711">
              <w:rPr>
                <w:rFonts w:ascii="Times New Roman" w:hAnsi="Times New Roman"/>
                <w:sz w:val="24"/>
                <w:szCs w:val="24"/>
              </w:rPr>
              <w:t>seminar</w:t>
            </w:r>
          </w:p>
        </w:tc>
        <w:tc>
          <w:tcPr>
            <w:tcW w:w="555" w:type="dxa"/>
            <w:shd w:val="clear" w:color="auto" w:fill="D9D9D9" w:themeFill="background1" w:themeFillShade="D9"/>
            <w:tcMar/>
          </w:tcPr>
          <w:p w:rsidRPr="00903E78" w:rsidR="00FD0711" w:rsidP="000B3BD0" w:rsidRDefault="00E85C51" w14:paraId="46F27A35" w14:textId="7C63190E">
            <w:pPr>
              <w:spacing w:after="0" w:line="240" w:lineRule="auto"/>
              <w:rPr>
                <w:rFonts w:ascii="Times New Roman" w:hAnsi="Times New Roman"/>
                <w:sz w:val="24"/>
                <w:szCs w:val="24"/>
              </w:rPr>
            </w:pPr>
            <w:r w:rsidRPr="00903E78">
              <w:rPr>
                <w:rFonts w:ascii="Times New Roman" w:hAnsi="Times New Roman"/>
                <w:sz w:val="24"/>
                <w:szCs w:val="24"/>
              </w:rPr>
              <w:t>28</w:t>
            </w:r>
          </w:p>
        </w:tc>
      </w:tr>
      <w:tr w:rsidRPr="0007194F" w:rsidR="00FD0711" w:rsidTr="2990ECA2" w14:paraId="5505ED6B" w14:textId="77777777">
        <w:tc>
          <w:tcPr>
            <w:tcW w:w="9470" w:type="dxa"/>
            <w:gridSpan w:val="7"/>
            <w:tcMar/>
          </w:tcPr>
          <w:p w:rsidRPr="0007194F" w:rsidR="00FD0711" w:rsidP="000B3BD0" w:rsidRDefault="00FD0711" w14:paraId="439071C8" w14:textId="74EF5498">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2990ECA2" w14:paraId="02D3FB4C" w14:textId="77777777">
        <w:trPr>
          <w:trHeight w:val="972"/>
        </w:trPr>
        <w:tc>
          <w:tcPr>
            <w:tcW w:w="9470" w:type="dxa"/>
            <w:gridSpan w:val="7"/>
            <w:tcMar/>
          </w:tcPr>
          <w:p w:rsidRPr="0007194F" w:rsidR="0065472F" w:rsidP="000B3BD0" w:rsidRDefault="0065472F" w14:paraId="53E38389" w14:textId="1C8D32D9">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6FE46A6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48B2C4AC">
            <w:pPr>
              <w:spacing w:after="0" w:line="240" w:lineRule="auto"/>
              <w:rPr>
                <w:rFonts w:ascii="Times New Roman" w:hAnsi="Times New Roman"/>
                <w:color w:val="9BBB59" w:themeColor="accent3"/>
                <w:sz w:val="24"/>
                <w:szCs w:val="24"/>
              </w:rPr>
            </w:pPr>
            <w:r w:rsidRPr="2990ECA2" w:rsidR="0065472F">
              <w:rPr>
                <w:rFonts w:ascii="Times New Roman" w:hAnsi="Times New Roman"/>
                <w:sz w:val="24"/>
                <w:szCs w:val="24"/>
              </w:rPr>
              <w:t xml:space="preserve">Pregătire </w:t>
            </w:r>
            <w:r w:rsidRPr="2990ECA2" w:rsidR="0065472F">
              <w:rPr>
                <w:rFonts w:ascii="Times New Roman" w:hAnsi="Times New Roman"/>
                <w:sz w:val="24"/>
                <w:szCs w:val="24"/>
              </w:rPr>
              <w:t>seminarii</w:t>
            </w:r>
            <w:r w:rsidRPr="2990ECA2" w:rsidR="0065472F">
              <w:rPr>
                <w:rFonts w:ascii="Times New Roman" w:hAnsi="Times New Roman"/>
                <w:sz w:val="24"/>
                <w:szCs w:val="24"/>
              </w:rPr>
              <w:t xml:space="preserve">, teme, referate, portofolii </w:t>
            </w:r>
            <w:r w:rsidRPr="2990ECA2" w:rsidR="001B1709">
              <w:rPr>
                <w:rFonts w:ascii="Times New Roman" w:hAnsi="Times New Roman"/>
                <w:sz w:val="24"/>
                <w:szCs w:val="24"/>
              </w:rPr>
              <w:t>ș</w:t>
            </w:r>
            <w:r w:rsidRPr="2990ECA2" w:rsidR="0065472F">
              <w:rPr>
                <w:rFonts w:ascii="Times New Roman" w:hAnsi="Times New Roman"/>
                <w:sz w:val="24"/>
                <w:szCs w:val="24"/>
              </w:rPr>
              <w:t>i eseuri</w:t>
            </w:r>
          </w:p>
        </w:tc>
        <w:tc>
          <w:tcPr>
            <w:tcW w:w="555" w:type="dxa"/>
            <w:tcMar/>
          </w:tcPr>
          <w:p w:rsidR="0065472F" w:rsidP="00FE0FC3" w:rsidRDefault="00FE0FC3" w14:paraId="02C56A74" w14:textId="15AA8551">
            <w:pPr>
              <w:spacing w:after="0" w:line="240" w:lineRule="auto"/>
              <w:jc w:val="center"/>
              <w:rPr>
                <w:rFonts w:ascii="Times New Roman" w:hAnsi="Times New Roman"/>
                <w:sz w:val="24"/>
                <w:szCs w:val="24"/>
              </w:rPr>
            </w:pPr>
            <w:r>
              <w:rPr>
                <w:rFonts w:ascii="Times New Roman" w:hAnsi="Times New Roman"/>
                <w:sz w:val="24"/>
                <w:szCs w:val="24"/>
              </w:rPr>
              <w:t>2</w:t>
            </w:r>
            <w:r w:rsidR="00903E78">
              <w:rPr>
                <w:rFonts w:ascii="Times New Roman" w:hAnsi="Times New Roman"/>
                <w:sz w:val="24"/>
                <w:szCs w:val="24"/>
              </w:rPr>
              <w:t>0</w:t>
            </w:r>
          </w:p>
          <w:p w:rsidR="00903E78" w:rsidP="00FE0FC3" w:rsidRDefault="00FE0FC3" w14:paraId="57A7BB5D" w14:textId="2945E9EF">
            <w:pPr>
              <w:spacing w:after="0" w:line="240" w:lineRule="auto"/>
              <w:jc w:val="center"/>
              <w:rPr>
                <w:rFonts w:ascii="Times New Roman" w:hAnsi="Times New Roman"/>
                <w:sz w:val="24"/>
                <w:szCs w:val="24"/>
              </w:rPr>
            </w:pPr>
            <w:r>
              <w:rPr>
                <w:rFonts w:ascii="Times New Roman" w:hAnsi="Times New Roman"/>
                <w:sz w:val="24"/>
                <w:szCs w:val="24"/>
              </w:rPr>
              <w:t>25</w:t>
            </w:r>
          </w:p>
          <w:p w:rsidRPr="00903E78" w:rsidR="00903E78" w:rsidP="00FE0FC3" w:rsidRDefault="00FE0FC3" w14:paraId="34001936" w14:textId="771FF2CC">
            <w:pPr>
              <w:spacing w:after="0" w:line="240" w:lineRule="auto"/>
              <w:jc w:val="center"/>
              <w:rPr>
                <w:rFonts w:ascii="Times New Roman" w:hAnsi="Times New Roman"/>
                <w:sz w:val="24"/>
                <w:szCs w:val="24"/>
              </w:rPr>
            </w:pPr>
            <w:r>
              <w:rPr>
                <w:rFonts w:ascii="Times New Roman" w:hAnsi="Times New Roman"/>
                <w:sz w:val="24"/>
                <w:szCs w:val="24"/>
              </w:rPr>
              <w:t>20</w:t>
            </w:r>
          </w:p>
        </w:tc>
      </w:tr>
      <w:tr w:rsidRPr="0007194F" w:rsidR="00FD0711" w:rsidTr="2990ECA2" w14:paraId="4D18A6AB" w14:textId="77777777">
        <w:tc>
          <w:tcPr>
            <w:tcW w:w="9470" w:type="dxa"/>
            <w:gridSpan w:val="7"/>
            <w:tcMar/>
          </w:tcPr>
          <w:p w:rsidRPr="0007194F" w:rsidR="00FD0711" w:rsidP="000B3BD0" w:rsidRDefault="00FD0711" w14:paraId="7C066D2C" w14:textId="365FBC3E">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903E78" w:rsidR="00FD0711" w:rsidP="00FE0FC3" w:rsidRDefault="00FD0711" w14:paraId="1D9736A9" w14:textId="2D7F4206">
            <w:pPr>
              <w:spacing w:after="0" w:line="240" w:lineRule="auto"/>
              <w:jc w:val="center"/>
              <w:rPr>
                <w:rFonts w:ascii="Times New Roman" w:hAnsi="Times New Roman"/>
                <w:sz w:val="24"/>
                <w:szCs w:val="24"/>
              </w:rPr>
            </w:pPr>
          </w:p>
        </w:tc>
      </w:tr>
      <w:tr w:rsidRPr="0007194F" w:rsidR="00FD0711" w:rsidTr="2990ECA2" w14:paraId="3F6B30D3" w14:textId="77777777">
        <w:tc>
          <w:tcPr>
            <w:tcW w:w="9470" w:type="dxa"/>
            <w:gridSpan w:val="7"/>
            <w:tcMar/>
          </w:tcPr>
          <w:p w:rsidRPr="0007194F" w:rsidR="00FD0711" w:rsidP="000B3BD0" w:rsidRDefault="00FD0711" w14:paraId="45BECD94" w14:textId="11C574C9">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903E78" w:rsidR="00903E78" w:rsidP="00FE0FC3" w:rsidRDefault="00FE0FC3" w14:paraId="43E19057" w14:textId="1C580666">
            <w:pPr>
              <w:spacing w:after="0" w:line="240" w:lineRule="auto"/>
              <w:jc w:val="center"/>
              <w:rPr>
                <w:rFonts w:ascii="Times New Roman" w:hAnsi="Times New Roman"/>
                <w:sz w:val="24"/>
                <w:szCs w:val="24"/>
              </w:rPr>
            </w:pPr>
            <w:r>
              <w:rPr>
                <w:rFonts w:ascii="Times New Roman" w:hAnsi="Times New Roman"/>
                <w:sz w:val="24"/>
                <w:szCs w:val="24"/>
              </w:rPr>
              <w:t>4</w:t>
            </w:r>
          </w:p>
        </w:tc>
      </w:tr>
      <w:tr w:rsidRPr="0007194F" w:rsidR="00A8092B" w:rsidTr="2990ECA2"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903E78" w:rsidR="00A8092B" w:rsidP="000B3BD0" w:rsidRDefault="00A8092B" w14:paraId="07034853" w14:textId="074AF489">
            <w:pPr>
              <w:spacing w:after="0" w:line="240" w:lineRule="auto"/>
              <w:rPr>
                <w:rFonts w:ascii="Times New Roman" w:hAnsi="Times New Roman"/>
                <w:sz w:val="24"/>
                <w:szCs w:val="24"/>
              </w:rPr>
            </w:pPr>
          </w:p>
        </w:tc>
      </w:tr>
      <w:tr w:rsidRPr="0007194F" w:rsidR="00FD0711" w:rsidTr="2990ECA2"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5F1E09D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903E78" w:rsidR="00FD0711" w:rsidP="000B3BD0" w:rsidRDefault="00FE0FC3" w14:paraId="50E327D1" w14:textId="78FB1700">
            <w:pPr>
              <w:spacing w:after="0" w:line="240" w:lineRule="auto"/>
              <w:jc w:val="center"/>
              <w:rPr>
                <w:rFonts w:ascii="Times New Roman" w:hAnsi="Times New Roman"/>
                <w:b/>
                <w:bCs/>
                <w:sz w:val="24"/>
                <w:szCs w:val="24"/>
              </w:rPr>
            </w:pPr>
            <w:r>
              <w:rPr>
                <w:rFonts w:ascii="Times New Roman" w:hAnsi="Times New Roman"/>
                <w:b/>
                <w:bCs/>
                <w:sz w:val="24"/>
                <w:szCs w:val="24"/>
              </w:rPr>
              <w:t>69</w:t>
            </w:r>
          </w:p>
        </w:tc>
      </w:tr>
      <w:tr w:rsidRPr="0007194F" w:rsidR="00FD0711" w:rsidTr="2990ECA2"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1E6BD672">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903E78" w:rsidR="00FD0711" w:rsidP="000B3BD0" w:rsidRDefault="00FE0FC3" w14:paraId="0E134E17" w14:textId="6D96EF69">
            <w:pPr>
              <w:spacing w:after="0" w:line="240" w:lineRule="auto"/>
              <w:jc w:val="center"/>
              <w:rPr>
                <w:rFonts w:ascii="Times New Roman" w:hAnsi="Times New Roman"/>
                <w:b/>
                <w:bCs/>
                <w:sz w:val="24"/>
                <w:szCs w:val="24"/>
              </w:rPr>
            </w:pPr>
            <w:r>
              <w:rPr>
                <w:rFonts w:ascii="Times New Roman" w:hAnsi="Times New Roman"/>
                <w:b/>
                <w:bCs/>
                <w:sz w:val="24"/>
                <w:szCs w:val="24"/>
              </w:rPr>
              <w:t>125</w:t>
            </w:r>
          </w:p>
        </w:tc>
      </w:tr>
      <w:tr w:rsidRPr="0007194F" w:rsidR="00FD0711" w:rsidTr="2990ECA2"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6A17B75C">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903E78" w:rsidR="00FD0711" w:rsidP="000B3BD0" w:rsidRDefault="00FE0FC3" w14:paraId="32F2FDA1" w14:textId="018FB04B">
            <w:pPr>
              <w:spacing w:after="0" w:line="240" w:lineRule="auto"/>
              <w:jc w:val="center"/>
              <w:rPr>
                <w:rFonts w:ascii="Times New Roman" w:hAnsi="Times New Roman"/>
                <w:sz w:val="24"/>
                <w:szCs w:val="24"/>
              </w:rPr>
            </w:pPr>
            <w:r>
              <w:rPr>
                <w:rFonts w:ascii="Times New Roman" w:hAnsi="Times New Roman"/>
                <w:b/>
                <w:bCs/>
                <w:sz w:val="24"/>
                <w:szCs w:val="24"/>
              </w:rPr>
              <w:t>5</w:t>
            </w:r>
          </w:p>
        </w:tc>
      </w:tr>
    </w:tbl>
    <w:p w:rsidR="00FD0711" w:rsidP="2990ECA2" w:rsidRDefault="00FD0711" w14:paraId="4080BC5C" w14:textId="0DD0443B">
      <w:pPr>
        <w:pStyle w:val="Normal"/>
        <w:spacing w:after="0" w:line="240" w:lineRule="auto"/>
        <w:rPr>
          <w:rFonts w:ascii="Times New Roman" w:hAnsi="Times New Roman"/>
          <w:sz w:val="24"/>
          <w:szCs w:val="24"/>
        </w:rPr>
      </w:pPr>
      <w:r w:rsidRPr="2990ECA2" w:rsidR="00FD0711">
        <w:rPr>
          <w:rFonts w:ascii="Times New Roman" w:hAnsi="Times New Roman"/>
          <w:b w:val="1"/>
          <w:bCs w:val="1"/>
          <w:sz w:val="24"/>
          <w:szCs w:val="24"/>
        </w:rPr>
        <w:t xml:space="preserve">4. </w:t>
      </w:r>
      <w:r w:rsidRPr="2990ECA2" w:rsidR="00FD0711">
        <w:rPr>
          <w:rFonts w:ascii="Times New Roman" w:hAnsi="Times New Roman"/>
          <w:b w:val="1"/>
          <w:bCs w:val="1"/>
          <w:sz w:val="24"/>
          <w:szCs w:val="24"/>
        </w:rPr>
        <w:t>Precondi</w:t>
      </w:r>
      <w:r w:rsidRPr="2990ECA2" w:rsidR="001B1709">
        <w:rPr>
          <w:rFonts w:ascii="Times New Roman" w:hAnsi="Times New Roman"/>
          <w:b w:val="1"/>
          <w:bCs w:val="1"/>
          <w:sz w:val="24"/>
          <w:szCs w:val="24"/>
        </w:rPr>
        <w:t>ț</w:t>
      </w:r>
      <w:r w:rsidRPr="2990ECA2" w:rsidR="00FD0711">
        <w:rPr>
          <w:rFonts w:ascii="Times New Roman" w:hAnsi="Times New Roman"/>
          <w:b w:val="1"/>
          <w:bCs w:val="1"/>
          <w:sz w:val="24"/>
          <w:szCs w:val="24"/>
        </w:rPr>
        <w:t xml:space="preserve">ii </w:t>
      </w:r>
      <w:r w:rsidRPr="2990ECA2" w:rsidR="00FD0711">
        <w:rPr>
          <w:rFonts w:ascii="Times New Roman" w:hAnsi="Times New Roman"/>
          <w:sz w:val="24"/>
          <w:szCs w:val="24"/>
        </w:rPr>
        <w:t>(</w:t>
      </w:r>
      <w:r w:rsidRPr="2990ECA2" w:rsidR="00FD0711">
        <w:rPr>
          <w:rFonts w:ascii="Times New Roman" w:hAnsi="Times New Roman"/>
          <w:sz w:val="24"/>
          <w:szCs w:val="24"/>
        </w:rPr>
        <w:t>acolo unde este cazul</w:t>
      </w:r>
      <w:r w:rsidRPr="2990ECA2" w:rsidR="00903E78">
        <w:rPr>
          <w:rFonts w:ascii="Times New Roman" w:hAnsi="Times New Roman"/>
          <w:sz w:val="24"/>
          <w:szCs w:val="24"/>
        </w:rPr>
        <w:t>)</w:t>
      </w:r>
    </w:p>
    <w:tbl>
      <w:tblPr>
        <w:tblStyle w:val="TableGrid"/>
        <w:tblW w:w="0" w:type="auto"/>
        <w:tblLook w:val="04A0" w:firstRow="1" w:lastRow="0" w:firstColumn="1" w:lastColumn="0" w:noHBand="0" w:noVBand="1"/>
      </w:tblPr>
      <w:tblGrid>
        <w:gridCol w:w="3145"/>
        <w:gridCol w:w="7311"/>
      </w:tblGrid>
      <w:tr w:rsidR="00B609FA" w:rsidTr="2990ECA2" w14:paraId="1D7E0122" w14:textId="77777777">
        <w:tc>
          <w:tcPr>
            <w:tcW w:w="3145" w:type="dxa"/>
            <w:tcMar/>
          </w:tcPr>
          <w:p w:rsidRPr="00B609FA" w:rsidR="00B609FA" w:rsidP="000B3BD0" w:rsidRDefault="00B609FA" w14:paraId="18C0980C" w14:textId="2BEBB4A9">
            <w:pPr>
              <w:rPr>
                <w:rFonts w:ascii="Times New Roman" w:hAnsi="Times New Roman"/>
                <w:sz w:val="24"/>
                <w:szCs w:val="24"/>
                <w:highlight w:val="yellow"/>
              </w:rPr>
            </w:pPr>
            <w:r w:rsidRPr="00B609FA">
              <w:rPr>
                <w:rFonts w:ascii="Times New Roman" w:hAnsi="Times New Roman"/>
                <w:sz w:val="24"/>
                <w:szCs w:val="24"/>
              </w:rPr>
              <w:t>4.1 de curriculum</w:t>
            </w:r>
          </w:p>
        </w:tc>
        <w:tc>
          <w:tcPr>
            <w:tcW w:w="7311" w:type="dxa"/>
            <w:tcMar/>
          </w:tcPr>
          <w:p w:rsidRPr="00903E78" w:rsidR="00B609FA" w:rsidP="000B3BD0" w:rsidRDefault="00FE0FC3" w14:paraId="2F95B643" w14:textId="24CC458C">
            <w:pPr>
              <w:pStyle w:val="ListParagraph"/>
              <w:numPr>
                <w:ilvl w:val="0"/>
                <w:numId w:val="21"/>
              </w:numPr>
              <w:rPr>
                <w:rFonts w:ascii="Times New Roman" w:hAnsi="Times New Roman"/>
                <w:sz w:val="24"/>
                <w:szCs w:val="24"/>
              </w:rPr>
            </w:pPr>
            <w:r w:rsidRPr="00FE0FC3">
              <w:rPr>
                <w:rFonts w:ascii="Times New Roman" w:hAnsi="Times New Roman"/>
                <w:sz w:val="24"/>
                <w:szCs w:val="24"/>
                <w:lang w:val="it-IT"/>
              </w:rPr>
              <w:t>Parcurgerea şi/sau promovarea disciplinei: Psihologia educaţiei.</w:t>
            </w:r>
          </w:p>
        </w:tc>
      </w:tr>
      <w:tr w:rsidR="00B609FA" w:rsidTr="2990ECA2" w14:paraId="2114D3A9" w14:textId="77777777">
        <w:tc>
          <w:tcPr>
            <w:tcW w:w="3145" w:type="dxa"/>
            <w:tcMar/>
          </w:tcPr>
          <w:p w:rsidR="00B609FA" w:rsidP="000B3BD0" w:rsidRDefault="00B609FA" w14:paraId="05FE3232" w14:textId="2AC2B78F">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311" w:type="dxa"/>
            <w:tcMar/>
          </w:tcPr>
          <w:p w:rsidRPr="00903E78" w:rsidR="008421F0" w:rsidP="00903E78" w:rsidRDefault="008421F0" w14:paraId="03D86E87" w14:textId="7B1358C5">
            <w:pPr>
              <w:pStyle w:val="ListParagraph"/>
              <w:numPr>
                <w:ilvl w:val="0"/>
                <w:numId w:val="21"/>
              </w:numPr>
              <w:jc w:val="both"/>
              <w:rPr>
                <w:rFonts w:ascii="Times New Roman" w:hAnsi="Times New Roman"/>
                <w:sz w:val="24"/>
                <w:szCs w:val="24"/>
              </w:rPr>
            </w:pPr>
          </w:p>
        </w:tc>
      </w:tr>
    </w:tbl>
    <w:p w:rsidR="2990ECA2" w:rsidP="2990ECA2" w:rsidRDefault="2990ECA2" w14:paraId="685B38E8" w14:textId="653AD529">
      <w:pPr>
        <w:pStyle w:val="Normal"/>
        <w:spacing w:after="0" w:line="240" w:lineRule="auto"/>
        <w:rPr>
          <w:rFonts w:ascii="Times New Roman" w:hAnsi="Times New Roman"/>
          <w:b w:val="1"/>
          <w:bCs w:val="1"/>
          <w:sz w:val="24"/>
          <w:szCs w:val="24"/>
        </w:rPr>
      </w:pPr>
    </w:p>
    <w:p w:rsidR="2990ECA2" w:rsidP="2990ECA2" w:rsidRDefault="2990ECA2" w14:paraId="53E8185D" w14:textId="3E7026BB">
      <w:pPr>
        <w:pStyle w:val="Normal"/>
        <w:spacing w:after="0" w:line="240" w:lineRule="auto"/>
        <w:rPr>
          <w:rFonts w:ascii="Times New Roman" w:hAnsi="Times New Roman"/>
          <w:b w:val="1"/>
          <w:bCs w:val="1"/>
          <w:sz w:val="24"/>
          <w:szCs w:val="24"/>
        </w:rPr>
      </w:pPr>
    </w:p>
    <w:p w:rsidRPr="00A1304B" w:rsidR="00FD0711" w:rsidP="2990ECA2" w:rsidRDefault="00FD0711" w14:paraId="0E68A69A" w14:textId="08A31B7D">
      <w:pPr>
        <w:pStyle w:val="Normal"/>
        <w:spacing w:after="0" w:line="240" w:lineRule="auto"/>
        <w:rPr>
          <w:rFonts w:ascii="Times New Roman" w:hAnsi="Times New Roman"/>
          <w:color w:val="9BBB59" w:themeColor="accent3"/>
          <w:sz w:val="24"/>
          <w:szCs w:val="24"/>
        </w:rPr>
      </w:pPr>
      <w:r w:rsidRPr="2990ECA2" w:rsidR="00FD0711">
        <w:rPr>
          <w:rFonts w:ascii="Times New Roman" w:hAnsi="Times New Roman"/>
          <w:b w:val="1"/>
          <w:bCs w:val="1"/>
          <w:sz w:val="24"/>
          <w:szCs w:val="24"/>
        </w:rPr>
        <w:t xml:space="preserve">5. </w:t>
      </w:r>
      <w:r w:rsidRPr="2990ECA2" w:rsidR="00FD0711">
        <w:rPr>
          <w:rFonts w:ascii="Times New Roman" w:hAnsi="Times New Roman"/>
          <w:b w:val="1"/>
          <w:bCs w:val="1"/>
          <w:sz w:val="24"/>
          <w:szCs w:val="24"/>
        </w:rPr>
        <w:t>Condi</w:t>
      </w:r>
      <w:r w:rsidRPr="2990ECA2" w:rsidR="001B1709">
        <w:rPr>
          <w:rFonts w:ascii="Times New Roman" w:hAnsi="Times New Roman"/>
          <w:b w:val="1"/>
          <w:bCs w:val="1"/>
          <w:sz w:val="24"/>
          <w:szCs w:val="24"/>
        </w:rPr>
        <w:t>ț</w:t>
      </w:r>
      <w:r w:rsidRPr="2990ECA2" w:rsidR="00FD0711">
        <w:rPr>
          <w:rFonts w:ascii="Times New Roman" w:hAnsi="Times New Roman"/>
          <w:b w:val="1"/>
          <w:bCs w:val="1"/>
          <w:sz w:val="24"/>
          <w:szCs w:val="24"/>
        </w:rPr>
        <w:t>ii</w:t>
      </w:r>
      <w:r w:rsidRPr="2990ECA2" w:rsidR="003C430C">
        <w:rPr>
          <w:rFonts w:ascii="Times New Roman" w:hAnsi="Times New Roman"/>
          <w:b w:val="1"/>
          <w:bCs w:val="1"/>
          <w:sz w:val="24"/>
          <w:szCs w:val="24"/>
        </w:rPr>
        <w:t xml:space="preserve"> </w:t>
      </w:r>
      <w:r w:rsidRPr="2990ECA2" w:rsidR="00051BDC">
        <w:rPr>
          <w:rFonts w:ascii="Times New Roman" w:hAnsi="Times New Roman"/>
          <w:b w:val="1"/>
          <w:bCs w:val="1"/>
          <w:sz w:val="24"/>
          <w:szCs w:val="24"/>
        </w:rPr>
        <w:t xml:space="preserve">necesare </w:t>
      </w:r>
      <w:r w:rsidRPr="2990ECA2" w:rsidR="003C430C">
        <w:rPr>
          <w:rFonts w:ascii="Times New Roman" w:hAnsi="Times New Roman"/>
          <w:b w:val="1"/>
          <w:bCs w:val="1"/>
          <w:sz w:val="24"/>
          <w:szCs w:val="24"/>
        </w:rPr>
        <w:t>pentru desfă</w:t>
      </w:r>
      <w:r w:rsidRPr="2990ECA2" w:rsidR="001B1709">
        <w:rPr>
          <w:rFonts w:ascii="Times New Roman" w:hAnsi="Times New Roman"/>
          <w:b w:val="1"/>
          <w:bCs w:val="1"/>
          <w:sz w:val="24"/>
          <w:szCs w:val="24"/>
        </w:rPr>
        <w:t>ș</w:t>
      </w:r>
      <w:r w:rsidRPr="2990ECA2" w:rsidR="003C430C">
        <w:rPr>
          <w:rFonts w:ascii="Times New Roman" w:hAnsi="Times New Roman"/>
          <w:b w:val="1"/>
          <w:bCs w:val="1"/>
          <w:sz w:val="24"/>
          <w:szCs w:val="24"/>
        </w:rPr>
        <w:t>urarea</w:t>
      </w:r>
      <w:r w:rsidRPr="2990ECA2" w:rsidR="00051BDC">
        <w:rPr>
          <w:rFonts w:ascii="Times New Roman" w:hAnsi="Times New Roman"/>
          <w:b w:val="1"/>
          <w:bCs w:val="1"/>
          <w:sz w:val="24"/>
          <w:szCs w:val="24"/>
        </w:rPr>
        <w:t xml:space="preserve"> optimă a</w:t>
      </w:r>
      <w:r w:rsidRPr="2990ECA2" w:rsidR="003C430C">
        <w:rPr>
          <w:rFonts w:ascii="Times New Roman" w:hAnsi="Times New Roman"/>
          <w:b w:val="1"/>
          <w:bCs w:val="1"/>
          <w:sz w:val="24"/>
          <w:szCs w:val="24"/>
        </w:rPr>
        <w:t xml:space="preserve"> activită</w:t>
      </w:r>
      <w:r w:rsidRPr="2990ECA2" w:rsidR="001B1709">
        <w:rPr>
          <w:rFonts w:ascii="Times New Roman" w:hAnsi="Times New Roman"/>
          <w:b w:val="1"/>
          <w:bCs w:val="1"/>
          <w:sz w:val="24"/>
          <w:szCs w:val="24"/>
        </w:rPr>
        <w:t>ț</w:t>
      </w:r>
      <w:r w:rsidRPr="2990ECA2" w:rsidR="003C430C">
        <w:rPr>
          <w:rFonts w:ascii="Times New Roman" w:hAnsi="Times New Roman"/>
          <w:b w:val="1"/>
          <w:bCs w:val="1"/>
          <w:sz w:val="24"/>
          <w:szCs w:val="24"/>
        </w:rPr>
        <w:t>ilor didactice</w:t>
      </w:r>
      <w:r w:rsidRPr="2990ECA2" w:rsidR="00FD0711">
        <w:rPr>
          <w:rFonts w:ascii="Times New Roman" w:hAnsi="Times New Roman"/>
          <w:sz w:val="24"/>
          <w:szCs w:val="24"/>
        </w:rPr>
        <w:t xml:space="preserve"> (</w:t>
      </w:r>
      <w:r w:rsidRPr="2990ECA2" w:rsidR="00FD0711">
        <w:rPr>
          <w:rFonts w:ascii="Times New Roman" w:hAnsi="Times New Roman"/>
          <w:sz w:val="24"/>
          <w:szCs w:val="24"/>
        </w:rPr>
        <w:t>acolo unde este cazul</w:t>
      </w:r>
      <w:r w:rsidRPr="2990ECA2" w:rsidR="00FD0711">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85"/>
        <w:gridCol w:w="6771"/>
      </w:tblGrid>
      <w:tr w:rsidRPr="0007194F" w:rsidR="00FD0711" w:rsidTr="6E481846" w14:paraId="312E0DE7" w14:textId="77777777">
        <w:tc>
          <w:tcPr>
            <w:tcW w:w="3685" w:type="dxa"/>
            <w:tcMar/>
          </w:tcPr>
          <w:p w:rsidRPr="0007194F" w:rsidR="00FD0711" w:rsidP="000B3BD0" w:rsidRDefault="00FD0711" w14:paraId="5FCC0C5A" w14:textId="6B7A30E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6771" w:type="dxa"/>
            <w:tcMar/>
          </w:tcPr>
          <w:p w:rsidRPr="00FE0FC3" w:rsidR="00E20BD3" w:rsidP="00FE0FC3" w:rsidRDefault="00FE0FC3" w14:paraId="3202D18E" w14:textId="5CCB6A7D">
            <w:pPr>
              <w:pStyle w:val="ListParagraph"/>
              <w:numPr>
                <w:ilvl w:val="0"/>
                <w:numId w:val="21"/>
              </w:numPr>
              <w:spacing w:after="0" w:line="240" w:lineRule="auto"/>
              <w:rPr>
                <w:rFonts w:ascii="Times New Roman" w:hAnsi="Times New Roman"/>
                <w:sz w:val="24"/>
                <w:szCs w:val="24"/>
              </w:rPr>
            </w:pPr>
            <w:r w:rsidRPr="00FE0FC3">
              <w:rPr>
                <w:rFonts w:ascii="Times New Roman" w:hAnsi="Times New Roman"/>
                <w:sz w:val="24"/>
                <w:szCs w:val="24"/>
              </w:rPr>
              <w:t>Sală de curs echipată cu calculator şi videoproiector, echipamente de informatică și de comunicații</w:t>
            </w:r>
          </w:p>
        </w:tc>
      </w:tr>
      <w:tr w:rsidRPr="0007194F" w:rsidR="00FD0711" w:rsidTr="6E481846" w14:paraId="30197A50" w14:textId="77777777">
        <w:tc>
          <w:tcPr>
            <w:tcW w:w="3685" w:type="dxa"/>
            <w:tcMar/>
          </w:tcPr>
          <w:p w:rsidRPr="0007194F" w:rsidR="00FD0711" w:rsidP="000B3BD0" w:rsidRDefault="00FD0711" w14:paraId="4ED81E2D" w14:textId="37921E3C">
            <w:pPr>
              <w:spacing w:after="0" w:line="240" w:lineRule="auto"/>
              <w:rPr>
                <w:rFonts w:ascii="Times New Roman" w:hAnsi="Times New Roman"/>
                <w:sz w:val="24"/>
                <w:szCs w:val="24"/>
              </w:rPr>
            </w:pPr>
            <w:r w:rsidRPr="52CCBF32" w:rsidR="00FD0711">
              <w:rPr>
                <w:rFonts w:ascii="Times New Roman" w:hAnsi="Times New Roman"/>
                <w:sz w:val="24"/>
                <w:szCs w:val="24"/>
              </w:rPr>
              <w:t xml:space="preserve">5.2 </w:t>
            </w:r>
            <w:r w:rsidR="67076A5C">
              <w:rPr/>
              <w:t xml:space="preserve"> </w:t>
            </w:r>
            <w:r w:rsidRPr="52CCBF32" w:rsidR="67076A5C">
              <w:rPr>
                <w:rFonts w:ascii="Times New Roman" w:hAnsi="Times New Roman"/>
                <w:sz w:val="24"/>
                <w:szCs w:val="24"/>
              </w:rPr>
              <w:t>de desfășurare a seminarului</w:t>
            </w:r>
          </w:p>
        </w:tc>
        <w:tc>
          <w:tcPr>
            <w:tcW w:w="6771" w:type="dxa"/>
            <w:tcMar/>
          </w:tcPr>
          <w:p w:rsidRPr="00FE0FC3" w:rsidR="00D31C96" w:rsidP="00FE0FC3" w:rsidRDefault="00FE0FC3" w14:paraId="540A7438" w14:textId="02345246">
            <w:pPr>
              <w:pStyle w:val="ListParagraph"/>
              <w:numPr>
                <w:ilvl w:val="0"/>
                <w:numId w:val="21"/>
              </w:numPr>
              <w:tabs>
                <w:tab w:val="left" w:pos="876"/>
              </w:tabs>
              <w:spacing w:after="0" w:line="240" w:lineRule="auto"/>
              <w:jc w:val="both"/>
              <w:rPr>
                <w:rFonts w:ascii="Times New Roman" w:hAnsi="Times New Roman"/>
                <w:sz w:val="24"/>
                <w:szCs w:val="24"/>
              </w:rPr>
            </w:pPr>
            <w:r w:rsidRPr="6E481846" w:rsidR="00FE0FC3">
              <w:rPr>
                <w:rFonts w:ascii="Times New Roman" w:hAnsi="Times New Roman"/>
                <w:sz w:val="24"/>
                <w:szCs w:val="24"/>
              </w:rPr>
              <w:t>Existența unei săli de seminar echipată cu video</w:t>
            </w:r>
            <w:r w:rsidRPr="6E481846" w:rsidR="00FE0FC3">
              <w:rPr>
                <w:rFonts w:ascii="Times New Roman" w:hAnsi="Times New Roman"/>
                <w:sz w:val="24"/>
                <w:szCs w:val="24"/>
              </w:rPr>
              <w:t>proie</w:t>
            </w:r>
            <w:r w:rsidRPr="6E481846" w:rsidR="00FE0FC3">
              <w:rPr>
                <w:rFonts w:ascii="Times New Roman" w:hAnsi="Times New Roman"/>
                <w:sz w:val="24"/>
                <w:szCs w:val="24"/>
              </w:rPr>
              <w:t xml:space="preserve">ctor pentru prezentarea </w:t>
            </w:r>
            <w:r w:rsidRPr="6E481846" w:rsidR="64BBA5A9">
              <w:rPr>
                <w:rFonts w:ascii="Times New Roman" w:hAnsi="Times New Roman"/>
                <w:sz w:val="24"/>
                <w:szCs w:val="24"/>
              </w:rPr>
              <w:t>temelor</w:t>
            </w:r>
            <w:r w:rsidRPr="6E481846" w:rsidR="00FE0FC3">
              <w:rPr>
                <w:rFonts w:ascii="Times New Roman" w:hAnsi="Times New Roman"/>
                <w:sz w:val="24"/>
                <w:szCs w:val="24"/>
              </w:rPr>
              <w:t xml:space="preserve"> </w:t>
            </w:r>
            <w:r w:rsidRPr="6E481846" w:rsidR="00FE0FC3">
              <w:rPr>
                <w:rFonts w:ascii="Times New Roman" w:hAnsi="Times New Roman"/>
                <w:sz w:val="24"/>
                <w:szCs w:val="24"/>
              </w:rPr>
              <w:t>realizate de către studenți.</w:t>
            </w:r>
          </w:p>
        </w:tc>
      </w:tr>
    </w:tbl>
    <w:p w:rsidR="00253624" w:rsidP="2990ECA2" w:rsidRDefault="00D31C96" w14:paraId="6579E5FC" w14:textId="332B19E5">
      <w:pPr>
        <w:pStyle w:val="Normal"/>
        <w:spacing w:line="240" w:lineRule="auto"/>
        <w:rPr>
          <w:rFonts w:ascii="Times New Roman" w:hAnsi="Times New Roman"/>
          <w:b w:val="1"/>
          <w:bCs w:val="1"/>
          <w:color w:val="9BBB59" w:themeColor="accent3"/>
          <w:sz w:val="24"/>
          <w:szCs w:val="24"/>
        </w:rPr>
      </w:pPr>
      <w:r w:rsidRPr="2990ECA2" w:rsidR="00D31C96">
        <w:rPr>
          <w:rFonts w:ascii="Times New Roman" w:hAnsi="Times New Roman"/>
          <w:b w:val="1"/>
          <w:bCs w:val="1"/>
          <w:sz w:val="24"/>
          <w:szCs w:val="24"/>
        </w:rPr>
        <w:t>6</w:t>
      </w:r>
      <w:r w:rsidRPr="2990ECA2" w:rsidR="00D31C96">
        <w:rPr>
          <w:rFonts w:ascii="Times New Roman" w:hAnsi="Times New Roman"/>
          <w:b w:val="1"/>
          <w:bCs w:val="1"/>
          <w:sz w:val="24"/>
          <w:szCs w:val="24"/>
        </w:rPr>
        <w:t xml:space="preserve">. </w:t>
      </w:r>
      <w:r w:rsidRPr="2990ECA2" w:rsidR="00D31C96">
        <w:rPr>
          <w:rFonts w:ascii="Times New Roman" w:hAnsi="Times New Roman"/>
          <w:b w:val="1"/>
          <w:bCs w:val="1"/>
          <w:sz w:val="24"/>
          <w:szCs w:val="24"/>
        </w:rPr>
        <w:t>Obiectiv</w:t>
      </w:r>
      <w:r w:rsidRPr="2990ECA2" w:rsidR="00253624">
        <w:rPr>
          <w:rFonts w:ascii="Times New Roman" w:hAnsi="Times New Roman"/>
          <w:b w:val="1"/>
          <w:bCs w:val="1"/>
          <w:sz w:val="24"/>
          <w:szCs w:val="24"/>
        </w:rPr>
        <w:t xml:space="preserve"> general</w:t>
      </w:r>
    </w:p>
    <w:p w:rsidRPr="00231B48" w:rsidR="00231B48" w:rsidP="00231B48" w:rsidRDefault="00231B48" w14:paraId="42B37E90" w14:textId="77777777">
      <w:pPr>
        <w:spacing w:after="20" w:line="240" w:lineRule="auto"/>
        <w:ind w:firstLine="708"/>
        <w:jc w:val="both"/>
        <w:rPr>
          <w:rFonts w:ascii="Times New Roman" w:hAnsi="Times New Roman"/>
          <w:bCs/>
          <w:sz w:val="24"/>
          <w:szCs w:val="24"/>
        </w:rPr>
      </w:pPr>
      <w:r w:rsidRPr="00231B48">
        <w:rPr>
          <w:rFonts w:ascii="Times New Roman" w:hAnsi="Times New Roman"/>
          <w:sz w:val="24"/>
          <w:szCs w:val="24"/>
        </w:rPr>
        <w:t>Disciplina își propune să</w:t>
      </w:r>
      <w:r w:rsidRPr="00231B48">
        <w:rPr>
          <w:rFonts w:ascii="Times New Roman" w:hAnsi="Times New Roman"/>
          <w:bCs/>
          <w:sz w:val="24"/>
          <w:szCs w:val="24"/>
        </w:rPr>
        <w:t xml:space="preserve"> ofere studenților o viziune globală, integrată și relevantă asupra științelor contemporane ale educației, prin facilitarea înțelegerii aprofundate a principalelor concepte, funcții, forme și finalități ale educației, precum și a direcțiilor actuale de dezvoltare a acesteia în contextul societății contemporane. În acest sens, studenții vor fi sprijiniți în procesul de circumscriere a sistemului instituțional al educației în viziunea unitară a reformei învățământului, cu scopul creșterii calității actului educațional.</w:t>
      </w:r>
    </w:p>
    <w:p w:rsidRPr="00231B48" w:rsidR="00231B48" w:rsidP="00231B48" w:rsidRDefault="00231B48" w14:paraId="7B0B2071" w14:textId="77777777">
      <w:pPr>
        <w:spacing w:after="20" w:line="240" w:lineRule="auto"/>
        <w:ind w:firstLine="708"/>
        <w:jc w:val="both"/>
        <w:rPr>
          <w:rFonts w:ascii="Times New Roman" w:hAnsi="Times New Roman"/>
          <w:bCs/>
          <w:sz w:val="24"/>
          <w:szCs w:val="24"/>
        </w:rPr>
      </w:pPr>
      <w:r w:rsidRPr="00231B48">
        <w:rPr>
          <w:rFonts w:ascii="Times New Roman" w:hAnsi="Times New Roman"/>
          <w:bCs/>
          <w:sz w:val="24"/>
          <w:szCs w:val="24"/>
        </w:rPr>
        <w:t>Totodată, disciplina urmărește inițierea în domeniul curriculumului școlar, cu accent pe specificul disciplinelor tehnologice, dezvoltând capacitatea de analiză critică a documentelor curriculare, precum și competențe de elaborare și proiectare educațională. Un alt obiectiv important este familiarizarea studenților cu demersurile cercetării pedagogice, în special în ceea ce privește stabilirea de corelații, abordări comparative și analiza variabilelor implicate în procesualitatea educației.</w:t>
      </w:r>
    </w:p>
    <w:p w:rsidRPr="00231B48" w:rsidR="00231B48" w:rsidP="00231B48" w:rsidRDefault="00231B48" w14:paraId="74E88FDA" w14:textId="77777777">
      <w:pPr>
        <w:spacing w:after="20" w:line="240" w:lineRule="auto"/>
        <w:ind w:firstLine="708"/>
        <w:jc w:val="both"/>
        <w:rPr>
          <w:rFonts w:ascii="Times New Roman" w:hAnsi="Times New Roman"/>
          <w:bCs/>
          <w:sz w:val="24"/>
          <w:szCs w:val="24"/>
        </w:rPr>
      </w:pPr>
      <w:r w:rsidRPr="00231B48">
        <w:rPr>
          <w:rFonts w:ascii="Times New Roman" w:hAnsi="Times New Roman"/>
          <w:bCs/>
          <w:sz w:val="24"/>
          <w:szCs w:val="24"/>
        </w:rPr>
        <w:t>Pe componenta aplicativă, se urmărește dezvoltarea abilităților practice ale studenților prin realizarea de diagnoze educaționale, formularea de proiecte manageriale școlare și de planuri de măsuri pentru modernizarea și reformarea școlii, toate acestea contribuind la formarea unei atitudini reflexive, critice și inovatoare față de realitățile sistemului educațional.</w:t>
      </w:r>
    </w:p>
    <w:p w:rsidRPr="005A0883" w:rsidR="0091383B" w:rsidP="2990ECA2" w:rsidRDefault="000B3BD0" w14:paraId="581229AD" w14:textId="01436D1B">
      <w:pPr>
        <w:pStyle w:val="Normal"/>
        <w:spacing w:line="240" w:lineRule="auto"/>
        <w:jc w:val="both"/>
        <w:rPr>
          <w:rFonts w:ascii="Times New Roman" w:hAnsi="Times New Roman"/>
          <w:i w:val="1"/>
          <w:iCs w:val="1"/>
          <w:color w:val="7F7F7F" w:themeColor="text1" w:themeTint="80"/>
          <w:sz w:val="24"/>
          <w:szCs w:val="24"/>
          <w:highlight w:val="yellow"/>
        </w:rPr>
      </w:pPr>
      <w:r w:rsidRPr="2990ECA2" w:rsidR="000B3BD0">
        <w:rPr>
          <w:rFonts w:ascii="Times New Roman" w:hAnsi="Times New Roman"/>
          <w:b w:val="1"/>
          <w:bCs w:val="1"/>
          <w:sz w:val="24"/>
          <w:szCs w:val="24"/>
        </w:rPr>
        <w:t>7</w:t>
      </w:r>
      <w:r w:rsidRPr="2990ECA2" w:rsidR="00D31C96">
        <w:rPr>
          <w:rFonts w:ascii="Times New Roman" w:hAnsi="Times New Roman"/>
          <w:b w:val="1"/>
          <w:bCs w:val="1"/>
          <w:sz w:val="24"/>
          <w:szCs w:val="24"/>
        </w:rPr>
        <w:t>. Rezultatele învă</w:t>
      </w:r>
      <w:r w:rsidRPr="2990ECA2" w:rsidR="001B1709">
        <w:rPr>
          <w:rFonts w:ascii="Times New Roman" w:hAnsi="Times New Roman"/>
          <w:b w:val="1"/>
          <w:bCs w:val="1"/>
          <w:sz w:val="24"/>
          <w:szCs w:val="24"/>
        </w:rPr>
        <w:t>ț</w:t>
      </w:r>
      <w:r w:rsidRPr="2990ECA2" w:rsidR="00D31C96">
        <w:rPr>
          <w:rFonts w:ascii="Times New Roman" w:hAnsi="Times New Roman"/>
          <w:b w:val="1"/>
          <w:bCs w:val="1"/>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00BF6A95" w14:paraId="44888664" w14:textId="77777777">
        <w:trPr>
          <w:cantSplit/>
          <w:trHeight w:val="2051"/>
        </w:trPr>
        <w:tc>
          <w:tcPr>
            <w:tcW w:w="1008" w:type="dxa"/>
            <w:textDirection w:val="btLr"/>
            <w:vAlign w:val="center"/>
          </w:tcPr>
          <w:p w:rsidRPr="0007194F" w:rsidR="00FD0711" w:rsidP="000B3BD0" w:rsidRDefault="002A2A27" w14:paraId="621ABFCF" w14:textId="544194FF">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5A0883" w:rsidR="0008100D" w:rsidP="000B3BD0" w:rsidRDefault="6B7653A3" w14:paraId="1E2D9793" w14:textId="17BC3CB9">
            <w:pPr>
              <w:numPr>
                <w:ilvl w:val="0"/>
                <w:numId w:val="8"/>
              </w:numPr>
              <w:spacing w:after="0" w:line="240" w:lineRule="auto"/>
              <w:jc w:val="both"/>
              <w:rPr>
                <w:rFonts w:ascii="Times New Roman" w:hAnsi="Times New Roman"/>
                <w:sz w:val="24"/>
                <w:szCs w:val="24"/>
              </w:rPr>
            </w:pPr>
            <w:r w:rsidRPr="005A0883">
              <w:rPr>
                <w:rFonts w:ascii="Times New Roman" w:hAnsi="Times New Roman"/>
                <w:b/>
                <w:bCs/>
                <w:sz w:val="24"/>
                <w:szCs w:val="24"/>
              </w:rPr>
              <w:t>Enumeră</w:t>
            </w:r>
            <w:r w:rsidR="00C026CE">
              <w:rPr>
                <w:rFonts w:ascii="Times New Roman" w:hAnsi="Times New Roman"/>
                <w:b/>
                <w:bCs/>
                <w:sz w:val="24"/>
                <w:szCs w:val="24"/>
              </w:rPr>
              <w:t xml:space="preserve"> </w:t>
            </w:r>
            <w:r w:rsidRPr="00C026CE" w:rsidR="00C026CE">
              <w:rPr>
                <w:rFonts w:ascii="Times New Roman" w:hAnsi="Times New Roman"/>
                <w:sz w:val="24"/>
                <w:szCs w:val="24"/>
              </w:rPr>
              <w:t>funcțiile educației (culturalizare, socializare, profesionalizare etc.) și recunoaște formele educației (formală, nonformală, informală).</w:t>
            </w:r>
          </w:p>
          <w:p w:rsidRPr="00C026CE" w:rsidR="005A0883" w:rsidP="005D2AE2" w:rsidRDefault="00C026CE" w14:paraId="27FC1542" w14:textId="654E7AB4">
            <w:pPr>
              <w:pStyle w:val="ListParagraph"/>
              <w:numPr>
                <w:ilvl w:val="0"/>
                <w:numId w:val="8"/>
              </w:numPr>
              <w:rPr>
                <w:rFonts w:ascii="Times New Roman" w:hAnsi="Times New Roman"/>
                <w:sz w:val="24"/>
                <w:szCs w:val="24"/>
              </w:rPr>
            </w:pPr>
            <w:r w:rsidRPr="00C026CE">
              <w:rPr>
                <w:rFonts w:ascii="Times New Roman" w:hAnsi="Times New Roman"/>
                <w:b/>
                <w:bCs/>
                <w:sz w:val="24"/>
                <w:szCs w:val="24"/>
              </w:rPr>
              <w:t>Explică</w:t>
            </w:r>
            <w:r w:rsidRPr="00C026CE">
              <w:rPr>
                <w:rFonts w:ascii="Times New Roman" w:hAnsi="Times New Roman"/>
                <w:sz w:val="24"/>
                <w:szCs w:val="24"/>
              </w:rPr>
              <w:t xml:space="preserve"> rolul pedagogiei ca știință și artă a educației și disting între disciplinele pedagogice și alte științe ale educației.</w:t>
            </w:r>
            <w:r w:rsidRPr="00C026CE" w:rsidR="005A0883">
              <w:rPr>
                <w:rFonts w:ascii="Times New Roman" w:hAnsi="Times New Roman"/>
                <w:sz w:val="24"/>
                <w:szCs w:val="24"/>
              </w:rPr>
              <w:t>Identifică structura logică a unei prezentări orale profesionale.</w:t>
            </w:r>
          </w:p>
          <w:p w:rsidRPr="00BF6A95" w:rsidR="00E20BD3" w:rsidP="00BF6A95" w:rsidRDefault="00C026CE" w14:paraId="373D44E3" w14:textId="20C75752">
            <w:pPr>
              <w:pStyle w:val="ListParagraph"/>
              <w:numPr>
                <w:ilvl w:val="0"/>
                <w:numId w:val="8"/>
              </w:numPr>
              <w:rPr>
                <w:rFonts w:ascii="Times New Roman" w:hAnsi="Times New Roman"/>
                <w:sz w:val="24"/>
                <w:szCs w:val="24"/>
              </w:rPr>
            </w:pPr>
            <w:r w:rsidRPr="00C026CE">
              <w:rPr>
                <w:rFonts w:ascii="Times New Roman" w:hAnsi="Times New Roman"/>
                <w:b/>
                <w:bCs/>
                <w:sz w:val="24"/>
                <w:szCs w:val="24"/>
              </w:rPr>
              <w:t xml:space="preserve">Redă </w:t>
            </w:r>
            <w:r w:rsidRPr="00C026CE">
              <w:rPr>
                <w:rFonts w:ascii="Times New Roman" w:hAnsi="Times New Roman"/>
                <w:sz w:val="24"/>
                <w:szCs w:val="24"/>
              </w:rPr>
              <w:t>în cuvinte proprii componentele curriculumului școlar și explică rolul obiectivelor educaționale</w:t>
            </w:r>
            <w:r w:rsidRPr="00C026CE">
              <w:rPr>
                <w:rFonts w:ascii="Times New Roman" w:hAnsi="Times New Roman"/>
                <w:b/>
                <w:bCs/>
                <w:sz w:val="24"/>
                <w:szCs w:val="24"/>
              </w:rPr>
              <w:t>.</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20AAFE44">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rsidRPr="005A0883" w:rsidR="00733BD4" w:rsidP="000B3BD0" w:rsidRDefault="00733BD4" w14:paraId="041F88F5" w14:textId="77777777">
            <w:pPr>
              <w:spacing w:after="0" w:line="240" w:lineRule="auto"/>
              <w:jc w:val="both"/>
              <w:rPr>
                <w:rFonts w:ascii="Times New Roman" w:hAnsi="Times New Roman"/>
                <w:sz w:val="24"/>
                <w:szCs w:val="24"/>
              </w:rPr>
            </w:pPr>
          </w:p>
          <w:p w:rsidRPr="005A0883" w:rsidR="005A0883" w:rsidP="005A0883" w:rsidRDefault="00C026CE" w14:paraId="1F2ED9E0" w14:textId="2D8613DC">
            <w:pPr>
              <w:pStyle w:val="Style1"/>
              <w:numPr>
                <w:ilvl w:val="0"/>
                <w:numId w:val="8"/>
              </w:numPr>
              <w:rPr>
                <w:rFonts w:ascii="Times New Roman" w:hAnsi="Times New Roman"/>
                <w:lang w:val="ro-RO"/>
              </w:rPr>
            </w:pPr>
            <w:r w:rsidRPr="00C026CE">
              <w:rPr>
                <w:rFonts w:ascii="Times New Roman" w:hAnsi="Times New Roman"/>
                <w:b/>
                <w:bCs/>
                <w:lang w:val="ro-RO"/>
              </w:rPr>
              <w:t xml:space="preserve">Aplică </w:t>
            </w:r>
            <w:r w:rsidRPr="00C026CE">
              <w:rPr>
                <w:rFonts w:ascii="Times New Roman" w:hAnsi="Times New Roman"/>
                <w:lang w:val="ro-RO"/>
              </w:rPr>
              <w:t>teorii și concepte pedagogice în analiza documentelor curriculare și interpretează rolul acestora în procesul de predare-învățare.</w:t>
            </w:r>
          </w:p>
          <w:p w:rsidRPr="00C026CE" w:rsidR="00C026CE" w:rsidP="005A0883" w:rsidRDefault="00C026CE" w14:paraId="0E7B4177" w14:textId="77777777">
            <w:pPr>
              <w:pStyle w:val="Style1"/>
              <w:numPr>
                <w:ilvl w:val="0"/>
                <w:numId w:val="8"/>
              </w:numPr>
              <w:rPr>
                <w:rFonts w:ascii="Times New Roman" w:hAnsi="Times New Roman"/>
                <w:lang w:val="ro-RO"/>
              </w:rPr>
            </w:pPr>
            <w:r w:rsidRPr="00C026CE">
              <w:rPr>
                <w:rFonts w:ascii="Times New Roman" w:hAnsi="Times New Roman"/>
                <w:b/>
                <w:bCs/>
                <w:lang w:val="ro-RO"/>
              </w:rPr>
              <w:t>Propune</w:t>
            </w:r>
            <w:r w:rsidRPr="00C026CE">
              <w:rPr>
                <w:rFonts w:ascii="Times New Roman" w:hAnsi="Times New Roman"/>
                <w:lang w:val="ro-RO"/>
              </w:rPr>
              <w:t xml:space="preserve"> planuri de modernizare a activității educaționale și creează modele de proiectare didactică pe baza curriculumului.</w:t>
            </w:r>
          </w:p>
          <w:p w:rsidRPr="00C026CE" w:rsidR="00C026CE" w:rsidP="000B3BD0" w:rsidRDefault="00C026CE" w14:paraId="299A351C" w14:textId="77777777">
            <w:pPr>
              <w:pStyle w:val="Style1"/>
              <w:numPr>
                <w:ilvl w:val="0"/>
                <w:numId w:val="8"/>
              </w:numPr>
              <w:rPr>
                <w:rFonts w:ascii="Times New Roman" w:hAnsi="Times New Roman"/>
                <w:lang w:val="ro-RO"/>
              </w:rPr>
            </w:pPr>
            <w:r w:rsidRPr="00C026CE">
              <w:rPr>
                <w:rFonts w:ascii="Times New Roman" w:hAnsi="Times New Roman"/>
                <w:b/>
                <w:bCs/>
                <w:lang w:val="ro-RO"/>
              </w:rPr>
              <w:t xml:space="preserve">Anticipează pașii necesari </w:t>
            </w:r>
            <w:r w:rsidRPr="00C026CE">
              <w:rPr>
                <w:rFonts w:ascii="Times New Roman" w:hAnsi="Times New Roman"/>
                <w:lang w:val="ro-RO"/>
              </w:rPr>
              <w:t>elaborării unei diagnoze educaționale sau unui plan managerial școlar.</w:t>
            </w:r>
          </w:p>
          <w:p w:rsidRPr="005A0883" w:rsidR="00241E04" w:rsidP="00C026CE" w:rsidRDefault="00241E04" w14:paraId="29893D81" w14:textId="61AC67A0">
            <w:pPr>
              <w:pStyle w:val="Style1"/>
              <w:ind w:left="641"/>
              <w:rPr>
                <w:rFonts w:ascii="Times New Roman" w:hAnsi="Times New Roman"/>
                <w:szCs w:val="24"/>
              </w:rPr>
            </w:pPr>
          </w:p>
        </w:tc>
      </w:tr>
      <w:tr w:rsidRPr="0007194F" w:rsidR="002A2A27" w:rsidTr="00BF6A95" w14:paraId="22C94215" w14:textId="77777777">
        <w:trPr>
          <w:cantSplit/>
          <w:trHeight w:val="2141"/>
        </w:trPr>
        <w:tc>
          <w:tcPr>
            <w:tcW w:w="1008" w:type="dxa"/>
            <w:textDirection w:val="btLr"/>
            <w:vAlign w:val="center"/>
          </w:tcPr>
          <w:p w:rsidR="002A2A27" w:rsidP="000B3BD0" w:rsidRDefault="002A2A27" w14:paraId="6A44056B" w14:textId="13DA722D">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D81A7C" w:rsidR="00D81A7C" w:rsidP="00EF4811" w:rsidRDefault="00D81A7C" w14:paraId="627E398C"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D81A7C">
              <w:rPr>
                <w:rFonts w:ascii="Times New Roman" w:hAnsi="Times New Roman"/>
                <w:b/>
                <w:bCs/>
                <w:color w:val="000000" w:themeColor="text1"/>
                <w:sz w:val="24"/>
                <w:szCs w:val="24"/>
              </w:rPr>
              <w:t xml:space="preserve">Respectă </w:t>
            </w:r>
            <w:r w:rsidRPr="00D81A7C">
              <w:rPr>
                <w:rFonts w:ascii="Times New Roman" w:hAnsi="Times New Roman"/>
                <w:color w:val="000000" w:themeColor="text1"/>
                <w:sz w:val="24"/>
                <w:szCs w:val="24"/>
              </w:rPr>
              <w:t>principiile eticii academice și citează corect sursele utilizate în activitățile de cercetare pedagogică.</w:t>
            </w:r>
          </w:p>
          <w:p w:rsidRPr="00D81A7C" w:rsidR="00D81A7C" w:rsidP="00EF4811" w:rsidRDefault="00D81A7C" w14:paraId="3335EC55"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D81A7C">
              <w:rPr>
                <w:rFonts w:ascii="Times New Roman" w:hAnsi="Times New Roman"/>
                <w:b/>
                <w:bCs/>
                <w:color w:val="000000" w:themeColor="text1"/>
                <w:sz w:val="24"/>
                <w:szCs w:val="24"/>
              </w:rPr>
              <w:t xml:space="preserve">Analizează </w:t>
            </w:r>
            <w:r w:rsidRPr="00D81A7C">
              <w:rPr>
                <w:rFonts w:ascii="Times New Roman" w:hAnsi="Times New Roman"/>
                <w:color w:val="000000" w:themeColor="text1"/>
                <w:sz w:val="24"/>
                <w:szCs w:val="24"/>
              </w:rPr>
              <w:t>impactul social al educației și evaluează rolul propriu ca viitor cadru didactic în modernizarea sistemului educațional.</w:t>
            </w:r>
          </w:p>
          <w:p w:rsidRPr="00BF6A95" w:rsidR="005A0883" w:rsidP="00EF4811" w:rsidRDefault="00D81A7C" w14:paraId="4E90C458" w14:textId="51ABC454">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D81A7C">
              <w:rPr>
                <w:rFonts w:ascii="Times New Roman" w:hAnsi="Times New Roman"/>
                <w:b/>
                <w:bCs/>
                <w:color w:val="000000" w:themeColor="text1"/>
                <w:sz w:val="24"/>
                <w:szCs w:val="24"/>
              </w:rPr>
              <w:t xml:space="preserve">Identifică puncte tari/slabe </w:t>
            </w:r>
            <w:r w:rsidRPr="00D81A7C">
              <w:rPr>
                <w:rFonts w:ascii="Times New Roman" w:hAnsi="Times New Roman"/>
                <w:color w:val="000000" w:themeColor="text1"/>
                <w:sz w:val="24"/>
                <w:szCs w:val="24"/>
              </w:rPr>
              <w:t>în strategiile educaționale aplicate și argumentează soluții de îmbunătățire.</w:t>
            </w:r>
          </w:p>
        </w:tc>
      </w:tr>
    </w:tbl>
    <w:p w:rsidR="00D81A7C" w:rsidP="2990ECA2" w:rsidRDefault="000B3BD0" w14:paraId="7D271DC5" w14:textId="5C0F6C3B">
      <w:pPr>
        <w:pStyle w:val="Normal"/>
        <w:spacing w:line="240" w:lineRule="auto"/>
        <w:rPr>
          <w:rFonts w:ascii="Times New Roman" w:hAnsi="Times New Roman"/>
          <w:b w:val="1"/>
          <w:bCs w:val="1"/>
          <w:sz w:val="24"/>
          <w:szCs w:val="24"/>
        </w:rPr>
      </w:pPr>
      <w:r w:rsidRPr="2990ECA2" w:rsidR="000B3BD0">
        <w:rPr>
          <w:rFonts w:ascii="Times New Roman" w:hAnsi="Times New Roman"/>
          <w:b w:val="1"/>
          <w:bCs w:val="1"/>
          <w:sz w:val="24"/>
          <w:szCs w:val="24"/>
        </w:rPr>
        <w:t>8</w:t>
      </w:r>
      <w:r w:rsidRPr="2990ECA2" w:rsidR="002A2A27">
        <w:rPr>
          <w:rFonts w:ascii="Times New Roman" w:hAnsi="Times New Roman"/>
          <w:b w:val="1"/>
          <w:bCs w:val="1"/>
          <w:sz w:val="24"/>
          <w:szCs w:val="24"/>
        </w:rPr>
        <w:t>. Metode de predare</w:t>
      </w:r>
    </w:p>
    <w:p w:rsidRPr="00D81A7C" w:rsidR="00D81A7C" w:rsidP="00D81A7C" w:rsidRDefault="00D81A7C" w14:paraId="0CCFAA74" w14:textId="2737C65A">
      <w:pPr>
        <w:spacing w:line="240" w:lineRule="auto"/>
        <w:ind w:firstLine="708"/>
        <w:jc w:val="both"/>
        <w:rPr>
          <w:rFonts w:ascii="Times New Roman" w:hAnsi="Times New Roman"/>
          <w:sz w:val="24"/>
          <w:szCs w:val="24"/>
        </w:rPr>
      </w:pPr>
      <w:r w:rsidRPr="6E481846" w:rsidR="00D81A7C">
        <w:rPr>
          <w:rFonts w:ascii="Times New Roman" w:hAnsi="Times New Roman"/>
          <w:sz w:val="24"/>
          <w:szCs w:val="24"/>
        </w:rPr>
        <w:t>Metoda de predare utilizată în cadrul disciplinei este una mixtă, care îmbină prelegerea clasică cu metode moderne și interactive, în scopul facilitării înțelegerii, aplicării și aprofundării conținutului specific. Se utilizează atât prezentarea frontală, susținută prin explicații și exemple relevante, cât și prezentarea multimedia, cu ajutorul documentelor în format PowerPoint</w:t>
      </w:r>
      <w:r w:rsidRPr="6E481846" w:rsidR="00D81A7C">
        <w:rPr>
          <w:rFonts w:ascii="Times New Roman" w:hAnsi="Times New Roman"/>
          <w:sz w:val="24"/>
          <w:szCs w:val="24"/>
        </w:rPr>
        <w:t xml:space="preserve"> </w:t>
      </w:r>
      <w:r w:rsidRPr="6E481846" w:rsidR="00D81A7C">
        <w:rPr>
          <w:rFonts w:ascii="Times New Roman" w:hAnsi="Times New Roman"/>
          <w:sz w:val="24"/>
          <w:szCs w:val="24"/>
        </w:rPr>
        <w:t xml:space="preserve">și a materialelor încărcate pe platforma </w:t>
      </w:r>
      <w:r w:rsidRPr="6E481846" w:rsidR="00D81A7C">
        <w:rPr>
          <w:rFonts w:ascii="Times New Roman" w:hAnsi="Times New Roman"/>
          <w:sz w:val="24"/>
          <w:szCs w:val="24"/>
        </w:rPr>
        <w:t>Moodle</w:t>
      </w:r>
      <w:r w:rsidRPr="6E481846" w:rsidR="00D81A7C">
        <w:rPr>
          <w:rFonts w:ascii="Times New Roman" w:hAnsi="Times New Roman"/>
          <w:sz w:val="24"/>
          <w:szCs w:val="24"/>
        </w:rPr>
        <w:t xml:space="preserve">, pentru asigurarea accesului permanent la suportul de curs și </w:t>
      </w:r>
      <w:r w:rsidRPr="6E481846" w:rsidR="06D45293">
        <w:rPr>
          <w:rFonts w:ascii="Times New Roman" w:hAnsi="Times New Roman"/>
          <w:sz w:val="24"/>
          <w:szCs w:val="24"/>
        </w:rPr>
        <w:t>seminar</w:t>
      </w:r>
      <w:r w:rsidRPr="6E481846" w:rsidR="00D81A7C">
        <w:rPr>
          <w:rFonts w:ascii="Times New Roman" w:hAnsi="Times New Roman"/>
          <w:sz w:val="24"/>
          <w:szCs w:val="24"/>
        </w:rPr>
        <w:t>.</w:t>
      </w:r>
    </w:p>
    <w:p w:rsidRPr="00D81A7C" w:rsidR="00D81A7C" w:rsidP="6E481846" w:rsidRDefault="00D81A7C" w14:paraId="15CAE123" w14:textId="4725FACA">
      <w:pPr>
        <w:spacing w:after="20" w:line="240" w:lineRule="auto"/>
        <w:jc w:val="both"/>
        <w:rPr>
          <w:rFonts w:ascii="Times New Roman" w:hAnsi="Times New Roman"/>
          <w:sz w:val="24"/>
          <w:szCs w:val="24"/>
        </w:rPr>
      </w:pPr>
      <w:r w:rsidRPr="6E481846" w:rsidR="00D81A7C">
        <w:rPr>
          <w:rFonts w:ascii="Times New Roman" w:hAnsi="Times New Roman"/>
          <w:sz w:val="24"/>
          <w:szCs w:val="24"/>
        </w:rPr>
        <w:t xml:space="preserve">Activitățile didactice includ </w:t>
      </w:r>
      <w:r w:rsidRPr="6E481846" w:rsidR="00D81A7C">
        <w:rPr>
          <w:rFonts w:ascii="Times New Roman" w:hAnsi="Times New Roman"/>
          <w:sz w:val="24"/>
          <w:szCs w:val="24"/>
        </w:rPr>
        <w:t>p</w:t>
      </w:r>
      <w:r w:rsidRPr="6E481846" w:rsidR="00D81A7C">
        <w:rPr>
          <w:rFonts w:ascii="Times New Roman" w:hAnsi="Times New Roman"/>
          <w:sz w:val="24"/>
          <w:szCs w:val="24"/>
        </w:rPr>
        <w:t xml:space="preserve">relegeri, studii de caz realizate cu participarea unor </w:t>
      </w:r>
      <w:r w:rsidRPr="6E481846" w:rsidR="00D81A7C">
        <w:rPr>
          <w:rFonts w:ascii="Times New Roman" w:hAnsi="Times New Roman"/>
          <w:sz w:val="24"/>
          <w:szCs w:val="24"/>
        </w:rPr>
        <w:t>specialişti</w:t>
      </w:r>
      <w:r w:rsidRPr="6E481846" w:rsidR="00D81A7C">
        <w:rPr>
          <w:rFonts w:ascii="Times New Roman" w:hAnsi="Times New Roman"/>
          <w:sz w:val="24"/>
          <w:szCs w:val="24"/>
        </w:rPr>
        <w:t>, dezbateri</w:t>
      </w:r>
      <w:r w:rsidRPr="6E481846" w:rsidR="00D81A7C">
        <w:rPr>
          <w:rFonts w:ascii="Times New Roman" w:hAnsi="Times New Roman"/>
          <w:sz w:val="24"/>
          <w:szCs w:val="24"/>
        </w:rPr>
        <w:t xml:space="preserve">, </w:t>
      </w:r>
      <w:r w:rsidRPr="6E481846" w:rsidR="00D81A7C">
        <w:rPr>
          <w:rFonts w:ascii="Times New Roman" w:hAnsi="Times New Roman"/>
          <w:sz w:val="24"/>
          <w:szCs w:val="24"/>
        </w:rPr>
        <w:t>menite să stimuleze gândirea critică și aplicarea cunoștințelor în contexte concrete. Totodată, studenții sunt implicați în lucru individual și pe echipe, prin realizarea de teme aplicative și prezentări, ce presupun investigarea unor subiecte din tematica cursului și formularea de soluții.</w:t>
      </w:r>
    </w:p>
    <w:p w:rsidRPr="00D81A7C" w:rsidR="00D81A7C" w:rsidP="00D81A7C" w:rsidRDefault="00D81A7C" w14:paraId="232BA9A6" w14:textId="4D48440E">
      <w:pPr>
        <w:spacing w:line="240" w:lineRule="auto"/>
        <w:ind w:firstLine="708"/>
        <w:jc w:val="both"/>
        <w:rPr>
          <w:rFonts w:ascii="Times New Roman" w:hAnsi="Times New Roman"/>
          <w:sz w:val="24"/>
          <w:szCs w:val="24"/>
        </w:rPr>
      </w:pPr>
      <w:r w:rsidRPr="00D81A7C">
        <w:rPr>
          <w:rFonts w:ascii="Times New Roman" w:hAnsi="Times New Roman"/>
          <w:sz w:val="24"/>
          <w:szCs w:val="24"/>
        </w:rPr>
        <w:t>Întregul proces didactic este orientat spre formarea competențelor specifice domeniului prin îmbinarea activităților teoretice cu cele practice</w:t>
      </w:r>
      <w:r>
        <w:rPr>
          <w:rFonts w:ascii="Times New Roman" w:hAnsi="Times New Roman"/>
          <w:sz w:val="24"/>
          <w:szCs w:val="24"/>
        </w:rPr>
        <w:t>.</w:t>
      </w:r>
    </w:p>
    <w:p w:rsidRPr="00F67356" w:rsidR="002A2A27" w:rsidP="2990ECA2" w:rsidRDefault="002A2A27" w14:paraId="757EC3D2" w14:textId="5DC5D84F">
      <w:pPr>
        <w:pStyle w:val="Normal"/>
        <w:spacing w:after="0" w:line="240" w:lineRule="auto"/>
        <w:rPr>
          <w:rFonts w:ascii="Times New Roman" w:hAnsi="Times New Roman"/>
          <w:b w:val="1"/>
          <w:bCs w:val="1"/>
          <w:kern w:val="16"/>
          <w:sz w:val="24"/>
          <w:szCs w:val="24"/>
        </w:rPr>
      </w:pPr>
      <w:r w:rsidRPr="2990ECA2" w:rsidR="007927E2">
        <w:rPr>
          <w:rFonts w:ascii="Times New Roman" w:hAnsi="Times New Roman"/>
          <w:b w:val="1"/>
          <w:bCs w:val="1"/>
          <w:sz w:val="24"/>
          <w:szCs w:val="24"/>
        </w:rPr>
        <w:t>9</w:t>
      </w:r>
      <w:r w:rsidRPr="2990ECA2" w:rsidR="003D0D85">
        <w:rPr>
          <w:rFonts w:ascii="Times New Roman" w:hAnsi="Times New Roman"/>
          <w:b w:val="1"/>
          <w:bCs w:val="1"/>
          <w:sz w:val="24"/>
          <w:szCs w:val="24"/>
        </w:rPr>
        <w:t xml:space="preserve">. </w:t>
      </w:r>
      <w:r w:rsidRPr="2990ECA2" w:rsidR="00FD0711">
        <w:rPr>
          <w:rFonts w:ascii="Times New Roman" w:hAnsi="Times New Roman"/>
          <w:b w:val="1"/>
          <w:bCs w:val="1"/>
          <w:sz w:val="24"/>
          <w:szCs w:val="24"/>
        </w:rPr>
        <w:t>Con</w:t>
      </w:r>
      <w:r w:rsidRPr="2990ECA2" w:rsidR="001B1709">
        <w:rPr>
          <w:rFonts w:ascii="Times New Roman" w:hAnsi="Times New Roman"/>
          <w:b w:val="1"/>
          <w:bCs w:val="1"/>
          <w:sz w:val="24"/>
          <w:szCs w:val="24"/>
        </w:rPr>
        <w:t>ț</w:t>
      </w:r>
      <w:r w:rsidRPr="2990ECA2" w:rsidR="00FD0711">
        <w:rPr>
          <w:rFonts w:ascii="Times New Roman" w:hAnsi="Times New Roman"/>
          <w:b w:val="1"/>
          <w:bCs w:val="1"/>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7C82095D">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136E1F19" w14:paraId="2FAF5653" w14:textId="77777777">
        <w:trPr>
          <w:jc w:val="center"/>
        </w:trPr>
        <w:tc>
          <w:tcPr>
            <w:tcW w:w="1271" w:type="dxa"/>
            <w:vAlign w:val="center"/>
          </w:tcPr>
          <w:p w:rsidRPr="00AD6760" w:rsidR="002A2A27" w:rsidP="000B3BD0" w:rsidRDefault="00497817" w14:paraId="70FBC42F" w14:textId="2F23182B">
            <w:pPr>
              <w:spacing w:line="240" w:lineRule="auto"/>
              <w:jc w:val="center"/>
              <w:rPr>
                <w:rFonts w:ascii="Times New Roman" w:hAnsi="Times New Roman"/>
                <w:sz w:val="24"/>
                <w:szCs w:val="24"/>
              </w:rPr>
            </w:pPr>
            <w:r>
              <w:rPr>
                <w:rFonts w:ascii="Times New Roman" w:hAnsi="Times New Roman"/>
                <w:sz w:val="24"/>
                <w:szCs w:val="24"/>
              </w:rPr>
              <w:t>I</w:t>
            </w:r>
            <w:r w:rsidR="00AA711F">
              <w:rPr>
                <w:rFonts w:ascii="Times New Roman" w:hAnsi="Times New Roman"/>
                <w:sz w:val="24"/>
                <w:szCs w:val="24"/>
              </w:rPr>
              <w:t>.</w:t>
            </w:r>
          </w:p>
        </w:tc>
        <w:tc>
          <w:tcPr>
            <w:tcW w:w="8399" w:type="dxa"/>
          </w:tcPr>
          <w:p w:rsidRPr="00903E78" w:rsidR="002A2A27" w:rsidP="000B3BD0" w:rsidRDefault="00FE0FC3" w14:paraId="05A240DB" w14:textId="29C1D400">
            <w:pPr>
              <w:spacing w:line="240" w:lineRule="auto"/>
              <w:jc w:val="both"/>
              <w:rPr>
                <w:rFonts w:ascii="Times New Roman" w:hAnsi="Times New Roman"/>
                <w:sz w:val="24"/>
                <w:szCs w:val="24"/>
              </w:rPr>
            </w:pPr>
            <w:r w:rsidRPr="00FE0FC3">
              <w:rPr>
                <w:rFonts w:ascii="Times New Roman" w:hAnsi="Times New Roman"/>
                <w:sz w:val="24"/>
                <w:szCs w:val="24"/>
                <w:lang w:val="it-IT"/>
              </w:rPr>
              <w:t>Educaţia. Concept şi sensuri. Funcţiile educaţiei. Forme ale educaţiei</w:t>
            </w:r>
          </w:p>
        </w:tc>
        <w:tc>
          <w:tcPr>
            <w:tcW w:w="857" w:type="dxa"/>
            <w:vAlign w:val="center"/>
          </w:tcPr>
          <w:p w:rsidRPr="00F41BFB" w:rsidR="002A2A27" w:rsidP="000B3BD0" w:rsidRDefault="00F41BFB" w14:paraId="3C9EB5C0" w14:textId="197A9857">
            <w:pPr>
              <w:spacing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Pr="00AD6760" w:rsidR="002A2A27" w:rsidTr="136E1F19" w14:paraId="18ABA96D" w14:textId="77777777">
        <w:trPr>
          <w:jc w:val="center"/>
        </w:trPr>
        <w:tc>
          <w:tcPr>
            <w:tcW w:w="1271" w:type="dxa"/>
            <w:vAlign w:val="center"/>
          </w:tcPr>
          <w:p w:rsidRPr="00AD6760" w:rsidR="002A2A27" w:rsidP="000B3BD0" w:rsidRDefault="008D1A77" w14:paraId="748F843E" w14:textId="7062FEE3">
            <w:pPr>
              <w:spacing w:after="0" w:line="240" w:lineRule="auto"/>
              <w:jc w:val="center"/>
              <w:rPr>
                <w:rFonts w:ascii="Times New Roman" w:hAnsi="Times New Roman"/>
                <w:sz w:val="24"/>
                <w:szCs w:val="24"/>
              </w:rPr>
            </w:pPr>
            <w:r>
              <w:rPr>
                <w:rFonts w:ascii="Times New Roman" w:hAnsi="Times New Roman"/>
                <w:sz w:val="24"/>
                <w:szCs w:val="24"/>
              </w:rPr>
              <w:t>II</w:t>
            </w:r>
            <w:r w:rsidR="00AA711F">
              <w:rPr>
                <w:rFonts w:ascii="Times New Roman" w:hAnsi="Times New Roman"/>
                <w:sz w:val="24"/>
                <w:szCs w:val="24"/>
              </w:rPr>
              <w:t>.</w:t>
            </w:r>
          </w:p>
        </w:tc>
        <w:tc>
          <w:tcPr>
            <w:tcW w:w="8399" w:type="dxa"/>
          </w:tcPr>
          <w:p w:rsidRPr="00903E78" w:rsidR="002A2A27" w:rsidP="000B3BD0" w:rsidRDefault="00FE0FC3" w14:paraId="40D13369" w14:textId="02217C44">
            <w:pPr>
              <w:spacing w:after="0" w:line="240" w:lineRule="auto"/>
              <w:jc w:val="both"/>
              <w:rPr>
                <w:rFonts w:ascii="Times New Roman" w:hAnsi="Times New Roman"/>
                <w:sz w:val="24"/>
                <w:szCs w:val="24"/>
              </w:rPr>
            </w:pPr>
            <w:r w:rsidRPr="00FE0FC3">
              <w:rPr>
                <w:rFonts w:ascii="Times New Roman" w:hAnsi="Times New Roman"/>
                <w:bCs/>
                <w:sz w:val="24"/>
                <w:szCs w:val="24"/>
                <w:lang w:val="it-IT"/>
              </w:rPr>
              <w:t>Pedagogia – teorie şi ştiinţă a educaţiei.</w:t>
            </w:r>
          </w:p>
        </w:tc>
        <w:tc>
          <w:tcPr>
            <w:tcW w:w="857" w:type="dxa"/>
            <w:vAlign w:val="center"/>
          </w:tcPr>
          <w:p w:rsidRPr="00F41BFB" w:rsidR="002A2A27" w:rsidP="000B3BD0" w:rsidRDefault="00F41BFB" w14:paraId="34AE2AC5" w14:textId="0F32F010">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Pr="00AD6760" w:rsidR="002A2A27" w:rsidTr="136E1F19" w14:paraId="389DF12A" w14:textId="77777777">
        <w:trPr>
          <w:jc w:val="center"/>
        </w:trPr>
        <w:tc>
          <w:tcPr>
            <w:tcW w:w="1271" w:type="dxa"/>
            <w:vAlign w:val="center"/>
          </w:tcPr>
          <w:p w:rsidRPr="00AD6760" w:rsidR="002A2A27" w:rsidP="000B3BD0" w:rsidRDefault="008D1A77" w14:paraId="0C8F769E" w14:textId="20D93F6E">
            <w:pPr>
              <w:spacing w:after="0" w:line="240" w:lineRule="auto"/>
              <w:jc w:val="center"/>
              <w:rPr>
                <w:rFonts w:ascii="Times New Roman" w:hAnsi="Times New Roman"/>
                <w:sz w:val="24"/>
                <w:szCs w:val="24"/>
              </w:rPr>
            </w:pPr>
            <w:r>
              <w:rPr>
                <w:rFonts w:ascii="Times New Roman" w:hAnsi="Times New Roman"/>
                <w:sz w:val="24"/>
                <w:szCs w:val="24"/>
              </w:rPr>
              <w:t>III</w:t>
            </w:r>
            <w:r w:rsidR="00AA711F">
              <w:rPr>
                <w:rFonts w:ascii="Times New Roman" w:hAnsi="Times New Roman"/>
                <w:sz w:val="24"/>
                <w:szCs w:val="24"/>
              </w:rPr>
              <w:t>.</w:t>
            </w:r>
          </w:p>
        </w:tc>
        <w:tc>
          <w:tcPr>
            <w:tcW w:w="8399" w:type="dxa"/>
          </w:tcPr>
          <w:p w:rsidRPr="00FE0FC3" w:rsidR="002A2A27" w:rsidP="000B3BD0" w:rsidRDefault="00FE0FC3" w14:paraId="76C651D4" w14:textId="00D716A1">
            <w:pPr>
              <w:spacing w:after="0" w:line="240" w:lineRule="auto"/>
              <w:jc w:val="both"/>
              <w:rPr>
                <w:rFonts w:ascii="Times New Roman" w:hAnsi="Times New Roman"/>
                <w:bCs/>
                <w:sz w:val="24"/>
                <w:szCs w:val="24"/>
                <w:lang w:val="it-IT"/>
              </w:rPr>
            </w:pPr>
            <w:r w:rsidRPr="00FE0FC3">
              <w:rPr>
                <w:rFonts w:ascii="Times New Roman" w:hAnsi="Times New Roman"/>
                <w:bCs/>
                <w:sz w:val="24"/>
                <w:szCs w:val="24"/>
                <w:lang w:val="it-IT"/>
              </w:rPr>
              <w:t>Educabilitatea.</w:t>
            </w:r>
          </w:p>
        </w:tc>
        <w:tc>
          <w:tcPr>
            <w:tcW w:w="857" w:type="dxa"/>
            <w:vAlign w:val="center"/>
          </w:tcPr>
          <w:p w:rsidRPr="00F41BFB" w:rsidR="002A2A27" w:rsidP="000B3BD0" w:rsidRDefault="00F41BFB" w14:paraId="313E2854" w14:textId="303060F8">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Pr="00AD6760" w:rsidR="00FE0FC3" w:rsidTr="136E1F19" w14:paraId="31CCA401" w14:textId="77777777">
        <w:trPr>
          <w:jc w:val="center"/>
        </w:trPr>
        <w:tc>
          <w:tcPr>
            <w:tcW w:w="1271" w:type="dxa"/>
            <w:vAlign w:val="center"/>
          </w:tcPr>
          <w:p w:rsidR="00FE0FC3" w:rsidP="000B3BD0" w:rsidRDefault="00FE0FC3" w14:paraId="558018CF" w14:textId="2533AF81">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FE0FC3" w:rsidR="00FE0FC3" w:rsidP="000B3BD0" w:rsidRDefault="00FE0FC3" w14:paraId="2E448FFF" w14:textId="29B65B8C">
            <w:pPr>
              <w:spacing w:after="0" w:line="240" w:lineRule="auto"/>
              <w:jc w:val="both"/>
              <w:rPr>
                <w:rFonts w:ascii="Times New Roman" w:hAnsi="Times New Roman"/>
                <w:bCs/>
                <w:sz w:val="24"/>
                <w:szCs w:val="24"/>
                <w:lang w:val="it-IT"/>
              </w:rPr>
            </w:pPr>
            <w:r w:rsidRPr="00FE0FC3">
              <w:rPr>
                <w:rFonts w:ascii="Times New Roman" w:hAnsi="Times New Roman"/>
                <w:bCs/>
                <w:sz w:val="24"/>
                <w:szCs w:val="24"/>
                <w:lang w:val="it-IT"/>
              </w:rPr>
              <w:t>Finalităţile educaţiei.</w:t>
            </w:r>
          </w:p>
        </w:tc>
        <w:tc>
          <w:tcPr>
            <w:tcW w:w="857" w:type="dxa"/>
            <w:vAlign w:val="center"/>
          </w:tcPr>
          <w:p w:rsidRPr="00F41BFB" w:rsidR="00FE0FC3" w:rsidP="000B3BD0" w:rsidRDefault="00F41BFB" w14:paraId="1754F877" w14:textId="4B04C4B0">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Pr="00AD6760" w:rsidR="00FE0FC3" w:rsidTr="136E1F19" w14:paraId="5382EFDF" w14:textId="77777777">
        <w:trPr>
          <w:jc w:val="center"/>
        </w:trPr>
        <w:tc>
          <w:tcPr>
            <w:tcW w:w="1271" w:type="dxa"/>
            <w:vAlign w:val="center"/>
          </w:tcPr>
          <w:p w:rsidR="00FE0FC3" w:rsidP="000B3BD0" w:rsidRDefault="00FE0FC3" w14:paraId="29D159B4" w14:textId="5B35E551">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FE0FC3" w:rsidR="00FE0FC3" w:rsidP="000B3BD0" w:rsidRDefault="00FE0FC3" w14:paraId="5F6B2874" w14:textId="69423B78">
            <w:pPr>
              <w:spacing w:after="0" w:line="240" w:lineRule="auto"/>
              <w:jc w:val="both"/>
              <w:rPr>
                <w:rFonts w:ascii="Times New Roman" w:hAnsi="Times New Roman"/>
                <w:bCs/>
                <w:sz w:val="24"/>
                <w:szCs w:val="24"/>
                <w:lang w:val="it-IT"/>
              </w:rPr>
            </w:pPr>
            <w:r w:rsidRPr="00FE0FC3">
              <w:rPr>
                <w:rFonts w:ascii="Times New Roman" w:hAnsi="Times New Roman"/>
                <w:bCs/>
                <w:sz w:val="24"/>
                <w:szCs w:val="24"/>
                <w:lang w:val="it-IT"/>
              </w:rPr>
              <w:t>Educaţia integrală şi dimensiunile sale.</w:t>
            </w:r>
          </w:p>
        </w:tc>
        <w:tc>
          <w:tcPr>
            <w:tcW w:w="857" w:type="dxa"/>
            <w:vAlign w:val="center"/>
          </w:tcPr>
          <w:p w:rsidRPr="00F41BFB" w:rsidR="00FE0FC3" w:rsidP="000B3BD0" w:rsidRDefault="00F41BFB" w14:paraId="2CFBD0B8" w14:textId="10FA6F6E">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Pr="00AD6760" w:rsidR="00FE0FC3" w:rsidTr="136E1F19" w14:paraId="5AB066E9" w14:textId="77777777">
        <w:trPr>
          <w:jc w:val="center"/>
        </w:trPr>
        <w:tc>
          <w:tcPr>
            <w:tcW w:w="1271" w:type="dxa"/>
            <w:vAlign w:val="center"/>
          </w:tcPr>
          <w:p w:rsidR="00FE0FC3" w:rsidP="000B3BD0" w:rsidRDefault="00FE0FC3" w14:paraId="69DF2678" w14:textId="3252D7C4">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FE0FC3" w:rsidR="00FE0FC3" w:rsidP="000B3BD0" w:rsidRDefault="00FE0FC3" w14:paraId="30D3B604" w14:textId="22FCAAB2">
            <w:pPr>
              <w:spacing w:after="0" w:line="240" w:lineRule="auto"/>
              <w:jc w:val="both"/>
              <w:rPr>
                <w:rFonts w:ascii="Times New Roman" w:hAnsi="Times New Roman"/>
                <w:bCs/>
                <w:sz w:val="24"/>
                <w:szCs w:val="24"/>
                <w:lang w:val="it-IT"/>
              </w:rPr>
            </w:pPr>
            <w:r w:rsidRPr="00FE0FC3">
              <w:rPr>
                <w:rFonts w:ascii="Times New Roman" w:hAnsi="Times New Roman"/>
                <w:bCs/>
                <w:sz w:val="24"/>
                <w:szCs w:val="24"/>
                <w:lang w:val="pt-BR"/>
              </w:rPr>
              <w:t>Autoeducaţia. Educaţia adulţilor</w:t>
            </w:r>
            <w:r>
              <w:rPr>
                <w:rFonts w:ascii="Times New Roman" w:hAnsi="Times New Roman"/>
                <w:bCs/>
                <w:sz w:val="24"/>
                <w:szCs w:val="24"/>
                <w:lang w:val="pt-BR"/>
              </w:rPr>
              <w:t>.</w:t>
            </w:r>
          </w:p>
        </w:tc>
        <w:tc>
          <w:tcPr>
            <w:tcW w:w="857" w:type="dxa"/>
            <w:vAlign w:val="center"/>
          </w:tcPr>
          <w:p w:rsidRPr="00F41BFB" w:rsidR="00FE0FC3" w:rsidP="000B3BD0" w:rsidRDefault="00F41BFB" w14:paraId="44FA8AEC" w14:textId="72917A1E">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Pr="00AD6760" w:rsidR="00FE0FC3" w:rsidTr="136E1F19" w14:paraId="3B721FC7" w14:textId="77777777">
        <w:trPr>
          <w:jc w:val="center"/>
        </w:trPr>
        <w:tc>
          <w:tcPr>
            <w:tcW w:w="1271" w:type="dxa"/>
            <w:vAlign w:val="center"/>
          </w:tcPr>
          <w:p w:rsidR="00FE0FC3" w:rsidP="000B3BD0" w:rsidRDefault="00FE0FC3" w14:paraId="7E0D5463" w14:textId="1DDDC7F2">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Pr="00FE0FC3" w:rsidR="00FE0FC3" w:rsidP="000B3BD0" w:rsidRDefault="00FE0FC3" w14:paraId="606B5B70" w14:textId="4FE54D32">
            <w:pPr>
              <w:spacing w:after="0" w:line="240" w:lineRule="auto"/>
              <w:jc w:val="both"/>
              <w:rPr>
                <w:rFonts w:ascii="Times New Roman" w:hAnsi="Times New Roman"/>
                <w:bCs/>
                <w:sz w:val="24"/>
                <w:szCs w:val="24"/>
                <w:lang w:val="pt-BR"/>
              </w:rPr>
            </w:pPr>
            <w:r w:rsidRPr="00FE0FC3">
              <w:rPr>
                <w:rFonts w:ascii="Times New Roman" w:hAnsi="Times New Roman"/>
                <w:bCs/>
                <w:sz w:val="24"/>
                <w:szCs w:val="24"/>
                <w:lang w:val="pt-BR"/>
              </w:rPr>
              <w:t>Cercetarea pedagogică şi inovaţia în învăţământ.</w:t>
            </w:r>
          </w:p>
        </w:tc>
        <w:tc>
          <w:tcPr>
            <w:tcW w:w="857" w:type="dxa"/>
            <w:vAlign w:val="center"/>
          </w:tcPr>
          <w:p w:rsidRPr="00F41BFB" w:rsidR="00FE0FC3" w:rsidP="000B3BD0" w:rsidRDefault="00F41BFB" w14:paraId="119FD319" w14:textId="5206C2B7">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Pr="00AD6760" w:rsidR="00FE0FC3" w:rsidTr="136E1F19" w14:paraId="51514B89" w14:textId="77777777">
        <w:trPr>
          <w:jc w:val="center"/>
        </w:trPr>
        <w:tc>
          <w:tcPr>
            <w:tcW w:w="1271" w:type="dxa"/>
            <w:vAlign w:val="center"/>
          </w:tcPr>
          <w:p w:rsidR="00FE0FC3" w:rsidP="000B3BD0" w:rsidRDefault="00FE0FC3" w14:paraId="18498913" w14:textId="125EE4C5">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Pr="00FE0FC3" w:rsidR="00FE0FC3" w:rsidP="000B3BD0" w:rsidRDefault="00FE0FC3" w14:paraId="581C53C6" w14:textId="25839E1D">
            <w:pPr>
              <w:spacing w:after="0" w:line="240" w:lineRule="auto"/>
              <w:jc w:val="both"/>
              <w:rPr>
                <w:rFonts w:ascii="Times New Roman" w:hAnsi="Times New Roman"/>
                <w:bCs/>
                <w:sz w:val="24"/>
                <w:szCs w:val="24"/>
                <w:lang w:val="it-IT"/>
              </w:rPr>
            </w:pPr>
            <w:r w:rsidRPr="00FE0FC3">
              <w:rPr>
                <w:rFonts w:ascii="Times New Roman" w:hAnsi="Times New Roman"/>
                <w:bCs/>
                <w:sz w:val="24"/>
                <w:szCs w:val="24"/>
                <w:lang w:val="pt-BR"/>
              </w:rPr>
              <w:t>Sistemul instituţional al educaţiei.</w:t>
            </w:r>
          </w:p>
        </w:tc>
        <w:tc>
          <w:tcPr>
            <w:tcW w:w="857" w:type="dxa"/>
            <w:vAlign w:val="center"/>
          </w:tcPr>
          <w:p w:rsidRPr="00F41BFB" w:rsidR="00FE0FC3" w:rsidP="000B3BD0" w:rsidRDefault="00F41BFB" w14:paraId="51C6C3C5" w14:textId="6868BD05">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Pr="00AD6760" w:rsidR="00FE0FC3" w:rsidTr="136E1F19" w14:paraId="20A83854" w14:textId="77777777">
        <w:trPr>
          <w:jc w:val="center"/>
        </w:trPr>
        <w:tc>
          <w:tcPr>
            <w:tcW w:w="1271" w:type="dxa"/>
            <w:vAlign w:val="center"/>
          </w:tcPr>
          <w:p w:rsidR="00FE0FC3" w:rsidP="000B3BD0" w:rsidRDefault="00FE0FC3" w14:paraId="3EB2CFA9" w14:textId="7024F9BD">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Pr="00FE0FC3" w:rsidR="00FE0FC3" w:rsidP="000B3BD0" w:rsidRDefault="00FE0FC3" w14:paraId="6CD566E6" w14:textId="55B61B39">
            <w:pPr>
              <w:spacing w:after="0" w:line="240" w:lineRule="auto"/>
              <w:jc w:val="both"/>
              <w:rPr>
                <w:rFonts w:ascii="Times New Roman" w:hAnsi="Times New Roman"/>
                <w:bCs/>
                <w:sz w:val="24"/>
                <w:szCs w:val="24"/>
                <w:lang w:val="pt-BR"/>
              </w:rPr>
            </w:pPr>
            <w:r w:rsidRPr="00FE0FC3">
              <w:rPr>
                <w:rFonts w:ascii="Times New Roman" w:hAnsi="Times New Roman"/>
                <w:bCs/>
                <w:sz w:val="24"/>
                <w:szCs w:val="24"/>
                <w:lang w:val="pt-BR"/>
              </w:rPr>
              <w:t>Managementul şcolar.</w:t>
            </w:r>
          </w:p>
        </w:tc>
        <w:tc>
          <w:tcPr>
            <w:tcW w:w="857" w:type="dxa"/>
            <w:vAlign w:val="center"/>
          </w:tcPr>
          <w:p w:rsidRPr="00F41BFB" w:rsidR="00FE0FC3" w:rsidP="000B3BD0" w:rsidRDefault="00F41BFB" w14:paraId="51D983F5" w14:textId="155974ED">
            <w:pPr>
              <w:spacing w:after="0" w:line="240" w:lineRule="auto"/>
              <w:jc w:val="center"/>
              <w:rPr>
                <w:rFonts w:ascii="Times New Roman" w:hAnsi="Times New Roman"/>
                <w:sz w:val="24"/>
                <w:szCs w:val="24"/>
                <w:lang w:val="it-IT"/>
              </w:rPr>
            </w:pPr>
            <w:r>
              <w:rPr>
                <w:rFonts w:ascii="Times New Roman" w:hAnsi="Times New Roman"/>
                <w:sz w:val="24"/>
                <w:szCs w:val="24"/>
                <w:lang w:val="it-IT"/>
              </w:rPr>
              <w:t>4</w:t>
            </w:r>
          </w:p>
        </w:tc>
      </w:tr>
      <w:tr w:rsidRPr="00AD6760" w:rsidR="00FE0FC3" w:rsidTr="136E1F19" w14:paraId="528CA19D" w14:textId="77777777">
        <w:trPr>
          <w:jc w:val="center"/>
        </w:trPr>
        <w:tc>
          <w:tcPr>
            <w:tcW w:w="1271" w:type="dxa"/>
            <w:vAlign w:val="center"/>
          </w:tcPr>
          <w:p w:rsidR="00FE0FC3" w:rsidP="000B3BD0" w:rsidRDefault="00FE0FC3" w14:paraId="4D4AB955" w14:textId="21065F60">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8399" w:type="dxa"/>
          </w:tcPr>
          <w:p w:rsidRPr="00FE0FC3" w:rsidR="00FE0FC3" w:rsidP="000B3BD0" w:rsidRDefault="00FE0FC3" w14:paraId="46B4D72F" w14:textId="1B01D0D4">
            <w:pPr>
              <w:spacing w:after="0" w:line="240" w:lineRule="auto"/>
              <w:jc w:val="both"/>
              <w:rPr>
                <w:rFonts w:ascii="Times New Roman" w:hAnsi="Times New Roman"/>
                <w:bCs/>
                <w:sz w:val="24"/>
                <w:szCs w:val="24"/>
                <w:lang w:val="pt-BR"/>
              </w:rPr>
            </w:pPr>
            <w:r w:rsidRPr="00FE0FC3">
              <w:rPr>
                <w:rFonts w:ascii="Times New Roman" w:hAnsi="Times New Roman"/>
                <w:bCs/>
                <w:sz w:val="24"/>
                <w:szCs w:val="24"/>
                <w:lang w:val="pt-BR"/>
              </w:rPr>
              <w:t>Curriculum şcolar. Conţinutul învăţământului – componentă a curriculumului. Produse curriculare.</w:t>
            </w:r>
          </w:p>
        </w:tc>
        <w:tc>
          <w:tcPr>
            <w:tcW w:w="857" w:type="dxa"/>
            <w:vAlign w:val="center"/>
          </w:tcPr>
          <w:p w:rsidRPr="00F41BFB" w:rsidR="00FE0FC3" w:rsidP="000B3BD0" w:rsidRDefault="00F41BFB" w14:paraId="22AFEFBB" w14:textId="7CD0B229">
            <w:pPr>
              <w:spacing w:after="0" w:line="240" w:lineRule="auto"/>
              <w:jc w:val="center"/>
              <w:rPr>
                <w:rFonts w:ascii="Times New Roman" w:hAnsi="Times New Roman"/>
                <w:sz w:val="24"/>
                <w:szCs w:val="24"/>
                <w:lang w:val="it-IT"/>
              </w:rPr>
            </w:pPr>
            <w:r>
              <w:rPr>
                <w:rFonts w:ascii="Times New Roman" w:hAnsi="Times New Roman"/>
                <w:sz w:val="24"/>
                <w:szCs w:val="24"/>
                <w:lang w:val="it-IT"/>
              </w:rPr>
              <w:t>8</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903E78" w:rsidR="00F972C4" w:rsidP="000B3BD0" w:rsidRDefault="00F41BFB" w14:paraId="664A9F59" w14:textId="42D54B68">
            <w:pPr>
              <w:spacing w:after="0" w:line="240" w:lineRule="auto"/>
              <w:jc w:val="center"/>
              <w:rPr>
                <w:rFonts w:ascii="Times New Roman" w:hAnsi="Times New Roman"/>
                <w:b/>
                <w:sz w:val="24"/>
                <w:szCs w:val="24"/>
              </w:rPr>
            </w:pPr>
            <w:r>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903E78" w:rsidR="00F972C4" w:rsidP="00A343BA" w:rsidRDefault="1B82A3CE" w14:paraId="494D1DED" w14:textId="154E14CA">
            <w:pPr>
              <w:spacing w:after="0" w:line="240" w:lineRule="auto"/>
              <w:jc w:val="both"/>
              <w:rPr>
                <w:rFonts w:ascii="Times New Roman" w:hAnsi="Times New Roman"/>
                <w:b/>
                <w:bCs/>
                <w:sz w:val="24"/>
                <w:szCs w:val="24"/>
              </w:rPr>
            </w:pPr>
            <w:r w:rsidRPr="00903E78">
              <w:rPr>
                <w:rFonts w:ascii="Times New Roman" w:hAnsi="Times New Roman"/>
                <w:b/>
                <w:bCs/>
                <w:sz w:val="24"/>
                <w:szCs w:val="24"/>
              </w:rPr>
              <w:t>Bibliografie:</w:t>
            </w:r>
          </w:p>
          <w:p w:rsidR="00F41BFB" w:rsidP="00F41BFB" w:rsidRDefault="00F41BFB" w14:paraId="26EA5D63" w14:textId="0619F1B9">
            <w:pPr>
              <w:pStyle w:val="ListParagraph"/>
              <w:numPr>
                <w:ilvl w:val="0"/>
                <w:numId w:val="28"/>
              </w:numPr>
              <w:spacing w:after="0" w:line="240" w:lineRule="auto"/>
              <w:jc w:val="both"/>
              <w:rPr>
                <w:rFonts w:ascii="Times New Roman" w:hAnsi="Times New Roman"/>
                <w:sz w:val="24"/>
                <w:szCs w:val="24"/>
                <w:lang w:val="it-IT"/>
              </w:rPr>
            </w:pPr>
            <w:r w:rsidRPr="00FE0FC3">
              <w:rPr>
                <w:rFonts w:ascii="Times New Roman" w:hAnsi="Times New Roman"/>
                <w:sz w:val="24"/>
                <w:szCs w:val="24"/>
              </w:rPr>
              <w:t>Vieriu Aniella-Mihaela</w:t>
            </w:r>
            <w:r>
              <w:rPr>
                <w:rFonts w:ascii="Times New Roman" w:hAnsi="Times New Roman"/>
                <w:sz w:val="24"/>
                <w:szCs w:val="24"/>
              </w:rPr>
              <w:t xml:space="preserve">, Notițe curs Pedagogie I: </w:t>
            </w:r>
            <w:r w:rsidRPr="00F41BFB">
              <w:rPr>
                <w:rFonts w:ascii="Times New Roman" w:hAnsi="Times New Roman"/>
                <w:sz w:val="24"/>
                <w:szCs w:val="24"/>
              </w:rPr>
              <w:t xml:space="preserve"> Fundamentele Pedagogiei + Teoria și metodologia curriculumului</w:t>
            </w:r>
            <w:r>
              <w:rPr>
                <w:rFonts w:ascii="Times New Roman" w:hAnsi="Times New Roman"/>
                <w:sz w:val="24"/>
                <w:szCs w:val="24"/>
              </w:rPr>
              <w:t>, platforma Moodle.</w:t>
            </w:r>
          </w:p>
          <w:p w:rsidRPr="00F41BFB" w:rsidR="00F41BFB" w:rsidP="00F41BFB" w:rsidRDefault="00F41BFB" w14:paraId="5E6DD39D" w14:textId="422F2D51">
            <w:pPr>
              <w:pStyle w:val="ListParagraph"/>
              <w:numPr>
                <w:ilvl w:val="0"/>
                <w:numId w:val="28"/>
              </w:numPr>
              <w:spacing w:after="0" w:line="240" w:lineRule="auto"/>
              <w:jc w:val="both"/>
              <w:rPr>
                <w:rFonts w:ascii="Times New Roman" w:hAnsi="Times New Roman"/>
                <w:sz w:val="24"/>
                <w:szCs w:val="24"/>
                <w:lang w:val="it-IT"/>
              </w:rPr>
            </w:pPr>
            <w:r w:rsidRPr="00F41BFB">
              <w:rPr>
                <w:rFonts w:ascii="Times New Roman" w:hAnsi="Times New Roman"/>
                <w:sz w:val="24"/>
                <w:szCs w:val="24"/>
                <w:lang w:val="it-IT"/>
              </w:rPr>
              <w:t xml:space="preserve">Cerghit, Ioan; Neacşu, Ioan; Negreţ-Dobridor, Ion; Pânişoară, Ion-Ovidiu, </w:t>
            </w:r>
            <w:r w:rsidRPr="00F41BFB">
              <w:rPr>
                <w:rFonts w:ascii="Times New Roman" w:hAnsi="Times New Roman"/>
                <w:i/>
                <w:sz w:val="24"/>
                <w:szCs w:val="24"/>
                <w:lang w:val="it-IT"/>
              </w:rPr>
              <w:t>Prelegeri pedagogice,</w:t>
            </w:r>
            <w:r w:rsidRPr="00F41BFB">
              <w:rPr>
                <w:rFonts w:ascii="Times New Roman" w:hAnsi="Times New Roman"/>
                <w:sz w:val="24"/>
                <w:szCs w:val="24"/>
                <w:lang w:val="it-IT"/>
              </w:rPr>
              <w:t xml:space="preserve"> Polirom, Iaşi, 2001.</w:t>
            </w:r>
          </w:p>
          <w:p w:rsidRPr="00F41BFB" w:rsidR="00F41BFB" w:rsidP="00F41BFB" w:rsidRDefault="00F41BFB" w14:paraId="08109B3A" w14:textId="7BDCC237">
            <w:pPr>
              <w:pStyle w:val="ListParagraph"/>
              <w:numPr>
                <w:ilvl w:val="0"/>
                <w:numId w:val="28"/>
              </w:numPr>
              <w:spacing w:after="0" w:line="240" w:lineRule="auto"/>
              <w:jc w:val="both"/>
              <w:rPr>
                <w:rFonts w:ascii="Times New Roman" w:hAnsi="Times New Roman"/>
                <w:sz w:val="24"/>
                <w:szCs w:val="24"/>
                <w:lang w:val="it-IT"/>
              </w:rPr>
            </w:pPr>
            <w:r w:rsidRPr="00F41BFB">
              <w:rPr>
                <w:rFonts w:ascii="Times New Roman" w:hAnsi="Times New Roman"/>
                <w:sz w:val="24"/>
                <w:szCs w:val="24"/>
                <w:lang w:val="it-IT"/>
              </w:rPr>
              <w:t xml:space="preserve">Cucoş, Constantin, </w:t>
            </w:r>
            <w:r w:rsidRPr="00F41BFB">
              <w:rPr>
                <w:rFonts w:ascii="Times New Roman" w:hAnsi="Times New Roman"/>
                <w:i/>
                <w:sz w:val="24"/>
                <w:szCs w:val="24"/>
                <w:lang w:val="it-IT"/>
              </w:rPr>
              <w:t>Pedagogie</w:t>
            </w:r>
            <w:r w:rsidRPr="00F41BFB">
              <w:rPr>
                <w:rFonts w:ascii="Times New Roman" w:hAnsi="Times New Roman"/>
                <w:sz w:val="24"/>
                <w:szCs w:val="24"/>
                <w:lang w:val="it-IT"/>
              </w:rPr>
              <w:t>, Polirom, Iaşi, 2002.</w:t>
            </w:r>
          </w:p>
          <w:p w:rsidRPr="00F41BFB" w:rsidR="00F41BFB" w:rsidP="00F41BFB" w:rsidRDefault="00F41BFB" w14:paraId="59E782A9" w14:textId="5F13AC92">
            <w:pPr>
              <w:pStyle w:val="ListParagraph"/>
              <w:numPr>
                <w:ilvl w:val="0"/>
                <w:numId w:val="28"/>
              </w:numPr>
              <w:spacing w:after="0" w:line="240" w:lineRule="auto"/>
              <w:jc w:val="both"/>
              <w:rPr>
                <w:rFonts w:ascii="Times New Roman" w:hAnsi="Times New Roman"/>
                <w:sz w:val="24"/>
                <w:szCs w:val="24"/>
                <w:lang w:val="it-IT"/>
              </w:rPr>
            </w:pPr>
            <w:r w:rsidRPr="00F41BFB">
              <w:rPr>
                <w:rFonts w:ascii="Times New Roman" w:hAnsi="Times New Roman"/>
                <w:sz w:val="24"/>
                <w:szCs w:val="24"/>
                <w:lang w:val="it-IT"/>
              </w:rPr>
              <w:t xml:space="preserve">Mircescu, Mihai, </w:t>
            </w:r>
            <w:r w:rsidRPr="00F41BFB">
              <w:rPr>
                <w:rFonts w:ascii="Times New Roman" w:hAnsi="Times New Roman"/>
                <w:i/>
                <w:sz w:val="24"/>
                <w:szCs w:val="24"/>
                <w:lang w:val="it-IT"/>
              </w:rPr>
              <w:t>Fundamente ale pedagogiei</w:t>
            </w:r>
            <w:r w:rsidRPr="00F41BFB">
              <w:rPr>
                <w:rFonts w:ascii="Times New Roman" w:hAnsi="Times New Roman"/>
                <w:sz w:val="24"/>
                <w:szCs w:val="24"/>
                <w:lang w:val="it-IT"/>
              </w:rPr>
              <w:t>, Fundaţia Culturală Libra, Bucureşti, 2003.</w:t>
            </w:r>
          </w:p>
          <w:p w:rsidRPr="00F41BFB" w:rsidR="00F41BFB" w:rsidP="00F41BFB" w:rsidRDefault="00F41BFB" w14:paraId="25948400" w14:textId="4F6F82BF">
            <w:pPr>
              <w:pStyle w:val="ListParagraph"/>
              <w:numPr>
                <w:ilvl w:val="0"/>
                <w:numId w:val="28"/>
              </w:numPr>
              <w:spacing w:after="0" w:line="240" w:lineRule="auto"/>
              <w:jc w:val="both"/>
              <w:rPr>
                <w:rFonts w:ascii="Times New Roman" w:hAnsi="Times New Roman"/>
                <w:sz w:val="24"/>
                <w:szCs w:val="24"/>
                <w:lang w:val="it-IT"/>
              </w:rPr>
            </w:pPr>
            <w:r w:rsidRPr="00F41BFB">
              <w:rPr>
                <w:rFonts w:ascii="Times New Roman" w:hAnsi="Times New Roman"/>
                <w:sz w:val="24"/>
                <w:szCs w:val="24"/>
                <w:lang w:val="it-IT"/>
              </w:rPr>
              <w:t xml:space="preserve">Mircescu, Mihai (coord.), </w:t>
            </w:r>
            <w:r w:rsidRPr="00F41BFB">
              <w:rPr>
                <w:rFonts w:ascii="Times New Roman" w:hAnsi="Times New Roman"/>
                <w:i/>
                <w:sz w:val="24"/>
                <w:szCs w:val="24"/>
                <w:lang w:val="it-IT"/>
              </w:rPr>
              <w:t>Pedagogie. Curs universitar</w:t>
            </w:r>
            <w:r w:rsidRPr="00F41BFB">
              <w:rPr>
                <w:rFonts w:ascii="Times New Roman" w:hAnsi="Times New Roman"/>
                <w:sz w:val="24"/>
                <w:szCs w:val="24"/>
                <w:lang w:val="it-IT"/>
              </w:rPr>
              <w:t>, Editura Printech, Bucureşti, 2004.</w:t>
            </w:r>
          </w:p>
          <w:p w:rsidRPr="00F41BFB" w:rsidR="00F054FF" w:rsidP="00F41BFB" w:rsidRDefault="00F41BFB" w14:paraId="14F5496B" w14:textId="4D98B0FE">
            <w:pPr>
              <w:pStyle w:val="ListParagraph"/>
              <w:numPr>
                <w:ilvl w:val="0"/>
                <w:numId w:val="28"/>
              </w:numPr>
              <w:spacing w:after="0" w:line="240" w:lineRule="auto"/>
              <w:jc w:val="both"/>
              <w:rPr>
                <w:color w:val="000000" w:themeColor="text1"/>
                <w:sz w:val="24"/>
                <w:szCs w:val="24"/>
              </w:rPr>
            </w:pPr>
            <w:r w:rsidRPr="00F41BFB">
              <w:rPr>
                <w:rFonts w:ascii="Times New Roman" w:hAnsi="Times New Roman"/>
                <w:sz w:val="24"/>
                <w:szCs w:val="24"/>
                <w:lang w:val="it-IT"/>
              </w:rPr>
              <w:t xml:space="preserve">Vlădulescu, Lucica, </w:t>
            </w:r>
            <w:r w:rsidRPr="00F41BFB">
              <w:rPr>
                <w:rFonts w:ascii="Times New Roman" w:hAnsi="Times New Roman"/>
                <w:i/>
                <w:sz w:val="24"/>
                <w:szCs w:val="24"/>
                <w:lang w:val="it-IT"/>
              </w:rPr>
              <w:t>Fundamente ale educaţiei şi profesionalizării tehnologice</w:t>
            </w:r>
            <w:r w:rsidRPr="00F41BFB">
              <w:rPr>
                <w:rFonts w:ascii="Times New Roman" w:hAnsi="Times New Roman"/>
                <w:sz w:val="24"/>
                <w:szCs w:val="24"/>
                <w:lang w:val="it-IT"/>
              </w:rPr>
              <w:t>, Editura Didactică şi Pedagogică R. A., Bucureşti, 1998.</w:t>
            </w:r>
          </w:p>
        </w:tc>
      </w:tr>
    </w:tbl>
    <w:p w:rsidR="00745DEC" w:rsidP="2990ECA2" w:rsidRDefault="00745DEC" w14:paraId="6281326B" w14:textId="0C213C4D">
      <w:pPr>
        <w:pStyle w:val="Normal"/>
        <w:spacing w:after="0" w:line="240" w:lineRule="auto"/>
        <w:rPr>
          <w:rFonts w:ascii="Times New Roman" w:hAnsi="Times New Roman"/>
          <w:b w:val="1"/>
          <w:bCs w:val="1"/>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52CCBF32" w14:paraId="3642EC7C" w14:textId="77777777">
        <w:trPr>
          <w:trHeight w:val="310"/>
          <w:jc w:val="center"/>
        </w:trPr>
        <w:tc>
          <w:tcPr>
            <w:tcW w:w="10464" w:type="dxa"/>
            <w:gridSpan w:val="3"/>
            <w:tcMar/>
            <w:vAlign w:val="center"/>
          </w:tcPr>
          <w:p w:rsidRPr="00FB55B0" w:rsidR="00AD6760" w:rsidP="000B3BD0" w:rsidRDefault="00AD6760" w14:paraId="56131CC1" w14:textId="1E4D9904">
            <w:pPr>
              <w:spacing w:after="0" w:line="240" w:lineRule="auto"/>
              <w:rPr>
                <w:rFonts w:ascii="Times New Roman" w:hAnsi="Times New Roman"/>
                <w:b w:val="1"/>
                <w:bCs w:val="1"/>
                <w:sz w:val="24"/>
                <w:szCs w:val="24"/>
              </w:rPr>
            </w:pPr>
            <w:r w:rsidRPr="52CCBF32" w:rsidR="270097A0">
              <w:rPr>
                <w:rFonts w:ascii="Times New Roman" w:hAnsi="Times New Roman"/>
                <w:b w:val="1"/>
                <w:bCs w:val="1"/>
                <w:sz w:val="24"/>
                <w:szCs w:val="24"/>
              </w:rPr>
              <w:t>SEMINAR</w:t>
            </w:r>
          </w:p>
        </w:tc>
      </w:tr>
      <w:tr w:rsidRPr="00924485" w:rsidR="00AD6760" w:rsidTr="52CCBF32"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941E62" w:rsidR="00941E62" w:rsidTr="52CCBF32" w14:paraId="10F798F8" w14:textId="77777777">
        <w:trPr>
          <w:trHeight w:val="310"/>
          <w:jc w:val="center"/>
        </w:trPr>
        <w:tc>
          <w:tcPr>
            <w:tcW w:w="850" w:type="dxa"/>
            <w:tcMar/>
          </w:tcPr>
          <w:p w:rsidRPr="00FB55B0" w:rsidR="00941E62" w:rsidP="00941E62" w:rsidRDefault="00941E62"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7136A7" w:rsidR="007136A7" w:rsidP="007136A7" w:rsidRDefault="007136A7" w14:paraId="03552C0A" w14:textId="77777777">
            <w:pPr>
              <w:spacing w:after="0" w:line="240" w:lineRule="auto"/>
              <w:jc w:val="both"/>
              <w:rPr>
                <w:rFonts w:ascii="Times New Roman" w:hAnsi="Times New Roman"/>
                <w:sz w:val="24"/>
                <w:szCs w:val="24"/>
                <w:lang w:val="it-IT"/>
              </w:rPr>
            </w:pPr>
            <w:r w:rsidRPr="007136A7">
              <w:rPr>
                <w:rFonts w:ascii="Times New Roman" w:hAnsi="Times New Roman"/>
                <w:sz w:val="24"/>
                <w:szCs w:val="24"/>
                <w:lang w:val="it-IT"/>
              </w:rPr>
              <w:t>Interpretarea diferitelor accepţiuni date educaţiei.</w:t>
            </w:r>
          </w:p>
          <w:p w:rsidRPr="00941E62" w:rsidR="00941E62" w:rsidP="007136A7" w:rsidRDefault="007136A7" w14:paraId="33FD776F" w14:textId="758725F7">
            <w:pPr>
              <w:spacing w:after="0" w:line="240" w:lineRule="auto"/>
              <w:jc w:val="both"/>
              <w:rPr>
                <w:rFonts w:ascii="Times New Roman" w:hAnsi="Times New Roman"/>
                <w:sz w:val="24"/>
                <w:szCs w:val="24"/>
              </w:rPr>
            </w:pPr>
            <w:r w:rsidRPr="007136A7">
              <w:rPr>
                <w:rFonts w:ascii="Times New Roman" w:hAnsi="Times New Roman"/>
                <w:sz w:val="24"/>
                <w:szCs w:val="24"/>
                <w:lang w:val="it-IT"/>
              </w:rPr>
              <w:t>Întocmirea unei crestomaţii, apelând la tratate şi dicţionare de pedagogie.</w:t>
            </w:r>
          </w:p>
        </w:tc>
        <w:tc>
          <w:tcPr>
            <w:tcW w:w="874" w:type="dxa"/>
            <w:tcMar/>
            <w:vAlign w:val="center"/>
          </w:tcPr>
          <w:p w:rsidRPr="00941E62" w:rsidR="00941E62" w:rsidP="00941E62" w:rsidRDefault="00941E62" w14:paraId="1DDBB691" w14:textId="77777777">
            <w:pPr>
              <w:spacing w:after="0" w:line="240" w:lineRule="auto"/>
              <w:jc w:val="center"/>
              <w:rPr>
                <w:rFonts w:ascii="Times New Roman" w:hAnsi="Times New Roman"/>
                <w:sz w:val="24"/>
                <w:szCs w:val="24"/>
              </w:rPr>
            </w:pPr>
            <w:r w:rsidRPr="00941E62">
              <w:rPr>
                <w:rFonts w:ascii="Times New Roman" w:hAnsi="Times New Roman"/>
                <w:sz w:val="24"/>
                <w:szCs w:val="24"/>
              </w:rPr>
              <w:t>2</w:t>
            </w:r>
          </w:p>
        </w:tc>
      </w:tr>
      <w:tr w:rsidRPr="00941E62" w:rsidR="00941E62" w:rsidTr="52CCBF32" w14:paraId="41A147A3" w14:textId="77777777">
        <w:trPr>
          <w:trHeight w:val="310"/>
          <w:jc w:val="center"/>
        </w:trPr>
        <w:tc>
          <w:tcPr>
            <w:tcW w:w="850" w:type="dxa"/>
            <w:tcMar/>
          </w:tcPr>
          <w:p w:rsidRPr="00FB55B0" w:rsidR="00941E62" w:rsidP="00941E62" w:rsidRDefault="00941E62"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C026CE" w:rsidR="00941E62" w:rsidP="00941E62" w:rsidRDefault="007136A7" w14:paraId="67CC1DCC" w14:textId="771B1FF0">
            <w:pPr>
              <w:spacing w:after="0" w:line="240" w:lineRule="auto"/>
              <w:jc w:val="both"/>
              <w:rPr>
                <w:rFonts w:ascii="Times New Roman" w:hAnsi="Times New Roman"/>
                <w:sz w:val="24"/>
                <w:szCs w:val="24"/>
              </w:rPr>
            </w:pPr>
            <w:r w:rsidRPr="007136A7">
              <w:rPr>
                <w:rFonts w:ascii="Times New Roman" w:hAnsi="Times New Roman"/>
                <w:bCs/>
                <w:sz w:val="24"/>
                <w:szCs w:val="24"/>
                <w:lang w:val="it-IT"/>
              </w:rPr>
              <w:t>Condiţii pentru argumentarea aserţiunii: pedagogia = ştiinţă a educaţiei.</w:t>
            </w:r>
          </w:p>
        </w:tc>
        <w:tc>
          <w:tcPr>
            <w:tcW w:w="874" w:type="dxa"/>
            <w:tcMar/>
            <w:vAlign w:val="center"/>
          </w:tcPr>
          <w:p w:rsidRPr="00941E62" w:rsidR="00941E62" w:rsidP="00941E62" w:rsidRDefault="00941E62" w14:paraId="1CA0030A" w14:textId="77777777">
            <w:pPr>
              <w:spacing w:after="0" w:line="240" w:lineRule="auto"/>
              <w:jc w:val="center"/>
              <w:rPr>
                <w:rFonts w:ascii="Times New Roman" w:hAnsi="Times New Roman"/>
                <w:sz w:val="24"/>
                <w:szCs w:val="24"/>
              </w:rPr>
            </w:pPr>
            <w:r w:rsidRPr="00941E62">
              <w:rPr>
                <w:rFonts w:ascii="Times New Roman" w:hAnsi="Times New Roman"/>
                <w:sz w:val="24"/>
                <w:szCs w:val="24"/>
              </w:rPr>
              <w:t>2</w:t>
            </w:r>
          </w:p>
        </w:tc>
      </w:tr>
      <w:tr w:rsidRPr="00941E62" w:rsidR="00941E62" w:rsidTr="52CCBF32" w14:paraId="30975062" w14:textId="77777777">
        <w:trPr>
          <w:trHeight w:val="310"/>
          <w:jc w:val="center"/>
        </w:trPr>
        <w:tc>
          <w:tcPr>
            <w:tcW w:w="850" w:type="dxa"/>
            <w:tcMar/>
          </w:tcPr>
          <w:p w:rsidRPr="00FB55B0" w:rsidR="00941E62" w:rsidP="00941E62" w:rsidRDefault="00941E62"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7136A7" w:rsidR="00941E62" w:rsidP="00941E62" w:rsidRDefault="007136A7" w14:paraId="10FEC278" w14:textId="14496390">
            <w:pPr>
              <w:spacing w:after="0" w:line="240" w:lineRule="auto"/>
              <w:jc w:val="both"/>
              <w:rPr>
                <w:rFonts w:ascii="Times New Roman" w:hAnsi="Times New Roman"/>
                <w:bCs/>
                <w:sz w:val="24"/>
                <w:szCs w:val="24"/>
                <w:lang w:val="it-IT"/>
              </w:rPr>
            </w:pPr>
            <w:r w:rsidRPr="007136A7">
              <w:rPr>
                <w:rFonts w:ascii="Times New Roman" w:hAnsi="Times New Roman"/>
                <w:bCs/>
                <w:sz w:val="24"/>
                <w:szCs w:val="24"/>
                <w:lang w:val="it-IT"/>
              </w:rPr>
              <w:t>Stabilirea relaţiilor între ereditate, mediu şi educaţie.</w:t>
            </w:r>
          </w:p>
        </w:tc>
        <w:tc>
          <w:tcPr>
            <w:tcW w:w="874" w:type="dxa"/>
            <w:tcMar/>
            <w:vAlign w:val="center"/>
          </w:tcPr>
          <w:p w:rsidRPr="00941E62" w:rsidR="00941E62" w:rsidP="00941E62" w:rsidRDefault="00941E62" w14:paraId="18773775" w14:textId="498CDC09">
            <w:pPr>
              <w:spacing w:after="0" w:line="240" w:lineRule="auto"/>
              <w:jc w:val="center"/>
              <w:rPr>
                <w:rFonts w:ascii="Times New Roman" w:hAnsi="Times New Roman"/>
                <w:sz w:val="24"/>
                <w:szCs w:val="24"/>
              </w:rPr>
            </w:pPr>
            <w:r>
              <w:rPr>
                <w:rFonts w:ascii="Times New Roman" w:hAnsi="Times New Roman"/>
                <w:sz w:val="24"/>
                <w:szCs w:val="24"/>
              </w:rPr>
              <w:t>2</w:t>
            </w:r>
          </w:p>
        </w:tc>
      </w:tr>
      <w:tr w:rsidRPr="00941E62" w:rsidR="00941E62" w:rsidTr="52CCBF32" w14:paraId="4EC460B4" w14:textId="77777777">
        <w:trPr>
          <w:trHeight w:val="310"/>
          <w:jc w:val="center"/>
        </w:trPr>
        <w:tc>
          <w:tcPr>
            <w:tcW w:w="850" w:type="dxa"/>
            <w:tcMar/>
          </w:tcPr>
          <w:p w:rsidRPr="00FB55B0" w:rsidR="00941E62" w:rsidP="00941E62" w:rsidRDefault="00941E62"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Pr="00941E62" w:rsidR="00941E62" w:rsidP="00941E62" w:rsidRDefault="007136A7" w14:paraId="13A93FE3" w14:textId="6EBAB5C1">
            <w:pPr>
              <w:spacing w:after="0" w:line="240" w:lineRule="auto"/>
              <w:jc w:val="both"/>
              <w:rPr>
                <w:rFonts w:ascii="Times New Roman" w:hAnsi="Times New Roman"/>
                <w:sz w:val="24"/>
                <w:szCs w:val="24"/>
              </w:rPr>
            </w:pPr>
            <w:r w:rsidRPr="007136A7">
              <w:rPr>
                <w:rFonts w:ascii="Times New Roman" w:hAnsi="Times New Roman"/>
                <w:bCs/>
                <w:sz w:val="24"/>
                <w:szCs w:val="24"/>
                <w:lang w:val="it-IT"/>
              </w:rPr>
              <w:t>Analiza şi interpretarea nuanţată a nivelurilor obiectivelor</w:t>
            </w:r>
            <w:r>
              <w:rPr>
                <w:rFonts w:ascii="Times New Roman" w:hAnsi="Times New Roman"/>
                <w:bCs/>
                <w:sz w:val="24"/>
                <w:szCs w:val="24"/>
                <w:lang w:val="it-IT"/>
              </w:rPr>
              <w:t>.</w:t>
            </w:r>
          </w:p>
        </w:tc>
        <w:tc>
          <w:tcPr>
            <w:tcW w:w="874" w:type="dxa"/>
            <w:tcMar/>
            <w:vAlign w:val="center"/>
          </w:tcPr>
          <w:p w:rsidRPr="00941E62" w:rsidR="00941E62" w:rsidP="00941E62" w:rsidRDefault="00941E62" w14:paraId="5F049B3D" w14:textId="6D1B037B">
            <w:pPr>
              <w:spacing w:after="0" w:line="240" w:lineRule="auto"/>
              <w:jc w:val="center"/>
              <w:rPr>
                <w:rFonts w:ascii="Times New Roman" w:hAnsi="Times New Roman"/>
                <w:sz w:val="24"/>
                <w:szCs w:val="24"/>
              </w:rPr>
            </w:pPr>
            <w:r>
              <w:rPr>
                <w:rFonts w:ascii="Times New Roman" w:hAnsi="Times New Roman"/>
                <w:sz w:val="24"/>
                <w:szCs w:val="24"/>
              </w:rPr>
              <w:t>2</w:t>
            </w:r>
          </w:p>
        </w:tc>
      </w:tr>
      <w:tr w:rsidRPr="00941E62" w:rsidR="00941E62" w:rsidTr="52CCBF32" w14:paraId="58CF6DBE" w14:textId="77777777">
        <w:trPr>
          <w:trHeight w:val="310"/>
          <w:jc w:val="center"/>
        </w:trPr>
        <w:tc>
          <w:tcPr>
            <w:tcW w:w="850" w:type="dxa"/>
            <w:tcMar/>
          </w:tcPr>
          <w:p w:rsidRPr="00FB55B0" w:rsidR="00941E62" w:rsidP="00941E62" w:rsidRDefault="00941E62"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7136A7" w:rsidR="00941E62" w:rsidP="00941E62" w:rsidRDefault="007136A7" w14:paraId="5824CB1E" w14:textId="551A281E">
            <w:pPr>
              <w:spacing w:after="0" w:line="240" w:lineRule="auto"/>
              <w:jc w:val="both"/>
              <w:rPr>
                <w:rFonts w:ascii="Times New Roman" w:hAnsi="Times New Roman"/>
                <w:bCs/>
                <w:sz w:val="24"/>
                <w:szCs w:val="24"/>
                <w:lang w:val="pt-BR"/>
              </w:rPr>
            </w:pPr>
            <w:r w:rsidRPr="007136A7">
              <w:rPr>
                <w:rFonts w:ascii="Times New Roman" w:hAnsi="Times New Roman"/>
                <w:bCs/>
                <w:sz w:val="24"/>
                <w:szCs w:val="24"/>
                <w:lang w:val="pt-BR"/>
              </w:rPr>
              <w:t>Abordarea comparativă a dimensiunilor educaţiei integrale.</w:t>
            </w:r>
          </w:p>
        </w:tc>
        <w:tc>
          <w:tcPr>
            <w:tcW w:w="874" w:type="dxa"/>
            <w:tcMar/>
            <w:vAlign w:val="center"/>
          </w:tcPr>
          <w:p w:rsidRPr="00941E62" w:rsidR="00941E62" w:rsidP="00941E62" w:rsidRDefault="00941E62" w14:paraId="169121EE" w14:textId="73B9DC7E">
            <w:pPr>
              <w:spacing w:after="0" w:line="240" w:lineRule="auto"/>
              <w:jc w:val="center"/>
              <w:rPr>
                <w:rFonts w:ascii="Times New Roman" w:hAnsi="Times New Roman"/>
                <w:sz w:val="24"/>
                <w:szCs w:val="24"/>
              </w:rPr>
            </w:pPr>
            <w:r>
              <w:rPr>
                <w:rFonts w:ascii="Times New Roman" w:hAnsi="Times New Roman"/>
                <w:sz w:val="24"/>
                <w:szCs w:val="24"/>
              </w:rPr>
              <w:t>2</w:t>
            </w:r>
          </w:p>
        </w:tc>
      </w:tr>
      <w:tr w:rsidRPr="00941E62" w:rsidR="00941E62" w:rsidTr="52CCBF32" w14:paraId="64E74640" w14:textId="77777777">
        <w:trPr>
          <w:trHeight w:val="310"/>
          <w:jc w:val="center"/>
        </w:trPr>
        <w:tc>
          <w:tcPr>
            <w:tcW w:w="850" w:type="dxa"/>
            <w:tcMar/>
          </w:tcPr>
          <w:p w:rsidRPr="00FB55B0" w:rsidR="00941E62" w:rsidP="00941E62" w:rsidRDefault="00941E62"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Pr="00941E62" w:rsidR="00941E62" w:rsidP="00941E62" w:rsidRDefault="007136A7" w14:paraId="4EDFF5DE" w14:textId="154A906B">
            <w:pPr>
              <w:spacing w:after="0" w:line="240" w:lineRule="auto"/>
              <w:jc w:val="both"/>
              <w:rPr>
                <w:rFonts w:ascii="Times New Roman" w:hAnsi="Times New Roman"/>
                <w:sz w:val="24"/>
                <w:szCs w:val="24"/>
              </w:rPr>
            </w:pPr>
            <w:r w:rsidRPr="007136A7">
              <w:rPr>
                <w:rFonts w:ascii="Times New Roman" w:hAnsi="Times New Roman"/>
                <w:sz w:val="24"/>
                <w:szCs w:val="24"/>
                <w:lang w:val="pt-BR"/>
              </w:rPr>
              <w:t>Analiza variabilelor care influenţează învăţarea adulţilor</w:t>
            </w:r>
            <w:r>
              <w:rPr>
                <w:rFonts w:ascii="Times New Roman" w:hAnsi="Times New Roman"/>
                <w:sz w:val="24"/>
                <w:szCs w:val="24"/>
                <w:lang w:val="pt-BR"/>
              </w:rPr>
              <w:t>.</w:t>
            </w:r>
          </w:p>
        </w:tc>
        <w:tc>
          <w:tcPr>
            <w:tcW w:w="874" w:type="dxa"/>
            <w:tcMar/>
          </w:tcPr>
          <w:p w:rsidRPr="00941E62" w:rsidR="00941E62" w:rsidP="00941E62" w:rsidRDefault="00941E62" w14:paraId="00E82530" w14:textId="663C8788">
            <w:pPr>
              <w:spacing w:after="0" w:line="240" w:lineRule="auto"/>
              <w:jc w:val="center"/>
              <w:rPr>
                <w:rFonts w:ascii="Times New Roman" w:hAnsi="Times New Roman"/>
                <w:sz w:val="24"/>
                <w:szCs w:val="24"/>
              </w:rPr>
            </w:pPr>
            <w:r>
              <w:rPr>
                <w:rFonts w:ascii="Times New Roman" w:hAnsi="Times New Roman"/>
                <w:sz w:val="24"/>
                <w:szCs w:val="24"/>
              </w:rPr>
              <w:t>2</w:t>
            </w:r>
          </w:p>
        </w:tc>
      </w:tr>
      <w:tr w:rsidRPr="00941E62" w:rsidR="00941E62" w:rsidTr="52CCBF32" w14:paraId="35C80DE4" w14:textId="77777777">
        <w:trPr>
          <w:trHeight w:val="310"/>
          <w:jc w:val="center"/>
        </w:trPr>
        <w:tc>
          <w:tcPr>
            <w:tcW w:w="850" w:type="dxa"/>
            <w:tcMar/>
          </w:tcPr>
          <w:p w:rsidRPr="00FB55B0" w:rsidR="00941E62" w:rsidP="00941E62" w:rsidRDefault="00941E62"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vAlign w:val="center"/>
          </w:tcPr>
          <w:p w:rsidRPr="00941E62" w:rsidR="00941E62" w:rsidP="00941E62" w:rsidRDefault="007136A7" w14:paraId="7DFE5BEA" w14:textId="642F247E">
            <w:pPr>
              <w:spacing w:after="0" w:line="240" w:lineRule="auto"/>
              <w:jc w:val="both"/>
              <w:rPr>
                <w:rFonts w:ascii="Times New Roman" w:hAnsi="Times New Roman"/>
                <w:sz w:val="24"/>
                <w:szCs w:val="24"/>
              </w:rPr>
            </w:pPr>
            <w:r w:rsidRPr="007136A7">
              <w:rPr>
                <w:rFonts w:ascii="Times New Roman" w:hAnsi="Times New Roman"/>
                <w:sz w:val="24"/>
                <w:szCs w:val="24"/>
                <w:lang w:val="it-IT"/>
              </w:rPr>
              <w:t>Exersarea unor metode de cercetare pedagogică.</w:t>
            </w:r>
          </w:p>
        </w:tc>
        <w:tc>
          <w:tcPr>
            <w:tcW w:w="874" w:type="dxa"/>
            <w:tcMar/>
          </w:tcPr>
          <w:p w:rsidRPr="00941E62" w:rsidR="00941E62" w:rsidP="00941E62" w:rsidRDefault="006D33B3" w14:paraId="22190B02" w14:textId="1689A2E6">
            <w:pPr>
              <w:spacing w:after="0" w:line="240" w:lineRule="auto"/>
              <w:jc w:val="center"/>
              <w:rPr>
                <w:rFonts w:ascii="Times New Roman" w:hAnsi="Times New Roman"/>
                <w:sz w:val="24"/>
                <w:szCs w:val="24"/>
              </w:rPr>
            </w:pPr>
            <w:r>
              <w:rPr>
                <w:rFonts w:ascii="Times New Roman" w:hAnsi="Times New Roman"/>
                <w:sz w:val="24"/>
                <w:szCs w:val="24"/>
              </w:rPr>
              <w:t>4</w:t>
            </w:r>
          </w:p>
        </w:tc>
      </w:tr>
      <w:tr w:rsidRPr="00941E62" w:rsidR="00941E62" w:rsidTr="52CCBF32" w14:paraId="7B95961F" w14:textId="77777777">
        <w:trPr>
          <w:trHeight w:val="310"/>
          <w:jc w:val="center"/>
        </w:trPr>
        <w:tc>
          <w:tcPr>
            <w:tcW w:w="850" w:type="dxa"/>
            <w:tcMar/>
          </w:tcPr>
          <w:p w:rsidRPr="00FB55B0" w:rsidR="00941E62" w:rsidP="00941E62" w:rsidRDefault="00941E62" w14:paraId="5103FB19" w14:textId="140CD5D2">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Mar/>
            <w:vAlign w:val="center"/>
          </w:tcPr>
          <w:p w:rsidRPr="007136A7" w:rsidR="00941E62" w:rsidP="00941E62" w:rsidRDefault="007136A7" w14:paraId="20C4C5E6" w14:textId="2889D089">
            <w:pPr>
              <w:spacing w:after="0" w:line="240" w:lineRule="auto"/>
              <w:jc w:val="both"/>
              <w:rPr>
                <w:rFonts w:ascii="Times New Roman" w:hAnsi="Times New Roman"/>
                <w:sz w:val="24"/>
                <w:szCs w:val="24"/>
                <w:lang w:val="it-IT"/>
              </w:rPr>
            </w:pPr>
            <w:r w:rsidRPr="007136A7">
              <w:rPr>
                <w:rFonts w:ascii="Times New Roman" w:hAnsi="Times New Roman"/>
                <w:sz w:val="24"/>
                <w:szCs w:val="24"/>
                <w:lang w:val="it-IT"/>
              </w:rPr>
              <w:t>Realizarea unei diagnoze a punctelor forţe şi slabe, ca etapă primordială a reformării învăţământului superior tehnic.</w:t>
            </w:r>
          </w:p>
        </w:tc>
        <w:tc>
          <w:tcPr>
            <w:tcW w:w="874" w:type="dxa"/>
            <w:tcMar/>
          </w:tcPr>
          <w:p w:rsidRPr="00941E62" w:rsidR="00941E62" w:rsidP="00941E62" w:rsidRDefault="006D33B3" w14:paraId="37E8DDE6" w14:textId="2B44F2A9">
            <w:pPr>
              <w:spacing w:after="0" w:line="240" w:lineRule="auto"/>
              <w:jc w:val="center"/>
              <w:rPr>
                <w:rFonts w:ascii="Times New Roman" w:hAnsi="Times New Roman"/>
                <w:sz w:val="24"/>
                <w:szCs w:val="24"/>
              </w:rPr>
            </w:pPr>
            <w:r>
              <w:rPr>
                <w:rFonts w:ascii="Times New Roman" w:hAnsi="Times New Roman"/>
                <w:sz w:val="24"/>
                <w:szCs w:val="24"/>
              </w:rPr>
              <w:t>4</w:t>
            </w:r>
          </w:p>
        </w:tc>
      </w:tr>
      <w:tr w:rsidRPr="00941E62" w:rsidR="00941E62" w:rsidTr="52CCBF32" w14:paraId="1943C4FC" w14:textId="77777777">
        <w:trPr>
          <w:trHeight w:val="310"/>
          <w:jc w:val="center"/>
        </w:trPr>
        <w:tc>
          <w:tcPr>
            <w:tcW w:w="850" w:type="dxa"/>
            <w:tcMar/>
          </w:tcPr>
          <w:p w:rsidRPr="00FB55B0" w:rsidR="00941E62" w:rsidP="00941E62" w:rsidRDefault="00941E62" w14:paraId="222C7404" w14:textId="2BA9C457">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Mar/>
            <w:vAlign w:val="center"/>
          </w:tcPr>
          <w:p w:rsidRPr="00941E62" w:rsidR="00941E62" w:rsidP="00941E62" w:rsidRDefault="006D33B3" w14:paraId="1E6B7B0C" w14:textId="44D4EBB3">
            <w:pPr>
              <w:spacing w:after="0" w:line="240" w:lineRule="auto"/>
              <w:jc w:val="both"/>
              <w:rPr>
                <w:rFonts w:ascii="Times New Roman" w:hAnsi="Times New Roman"/>
                <w:sz w:val="24"/>
                <w:szCs w:val="24"/>
              </w:rPr>
            </w:pPr>
            <w:r w:rsidRPr="006D33B3">
              <w:rPr>
                <w:rFonts w:ascii="Times New Roman" w:hAnsi="Times New Roman"/>
                <w:sz w:val="24"/>
                <w:szCs w:val="24"/>
                <w:lang w:val="it-IT"/>
              </w:rPr>
              <w:t>Elaborarea unui plan managerial vizând calitatea şi performanţa.</w:t>
            </w:r>
          </w:p>
        </w:tc>
        <w:tc>
          <w:tcPr>
            <w:tcW w:w="874" w:type="dxa"/>
            <w:tcMar/>
          </w:tcPr>
          <w:p w:rsidRPr="00941E62" w:rsidR="00941E62" w:rsidP="00941E62" w:rsidRDefault="006D33B3" w14:paraId="1C5C3AAD" w14:textId="10572B82">
            <w:pPr>
              <w:spacing w:after="0" w:line="240" w:lineRule="auto"/>
              <w:jc w:val="center"/>
              <w:rPr>
                <w:rFonts w:ascii="Times New Roman" w:hAnsi="Times New Roman"/>
                <w:sz w:val="24"/>
                <w:szCs w:val="24"/>
              </w:rPr>
            </w:pPr>
            <w:r>
              <w:rPr>
                <w:rFonts w:ascii="Times New Roman" w:hAnsi="Times New Roman"/>
                <w:sz w:val="24"/>
                <w:szCs w:val="24"/>
              </w:rPr>
              <w:t>4</w:t>
            </w:r>
          </w:p>
        </w:tc>
      </w:tr>
      <w:tr w:rsidRPr="00941E62" w:rsidR="006D33B3" w:rsidTr="52CCBF32" w14:paraId="63713D91" w14:textId="77777777">
        <w:trPr>
          <w:trHeight w:val="310"/>
          <w:jc w:val="center"/>
        </w:trPr>
        <w:tc>
          <w:tcPr>
            <w:tcW w:w="850" w:type="dxa"/>
            <w:tcMar/>
          </w:tcPr>
          <w:p w:rsidR="006D33B3" w:rsidP="00941E62" w:rsidRDefault="006D33B3" w14:paraId="1119782E" w14:textId="7491FF7A">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Mar/>
            <w:vAlign w:val="center"/>
          </w:tcPr>
          <w:p w:rsidRPr="006D33B3" w:rsidR="006D33B3" w:rsidP="00941E62" w:rsidRDefault="006D33B3" w14:paraId="19243E93" w14:textId="22ABDDA8">
            <w:pPr>
              <w:spacing w:after="0" w:line="240" w:lineRule="auto"/>
              <w:jc w:val="both"/>
              <w:rPr>
                <w:rFonts w:ascii="Times New Roman" w:hAnsi="Times New Roman"/>
                <w:sz w:val="24"/>
                <w:szCs w:val="24"/>
                <w:lang w:val="it-IT"/>
              </w:rPr>
            </w:pPr>
            <w:r w:rsidRPr="006D33B3">
              <w:rPr>
                <w:rFonts w:ascii="Times New Roman" w:hAnsi="Times New Roman"/>
                <w:sz w:val="24"/>
                <w:szCs w:val="24"/>
                <w:lang w:val="it-IT"/>
              </w:rPr>
              <w:t>Analiza principalelor documente curriculare în domeniul educaţiei tehnologice.</w:t>
            </w:r>
          </w:p>
        </w:tc>
        <w:tc>
          <w:tcPr>
            <w:tcW w:w="874" w:type="dxa"/>
            <w:tcMar/>
          </w:tcPr>
          <w:p w:rsidR="006D33B3" w:rsidP="00941E62" w:rsidRDefault="006D33B3" w14:paraId="1E815A48" w14:textId="7B2CC7DB">
            <w:pPr>
              <w:spacing w:after="0" w:line="240" w:lineRule="auto"/>
              <w:jc w:val="center"/>
              <w:rPr>
                <w:rFonts w:ascii="Times New Roman" w:hAnsi="Times New Roman"/>
                <w:sz w:val="24"/>
                <w:szCs w:val="24"/>
              </w:rPr>
            </w:pPr>
            <w:r>
              <w:rPr>
                <w:rFonts w:ascii="Times New Roman" w:hAnsi="Times New Roman"/>
                <w:sz w:val="24"/>
                <w:szCs w:val="24"/>
              </w:rPr>
              <w:t>4</w:t>
            </w:r>
          </w:p>
        </w:tc>
      </w:tr>
      <w:tr w:rsidRPr="00941E62" w:rsidR="00AD6760" w:rsidTr="52CCBF32"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941E62" w:rsidR="00AD6760" w:rsidP="000B3BD0" w:rsidRDefault="00AD6760" w14:paraId="10FA6346" w14:textId="77777777">
            <w:pPr>
              <w:spacing w:after="0" w:line="240" w:lineRule="auto"/>
              <w:jc w:val="right"/>
              <w:rPr>
                <w:rFonts w:ascii="Times New Roman" w:hAnsi="Times New Roman"/>
                <w:b/>
                <w:sz w:val="24"/>
                <w:szCs w:val="24"/>
              </w:rPr>
            </w:pPr>
            <w:r w:rsidRPr="00941E62">
              <w:rPr>
                <w:rFonts w:ascii="Times New Roman" w:hAnsi="Times New Roman"/>
                <w:b/>
                <w:sz w:val="24"/>
                <w:szCs w:val="24"/>
              </w:rPr>
              <w:t>Total:</w:t>
            </w:r>
          </w:p>
        </w:tc>
        <w:tc>
          <w:tcPr>
            <w:tcW w:w="874" w:type="dxa"/>
            <w:tcMar/>
          </w:tcPr>
          <w:p w:rsidRPr="00941E62" w:rsidR="00AD6760" w:rsidP="000B3BD0" w:rsidRDefault="00AD6760" w14:paraId="70BF3F5B" w14:textId="77777777">
            <w:pPr>
              <w:spacing w:after="0" w:line="240" w:lineRule="auto"/>
              <w:jc w:val="center"/>
              <w:rPr>
                <w:rFonts w:ascii="Times New Roman" w:hAnsi="Times New Roman"/>
                <w:b/>
                <w:sz w:val="24"/>
                <w:szCs w:val="24"/>
              </w:rPr>
            </w:pPr>
            <w:r w:rsidRPr="00941E62">
              <w:rPr>
                <w:rFonts w:ascii="Times New Roman" w:hAnsi="Times New Roman"/>
                <w:b/>
                <w:sz w:val="24"/>
                <w:szCs w:val="24"/>
              </w:rPr>
              <w:t>28</w:t>
            </w:r>
          </w:p>
        </w:tc>
      </w:tr>
      <w:tr w:rsidRPr="00941E62" w:rsidR="00924485" w:rsidTr="52CCBF32" w14:paraId="4A9FE7DB" w14:textId="77777777">
        <w:trPr>
          <w:trHeight w:val="575"/>
          <w:jc w:val="center"/>
        </w:trPr>
        <w:tc>
          <w:tcPr>
            <w:tcW w:w="10464" w:type="dxa"/>
            <w:gridSpan w:val="3"/>
            <w:tcMar/>
          </w:tcPr>
          <w:p w:rsidRPr="00941E62" w:rsidR="00941E62" w:rsidP="000B3BD0" w:rsidRDefault="1B82A3CE" w14:paraId="7FF230B0" w14:textId="0942D6D0">
            <w:pPr>
              <w:spacing w:after="0" w:line="240" w:lineRule="auto"/>
              <w:jc w:val="both"/>
              <w:rPr>
                <w:rFonts w:ascii="Times New Roman" w:hAnsi="Times New Roman"/>
                <w:color w:val="000000" w:themeColor="text1"/>
                <w:sz w:val="24"/>
                <w:szCs w:val="24"/>
              </w:rPr>
            </w:pPr>
            <w:r w:rsidRPr="00941E62">
              <w:rPr>
                <w:rFonts w:ascii="Times New Roman" w:hAnsi="Times New Roman"/>
                <w:color w:val="000000" w:themeColor="text1"/>
                <w:sz w:val="24"/>
                <w:szCs w:val="24"/>
              </w:rPr>
              <w:t>Bibliografie:</w:t>
            </w:r>
          </w:p>
          <w:p w:rsidRPr="006D33B3" w:rsidR="006D33B3" w:rsidP="006D33B3" w:rsidRDefault="006D33B3" w14:paraId="0E70D061" w14:textId="4AA04CC5">
            <w:pPr>
              <w:pStyle w:val="ListParagraph"/>
              <w:numPr>
                <w:ilvl w:val="0"/>
                <w:numId w:val="25"/>
              </w:numPr>
              <w:spacing w:after="0" w:line="240" w:lineRule="auto"/>
              <w:jc w:val="both"/>
              <w:rPr>
                <w:rFonts w:ascii="Times New Roman" w:hAnsi="Times New Roman"/>
                <w:sz w:val="24"/>
                <w:szCs w:val="24"/>
                <w:lang w:val="it-IT"/>
              </w:rPr>
            </w:pPr>
            <w:r w:rsidRPr="00FE0FC3">
              <w:rPr>
                <w:rFonts w:ascii="Times New Roman" w:hAnsi="Times New Roman"/>
                <w:sz w:val="24"/>
                <w:szCs w:val="24"/>
              </w:rPr>
              <w:t>Vieriu Aniella-Mihaela</w:t>
            </w:r>
            <w:r>
              <w:rPr>
                <w:rFonts w:ascii="Times New Roman" w:hAnsi="Times New Roman"/>
                <w:sz w:val="24"/>
                <w:szCs w:val="24"/>
              </w:rPr>
              <w:t xml:space="preserve">, Notițe curs Pedagogie I: </w:t>
            </w:r>
            <w:r w:rsidRPr="00F41BFB">
              <w:rPr>
                <w:rFonts w:ascii="Times New Roman" w:hAnsi="Times New Roman"/>
                <w:sz w:val="24"/>
                <w:szCs w:val="24"/>
              </w:rPr>
              <w:t xml:space="preserve"> Fundamentele Pedagogiei + Teoria și metodologia curriculumului</w:t>
            </w:r>
            <w:r>
              <w:rPr>
                <w:rFonts w:ascii="Times New Roman" w:hAnsi="Times New Roman"/>
                <w:sz w:val="24"/>
                <w:szCs w:val="24"/>
              </w:rPr>
              <w:t>, platforma Moodle.</w:t>
            </w:r>
          </w:p>
          <w:p w:rsidRPr="006D33B3" w:rsidR="006D33B3" w:rsidP="006D33B3" w:rsidRDefault="006D33B3" w14:paraId="3F88836D" w14:textId="3F85E361">
            <w:pPr>
              <w:pStyle w:val="ListParagraph"/>
              <w:numPr>
                <w:ilvl w:val="0"/>
                <w:numId w:val="25"/>
              </w:numPr>
              <w:rPr>
                <w:rFonts w:ascii="Times New Roman" w:hAnsi="Times New Roman"/>
                <w:iCs/>
                <w:color w:val="000000" w:themeColor="text1"/>
                <w:sz w:val="24"/>
                <w:szCs w:val="24"/>
                <w:lang w:val="it-IT"/>
              </w:rPr>
            </w:pPr>
            <w:r w:rsidRPr="006D33B3">
              <w:rPr>
                <w:rFonts w:ascii="Times New Roman" w:hAnsi="Times New Roman"/>
                <w:iCs/>
                <w:color w:val="000000" w:themeColor="text1"/>
                <w:sz w:val="24"/>
                <w:szCs w:val="24"/>
                <w:lang w:val="it-IT"/>
              </w:rPr>
              <w:t xml:space="preserve">Cerghit, Ioan; Neacşu, Ioan; Negreţ-Dobridor, Ion; Pânişoară, Ion-Ovidiu, </w:t>
            </w:r>
            <w:r w:rsidRPr="006D33B3">
              <w:rPr>
                <w:rFonts w:ascii="Times New Roman" w:hAnsi="Times New Roman"/>
                <w:i/>
                <w:iCs/>
                <w:color w:val="000000" w:themeColor="text1"/>
                <w:sz w:val="24"/>
                <w:szCs w:val="24"/>
                <w:lang w:val="it-IT"/>
              </w:rPr>
              <w:t>Prelegeri pedagogice,</w:t>
            </w:r>
            <w:r w:rsidRPr="006D33B3">
              <w:rPr>
                <w:rFonts w:ascii="Times New Roman" w:hAnsi="Times New Roman"/>
                <w:iCs/>
                <w:color w:val="000000" w:themeColor="text1"/>
                <w:sz w:val="24"/>
                <w:szCs w:val="24"/>
                <w:lang w:val="it-IT"/>
              </w:rPr>
              <w:t xml:space="preserve"> Polirom, Iaşi, 2001.</w:t>
            </w:r>
          </w:p>
          <w:p w:rsidRPr="006D33B3" w:rsidR="006D33B3" w:rsidP="006D33B3" w:rsidRDefault="006D33B3" w14:paraId="2F0825D9" w14:textId="28C45D3A">
            <w:pPr>
              <w:pStyle w:val="ListParagraph"/>
              <w:numPr>
                <w:ilvl w:val="0"/>
                <w:numId w:val="25"/>
              </w:numPr>
              <w:rPr>
                <w:rFonts w:ascii="Times New Roman" w:hAnsi="Times New Roman"/>
                <w:iCs/>
                <w:color w:val="000000" w:themeColor="text1"/>
                <w:sz w:val="24"/>
                <w:szCs w:val="24"/>
                <w:lang w:val="it-IT"/>
              </w:rPr>
            </w:pPr>
            <w:r w:rsidRPr="006D33B3">
              <w:rPr>
                <w:rFonts w:ascii="Times New Roman" w:hAnsi="Times New Roman"/>
                <w:iCs/>
                <w:color w:val="000000" w:themeColor="text1"/>
                <w:sz w:val="24"/>
                <w:szCs w:val="24"/>
                <w:lang w:val="it-IT"/>
              </w:rPr>
              <w:t xml:space="preserve">Cucoş, Constantin, </w:t>
            </w:r>
            <w:r w:rsidRPr="006D33B3">
              <w:rPr>
                <w:rFonts w:ascii="Times New Roman" w:hAnsi="Times New Roman"/>
                <w:i/>
                <w:iCs/>
                <w:color w:val="000000" w:themeColor="text1"/>
                <w:sz w:val="24"/>
                <w:szCs w:val="24"/>
                <w:lang w:val="it-IT"/>
              </w:rPr>
              <w:t>Pedagogie</w:t>
            </w:r>
            <w:r w:rsidRPr="006D33B3">
              <w:rPr>
                <w:rFonts w:ascii="Times New Roman" w:hAnsi="Times New Roman"/>
                <w:iCs/>
                <w:color w:val="000000" w:themeColor="text1"/>
                <w:sz w:val="24"/>
                <w:szCs w:val="24"/>
                <w:lang w:val="it-IT"/>
              </w:rPr>
              <w:t>, Polirom, Iaşi, 2002.</w:t>
            </w:r>
          </w:p>
          <w:p w:rsidRPr="006D33B3" w:rsidR="006D33B3" w:rsidP="006D33B3" w:rsidRDefault="006D33B3" w14:paraId="3F54ED4C" w14:textId="50DAB308">
            <w:pPr>
              <w:pStyle w:val="ListParagraph"/>
              <w:numPr>
                <w:ilvl w:val="0"/>
                <w:numId w:val="25"/>
              </w:numPr>
              <w:rPr>
                <w:rFonts w:ascii="Times New Roman" w:hAnsi="Times New Roman"/>
                <w:iCs/>
                <w:color w:val="000000" w:themeColor="text1"/>
                <w:sz w:val="24"/>
                <w:szCs w:val="24"/>
                <w:lang w:val="it-IT"/>
              </w:rPr>
            </w:pPr>
            <w:r w:rsidRPr="006D33B3">
              <w:rPr>
                <w:rFonts w:ascii="Times New Roman" w:hAnsi="Times New Roman"/>
                <w:iCs/>
                <w:color w:val="000000" w:themeColor="text1"/>
                <w:sz w:val="24"/>
                <w:szCs w:val="24"/>
                <w:lang w:val="it-IT"/>
              </w:rPr>
              <w:t xml:space="preserve">Mircescu, Mihai, </w:t>
            </w:r>
            <w:r w:rsidRPr="006D33B3">
              <w:rPr>
                <w:rFonts w:ascii="Times New Roman" w:hAnsi="Times New Roman"/>
                <w:i/>
                <w:iCs/>
                <w:color w:val="000000" w:themeColor="text1"/>
                <w:sz w:val="24"/>
                <w:szCs w:val="24"/>
                <w:lang w:val="it-IT"/>
              </w:rPr>
              <w:t>Fundamente ale pedagogiei</w:t>
            </w:r>
            <w:r w:rsidRPr="006D33B3">
              <w:rPr>
                <w:rFonts w:ascii="Times New Roman" w:hAnsi="Times New Roman"/>
                <w:iCs/>
                <w:color w:val="000000" w:themeColor="text1"/>
                <w:sz w:val="24"/>
                <w:szCs w:val="24"/>
                <w:lang w:val="it-IT"/>
              </w:rPr>
              <w:t>, Fundaţia Culturală Libra, Bucureşti, 2003.</w:t>
            </w:r>
          </w:p>
          <w:p w:rsidRPr="006D33B3" w:rsidR="006D33B3" w:rsidP="006D33B3" w:rsidRDefault="006D33B3" w14:paraId="4DA0F46E" w14:textId="7C83DE1B">
            <w:pPr>
              <w:pStyle w:val="ListParagraph"/>
              <w:numPr>
                <w:ilvl w:val="0"/>
                <w:numId w:val="25"/>
              </w:numPr>
              <w:rPr>
                <w:rFonts w:ascii="Times New Roman" w:hAnsi="Times New Roman"/>
                <w:iCs/>
                <w:color w:val="000000" w:themeColor="text1"/>
                <w:sz w:val="24"/>
                <w:szCs w:val="24"/>
                <w:lang w:val="it-IT"/>
              </w:rPr>
            </w:pPr>
            <w:r w:rsidRPr="006D33B3">
              <w:rPr>
                <w:rFonts w:ascii="Times New Roman" w:hAnsi="Times New Roman"/>
                <w:iCs/>
                <w:color w:val="000000" w:themeColor="text1"/>
                <w:sz w:val="24"/>
                <w:szCs w:val="24"/>
                <w:lang w:val="it-IT"/>
              </w:rPr>
              <w:t xml:space="preserve">Mircescu, Mihai (coord.), </w:t>
            </w:r>
            <w:r w:rsidRPr="006D33B3">
              <w:rPr>
                <w:rFonts w:ascii="Times New Roman" w:hAnsi="Times New Roman"/>
                <w:i/>
                <w:iCs/>
                <w:color w:val="000000" w:themeColor="text1"/>
                <w:sz w:val="24"/>
                <w:szCs w:val="24"/>
                <w:lang w:val="it-IT"/>
              </w:rPr>
              <w:t>Pedagogie. Curs universitar</w:t>
            </w:r>
            <w:r w:rsidRPr="006D33B3">
              <w:rPr>
                <w:rFonts w:ascii="Times New Roman" w:hAnsi="Times New Roman"/>
                <w:iCs/>
                <w:color w:val="000000" w:themeColor="text1"/>
                <w:sz w:val="24"/>
                <w:szCs w:val="24"/>
                <w:lang w:val="it-IT"/>
              </w:rPr>
              <w:t>, Editura Printech, Bucureşti, 2004.</w:t>
            </w:r>
          </w:p>
          <w:p w:rsidRPr="006D33B3" w:rsidR="00924485" w:rsidP="006D33B3" w:rsidRDefault="006D33B3" w14:paraId="54BBFB2E" w14:textId="348077EF">
            <w:pPr>
              <w:pStyle w:val="ListParagraph"/>
              <w:numPr>
                <w:ilvl w:val="0"/>
                <w:numId w:val="25"/>
              </w:numPr>
              <w:rPr>
                <w:rFonts w:ascii="Times New Roman" w:hAnsi="Times New Roman"/>
                <w:iCs/>
                <w:color w:val="000000" w:themeColor="text1"/>
                <w:sz w:val="24"/>
                <w:szCs w:val="24"/>
                <w:lang w:val="it-IT"/>
              </w:rPr>
            </w:pPr>
            <w:r w:rsidRPr="006D33B3">
              <w:rPr>
                <w:rFonts w:ascii="Times New Roman" w:hAnsi="Times New Roman"/>
                <w:iCs/>
                <w:color w:val="000000" w:themeColor="text1"/>
                <w:sz w:val="24"/>
                <w:szCs w:val="24"/>
                <w:lang w:val="it-IT"/>
              </w:rPr>
              <w:t xml:space="preserve">Vlădulescu, Lucica, </w:t>
            </w:r>
            <w:r w:rsidRPr="006D33B3">
              <w:rPr>
                <w:rFonts w:ascii="Times New Roman" w:hAnsi="Times New Roman"/>
                <w:i/>
                <w:iCs/>
                <w:color w:val="000000" w:themeColor="text1"/>
                <w:sz w:val="24"/>
                <w:szCs w:val="24"/>
                <w:lang w:val="it-IT"/>
              </w:rPr>
              <w:t>Fundamente ale educaţiei şi profesionalizării tehnologice</w:t>
            </w:r>
            <w:r w:rsidRPr="006D33B3">
              <w:rPr>
                <w:rFonts w:ascii="Times New Roman" w:hAnsi="Times New Roman"/>
                <w:iCs/>
                <w:color w:val="000000" w:themeColor="text1"/>
                <w:sz w:val="24"/>
                <w:szCs w:val="24"/>
                <w:lang w:val="it-IT"/>
              </w:rPr>
              <w:t>, Editura Didactică şi Pedagogică R. A., Bucureşti, 1998.</w:t>
            </w:r>
          </w:p>
        </w:tc>
      </w:tr>
    </w:tbl>
    <w:p w:rsidR="008F48E0" w:rsidP="52CCBF32" w:rsidRDefault="008F48E0" w14:paraId="408F0F8D" w14:textId="3FAA2663">
      <w:pPr>
        <w:pStyle w:val="Normal"/>
        <w:spacing w:after="0" w:line="240" w:lineRule="auto"/>
        <w:rPr>
          <w:rFonts w:ascii="Times New Roman" w:hAnsi="Times New Roman"/>
          <w:b w:val="1"/>
          <w:bCs w:val="1"/>
          <w:sz w:val="24"/>
          <w:szCs w:val="24"/>
        </w:rPr>
      </w:pPr>
    </w:p>
    <w:p w:rsidR="5B486057" w:rsidP="5B486057" w:rsidRDefault="5B486057" w14:paraId="7C8D70BF" w14:textId="45B585AA">
      <w:pPr>
        <w:spacing w:after="0" w:line="240" w:lineRule="auto"/>
        <w:rPr>
          <w:rFonts w:ascii="Times New Roman" w:hAnsi="Times New Roman"/>
          <w:b w:val="1"/>
          <w:bCs w:val="1"/>
          <w:sz w:val="24"/>
          <w:szCs w:val="24"/>
        </w:rPr>
      </w:pPr>
      <w:r w:rsidRPr="2990ECA2" w:rsidR="5C9719EC">
        <w:rPr>
          <w:rFonts w:ascii="Times New Roman" w:hAnsi="Times New Roman"/>
          <w:b w:val="1"/>
          <w:bCs w:val="1"/>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523"/>
        <w:gridCol w:w="2360"/>
        <w:gridCol w:w="1891"/>
      </w:tblGrid>
      <w:tr w:rsidRPr="0007194F" w:rsidR="002A0FC9" w:rsidTr="52CCBF32"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52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360"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9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6E6847" w:rsidTr="52CCBF32" w14:paraId="74C75806" w14:textId="77777777">
        <w:trPr>
          <w:trHeight w:val="562"/>
        </w:trPr>
        <w:tc>
          <w:tcPr>
            <w:tcW w:w="2682" w:type="dxa"/>
            <w:tcMar/>
          </w:tcPr>
          <w:p w:rsidRPr="0007194F" w:rsidR="006E6847" w:rsidP="000B3BD0" w:rsidRDefault="006E6847"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523" w:type="dxa"/>
            <w:shd w:val="clear" w:color="auto" w:fill="D9D9D9" w:themeFill="background1" w:themeFillShade="D9"/>
            <w:tcMar/>
          </w:tcPr>
          <w:p w:rsidRPr="006E6847" w:rsidR="006E6847" w:rsidP="000B3BD0" w:rsidRDefault="006E6847" w14:paraId="1705B273" w14:textId="527CD727">
            <w:pPr>
              <w:spacing w:after="0" w:line="240" w:lineRule="auto"/>
              <w:rPr>
                <w:rFonts w:ascii="Times New Roman" w:hAnsi="Times New Roman"/>
                <w:sz w:val="24"/>
                <w:szCs w:val="24"/>
              </w:rPr>
            </w:pPr>
            <w:r w:rsidRPr="006E6847">
              <w:rPr>
                <w:rFonts w:ascii="Times New Roman" w:hAnsi="Times New Roman"/>
                <w:sz w:val="24"/>
                <w:szCs w:val="24"/>
              </w:rPr>
              <w:t>Test final</w:t>
            </w:r>
          </w:p>
        </w:tc>
        <w:tc>
          <w:tcPr>
            <w:tcW w:w="2360" w:type="dxa"/>
            <w:tcMar/>
          </w:tcPr>
          <w:p w:rsidRPr="006E6847" w:rsidR="006E6847" w:rsidP="5B486057" w:rsidRDefault="006E6847" w14:paraId="509BAC5C" w14:textId="286EDF97">
            <w:pPr>
              <w:spacing w:after="0" w:line="240" w:lineRule="auto"/>
              <w:rPr>
                <w:rFonts w:ascii="Times New Roman" w:hAnsi="Times New Roman"/>
                <w:color w:val="00B0F0"/>
                <w:sz w:val="24"/>
                <w:szCs w:val="24"/>
              </w:rPr>
            </w:pPr>
            <w:r w:rsidRPr="006E6847">
              <w:rPr>
                <w:rFonts w:ascii="Times New Roman" w:hAnsi="Times New Roman"/>
                <w:sz w:val="24"/>
                <w:szCs w:val="24"/>
              </w:rPr>
              <w:t>Examen final</w:t>
            </w:r>
          </w:p>
        </w:tc>
        <w:tc>
          <w:tcPr>
            <w:tcW w:w="1891" w:type="dxa"/>
            <w:tcMar/>
          </w:tcPr>
          <w:p w:rsidRPr="006E6847" w:rsidR="006E6847" w:rsidP="000B3BD0" w:rsidRDefault="006E6847" w14:paraId="7F30234E" w14:textId="0363A567">
            <w:pPr>
              <w:spacing w:after="0" w:line="240" w:lineRule="auto"/>
              <w:jc w:val="center"/>
              <w:rPr>
                <w:rFonts w:ascii="Times New Roman" w:hAnsi="Times New Roman"/>
                <w:sz w:val="24"/>
                <w:szCs w:val="24"/>
              </w:rPr>
            </w:pPr>
            <w:r w:rsidRPr="006E6847">
              <w:rPr>
                <w:rFonts w:ascii="Times New Roman" w:hAnsi="Times New Roman"/>
                <w:sz w:val="24"/>
                <w:szCs w:val="24"/>
              </w:rPr>
              <w:t>50%</w:t>
            </w:r>
          </w:p>
        </w:tc>
      </w:tr>
      <w:tr w:rsidRPr="0007194F" w:rsidR="006E6847" w:rsidTr="52CCBF32" w14:paraId="0F7F8DD7" w14:textId="77777777">
        <w:trPr>
          <w:trHeight w:val="690"/>
        </w:trPr>
        <w:tc>
          <w:tcPr>
            <w:tcW w:w="2682" w:type="dxa"/>
            <w:vMerge w:val="restart"/>
            <w:tcMar/>
          </w:tcPr>
          <w:p w:rsidRPr="0007194F" w:rsidR="006E6847" w:rsidP="000B3BD0" w:rsidRDefault="006E6847" w14:paraId="5AF7BC1E" w14:textId="3EB922DA">
            <w:pPr>
              <w:spacing w:after="0" w:line="240" w:lineRule="auto"/>
              <w:ind w:right="-150"/>
              <w:rPr>
                <w:rFonts w:ascii="Times New Roman" w:hAnsi="Times New Roman"/>
                <w:sz w:val="24"/>
                <w:szCs w:val="24"/>
              </w:rPr>
            </w:pPr>
            <w:r w:rsidRPr="52CCBF32" w:rsidR="458136B3">
              <w:rPr>
                <w:rFonts w:ascii="Times New Roman" w:hAnsi="Times New Roman"/>
                <w:sz w:val="24"/>
                <w:szCs w:val="24"/>
              </w:rPr>
              <w:t>10.5 S</w:t>
            </w:r>
            <w:r w:rsidRPr="52CCBF32" w:rsidR="458136B3">
              <w:rPr>
                <w:rFonts w:ascii="Times New Roman" w:hAnsi="Times New Roman"/>
                <w:sz w:val="24"/>
                <w:szCs w:val="24"/>
              </w:rPr>
              <w:t>eminar</w:t>
            </w:r>
          </w:p>
        </w:tc>
        <w:tc>
          <w:tcPr>
            <w:tcW w:w="3523" w:type="dxa"/>
            <w:shd w:val="clear" w:color="auto" w:fill="D9D9D9" w:themeFill="background1" w:themeFillShade="D9"/>
            <w:tcMar/>
          </w:tcPr>
          <w:p w:rsidRPr="006E6847" w:rsidR="006E6847" w:rsidP="006E6847" w:rsidRDefault="006E6847" w14:paraId="0854FAF3" w14:textId="582555CD">
            <w:pPr>
              <w:spacing w:after="0" w:line="240" w:lineRule="auto"/>
              <w:rPr>
                <w:rFonts w:ascii="Times New Roman" w:hAnsi="Times New Roman"/>
                <w:sz w:val="24"/>
                <w:szCs w:val="24"/>
                <w:lang w:val="pt-BR"/>
              </w:rPr>
            </w:pPr>
            <w:r w:rsidRPr="52CCBF32" w:rsidR="458136B3">
              <w:rPr>
                <w:rFonts w:ascii="Times New Roman" w:hAnsi="Times New Roman"/>
                <w:sz w:val="24"/>
                <w:szCs w:val="24"/>
                <w:lang w:val="pt-BR"/>
              </w:rPr>
              <w:t>Verificarea</w:t>
            </w:r>
            <w:r w:rsidRPr="52CCBF32" w:rsidR="458136B3">
              <w:rPr>
                <w:rFonts w:ascii="Times New Roman" w:hAnsi="Times New Roman"/>
                <w:sz w:val="24"/>
                <w:szCs w:val="24"/>
                <w:lang w:val="pt-BR"/>
              </w:rPr>
              <w:t xml:space="preserve"> </w:t>
            </w:r>
            <w:r w:rsidRPr="52CCBF32" w:rsidR="458136B3">
              <w:rPr>
                <w:rFonts w:ascii="Times New Roman" w:hAnsi="Times New Roman"/>
                <w:sz w:val="24"/>
                <w:szCs w:val="24"/>
                <w:lang w:val="pt-BR"/>
              </w:rPr>
              <w:t>pe</w:t>
            </w:r>
            <w:r w:rsidRPr="52CCBF32" w:rsidR="458136B3">
              <w:rPr>
                <w:rFonts w:ascii="Times New Roman" w:hAnsi="Times New Roman"/>
                <w:sz w:val="24"/>
                <w:szCs w:val="24"/>
                <w:lang w:val="pt-BR"/>
              </w:rPr>
              <w:t xml:space="preserve"> </w:t>
            </w:r>
            <w:r w:rsidRPr="52CCBF32" w:rsidR="458136B3">
              <w:rPr>
                <w:rFonts w:ascii="Times New Roman" w:hAnsi="Times New Roman"/>
                <w:sz w:val="24"/>
                <w:szCs w:val="24"/>
                <w:lang w:val="pt-BR"/>
              </w:rPr>
              <w:t>parcurs</w:t>
            </w:r>
            <w:r w:rsidRPr="52CCBF32" w:rsidR="458136B3">
              <w:rPr>
                <w:rFonts w:ascii="Times New Roman" w:hAnsi="Times New Roman"/>
                <w:sz w:val="24"/>
                <w:szCs w:val="24"/>
                <w:lang w:val="pt-BR"/>
              </w:rPr>
              <w:t xml:space="preserve">, sub forma </w:t>
            </w:r>
            <w:r w:rsidRPr="52CCBF32" w:rsidR="458136B3">
              <w:rPr>
                <w:rFonts w:ascii="Times New Roman" w:hAnsi="Times New Roman"/>
                <w:sz w:val="24"/>
                <w:szCs w:val="24"/>
                <w:lang w:val="pt-BR"/>
              </w:rPr>
              <w:t>elaborarii</w:t>
            </w:r>
            <w:r w:rsidRPr="52CCBF32" w:rsidR="458136B3">
              <w:rPr>
                <w:rFonts w:ascii="Times New Roman" w:hAnsi="Times New Roman"/>
                <w:sz w:val="24"/>
                <w:szCs w:val="24"/>
                <w:lang w:val="pt-BR"/>
              </w:rPr>
              <w:t xml:space="preserve"> </w:t>
            </w:r>
            <w:r w:rsidRPr="52CCBF32" w:rsidR="458136B3">
              <w:rPr>
                <w:rFonts w:ascii="Times New Roman" w:hAnsi="Times New Roman"/>
                <w:sz w:val="24"/>
                <w:szCs w:val="24"/>
                <w:lang w:val="pt-BR"/>
              </w:rPr>
              <w:t>lucrărilor</w:t>
            </w:r>
            <w:r w:rsidRPr="52CCBF32" w:rsidR="458136B3">
              <w:rPr>
                <w:rFonts w:ascii="Times New Roman" w:hAnsi="Times New Roman"/>
                <w:sz w:val="24"/>
                <w:szCs w:val="24"/>
                <w:lang w:val="pt-BR"/>
              </w:rPr>
              <w:t xml:space="preserve"> de </w:t>
            </w:r>
            <w:r w:rsidRPr="52CCBF32" w:rsidR="458136B3">
              <w:rPr>
                <w:rFonts w:ascii="Times New Roman" w:hAnsi="Times New Roman"/>
                <w:sz w:val="24"/>
                <w:szCs w:val="24"/>
                <w:lang w:val="pt-BR"/>
              </w:rPr>
              <w:t>control</w:t>
            </w:r>
            <w:r w:rsidRPr="52CCBF32" w:rsidR="458136B3">
              <w:rPr>
                <w:rFonts w:ascii="Times New Roman" w:hAnsi="Times New Roman"/>
                <w:sz w:val="24"/>
                <w:szCs w:val="24"/>
                <w:lang w:val="pt-BR"/>
              </w:rPr>
              <w:t xml:space="preserve"> </w:t>
            </w:r>
            <w:r w:rsidRPr="52CCBF32" w:rsidR="458136B3">
              <w:rPr>
                <w:rFonts w:ascii="Times New Roman" w:hAnsi="Times New Roman"/>
                <w:sz w:val="24"/>
                <w:szCs w:val="24"/>
                <w:lang w:val="pt-BR"/>
              </w:rPr>
              <w:t>şi</w:t>
            </w:r>
            <w:r w:rsidRPr="52CCBF32" w:rsidR="458136B3">
              <w:rPr>
                <w:rFonts w:ascii="Times New Roman" w:hAnsi="Times New Roman"/>
                <w:sz w:val="24"/>
                <w:szCs w:val="24"/>
                <w:lang w:val="pt-BR"/>
              </w:rPr>
              <w:t xml:space="preserve"> a </w:t>
            </w:r>
            <w:r w:rsidRPr="52CCBF32" w:rsidR="7196F78F">
              <w:rPr>
                <w:rFonts w:ascii="Times New Roman" w:hAnsi="Times New Roman"/>
                <w:sz w:val="24"/>
                <w:szCs w:val="24"/>
                <w:lang w:val="pt-BR"/>
              </w:rPr>
              <w:t>temelor.</w:t>
            </w:r>
          </w:p>
          <w:p w:rsidRPr="00941E62" w:rsidR="006E6847" w:rsidP="006E6847" w:rsidRDefault="006E6847" w14:paraId="6CF8B18C" w14:textId="65226570">
            <w:pPr>
              <w:spacing w:after="0" w:line="240" w:lineRule="auto"/>
              <w:rPr>
                <w:rFonts w:ascii="Times New Roman" w:hAnsi="Times New Roman"/>
                <w:sz w:val="24"/>
                <w:szCs w:val="24"/>
              </w:rPr>
            </w:pPr>
          </w:p>
        </w:tc>
        <w:tc>
          <w:tcPr>
            <w:tcW w:w="2360" w:type="dxa"/>
            <w:tcMar/>
          </w:tcPr>
          <w:p w:rsidRPr="006E6847" w:rsidR="006E6847" w:rsidP="006E6847" w:rsidRDefault="006E6847" w14:paraId="4D7E558A" w14:textId="64FF7B07">
            <w:pPr>
              <w:spacing w:after="0" w:line="240" w:lineRule="auto"/>
              <w:rPr>
                <w:rFonts w:ascii="Times New Roman" w:hAnsi="Times New Roman"/>
                <w:sz w:val="24"/>
                <w:szCs w:val="24"/>
              </w:rPr>
            </w:pPr>
            <w:r w:rsidRPr="52CCBF32" w:rsidR="458136B3">
              <w:rPr>
                <w:rFonts w:ascii="Times New Roman" w:hAnsi="Times New Roman"/>
                <w:sz w:val="24"/>
                <w:szCs w:val="24"/>
              </w:rPr>
              <w:t xml:space="preserve">Evaluarea </w:t>
            </w:r>
            <w:r w:rsidRPr="52CCBF32" w:rsidR="20D61338">
              <w:rPr>
                <w:rFonts w:ascii="Times New Roman" w:hAnsi="Times New Roman"/>
                <w:sz w:val="24"/>
                <w:szCs w:val="24"/>
              </w:rPr>
              <w:t>temelor</w:t>
            </w:r>
            <w:r w:rsidRPr="52CCBF32" w:rsidR="458136B3">
              <w:rPr>
                <w:rFonts w:ascii="Times New Roman" w:hAnsi="Times New Roman"/>
                <w:sz w:val="24"/>
                <w:szCs w:val="24"/>
              </w:rPr>
              <w:t>.</w:t>
            </w:r>
          </w:p>
          <w:p w:rsidRPr="006E6847" w:rsidR="006E6847" w:rsidP="006E6847" w:rsidRDefault="006E6847" w14:paraId="02A475DD" w14:textId="77777777">
            <w:pPr>
              <w:spacing w:after="0" w:line="240" w:lineRule="auto"/>
              <w:rPr>
                <w:rFonts w:ascii="Times New Roman" w:hAnsi="Times New Roman"/>
                <w:sz w:val="24"/>
                <w:szCs w:val="24"/>
              </w:rPr>
            </w:pPr>
          </w:p>
          <w:p w:rsidRPr="00AA711F" w:rsidR="006E6847" w:rsidP="006E6847" w:rsidRDefault="006E6847" w14:paraId="1BC04238" w14:textId="4E7083BA">
            <w:pPr>
              <w:spacing w:after="0" w:line="240" w:lineRule="auto"/>
              <w:rPr>
                <w:rFonts w:ascii="Times New Roman" w:hAnsi="Times New Roman"/>
                <w:sz w:val="24"/>
                <w:szCs w:val="24"/>
              </w:rPr>
            </w:pPr>
          </w:p>
        </w:tc>
        <w:tc>
          <w:tcPr>
            <w:tcW w:w="1891" w:type="dxa"/>
            <w:tcMar/>
          </w:tcPr>
          <w:p w:rsidRPr="00AA711F" w:rsidR="006E6847" w:rsidP="000B3BD0" w:rsidRDefault="006E6847" w14:paraId="39B929A6" w14:textId="4321D526">
            <w:pPr>
              <w:spacing w:after="0" w:line="240" w:lineRule="auto"/>
              <w:jc w:val="center"/>
              <w:rPr>
                <w:rFonts w:ascii="Times New Roman" w:hAnsi="Times New Roman"/>
                <w:sz w:val="24"/>
                <w:szCs w:val="24"/>
              </w:rPr>
            </w:pPr>
            <w:r w:rsidRPr="00AA711F">
              <w:rPr>
                <w:rFonts w:ascii="Times New Roman" w:hAnsi="Times New Roman"/>
                <w:sz w:val="24"/>
                <w:szCs w:val="24"/>
              </w:rPr>
              <w:t>20%</w:t>
            </w:r>
          </w:p>
        </w:tc>
      </w:tr>
      <w:tr w:rsidRPr="0007194F" w:rsidR="006E6847" w:rsidTr="52CCBF32" w14:paraId="238FF3A1" w14:textId="77777777">
        <w:trPr>
          <w:trHeight w:val="690"/>
        </w:trPr>
        <w:tc>
          <w:tcPr>
            <w:tcW w:w="2682" w:type="dxa"/>
            <w:vMerge/>
            <w:tcMar/>
          </w:tcPr>
          <w:p w:rsidRPr="0007194F" w:rsidR="006E6847" w:rsidP="000B3BD0" w:rsidRDefault="006E6847" w14:paraId="7B6CFD68" w14:textId="77777777">
            <w:pPr>
              <w:spacing w:after="0" w:line="240" w:lineRule="auto"/>
              <w:ind w:right="-150"/>
              <w:rPr>
                <w:rFonts w:ascii="Times New Roman" w:hAnsi="Times New Roman"/>
                <w:sz w:val="24"/>
                <w:szCs w:val="24"/>
              </w:rPr>
            </w:pPr>
          </w:p>
        </w:tc>
        <w:tc>
          <w:tcPr>
            <w:tcW w:w="3523" w:type="dxa"/>
            <w:shd w:val="clear" w:color="auto" w:fill="D9D9D9" w:themeFill="background1" w:themeFillShade="D9"/>
            <w:tcMar/>
          </w:tcPr>
          <w:p w:rsidRPr="006E6847" w:rsidR="006E6847" w:rsidP="006E6847" w:rsidRDefault="006E6847" w14:paraId="1F426C2E" w14:textId="739A69ED">
            <w:pPr>
              <w:spacing w:after="0" w:line="240" w:lineRule="auto"/>
              <w:rPr>
                <w:rFonts w:ascii="Times New Roman" w:hAnsi="Times New Roman"/>
                <w:sz w:val="24"/>
                <w:szCs w:val="24"/>
                <w:lang w:val="pt-BR"/>
              </w:rPr>
            </w:pPr>
            <w:r w:rsidRPr="006E6847">
              <w:rPr>
                <w:rFonts w:ascii="Times New Roman" w:hAnsi="Times New Roman"/>
                <w:sz w:val="24"/>
                <w:szCs w:val="24"/>
                <w:lang w:val="pt-BR"/>
              </w:rPr>
              <w:t>Participarea activă la formele activităţii didactice organizate</w:t>
            </w:r>
          </w:p>
        </w:tc>
        <w:tc>
          <w:tcPr>
            <w:tcW w:w="2360" w:type="dxa"/>
            <w:tcMar/>
          </w:tcPr>
          <w:p w:rsidRPr="006E6847" w:rsidR="006E6847" w:rsidP="006E6847" w:rsidRDefault="006E6847" w14:paraId="523CDBAE" w14:textId="4D7A4971">
            <w:pPr>
              <w:spacing w:after="0" w:line="240" w:lineRule="auto"/>
              <w:rPr>
                <w:rFonts w:ascii="Times New Roman" w:hAnsi="Times New Roman"/>
                <w:sz w:val="24"/>
                <w:szCs w:val="24"/>
              </w:rPr>
            </w:pPr>
            <w:r w:rsidRPr="006E6847">
              <w:rPr>
                <w:rFonts w:ascii="Times New Roman" w:hAnsi="Times New Roman"/>
                <w:sz w:val="24"/>
                <w:szCs w:val="24"/>
              </w:rPr>
              <w:t>Evaluare activitate</w:t>
            </w:r>
            <w:r w:rsidRPr="00AA711F">
              <w:rPr>
                <w:rFonts w:ascii="Times New Roman" w:hAnsi="Times New Roman"/>
                <w:sz w:val="24"/>
                <w:szCs w:val="24"/>
              </w:rPr>
              <w:t>.</w:t>
            </w:r>
          </w:p>
        </w:tc>
        <w:tc>
          <w:tcPr>
            <w:tcW w:w="1891" w:type="dxa"/>
            <w:tcMar/>
          </w:tcPr>
          <w:p w:rsidRPr="00AA711F" w:rsidR="006E6847" w:rsidP="000B3BD0" w:rsidRDefault="006E6847" w14:paraId="03C47A2E" w14:textId="5D2C86FA">
            <w:pPr>
              <w:spacing w:after="0" w:line="240" w:lineRule="auto"/>
              <w:jc w:val="center"/>
              <w:rPr>
                <w:rFonts w:ascii="Times New Roman" w:hAnsi="Times New Roman"/>
                <w:sz w:val="24"/>
                <w:szCs w:val="24"/>
              </w:rPr>
            </w:pPr>
            <w:r>
              <w:rPr>
                <w:rFonts w:ascii="Times New Roman" w:hAnsi="Times New Roman"/>
                <w:sz w:val="24"/>
                <w:szCs w:val="24"/>
              </w:rPr>
              <w:t>30%</w:t>
            </w:r>
          </w:p>
        </w:tc>
      </w:tr>
      <w:tr w:rsidRPr="0007194F" w:rsidR="00FD0711" w:rsidTr="52CCBF32"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52CCBF32" w14:paraId="61E018F6" w14:textId="77777777">
        <w:tc>
          <w:tcPr>
            <w:tcW w:w="10456" w:type="dxa"/>
            <w:gridSpan w:val="4"/>
            <w:tcMar/>
          </w:tcPr>
          <w:p w:rsidRPr="00AA711F" w:rsidR="00FD0711" w:rsidP="00AA711F" w:rsidRDefault="00072B00" w14:paraId="0253BF57" w14:textId="49A7A7CF">
            <w:pPr>
              <w:numPr>
                <w:ilvl w:val="0"/>
                <w:numId w:val="8"/>
              </w:numPr>
              <w:spacing w:after="0" w:line="240" w:lineRule="auto"/>
              <w:rPr>
                <w:rFonts w:ascii="Times New Roman" w:hAnsi="Times New Roman"/>
                <w:sz w:val="24"/>
                <w:szCs w:val="24"/>
              </w:rPr>
            </w:pPr>
            <w:r w:rsidRPr="00AA711F">
              <w:rPr>
                <w:rFonts w:ascii="Times New Roman" w:hAnsi="Times New Roman"/>
                <w:sz w:val="24"/>
                <w:szCs w:val="24"/>
              </w:rPr>
              <w:t>Ob</w:t>
            </w:r>
            <w:r w:rsidRPr="00AA711F" w:rsidR="001B1709">
              <w:rPr>
                <w:rFonts w:ascii="Times New Roman" w:hAnsi="Times New Roman"/>
                <w:sz w:val="24"/>
                <w:szCs w:val="24"/>
              </w:rPr>
              <w:t>ț</w:t>
            </w:r>
            <w:r w:rsidRPr="00AA711F">
              <w:rPr>
                <w:rFonts w:ascii="Times New Roman" w:hAnsi="Times New Roman"/>
                <w:sz w:val="24"/>
                <w:szCs w:val="24"/>
              </w:rPr>
              <w:t>inerea a 50% din punctajul total</w:t>
            </w:r>
            <w:r w:rsidRPr="00AA711F" w:rsidR="00F054FF">
              <w:rPr>
                <w:rFonts w:ascii="Times New Roman" w:hAnsi="Times New Roman"/>
                <w:sz w:val="24"/>
                <w:szCs w:val="24"/>
              </w:rPr>
              <w:t>.</w:t>
            </w:r>
            <w:r w:rsidRPr="00AA711F" w:rsidR="00536B72">
              <w:rPr>
                <w:rFonts w:ascii="Times New Roman" w:hAnsi="Times New Roman"/>
                <w:sz w:val="24"/>
                <w:szCs w:val="24"/>
              </w:rPr>
              <w:t xml:space="preserve"> </w:t>
            </w:r>
          </w:p>
        </w:tc>
      </w:tr>
    </w:tbl>
    <w:p w:rsidRPr="00E71E4E" w:rsidR="006E6847" w:rsidP="000B3BD0" w:rsidRDefault="006E6847" w14:paraId="6BEF0CE5" w14:textId="4EB3FB2C">
      <w:pPr>
        <w:spacing w:line="240" w:lineRule="auto"/>
        <w:rPr>
          <w:rFonts w:ascii="Times New Roman" w:hAnsi="Times New Roman"/>
          <w:sz w:val="24"/>
          <w:szCs w:val="24"/>
        </w:rPr>
      </w:pPr>
      <w:r w:rsidRPr="52CCBF32" w:rsidR="00EF61F2">
        <w:rPr>
          <w:rFonts w:ascii="Times New Roman" w:hAnsi="Times New Roman"/>
          <w:sz w:val="24"/>
          <w:szCs w:val="24"/>
        </w:rPr>
        <w:t xml:space="preserve"> </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00072B00" w:rsidTr="69E69933" w14:paraId="78BF18FD" w14:textId="77777777">
        <w:trPr>
          <w:trHeight w:val="936"/>
        </w:trPr>
        <w:tc>
          <w:tcPr>
            <w:tcW w:w="2207" w:type="dxa"/>
            <w:tcMar/>
          </w:tcPr>
          <w:p w:rsidR="004E04DF" w:rsidP="000B3BD0" w:rsidRDefault="004E04DF" w14:paraId="375A3F63" w14:textId="2BAB6E87">
            <w:pPr>
              <w:rPr>
                <w:rFonts w:ascii="Times New Roman" w:hAnsi="Times New Roman"/>
                <w:sz w:val="24"/>
                <w:szCs w:val="24"/>
              </w:rPr>
            </w:pPr>
            <w:r w:rsidRPr="52CCBF32" w:rsidR="5F98147D">
              <w:rPr>
                <w:rFonts w:ascii="Times New Roman" w:hAnsi="Times New Roman"/>
                <w:sz w:val="24"/>
                <w:szCs w:val="24"/>
              </w:rPr>
              <w:t>Data completării</w:t>
            </w:r>
          </w:p>
          <w:p w:rsidR="00072B00" w:rsidP="000B3BD0" w:rsidRDefault="00304F30" w14:paraId="5F83081C" w14:textId="5D98A5EC">
            <w:pPr>
              <w:rPr>
                <w:rFonts w:ascii="Times New Roman" w:hAnsi="Times New Roman"/>
                <w:sz w:val="24"/>
                <w:szCs w:val="24"/>
              </w:rPr>
            </w:pPr>
            <w:r>
              <w:rPr>
                <w:rFonts w:ascii="Times New Roman" w:hAnsi="Times New Roman"/>
                <w:sz w:val="24"/>
                <w:szCs w:val="24"/>
              </w:rPr>
              <w:t>25</w:t>
            </w:r>
            <w:r w:rsidR="004E04DF">
              <w:rPr>
                <w:rFonts w:ascii="Times New Roman" w:hAnsi="Times New Roman"/>
                <w:sz w:val="24"/>
                <w:szCs w:val="24"/>
              </w:rPr>
              <w:t>.0</w:t>
            </w:r>
            <w:r>
              <w:rPr>
                <w:rFonts w:ascii="Times New Roman" w:hAnsi="Times New Roman"/>
                <w:sz w:val="24"/>
                <w:szCs w:val="24"/>
              </w:rPr>
              <w:t>1</w:t>
            </w:r>
            <w:r w:rsidR="004E04DF">
              <w:rPr>
                <w:rFonts w:ascii="Times New Roman" w:hAnsi="Times New Roman"/>
                <w:sz w:val="24"/>
                <w:szCs w:val="24"/>
              </w:rPr>
              <w:t>.202</w:t>
            </w:r>
            <w:r>
              <w:rPr>
                <w:rFonts w:ascii="Times New Roman" w:hAnsi="Times New Roman"/>
                <w:sz w:val="24"/>
                <w:szCs w:val="24"/>
              </w:rPr>
              <w:t>6</w:t>
            </w:r>
            <w:r w:rsidR="00536B72">
              <w:rPr>
                <w:rFonts w:ascii="Times New Roman" w:hAnsi="Times New Roman"/>
                <w:sz w:val="24"/>
                <w:szCs w:val="24"/>
              </w:rPr>
              <w:t xml:space="preserve"> </w:t>
            </w:r>
          </w:p>
        </w:tc>
        <w:tc>
          <w:tcPr>
            <w:tcW w:w="4277" w:type="dxa"/>
            <w:tcMar/>
          </w:tcPr>
          <w:p w:rsidR="00072B00" w:rsidP="000B3BD0" w:rsidRDefault="00072B00" w14:paraId="169F6AC2" w14:textId="32950154">
            <w:pPr>
              <w:rPr>
                <w:rFonts w:ascii="Times New Roman" w:hAnsi="Times New Roman"/>
                <w:sz w:val="24"/>
                <w:szCs w:val="24"/>
              </w:rPr>
            </w:pPr>
            <w:r w:rsidRPr="52CCBF32" w:rsidR="5F98147D">
              <w:rPr>
                <w:rFonts w:ascii="Times New Roman" w:hAnsi="Times New Roman"/>
                <w:sz w:val="24"/>
                <w:szCs w:val="24"/>
              </w:rPr>
              <w:t>Titular de curs</w:t>
            </w:r>
          </w:p>
          <w:p w:rsidR="003C6DC8" w:rsidP="52CCBF32" w:rsidRDefault="006E6847" w14:paraId="15EBB7BF" w14:textId="21691DFD">
            <w:pPr>
              <w:pStyle w:val="Normal"/>
              <w:spacing w:after="0" w:line="240" w:lineRule="auto"/>
              <w:rPr>
                <w:rFonts w:ascii="Times New Roman" w:hAnsi="Times New Roman"/>
                <w:sz w:val="24"/>
                <w:szCs w:val="24"/>
              </w:rPr>
            </w:pPr>
            <w:r w:rsidRPr="52CCBF32" w:rsidR="565EC821">
              <w:rPr>
                <w:rFonts w:ascii="Times New Roman" w:hAnsi="Times New Roman"/>
                <w:sz w:val="24"/>
                <w:szCs w:val="24"/>
              </w:rPr>
              <w:t>Lector dr.</w:t>
            </w:r>
            <w:r w:rsidRPr="52CCBF32" w:rsidR="565EC821">
              <w:rPr>
                <w:rFonts w:ascii="Times New Roman" w:hAnsi="Times New Roman"/>
                <w:sz w:val="24"/>
                <w:szCs w:val="24"/>
              </w:rPr>
              <w:t xml:space="preserve"> </w:t>
            </w:r>
            <w:r w:rsidRPr="52CCBF32" w:rsidR="565EC821">
              <w:rPr>
                <w:rFonts w:ascii="Times New Roman" w:hAnsi="Times New Roman"/>
                <w:sz w:val="24"/>
                <w:szCs w:val="24"/>
              </w:rPr>
              <w:t>Aniella</w:t>
            </w:r>
            <w:r w:rsidRPr="52CCBF32" w:rsidR="565EC821">
              <w:rPr>
                <w:rFonts w:ascii="Times New Roman" w:hAnsi="Times New Roman"/>
                <w:sz w:val="24"/>
                <w:szCs w:val="24"/>
              </w:rPr>
              <w:t>-Mihaela VIERIU</w:t>
            </w:r>
          </w:p>
          <w:p w:rsidR="003C6DC8" w:rsidP="006E6847" w:rsidRDefault="006E6847" w14:paraId="40DB0ACA" w14:textId="0B2AF4B5">
            <w:pPr>
              <w:rPr>
                <w:rFonts w:ascii="Times New Roman" w:hAnsi="Times New Roman"/>
                <w:sz w:val="24"/>
                <w:szCs w:val="24"/>
              </w:rPr>
            </w:pPr>
          </w:p>
        </w:tc>
        <w:tc>
          <w:tcPr>
            <w:tcW w:w="3982" w:type="dxa"/>
            <w:tcMar/>
          </w:tcPr>
          <w:p w:rsidRPr="00B4650B" w:rsidR="00072B00" w:rsidP="000B3BD0" w:rsidRDefault="00072B00" w14:paraId="5D670ACD" w14:textId="1960CF88">
            <w:pPr>
              <w:rPr>
                <w:rFonts w:ascii="Times New Roman" w:hAnsi="Times New Roman"/>
                <w:color w:val="92D050"/>
                <w:sz w:val="24"/>
                <w:szCs w:val="24"/>
              </w:rPr>
            </w:pPr>
            <w:r w:rsidRPr="52CCBF32" w:rsidR="5F98147D">
              <w:rPr>
                <w:rFonts w:ascii="Times New Roman" w:hAnsi="Times New Roman"/>
                <w:sz w:val="24"/>
                <w:szCs w:val="24"/>
              </w:rPr>
              <w:t>Titular</w:t>
            </w:r>
            <w:r w:rsidRPr="52CCBF32" w:rsidR="5083B850">
              <w:rPr>
                <w:rFonts w:ascii="Times New Roman" w:hAnsi="Times New Roman"/>
                <w:sz w:val="24"/>
                <w:szCs w:val="24"/>
              </w:rPr>
              <w:t>(i</w:t>
            </w:r>
            <w:r w:rsidRPr="52CCBF32" w:rsidR="5CA77E10">
              <w:rPr>
                <w:rFonts w:ascii="Times New Roman" w:hAnsi="Times New Roman"/>
                <w:sz w:val="24"/>
                <w:szCs w:val="24"/>
              </w:rPr>
              <w:t>i</w:t>
            </w:r>
            <w:r w:rsidRPr="52CCBF32" w:rsidR="5083B850">
              <w:rPr>
                <w:rFonts w:ascii="Times New Roman" w:hAnsi="Times New Roman"/>
                <w:sz w:val="24"/>
                <w:szCs w:val="24"/>
              </w:rPr>
              <w:t>)</w:t>
            </w:r>
            <w:r w:rsidRPr="52CCBF32" w:rsidR="5F98147D">
              <w:rPr>
                <w:rFonts w:ascii="Times New Roman" w:hAnsi="Times New Roman"/>
                <w:sz w:val="24"/>
                <w:szCs w:val="24"/>
              </w:rPr>
              <w:t xml:space="preserve"> de </w:t>
            </w:r>
            <w:r w:rsidRPr="52CCBF32" w:rsidR="5083B850">
              <w:rPr>
                <w:rFonts w:ascii="Times New Roman" w:hAnsi="Times New Roman"/>
                <w:sz w:val="24"/>
                <w:szCs w:val="24"/>
              </w:rPr>
              <w:t>aplicații</w:t>
            </w:r>
          </w:p>
          <w:p w:rsidR="003C6DC8" w:rsidP="52CCBF32" w:rsidRDefault="006E6847" w14:paraId="2E39C173" w14:textId="7ADB06FC">
            <w:pPr>
              <w:pStyle w:val="Normal"/>
              <w:spacing w:after="0" w:line="240" w:lineRule="auto"/>
              <w:rPr>
                <w:rFonts w:ascii="Times New Roman" w:hAnsi="Times New Roman"/>
                <w:sz w:val="24"/>
                <w:szCs w:val="24"/>
              </w:rPr>
            </w:pPr>
            <w:r w:rsidRPr="52CCBF32" w:rsidR="21D99CB1">
              <w:rPr>
                <w:rFonts w:ascii="Times New Roman" w:hAnsi="Times New Roman"/>
                <w:sz w:val="24"/>
                <w:szCs w:val="24"/>
              </w:rPr>
              <w:t xml:space="preserve">Lector dr. </w:t>
            </w:r>
            <w:r w:rsidRPr="52CCBF32" w:rsidR="21D99CB1">
              <w:rPr>
                <w:rFonts w:ascii="Times New Roman" w:hAnsi="Times New Roman"/>
                <w:sz w:val="24"/>
                <w:szCs w:val="24"/>
              </w:rPr>
              <w:t>Aniella</w:t>
            </w:r>
            <w:r w:rsidRPr="52CCBF32" w:rsidR="21D99CB1">
              <w:rPr>
                <w:rFonts w:ascii="Times New Roman" w:hAnsi="Times New Roman"/>
                <w:sz w:val="24"/>
                <w:szCs w:val="24"/>
              </w:rPr>
              <w:t>-Mihaela VIERIU</w:t>
            </w:r>
          </w:p>
        </w:tc>
      </w:tr>
      <w:tr w:rsidR="00072B00" w:rsidTr="69E69933" w14:paraId="39AA7B7F" w14:textId="77777777">
        <w:tc>
          <w:tcPr>
            <w:tcW w:w="2207" w:type="dxa"/>
            <w:tcMar/>
          </w:tcPr>
          <w:p w:rsidR="00072B00" w:rsidP="000B3BD0" w:rsidRDefault="00072B00" w14:paraId="562E954C" w14:textId="3650F727">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Mar/>
          </w:tcPr>
          <w:p w:rsidRPr="00F43691" w:rsidR="00072B00" w:rsidP="000B3BD0" w:rsidRDefault="00072B00" w14:paraId="56E69400" w14:textId="320649FB">
            <w:pPr>
              <w:rPr>
                <w:rFonts w:ascii="Times New Roman" w:hAnsi="Times New Roman"/>
                <w:color w:val="9BBB59" w:themeColor="accent3"/>
                <w:sz w:val="24"/>
                <w:szCs w:val="24"/>
              </w:rPr>
            </w:pPr>
            <w:r>
              <w:rPr>
                <w:rFonts w:ascii="Times New Roman" w:hAnsi="Times New Roman"/>
                <w:sz w:val="24"/>
                <w:szCs w:val="24"/>
              </w:rPr>
              <w:t>Director de departament</w:t>
            </w:r>
          </w:p>
          <w:p w:rsidRPr="00815F87" w:rsidR="00815F87" w:rsidP="52CCBF32" w:rsidRDefault="00815F87" w14:paraId="34CC738F" w14:textId="45B21919">
            <w:pPr>
              <w:pStyle w:val="Normal"/>
              <w:rPr>
                <w:rFonts w:ascii="Times New Roman" w:hAnsi="Times New Roman"/>
                <w:sz w:val="24"/>
                <w:szCs w:val="24"/>
                <w:lang w:val="en-US"/>
              </w:rPr>
            </w:pPr>
            <w:r w:rsidRPr="52CCBF32" w:rsidR="0643A6BD">
              <w:rPr>
                <w:rFonts w:ascii="Times New Roman" w:hAnsi="Times New Roman"/>
                <w:sz w:val="24"/>
                <w:szCs w:val="24"/>
                <w:lang w:val="en-US"/>
              </w:rPr>
              <w:t xml:space="preserve">Prof. </w:t>
            </w:r>
            <w:r w:rsidRPr="52CCBF32" w:rsidR="0643A6BD">
              <w:rPr>
                <w:rFonts w:ascii="Times New Roman" w:hAnsi="Times New Roman"/>
                <w:sz w:val="24"/>
                <w:szCs w:val="24"/>
                <w:lang w:val="en-US"/>
              </w:rPr>
              <w:t>dr</w:t>
            </w:r>
            <w:r w:rsidRPr="52CCBF32" w:rsidR="0643A6BD">
              <w:rPr>
                <w:rFonts w:ascii="Times New Roman" w:hAnsi="Times New Roman"/>
                <w:sz w:val="24"/>
                <w:szCs w:val="24"/>
                <w:lang w:val="en-US"/>
              </w:rPr>
              <w:t xml:space="preserve">. </w:t>
            </w:r>
            <w:r w:rsidRPr="52CCBF32" w:rsidR="0643A6BD">
              <w:rPr>
                <w:rFonts w:ascii="Times New Roman" w:hAnsi="Times New Roman"/>
                <w:sz w:val="24"/>
                <w:szCs w:val="24"/>
                <w:lang w:val="en-US"/>
              </w:rPr>
              <w:t>ing</w:t>
            </w:r>
            <w:r w:rsidRPr="52CCBF32" w:rsidR="0643A6BD">
              <w:rPr>
                <w:rFonts w:ascii="Times New Roman" w:hAnsi="Times New Roman"/>
                <w:sz w:val="24"/>
                <w:szCs w:val="24"/>
                <w:lang w:val="en-US"/>
              </w:rPr>
              <w:t>.</w:t>
            </w:r>
            <w:r w:rsidRPr="52CCBF32" w:rsidR="0643A6BD">
              <w:rPr>
                <w:rFonts w:ascii="Times New Roman" w:hAnsi="Times New Roman"/>
                <w:sz w:val="24"/>
                <w:szCs w:val="24"/>
                <w:lang w:val="en-US"/>
              </w:rPr>
              <w:t xml:space="preserve"> </w:t>
            </w:r>
            <w:r w:rsidRPr="52CCBF32" w:rsidR="0643A6BD">
              <w:rPr>
                <w:rFonts w:ascii="Times New Roman" w:hAnsi="Times New Roman"/>
                <w:sz w:val="24"/>
                <w:szCs w:val="24"/>
                <w:lang w:val="en-US"/>
              </w:rPr>
              <w:t>Teodora</w:t>
            </w:r>
            <w:r w:rsidRPr="52CCBF32" w:rsidR="79696A38">
              <w:rPr>
                <w:rFonts w:ascii="Times New Roman" w:hAnsi="Times New Roman"/>
                <w:sz w:val="24"/>
                <w:szCs w:val="24"/>
                <w:lang w:val="en-US"/>
              </w:rPr>
              <w:t>-</w:t>
            </w:r>
            <w:r w:rsidRPr="52CCBF32" w:rsidR="0643A6BD">
              <w:rPr>
                <w:rFonts w:ascii="Times New Roman" w:hAnsi="Times New Roman"/>
                <w:sz w:val="24"/>
                <w:szCs w:val="24"/>
                <w:lang w:val="en-US"/>
              </w:rPr>
              <w:t xml:space="preserve">Daniela </w:t>
            </w:r>
            <w:r w:rsidRPr="52CCBF32" w:rsidR="5E48C3D7">
              <w:rPr>
                <w:rFonts w:ascii="Times New Roman" w:hAnsi="Times New Roman"/>
                <w:sz w:val="24"/>
                <w:szCs w:val="24"/>
                <w:lang w:val="en-US"/>
              </w:rPr>
              <w:t>CHICIOREANU</w:t>
            </w:r>
          </w:p>
          <w:p w:rsidR="00FB6888" w:rsidP="004E04DF" w:rsidRDefault="00FB6888" w14:paraId="49BB8357" w14:textId="1808CC72">
            <w:pPr>
              <w:rPr>
                <w:rFonts w:ascii="Times New Roman" w:hAnsi="Times New Roman"/>
                <w:sz w:val="24"/>
                <w:szCs w:val="24"/>
              </w:rPr>
            </w:pPr>
          </w:p>
        </w:tc>
      </w:tr>
      <w:tr w:rsidR="003075CA" w:rsidTr="69E69933" w14:paraId="6FD71419" w14:textId="77777777">
        <w:tc>
          <w:tcPr>
            <w:tcW w:w="2207" w:type="dxa"/>
            <w:tcMar/>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6C13F8B0">
            <w:pPr>
              <w:rPr>
                <w:rFonts w:ascii="Times New Roman" w:hAnsi="Times New Roman"/>
                <w:sz w:val="24"/>
                <w:szCs w:val="24"/>
              </w:rPr>
            </w:pPr>
          </w:p>
        </w:tc>
        <w:tc>
          <w:tcPr>
            <w:tcW w:w="8259" w:type="dxa"/>
            <w:gridSpan w:val="2"/>
            <w:tcBorders>
              <w:bottom w:val="none" w:color="auto" w:sz="4" w:space="0"/>
            </w:tcBorders>
            <w:tcMar/>
          </w:tcPr>
          <w:p w:rsidR="00AA711F" w:rsidP="00AA711F" w:rsidRDefault="003075CA" w14:paraId="72C1CAAF" w14:textId="77777777">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52CCBF32" w:rsidRDefault="00AE7FA4" w14:paraId="4AB3D3F4" w14:textId="30A8A16A">
            <w:pPr>
              <w:pStyle w:val="Normal"/>
              <w:rPr>
                <w:rFonts w:ascii="Times New Roman" w:hAnsi="Times New Roman"/>
                <w:sz w:val="24"/>
                <w:szCs w:val="24"/>
              </w:rPr>
            </w:pPr>
            <w:r w:rsidRPr="52CCBF32" w:rsidR="02B7A70B">
              <w:rPr>
                <w:rFonts w:ascii="Times New Roman" w:hAnsi="Times New Roman"/>
                <w:sz w:val="24"/>
                <w:szCs w:val="24"/>
              </w:rPr>
              <w:t>Prof.</w:t>
            </w:r>
            <w:r w:rsidRPr="52CCBF32" w:rsidR="07E5D4E3">
              <w:rPr>
                <w:rFonts w:ascii="Times New Roman" w:hAnsi="Times New Roman"/>
                <w:sz w:val="24"/>
                <w:szCs w:val="24"/>
              </w:rPr>
              <w:t xml:space="preserve"> </w:t>
            </w:r>
            <w:r w:rsidRPr="52CCBF32" w:rsidR="1140E395">
              <w:rPr>
                <w:rFonts w:ascii="Times New Roman" w:hAnsi="Times New Roman"/>
                <w:sz w:val="24"/>
                <w:szCs w:val="24"/>
              </w:rPr>
              <w:t>d</w:t>
            </w:r>
            <w:r w:rsidRPr="52CCBF32" w:rsidR="02B7A70B">
              <w:rPr>
                <w:rFonts w:ascii="Times New Roman" w:hAnsi="Times New Roman"/>
                <w:sz w:val="24"/>
                <w:szCs w:val="24"/>
              </w:rPr>
              <w:t>r.</w:t>
            </w:r>
            <w:r w:rsidRPr="52CCBF32" w:rsidR="6716B39F">
              <w:rPr>
                <w:rFonts w:ascii="Times New Roman" w:hAnsi="Times New Roman"/>
                <w:sz w:val="24"/>
                <w:szCs w:val="24"/>
              </w:rPr>
              <w:t xml:space="preserve"> </w:t>
            </w:r>
            <w:r w:rsidRPr="52CCBF32" w:rsidR="02B7A70B">
              <w:rPr>
                <w:rFonts w:ascii="Times New Roman" w:hAnsi="Times New Roman"/>
                <w:sz w:val="24"/>
                <w:szCs w:val="24"/>
              </w:rPr>
              <w:t>ing. Daniel-Eugeniu</w:t>
            </w:r>
            <w:r w:rsidRPr="52CCBF32" w:rsidR="434DC020">
              <w:rPr>
                <w:rFonts w:ascii="Times New Roman" w:hAnsi="Times New Roman"/>
                <w:sz w:val="24"/>
                <w:szCs w:val="24"/>
              </w:rPr>
              <w:t xml:space="preserve"> </w:t>
            </w:r>
            <w:r w:rsidRPr="52CCBF32" w:rsidR="434DC020">
              <w:rPr>
                <w:rFonts w:ascii="Times New Roman" w:hAnsi="Times New Roman"/>
                <w:sz w:val="24"/>
                <w:szCs w:val="24"/>
              </w:rPr>
              <w:t>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footerReference w:type="default" r:id="R21aca27888f448c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2ECA" w:rsidP="006B0230" w:rsidRDefault="00632ECA" w14:paraId="6D2BD811" w14:textId="77777777">
      <w:pPr>
        <w:spacing w:after="0" w:line="240" w:lineRule="auto"/>
      </w:pPr>
      <w:r>
        <w:separator/>
      </w:r>
    </w:p>
  </w:endnote>
  <w:endnote w:type="continuationSeparator" w:id="0">
    <w:p w:rsidR="00632ECA" w:rsidP="006B0230" w:rsidRDefault="00632ECA" w14:paraId="7B84F9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52CCBF32" w:rsidTr="52CCBF32" w14:paraId="08C6432C">
      <w:trPr>
        <w:trHeight w:val="300"/>
      </w:trPr>
      <w:tc>
        <w:tcPr>
          <w:tcW w:w="3485" w:type="dxa"/>
          <w:tcMar/>
        </w:tcPr>
        <w:p w:rsidR="52CCBF32" w:rsidP="52CCBF32" w:rsidRDefault="52CCBF32" w14:paraId="398F8278" w14:textId="5875D250">
          <w:pPr>
            <w:pStyle w:val="Header"/>
            <w:bidi w:val="0"/>
            <w:ind w:left="-115"/>
            <w:jc w:val="left"/>
          </w:pPr>
        </w:p>
      </w:tc>
      <w:tc>
        <w:tcPr>
          <w:tcW w:w="3485" w:type="dxa"/>
          <w:tcMar/>
        </w:tcPr>
        <w:p w:rsidR="52CCBF32" w:rsidP="52CCBF32" w:rsidRDefault="52CCBF32" w14:paraId="34795C94" w14:textId="4370DF94">
          <w:pPr>
            <w:pStyle w:val="Header"/>
            <w:bidi w:val="0"/>
            <w:jc w:val="center"/>
          </w:pPr>
        </w:p>
      </w:tc>
      <w:tc>
        <w:tcPr>
          <w:tcW w:w="3485" w:type="dxa"/>
          <w:tcMar/>
        </w:tcPr>
        <w:p w:rsidR="52CCBF32" w:rsidP="52CCBF32" w:rsidRDefault="52CCBF32" w14:paraId="1EBC515C" w14:textId="0E357248">
          <w:pPr>
            <w:pStyle w:val="Header"/>
            <w:bidi w:val="0"/>
            <w:ind w:right="-115"/>
            <w:jc w:val="right"/>
          </w:pPr>
        </w:p>
      </w:tc>
    </w:tr>
  </w:tbl>
  <w:p w:rsidR="52CCBF32" w:rsidP="52CCBF32" w:rsidRDefault="52CCBF32" w14:paraId="0D7496B2" w14:textId="16BE76A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2ECA" w:rsidP="006B0230" w:rsidRDefault="00632ECA" w14:paraId="4854CADE" w14:textId="77777777">
      <w:pPr>
        <w:spacing w:after="0" w:line="240" w:lineRule="auto"/>
      </w:pPr>
      <w:r>
        <w:separator/>
      </w:r>
    </w:p>
  </w:footnote>
  <w:footnote w:type="continuationSeparator" w:id="0">
    <w:p w:rsidR="00632ECA" w:rsidP="006B0230" w:rsidRDefault="00632ECA" w14:paraId="6C4595E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52CCBF32" w:rsidTr="52CCBF32" w14:paraId="3A356C19">
      <w:trPr>
        <w:trHeight w:val="990"/>
      </w:trPr>
      <w:tc>
        <w:tcPr>
          <w:tcW w:w="1245" w:type="dxa"/>
          <w:tcBorders>
            <w:top w:val="nil"/>
            <w:left w:val="nil"/>
            <w:bottom w:val="nil"/>
            <w:right w:val="nil"/>
          </w:tcBorders>
          <w:tcMar>
            <w:left w:w="105" w:type="dxa"/>
            <w:right w:w="105" w:type="dxa"/>
          </w:tcMar>
          <w:vAlign w:val="center"/>
        </w:tcPr>
        <w:p w:rsidR="52CCBF32" w:rsidP="52CCBF32" w:rsidRDefault="52CCBF32" w14:paraId="1306B4F5" w14:textId="42678641">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52CCBF32">
            <w:drawing>
              <wp:inline wp14:editId="6D43DF63" wp14:anchorId="080F918C">
                <wp:extent cx="771525" cy="771525"/>
                <wp:effectExtent l="0" t="0" r="0" b="0"/>
                <wp:docPr id="2919466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9194664" name="Picture 2919466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8746360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52CCBF32" w:rsidP="52CCBF32" w:rsidRDefault="52CCBF32" w14:paraId="42B81A35" w14:textId="27D6651C">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52CCBF32" w:rsidP="52CCBF32" w:rsidRDefault="52CCBF32" w14:paraId="1C1C3275" w14:textId="124CA76C">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52CCBF32" w:rsidR="52CCBF32">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52CCBF32" w:rsidP="52CCBF32" w:rsidRDefault="52CCBF32" w14:paraId="71AAE4F0" w14:textId="2E3580D8">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52CCBF32" w:rsidR="52CCBF32">
            <w:rPr>
              <w:rFonts w:ascii="Arial" w:hAnsi="Arial" w:eastAsia="Arial" w:cs="Arial"/>
              <w:b w:val="1"/>
              <w:bCs w:val="1"/>
              <w:i w:val="0"/>
              <w:iCs w:val="0"/>
              <w:caps w:val="0"/>
              <w:smallCaps w:val="0"/>
              <w:color w:val="000000" w:themeColor="text1" w:themeTint="FF" w:themeShade="FF"/>
              <w:sz w:val="28"/>
              <w:szCs w:val="28"/>
              <w:lang w:val="ro-RO"/>
            </w:rPr>
            <w:t>Facultatea</w:t>
          </w:r>
          <w:r w:rsidRPr="52CCBF32" w:rsidR="52CCBF32">
            <w:rPr>
              <w:rFonts w:ascii="Arial" w:hAnsi="Arial" w:eastAsia="Arial" w:cs="Arial"/>
              <w:b w:val="1"/>
              <w:bCs w:val="1"/>
              <w:i w:val="0"/>
              <w:iCs w:val="0"/>
              <w:caps w:val="0"/>
              <w:smallCaps w:val="0"/>
              <w:color w:val="000000" w:themeColor="text1" w:themeTint="FF" w:themeShade="FF"/>
              <w:sz w:val="20"/>
              <w:szCs w:val="20"/>
              <w:lang w:val="ro-RO"/>
            </w:rPr>
            <w:t xml:space="preserve"> </w:t>
          </w:r>
          <w:r w:rsidRPr="52CCBF32" w:rsidR="52CCBF32">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52CCBF32" w:rsidP="52CCBF32" w:rsidRDefault="52CCBF32" w14:paraId="57C20E1B" w14:textId="33DEE742">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52CCBF32">
            <w:drawing>
              <wp:inline wp14:editId="6F51CCBE" wp14:anchorId="03CDBB94">
                <wp:extent cx="733425" cy="742950"/>
                <wp:effectExtent l="0" t="0" r="0" b="0"/>
                <wp:docPr id="1120075560"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20075560" name="Picture 112007556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2279735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D26100A"/>
    <w:multiLevelType w:val="hybridMultilevel"/>
    <w:tmpl w:val="1F14A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5BAE99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3885355"/>
    <w:multiLevelType w:val="hybridMultilevel"/>
    <w:tmpl w:val="466E61EC"/>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51933A5"/>
    <w:multiLevelType w:val="hybridMultilevel"/>
    <w:tmpl w:val="08C60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6B138FC"/>
    <w:multiLevelType w:val="hybridMultilevel"/>
    <w:tmpl w:val="466C2B10"/>
    <w:lvl w:ilvl="0" w:tplc="6226E12A">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ED33D10"/>
    <w:multiLevelType w:val="hybridMultilevel"/>
    <w:tmpl w:val="6A189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5"/>
  </w:num>
  <w:num w:numId="3">
    <w:abstractNumId w:val="11"/>
  </w:num>
  <w:num w:numId="4">
    <w:abstractNumId w:val="21"/>
  </w:num>
  <w:num w:numId="5">
    <w:abstractNumId w:val="17"/>
  </w:num>
  <w:num w:numId="6">
    <w:abstractNumId w:val="1"/>
  </w:num>
  <w:num w:numId="7">
    <w:abstractNumId w:val="3"/>
  </w:num>
  <w:num w:numId="8">
    <w:abstractNumId w:val="13"/>
  </w:num>
  <w:num w:numId="9">
    <w:abstractNumId w:val="26"/>
  </w:num>
  <w:num w:numId="10">
    <w:abstractNumId w:val="14"/>
  </w:num>
  <w:num w:numId="11">
    <w:abstractNumId w:val="5"/>
  </w:num>
  <w:num w:numId="12">
    <w:abstractNumId w:val="23"/>
  </w:num>
  <w:num w:numId="13">
    <w:abstractNumId w:val="18"/>
  </w:num>
  <w:num w:numId="14">
    <w:abstractNumId w:val="20"/>
  </w:num>
  <w:num w:numId="15">
    <w:abstractNumId w:val="19"/>
  </w:num>
  <w:num w:numId="16">
    <w:abstractNumId w:val="9"/>
  </w:num>
  <w:num w:numId="17">
    <w:abstractNumId w:val="2"/>
  </w:num>
  <w:num w:numId="18">
    <w:abstractNumId w:val="22"/>
  </w:num>
  <w:num w:numId="19">
    <w:abstractNumId w:val="10"/>
  </w:num>
  <w:num w:numId="20">
    <w:abstractNumId w:val="24"/>
  </w:num>
  <w:num w:numId="21">
    <w:abstractNumId w:val="6"/>
  </w:num>
  <w:num w:numId="22">
    <w:abstractNumId w:val="27"/>
  </w:num>
  <w:num w:numId="23">
    <w:abstractNumId w:val="8"/>
  </w:num>
  <w:num w:numId="24">
    <w:abstractNumId w:val="25"/>
  </w:num>
  <w:num w:numId="25">
    <w:abstractNumId w:val="12"/>
  </w:num>
  <w:num w:numId="26">
    <w:abstractNumId w:val="7"/>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6D3"/>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0B6A"/>
    <w:rsid w:val="001177E6"/>
    <w:rsid w:val="001317BB"/>
    <w:rsid w:val="0013302B"/>
    <w:rsid w:val="00136B06"/>
    <w:rsid w:val="00140EB3"/>
    <w:rsid w:val="00155123"/>
    <w:rsid w:val="00161CC5"/>
    <w:rsid w:val="00182C22"/>
    <w:rsid w:val="001878EA"/>
    <w:rsid w:val="001903DB"/>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31B48"/>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4F30"/>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547D"/>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E04DF"/>
    <w:rsid w:val="004F426F"/>
    <w:rsid w:val="004F6CD3"/>
    <w:rsid w:val="005013E2"/>
    <w:rsid w:val="00502C98"/>
    <w:rsid w:val="00530A49"/>
    <w:rsid w:val="00532F3D"/>
    <w:rsid w:val="00533EB9"/>
    <w:rsid w:val="00536B72"/>
    <w:rsid w:val="00563549"/>
    <w:rsid w:val="005746FB"/>
    <w:rsid w:val="00576EC0"/>
    <w:rsid w:val="0058346F"/>
    <w:rsid w:val="00587DCE"/>
    <w:rsid w:val="005976E7"/>
    <w:rsid w:val="005A0883"/>
    <w:rsid w:val="005A12E1"/>
    <w:rsid w:val="005A4B4E"/>
    <w:rsid w:val="005B402D"/>
    <w:rsid w:val="005C1CD4"/>
    <w:rsid w:val="005C23EC"/>
    <w:rsid w:val="005C5C0A"/>
    <w:rsid w:val="005D2007"/>
    <w:rsid w:val="005D2AE2"/>
    <w:rsid w:val="005E20A7"/>
    <w:rsid w:val="006075EF"/>
    <w:rsid w:val="00630381"/>
    <w:rsid w:val="00632ECA"/>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3B3"/>
    <w:rsid w:val="006D3895"/>
    <w:rsid w:val="006D4492"/>
    <w:rsid w:val="006E2D3A"/>
    <w:rsid w:val="006E4561"/>
    <w:rsid w:val="006E6847"/>
    <w:rsid w:val="006E7AB8"/>
    <w:rsid w:val="006F3F6C"/>
    <w:rsid w:val="006F64C6"/>
    <w:rsid w:val="00700487"/>
    <w:rsid w:val="00704B23"/>
    <w:rsid w:val="00706197"/>
    <w:rsid w:val="007122B4"/>
    <w:rsid w:val="007136A7"/>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5F87"/>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3E78"/>
    <w:rsid w:val="0091383B"/>
    <w:rsid w:val="00916D13"/>
    <w:rsid w:val="00924485"/>
    <w:rsid w:val="00926C0E"/>
    <w:rsid w:val="00930CE9"/>
    <w:rsid w:val="00941E62"/>
    <w:rsid w:val="0094366F"/>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A711F"/>
    <w:rsid w:val="00AB18CF"/>
    <w:rsid w:val="00AB36EF"/>
    <w:rsid w:val="00AB4BB4"/>
    <w:rsid w:val="00AB549C"/>
    <w:rsid w:val="00AD46A4"/>
    <w:rsid w:val="00AD48B4"/>
    <w:rsid w:val="00AD6760"/>
    <w:rsid w:val="00AE0EFD"/>
    <w:rsid w:val="00AE7FA4"/>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BF6A95"/>
    <w:rsid w:val="00C016EB"/>
    <w:rsid w:val="00C026CE"/>
    <w:rsid w:val="00C036D6"/>
    <w:rsid w:val="00C116E4"/>
    <w:rsid w:val="00C1183D"/>
    <w:rsid w:val="00C14143"/>
    <w:rsid w:val="00C1599F"/>
    <w:rsid w:val="00C26673"/>
    <w:rsid w:val="00C33B75"/>
    <w:rsid w:val="00C36E73"/>
    <w:rsid w:val="00C37AFA"/>
    <w:rsid w:val="00C424BD"/>
    <w:rsid w:val="00C44E78"/>
    <w:rsid w:val="00C62788"/>
    <w:rsid w:val="00C62D93"/>
    <w:rsid w:val="00C64BCB"/>
    <w:rsid w:val="00C766FA"/>
    <w:rsid w:val="00C83775"/>
    <w:rsid w:val="00C85AC1"/>
    <w:rsid w:val="00CA4954"/>
    <w:rsid w:val="00CA7575"/>
    <w:rsid w:val="00CB5500"/>
    <w:rsid w:val="00CB5F5D"/>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69B7"/>
    <w:rsid w:val="00D7773C"/>
    <w:rsid w:val="00D81A7C"/>
    <w:rsid w:val="00D82786"/>
    <w:rsid w:val="00D85A8D"/>
    <w:rsid w:val="00D87395"/>
    <w:rsid w:val="00DA433D"/>
    <w:rsid w:val="00DB2E68"/>
    <w:rsid w:val="00DC22ED"/>
    <w:rsid w:val="00DC2572"/>
    <w:rsid w:val="00DC450D"/>
    <w:rsid w:val="00DC67BF"/>
    <w:rsid w:val="00DD2B25"/>
    <w:rsid w:val="00DD532D"/>
    <w:rsid w:val="00DD7190"/>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71E4E"/>
    <w:rsid w:val="00E80DB9"/>
    <w:rsid w:val="00E855E1"/>
    <w:rsid w:val="00E85C51"/>
    <w:rsid w:val="00E86FDE"/>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1BFB"/>
    <w:rsid w:val="00F43691"/>
    <w:rsid w:val="00F50D8A"/>
    <w:rsid w:val="00F51B11"/>
    <w:rsid w:val="00F56343"/>
    <w:rsid w:val="00F65CDC"/>
    <w:rsid w:val="00F74C37"/>
    <w:rsid w:val="00F77194"/>
    <w:rsid w:val="00F90C98"/>
    <w:rsid w:val="00F960D1"/>
    <w:rsid w:val="00F9613F"/>
    <w:rsid w:val="00F972C4"/>
    <w:rsid w:val="00FA037A"/>
    <w:rsid w:val="00FA0ADD"/>
    <w:rsid w:val="00FA52D0"/>
    <w:rsid w:val="00FA53B9"/>
    <w:rsid w:val="00FB4ADB"/>
    <w:rsid w:val="00FB55B0"/>
    <w:rsid w:val="00FB608B"/>
    <w:rsid w:val="00FB6888"/>
    <w:rsid w:val="00FB7977"/>
    <w:rsid w:val="00FC3A40"/>
    <w:rsid w:val="00FC4935"/>
    <w:rsid w:val="00FC63E9"/>
    <w:rsid w:val="00FD0711"/>
    <w:rsid w:val="00FD4111"/>
    <w:rsid w:val="00FD54D5"/>
    <w:rsid w:val="00FD5B5D"/>
    <w:rsid w:val="00FE0BA9"/>
    <w:rsid w:val="00FE0FC3"/>
    <w:rsid w:val="00FE136D"/>
    <w:rsid w:val="00FF00D9"/>
    <w:rsid w:val="00FF2C91"/>
    <w:rsid w:val="00FF530D"/>
    <w:rsid w:val="02B7A70B"/>
    <w:rsid w:val="0621C769"/>
    <w:rsid w:val="0643A6BD"/>
    <w:rsid w:val="06D45293"/>
    <w:rsid w:val="07E5D4E3"/>
    <w:rsid w:val="0CCE3A71"/>
    <w:rsid w:val="0DA33D69"/>
    <w:rsid w:val="0DF674B7"/>
    <w:rsid w:val="0F05F09E"/>
    <w:rsid w:val="1140E395"/>
    <w:rsid w:val="11698B67"/>
    <w:rsid w:val="136E1F19"/>
    <w:rsid w:val="1A803E6D"/>
    <w:rsid w:val="1B82A3CE"/>
    <w:rsid w:val="1B8D3A3E"/>
    <w:rsid w:val="20D61338"/>
    <w:rsid w:val="20F1A3AB"/>
    <w:rsid w:val="21D99CB1"/>
    <w:rsid w:val="270097A0"/>
    <w:rsid w:val="28148D61"/>
    <w:rsid w:val="2840BB8D"/>
    <w:rsid w:val="284C871F"/>
    <w:rsid w:val="2990ECA2"/>
    <w:rsid w:val="2A03914C"/>
    <w:rsid w:val="3613947E"/>
    <w:rsid w:val="36B2278C"/>
    <w:rsid w:val="39E7930A"/>
    <w:rsid w:val="41F1EA13"/>
    <w:rsid w:val="434DC020"/>
    <w:rsid w:val="458136B3"/>
    <w:rsid w:val="49E571EF"/>
    <w:rsid w:val="4CFF2145"/>
    <w:rsid w:val="4EE7A24C"/>
    <w:rsid w:val="5083B850"/>
    <w:rsid w:val="5209D267"/>
    <w:rsid w:val="52CCBF32"/>
    <w:rsid w:val="565EC821"/>
    <w:rsid w:val="57B8CCF1"/>
    <w:rsid w:val="5B232E0B"/>
    <w:rsid w:val="5B486057"/>
    <w:rsid w:val="5C9719EC"/>
    <w:rsid w:val="5CA77E10"/>
    <w:rsid w:val="5E48C3D7"/>
    <w:rsid w:val="5E8C178A"/>
    <w:rsid w:val="5F98147D"/>
    <w:rsid w:val="64BBA5A9"/>
    <w:rsid w:val="67076A5C"/>
    <w:rsid w:val="6716B39F"/>
    <w:rsid w:val="69E69933"/>
    <w:rsid w:val="6B7653A3"/>
    <w:rsid w:val="6E481846"/>
    <w:rsid w:val="7196F78F"/>
    <w:rsid w:val="781E43B2"/>
    <w:rsid w:val="79696A38"/>
    <w:rsid w:val="79C84F70"/>
    <w:rsid w:val="7A003AA0"/>
    <w:rsid w:val="7B5D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1A7C"/>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211">
      <w:bodyDiv w:val="1"/>
      <w:marLeft w:val="0"/>
      <w:marRight w:val="0"/>
      <w:marTop w:val="0"/>
      <w:marBottom w:val="0"/>
      <w:divBdr>
        <w:top w:val="none" w:sz="0" w:space="0" w:color="auto"/>
        <w:left w:val="none" w:sz="0" w:space="0" w:color="auto"/>
        <w:bottom w:val="none" w:sz="0" w:space="0" w:color="auto"/>
        <w:right w:val="none" w:sz="0" w:space="0" w:color="auto"/>
      </w:divBdr>
    </w:div>
    <w:div w:id="58286840">
      <w:bodyDiv w:val="1"/>
      <w:marLeft w:val="0"/>
      <w:marRight w:val="0"/>
      <w:marTop w:val="0"/>
      <w:marBottom w:val="0"/>
      <w:divBdr>
        <w:top w:val="none" w:sz="0" w:space="0" w:color="auto"/>
        <w:left w:val="none" w:sz="0" w:space="0" w:color="auto"/>
        <w:bottom w:val="none" w:sz="0" w:space="0" w:color="auto"/>
        <w:right w:val="none" w:sz="0" w:space="0" w:color="auto"/>
      </w:divBdr>
    </w:div>
    <w:div w:id="60060390">
      <w:bodyDiv w:val="1"/>
      <w:marLeft w:val="0"/>
      <w:marRight w:val="0"/>
      <w:marTop w:val="0"/>
      <w:marBottom w:val="0"/>
      <w:divBdr>
        <w:top w:val="none" w:sz="0" w:space="0" w:color="auto"/>
        <w:left w:val="none" w:sz="0" w:space="0" w:color="auto"/>
        <w:bottom w:val="none" w:sz="0" w:space="0" w:color="auto"/>
        <w:right w:val="none" w:sz="0" w:space="0" w:color="auto"/>
      </w:divBdr>
    </w:div>
    <w:div w:id="69625454">
      <w:bodyDiv w:val="1"/>
      <w:marLeft w:val="0"/>
      <w:marRight w:val="0"/>
      <w:marTop w:val="0"/>
      <w:marBottom w:val="0"/>
      <w:divBdr>
        <w:top w:val="none" w:sz="0" w:space="0" w:color="auto"/>
        <w:left w:val="none" w:sz="0" w:space="0" w:color="auto"/>
        <w:bottom w:val="none" w:sz="0" w:space="0" w:color="auto"/>
        <w:right w:val="none" w:sz="0" w:space="0" w:color="auto"/>
      </w:divBdr>
    </w:div>
    <w:div w:id="74328932">
      <w:bodyDiv w:val="1"/>
      <w:marLeft w:val="0"/>
      <w:marRight w:val="0"/>
      <w:marTop w:val="0"/>
      <w:marBottom w:val="0"/>
      <w:divBdr>
        <w:top w:val="none" w:sz="0" w:space="0" w:color="auto"/>
        <w:left w:val="none" w:sz="0" w:space="0" w:color="auto"/>
        <w:bottom w:val="none" w:sz="0" w:space="0" w:color="auto"/>
        <w:right w:val="none" w:sz="0" w:space="0" w:color="auto"/>
      </w:divBdr>
    </w:div>
    <w:div w:id="165748529">
      <w:bodyDiv w:val="1"/>
      <w:marLeft w:val="0"/>
      <w:marRight w:val="0"/>
      <w:marTop w:val="0"/>
      <w:marBottom w:val="0"/>
      <w:divBdr>
        <w:top w:val="none" w:sz="0" w:space="0" w:color="auto"/>
        <w:left w:val="none" w:sz="0" w:space="0" w:color="auto"/>
        <w:bottom w:val="none" w:sz="0" w:space="0" w:color="auto"/>
        <w:right w:val="none" w:sz="0" w:space="0" w:color="auto"/>
      </w:divBdr>
    </w:div>
    <w:div w:id="178930410">
      <w:bodyDiv w:val="1"/>
      <w:marLeft w:val="0"/>
      <w:marRight w:val="0"/>
      <w:marTop w:val="0"/>
      <w:marBottom w:val="0"/>
      <w:divBdr>
        <w:top w:val="none" w:sz="0" w:space="0" w:color="auto"/>
        <w:left w:val="none" w:sz="0" w:space="0" w:color="auto"/>
        <w:bottom w:val="none" w:sz="0" w:space="0" w:color="auto"/>
        <w:right w:val="none" w:sz="0" w:space="0" w:color="auto"/>
      </w:divBdr>
    </w:div>
    <w:div w:id="182283676">
      <w:bodyDiv w:val="1"/>
      <w:marLeft w:val="0"/>
      <w:marRight w:val="0"/>
      <w:marTop w:val="0"/>
      <w:marBottom w:val="0"/>
      <w:divBdr>
        <w:top w:val="none" w:sz="0" w:space="0" w:color="auto"/>
        <w:left w:val="none" w:sz="0" w:space="0" w:color="auto"/>
        <w:bottom w:val="none" w:sz="0" w:space="0" w:color="auto"/>
        <w:right w:val="none" w:sz="0" w:space="0" w:color="auto"/>
      </w:divBdr>
    </w:div>
    <w:div w:id="209810138">
      <w:bodyDiv w:val="1"/>
      <w:marLeft w:val="0"/>
      <w:marRight w:val="0"/>
      <w:marTop w:val="0"/>
      <w:marBottom w:val="0"/>
      <w:divBdr>
        <w:top w:val="none" w:sz="0" w:space="0" w:color="auto"/>
        <w:left w:val="none" w:sz="0" w:space="0" w:color="auto"/>
        <w:bottom w:val="none" w:sz="0" w:space="0" w:color="auto"/>
        <w:right w:val="none" w:sz="0" w:space="0" w:color="auto"/>
      </w:divBdr>
    </w:div>
    <w:div w:id="227617027">
      <w:bodyDiv w:val="1"/>
      <w:marLeft w:val="0"/>
      <w:marRight w:val="0"/>
      <w:marTop w:val="0"/>
      <w:marBottom w:val="0"/>
      <w:divBdr>
        <w:top w:val="none" w:sz="0" w:space="0" w:color="auto"/>
        <w:left w:val="none" w:sz="0" w:space="0" w:color="auto"/>
        <w:bottom w:val="none" w:sz="0" w:space="0" w:color="auto"/>
        <w:right w:val="none" w:sz="0" w:space="0" w:color="auto"/>
      </w:divBdr>
    </w:div>
    <w:div w:id="338235197">
      <w:bodyDiv w:val="1"/>
      <w:marLeft w:val="0"/>
      <w:marRight w:val="0"/>
      <w:marTop w:val="0"/>
      <w:marBottom w:val="0"/>
      <w:divBdr>
        <w:top w:val="none" w:sz="0" w:space="0" w:color="auto"/>
        <w:left w:val="none" w:sz="0" w:space="0" w:color="auto"/>
        <w:bottom w:val="none" w:sz="0" w:space="0" w:color="auto"/>
        <w:right w:val="none" w:sz="0" w:space="0" w:color="auto"/>
      </w:divBdr>
    </w:div>
    <w:div w:id="34402128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396784602">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76192272">
      <w:bodyDiv w:val="1"/>
      <w:marLeft w:val="0"/>
      <w:marRight w:val="0"/>
      <w:marTop w:val="0"/>
      <w:marBottom w:val="0"/>
      <w:divBdr>
        <w:top w:val="none" w:sz="0" w:space="0" w:color="auto"/>
        <w:left w:val="none" w:sz="0" w:space="0" w:color="auto"/>
        <w:bottom w:val="none" w:sz="0" w:space="0" w:color="auto"/>
        <w:right w:val="none" w:sz="0" w:space="0" w:color="auto"/>
      </w:divBdr>
    </w:div>
    <w:div w:id="479616739">
      <w:bodyDiv w:val="1"/>
      <w:marLeft w:val="0"/>
      <w:marRight w:val="0"/>
      <w:marTop w:val="0"/>
      <w:marBottom w:val="0"/>
      <w:divBdr>
        <w:top w:val="none" w:sz="0" w:space="0" w:color="auto"/>
        <w:left w:val="none" w:sz="0" w:space="0" w:color="auto"/>
        <w:bottom w:val="none" w:sz="0" w:space="0" w:color="auto"/>
        <w:right w:val="none" w:sz="0" w:space="0" w:color="auto"/>
      </w:divBdr>
    </w:div>
    <w:div w:id="577905959">
      <w:bodyDiv w:val="1"/>
      <w:marLeft w:val="0"/>
      <w:marRight w:val="0"/>
      <w:marTop w:val="0"/>
      <w:marBottom w:val="0"/>
      <w:divBdr>
        <w:top w:val="none" w:sz="0" w:space="0" w:color="auto"/>
        <w:left w:val="none" w:sz="0" w:space="0" w:color="auto"/>
        <w:bottom w:val="none" w:sz="0" w:space="0" w:color="auto"/>
        <w:right w:val="none" w:sz="0" w:space="0" w:color="auto"/>
      </w:divBdr>
    </w:div>
    <w:div w:id="595554024">
      <w:bodyDiv w:val="1"/>
      <w:marLeft w:val="0"/>
      <w:marRight w:val="0"/>
      <w:marTop w:val="0"/>
      <w:marBottom w:val="0"/>
      <w:divBdr>
        <w:top w:val="none" w:sz="0" w:space="0" w:color="auto"/>
        <w:left w:val="none" w:sz="0" w:space="0" w:color="auto"/>
        <w:bottom w:val="none" w:sz="0" w:space="0" w:color="auto"/>
        <w:right w:val="none" w:sz="0" w:space="0" w:color="auto"/>
      </w:divBdr>
    </w:div>
    <w:div w:id="607784176">
      <w:bodyDiv w:val="1"/>
      <w:marLeft w:val="0"/>
      <w:marRight w:val="0"/>
      <w:marTop w:val="0"/>
      <w:marBottom w:val="0"/>
      <w:divBdr>
        <w:top w:val="none" w:sz="0" w:space="0" w:color="auto"/>
        <w:left w:val="none" w:sz="0" w:space="0" w:color="auto"/>
        <w:bottom w:val="none" w:sz="0" w:space="0" w:color="auto"/>
        <w:right w:val="none" w:sz="0" w:space="0" w:color="auto"/>
      </w:divBdr>
      <w:divsChild>
        <w:div w:id="1970432294">
          <w:marLeft w:val="0"/>
          <w:marRight w:val="0"/>
          <w:marTop w:val="0"/>
          <w:marBottom w:val="0"/>
          <w:divBdr>
            <w:top w:val="single" w:sz="2" w:space="0" w:color="E5E7EB"/>
            <w:left w:val="single" w:sz="2" w:space="0" w:color="E5E7EB"/>
            <w:bottom w:val="single" w:sz="2" w:space="0" w:color="E5E7EB"/>
            <w:right w:val="single" w:sz="2" w:space="0" w:color="E5E7EB"/>
          </w:divBdr>
        </w:div>
        <w:div w:id="19145811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0574248">
      <w:bodyDiv w:val="1"/>
      <w:marLeft w:val="0"/>
      <w:marRight w:val="0"/>
      <w:marTop w:val="0"/>
      <w:marBottom w:val="0"/>
      <w:divBdr>
        <w:top w:val="none" w:sz="0" w:space="0" w:color="auto"/>
        <w:left w:val="none" w:sz="0" w:space="0" w:color="auto"/>
        <w:bottom w:val="none" w:sz="0" w:space="0" w:color="auto"/>
        <w:right w:val="none" w:sz="0" w:space="0" w:color="auto"/>
      </w:divBdr>
    </w:div>
    <w:div w:id="632755549">
      <w:bodyDiv w:val="1"/>
      <w:marLeft w:val="0"/>
      <w:marRight w:val="0"/>
      <w:marTop w:val="0"/>
      <w:marBottom w:val="0"/>
      <w:divBdr>
        <w:top w:val="none" w:sz="0" w:space="0" w:color="auto"/>
        <w:left w:val="none" w:sz="0" w:space="0" w:color="auto"/>
        <w:bottom w:val="none" w:sz="0" w:space="0" w:color="auto"/>
        <w:right w:val="none" w:sz="0" w:space="0" w:color="auto"/>
      </w:divBdr>
    </w:div>
    <w:div w:id="663704919">
      <w:bodyDiv w:val="1"/>
      <w:marLeft w:val="0"/>
      <w:marRight w:val="0"/>
      <w:marTop w:val="0"/>
      <w:marBottom w:val="0"/>
      <w:divBdr>
        <w:top w:val="none" w:sz="0" w:space="0" w:color="auto"/>
        <w:left w:val="none" w:sz="0" w:space="0" w:color="auto"/>
        <w:bottom w:val="none" w:sz="0" w:space="0" w:color="auto"/>
        <w:right w:val="none" w:sz="0" w:space="0" w:color="auto"/>
      </w:divBdr>
    </w:div>
    <w:div w:id="670334684">
      <w:bodyDiv w:val="1"/>
      <w:marLeft w:val="0"/>
      <w:marRight w:val="0"/>
      <w:marTop w:val="0"/>
      <w:marBottom w:val="0"/>
      <w:divBdr>
        <w:top w:val="none" w:sz="0" w:space="0" w:color="auto"/>
        <w:left w:val="none" w:sz="0" w:space="0" w:color="auto"/>
        <w:bottom w:val="none" w:sz="0" w:space="0" w:color="auto"/>
        <w:right w:val="none" w:sz="0" w:space="0" w:color="auto"/>
      </w:divBdr>
    </w:div>
    <w:div w:id="726144653">
      <w:bodyDiv w:val="1"/>
      <w:marLeft w:val="0"/>
      <w:marRight w:val="0"/>
      <w:marTop w:val="0"/>
      <w:marBottom w:val="0"/>
      <w:divBdr>
        <w:top w:val="none" w:sz="0" w:space="0" w:color="auto"/>
        <w:left w:val="none" w:sz="0" w:space="0" w:color="auto"/>
        <w:bottom w:val="none" w:sz="0" w:space="0" w:color="auto"/>
        <w:right w:val="none" w:sz="0" w:space="0" w:color="auto"/>
      </w:divBdr>
    </w:div>
    <w:div w:id="769085523">
      <w:bodyDiv w:val="1"/>
      <w:marLeft w:val="0"/>
      <w:marRight w:val="0"/>
      <w:marTop w:val="0"/>
      <w:marBottom w:val="0"/>
      <w:divBdr>
        <w:top w:val="none" w:sz="0" w:space="0" w:color="auto"/>
        <w:left w:val="none" w:sz="0" w:space="0" w:color="auto"/>
        <w:bottom w:val="none" w:sz="0" w:space="0" w:color="auto"/>
        <w:right w:val="none" w:sz="0" w:space="0" w:color="auto"/>
      </w:divBdr>
    </w:div>
    <w:div w:id="783772834">
      <w:bodyDiv w:val="1"/>
      <w:marLeft w:val="0"/>
      <w:marRight w:val="0"/>
      <w:marTop w:val="0"/>
      <w:marBottom w:val="0"/>
      <w:divBdr>
        <w:top w:val="none" w:sz="0" w:space="0" w:color="auto"/>
        <w:left w:val="none" w:sz="0" w:space="0" w:color="auto"/>
        <w:bottom w:val="none" w:sz="0" w:space="0" w:color="auto"/>
        <w:right w:val="none" w:sz="0" w:space="0" w:color="auto"/>
      </w:divBdr>
    </w:div>
    <w:div w:id="919871437">
      <w:bodyDiv w:val="1"/>
      <w:marLeft w:val="0"/>
      <w:marRight w:val="0"/>
      <w:marTop w:val="0"/>
      <w:marBottom w:val="0"/>
      <w:divBdr>
        <w:top w:val="none" w:sz="0" w:space="0" w:color="auto"/>
        <w:left w:val="none" w:sz="0" w:space="0" w:color="auto"/>
        <w:bottom w:val="none" w:sz="0" w:space="0" w:color="auto"/>
        <w:right w:val="none" w:sz="0" w:space="0" w:color="auto"/>
      </w:divBdr>
    </w:div>
    <w:div w:id="1014766868">
      <w:bodyDiv w:val="1"/>
      <w:marLeft w:val="0"/>
      <w:marRight w:val="0"/>
      <w:marTop w:val="0"/>
      <w:marBottom w:val="0"/>
      <w:divBdr>
        <w:top w:val="none" w:sz="0" w:space="0" w:color="auto"/>
        <w:left w:val="none" w:sz="0" w:space="0" w:color="auto"/>
        <w:bottom w:val="none" w:sz="0" w:space="0" w:color="auto"/>
        <w:right w:val="none" w:sz="0" w:space="0" w:color="auto"/>
      </w:divBdr>
    </w:div>
    <w:div w:id="1015574795">
      <w:bodyDiv w:val="1"/>
      <w:marLeft w:val="0"/>
      <w:marRight w:val="0"/>
      <w:marTop w:val="0"/>
      <w:marBottom w:val="0"/>
      <w:divBdr>
        <w:top w:val="none" w:sz="0" w:space="0" w:color="auto"/>
        <w:left w:val="none" w:sz="0" w:space="0" w:color="auto"/>
        <w:bottom w:val="none" w:sz="0" w:space="0" w:color="auto"/>
        <w:right w:val="none" w:sz="0" w:space="0" w:color="auto"/>
      </w:divBdr>
    </w:div>
    <w:div w:id="1043792018">
      <w:bodyDiv w:val="1"/>
      <w:marLeft w:val="0"/>
      <w:marRight w:val="0"/>
      <w:marTop w:val="0"/>
      <w:marBottom w:val="0"/>
      <w:divBdr>
        <w:top w:val="none" w:sz="0" w:space="0" w:color="auto"/>
        <w:left w:val="none" w:sz="0" w:space="0" w:color="auto"/>
        <w:bottom w:val="none" w:sz="0" w:space="0" w:color="auto"/>
        <w:right w:val="none" w:sz="0" w:space="0" w:color="auto"/>
      </w:divBdr>
    </w:div>
    <w:div w:id="1097214818">
      <w:bodyDiv w:val="1"/>
      <w:marLeft w:val="0"/>
      <w:marRight w:val="0"/>
      <w:marTop w:val="0"/>
      <w:marBottom w:val="0"/>
      <w:divBdr>
        <w:top w:val="none" w:sz="0" w:space="0" w:color="auto"/>
        <w:left w:val="none" w:sz="0" w:space="0" w:color="auto"/>
        <w:bottom w:val="none" w:sz="0" w:space="0" w:color="auto"/>
        <w:right w:val="none" w:sz="0" w:space="0" w:color="auto"/>
      </w:divBdr>
    </w:div>
    <w:div w:id="1132938679">
      <w:bodyDiv w:val="1"/>
      <w:marLeft w:val="0"/>
      <w:marRight w:val="0"/>
      <w:marTop w:val="0"/>
      <w:marBottom w:val="0"/>
      <w:divBdr>
        <w:top w:val="none" w:sz="0" w:space="0" w:color="auto"/>
        <w:left w:val="none" w:sz="0" w:space="0" w:color="auto"/>
        <w:bottom w:val="none" w:sz="0" w:space="0" w:color="auto"/>
        <w:right w:val="none" w:sz="0" w:space="0" w:color="auto"/>
      </w:divBdr>
    </w:div>
    <w:div w:id="1144084382">
      <w:bodyDiv w:val="1"/>
      <w:marLeft w:val="0"/>
      <w:marRight w:val="0"/>
      <w:marTop w:val="0"/>
      <w:marBottom w:val="0"/>
      <w:divBdr>
        <w:top w:val="none" w:sz="0" w:space="0" w:color="auto"/>
        <w:left w:val="none" w:sz="0" w:space="0" w:color="auto"/>
        <w:bottom w:val="none" w:sz="0" w:space="0" w:color="auto"/>
        <w:right w:val="none" w:sz="0" w:space="0" w:color="auto"/>
      </w:divBdr>
    </w:div>
    <w:div w:id="1150950260">
      <w:bodyDiv w:val="1"/>
      <w:marLeft w:val="0"/>
      <w:marRight w:val="0"/>
      <w:marTop w:val="0"/>
      <w:marBottom w:val="0"/>
      <w:divBdr>
        <w:top w:val="none" w:sz="0" w:space="0" w:color="auto"/>
        <w:left w:val="none" w:sz="0" w:space="0" w:color="auto"/>
        <w:bottom w:val="none" w:sz="0" w:space="0" w:color="auto"/>
        <w:right w:val="none" w:sz="0" w:space="0" w:color="auto"/>
      </w:divBdr>
    </w:div>
    <w:div w:id="1155297550">
      <w:bodyDiv w:val="1"/>
      <w:marLeft w:val="0"/>
      <w:marRight w:val="0"/>
      <w:marTop w:val="0"/>
      <w:marBottom w:val="0"/>
      <w:divBdr>
        <w:top w:val="none" w:sz="0" w:space="0" w:color="auto"/>
        <w:left w:val="none" w:sz="0" w:space="0" w:color="auto"/>
        <w:bottom w:val="none" w:sz="0" w:space="0" w:color="auto"/>
        <w:right w:val="none" w:sz="0" w:space="0" w:color="auto"/>
      </w:divBdr>
    </w:div>
    <w:div w:id="116512495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24757417">
      <w:bodyDiv w:val="1"/>
      <w:marLeft w:val="0"/>
      <w:marRight w:val="0"/>
      <w:marTop w:val="0"/>
      <w:marBottom w:val="0"/>
      <w:divBdr>
        <w:top w:val="none" w:sz="0" w:space="0" w:color="auto"/>
        <w:left w:val="none" w:sz="0" w:space="0" w:color="auto"/>
        <w:bottom w:val="none" w:sz="0" w:space="0" w:color="auto"/>
        <w:right w:val="none" w:sz="0" w:space="0" w:color="auto"/>
      </w:divBdr>
    </w:div>
    <w:div w:id="1241520686">
      <w:bodyDiv w:val="1"/>
      <w:marLeft w:val="0"/>
      <w:marRight w:val="0"/>
      <w:marTop w:val="0"/>
      <w:marBottom w:val="0"/>
      <w:divBdr>
        <w:top w:val="none" w:sz="0" w:space="0" w:color="auto"/>
        <w:left w:val="none" w:sz="0" w:space="0" w:color="auto"/>
        <w:bottom w:val="none" w:sz="0" w:space="0" w:color="auto"/>
        <w:right w:val="none" w:sz="0" w:space="0" w:color="auto"/>
      </w:divBdr>
    </w:div>
    <w:div w:id="1349529812">
      <w:bodyDiv w:val="1"/>
      <w:marLeft w:val="0"/>
      <w:marRight w:val="0"/>
      <w:marTop w:val="0"/>
      <w:marBottom w:val="0"/>
      <w:divBdr>
        <w:top w:val="none" w:sz="0" w:space="0" w:color="auto"/>
        <w:left w:val="none" w:sz="0" w:space="0" w:color="auto"/>
        <w:bottom w:val="none" w:sz="0" w:space="0" w:color="auto"/>
        <w:right w:val="none" w:sz="0" w:space="0" w:color="auto"/>
      </w:divBdr>
    </w:div>
    <w:div w:id="1369262839">
      <w:bodyDiv w:val="1"/>
      <w:marLeft w:val="0"/>
      <w:marRight w:val="0"/>
      <w:marTop w:val="0"/>
      <w:marBottom w:val="0"/>
      <w:divBdr>
        <w:top w:val="none" w:sz="0" w:space="0" w:color="auto"/>
        <w:left w:val="none" w:sz="0" w:space="0" w:color="auto"/>
        <w:bottom w:val="none" w:sz="0" w:space="0" w:color="auto"/>
        <w:right w:val="none" w:sz="0" w:space="0" w:color="auto"/>
      </w:divBdr>
    </w:div>
    <w:div w:id="1407147466">
      <w:bodyDiv w:val="1"/>
      <w:marLeft w:val="0"/>
      <w:marRight w:val="0"/>
      <w:marTop w:val="0"/>
      <w:marBottom w:val="0"/>
      <w:divBdr>
        <w:top w:val="none" w:sz="0" w:space="0" w:color="auto"/>
        <w:left w:val="none" w:sz="0" w:space="0" w:color="auto"/>
        <w:bottom w:val="none" w:sz="0" w:space="0" w:color="auto"/>
        <w:right w:val="none" w:sz="0" w:space="0" w:color="auto"/>
      </w:divBdr>
    </w:div>
    <w:div w:id="1532187322">
      <w:bodyDiv w:val="1"/>
      <w:marLeft w:val="0"/>
      <w:marRight w:val="0"/>
      <w:marTop w:val="0"/>
      <w:marBottom w:val="0"/>
      <w:divBdr>
        <w:top w:val="none" w:sz="0" w:space="0" w:color="auto"/>
        <w:left w:val="none" w:sz="0" w:space="0" w:color="auto"/>
        <w:bottom w:val="none" w:sz="0" w:space="0" w:color="auto"/>
        <w:right w:val="none" w:sz="0" w:space="0" w:color="auto"/>
      </w:divBdr>
    </w:div>
    <w:div w:id="1535459127">
      <w:bodyDiv w:val="1"/>
      <w:marLeft w:val="0"/>
      <w:marRight w:val="0"/>
      <w:marTop w:val="0"/>
      <w:marBottom w:val="0"/>
      <w:divBdr>
        <w:top w:val="none" w:sz="0" w:space="0" w:color="auto"/>
        <w:left w:val="none" w:sz="0" w:space="0" w:color="auto"/>
        <w:bottom w:val="none" w:sz="0" w:space="0" w:color="auto"/>
        <w:right w:val="none" w:sz="0" w:space="0" w:color="auto"/>
      </w:divBdr>
    </w:div>
    <w:div w:id="1552309364">
      <w:bodyDiv w:val="1"/>
      <w:marLeft w:val="0"/>
      <w:marRight w:val="0"/>
      <w:marTop w:val="0"/>
      <w:marBottom w:val="0"/>
      <w:divBdr>
        <w:top w:val="none" w:sz="0" w:space="0" w:color="auto"/>
        <w:left w:val="none" w:sz="0" w:space="0" w:color="auto"/>
        <w:bottom w:val="none" w:sz="0" w:space="0" w:color="auto"/>
        <w:right w:val="none" w:sz="0" w:space="0" w:color="auto"/>
      </w:divBdr>
    </w:div>
    <w:div w:id="1586765869">
      <w:bodyDiv w:val="1"/>
      <w:marLeft w:val="0"/>
      <w:marRight w:val="0"/>
      <w:marTop w:val="0"/>
      <w:marBottom w:val="0"/>
      <w:divBdr>
        <w:top w:val="none" w:sz="0" w:space="0" w:color="auto"/>
        <w:left w:val="none" w:sz="0" w:space="0" w:color="auto"/>
        <w:bottom w:val="none" w:sz="0" w:space="0" w:color="auto"/>
        <w:right w:val="none" w:sz="0" w:space="0" w:color="auto"/>
      </w:divBdr>
    </w:div>
    <w:div w:id="1608345966">
      <w:bodyDiv w:val="1"/>
      <w:marLeft w:val="0"/>
      <w:marRight w:val="0"/>
      <w:marTop w:val="0"/>
      <w:marBottom w:val="0"/>
      <w:divBdr>
        <w:top w:val="none" w:sz="0" w:space="0" w:color="auto"/>
        <w:left w:val="none" w:sz="0" w:space="0" w:color="auto"/>
        <w:bottom w:val="none" w:sz="0" w:space="0" w:color="auto"/>
        <w:right w:val="none" w:sz="0" w:space="0" w:color="auto"/>
      </w:divBdr>
    </w:div>
    <w:div w:id="1626422378">
      <w:bodyDiv w:val="1"/>
      <w:marLeft w:val="0"/>
      <w:marRight w:val="0"/>
      <w:marTop w:val="0"/>
      <w:marBottom w:val="0"/>
      <w:divBdr>
        <w:top w:val="none" w:sz="0" w:space="0" w:color="auto"/>
        <w:left w:val="none" w:sz="0" w:space="0" w:color="auto"/>
        <w:bottom w:val="none" w:sz="0" w:space="0" w:color="auto"/>
        <w:right w:val="none" w:sz="0" w:space="0" w:color="auto"/>
      </w:divBdr>
    </w:div>
    <w:div w:id="1630745010">
      <w:bodyDiv w:val="1"/>
      <w:marLeft w:val="0"/>
      <w:marRight w:val="0"/>
      <w:marTop w:val="0"/>
      <w:marBottom w:val="0"/>
      <w:divBdr>
        <w:top w:val="none" w:sz="0" w:space="0" w:color="auto"/>
        <w:left w:val="none" w:sz="0" w:space="0" w:color="auto"/>
        <w:bottom w:val="none" w:sz="0" w:space="0" w:color="auto"/>
        <w:right w:val="none" w:sz="0" w:space="0" w:color="auto"/>
      </w:divBdr>
    </w:div>
    <w:div w:id="1637762847">
      <w:bodyDiv w:val="1"/>
      <w:marLeft w:val="0"/>
      <w:marRight w:val="0"/>
      <w:marTop w:val="0"/>
      <w:marBottom w:val="0"/>
      <w:divBdr>
        <w:top w:val="none" w:sz="0" w:space="0" w:color="auto"/>
        <w:left w:val="none" w:sz="0" w:space="0" w:color="auto"/>
        <w:bottom w:val="none" w:sz="0" w:space="0" w:color="auto"/>
        <w:right w:val="none" w:sz="0" w:space="0" w:color="auto"/>
      </w:divBdr>
    </w:div>
    <w:div w:id="1660884969">
      <w:bodyDiv w:val="1"/>
      <w:marLeft w:val="0"/>
      <w:marRight w:val="0"/>
      <w:marTop w:val="0"/>
      <w:marBottom w:val="0"/>
      <w:divBdr>
        <w:top w:val="none" w:sz="0" w:space="0" w:color="auto"/>
        <w:left w:val="none" w:sz="0" w:space="0" w:color="auto"/>
        <w:bottom w:val="none" w:sz="0" w:space="0" w:color="auto"/>
        <w:right w:val="none" w:sz="0" w:space="0" w:color="auto"/>
      </w:divBdr>
    </w:div>
    <w:div w:id="167715285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08932338">
      <w:bodyDiv w:val="1"/>
      <w:marLeft w:val="0"/>
      <w:marRight w:val="0"/>
      <w:marTop w:val="0"/>
      <w:marBottom w:val="0"/>
      <w:divBdr>
        <w:top w:val="none" w:sz="0" w:space="0" w:color="auto"/>
        <w:left w:val="none" w:sz="0" w:space="0" w:color="auto"/>
        <w:bottom w:val="none" w:sz="0" w:space="0" w:color="auto"/>
        <w:right w:val="none" w:sz="0" w:space="0" w:color="auto"/>
      </w:divBdr>
    </w:div>
    <w:div w:id="1863012463">
      <w:bodyDiv w:val="1"/>
      <w:marLeft w:val="0"/>
      <w:marRight w:val="0"/>
      <w:marTop w:val="0"/>
      <w:marBottom w:val="0"/>
      <w:divBdr>
        <w:top w:val="none" w:sz="0" w:space="0" w:color="auto"/>
        <w:left w:val="none" w:sz="0" w:space="0" w:color="auto"/>
        <w:bottom w:val="none" w:sz="0" w:space="0" w:color="auto"/>
        <w:right w:val="none" w:sz="0" w:space="0" w:color="auto"/>
      </w:divBdr>
    </w:div>
    <w:div w:id="1900701269">
      <w:bodyDiv w:val="1"/>
      <w:marLeft w:val="0"/>
      <w:marRight w:val="0"/>
      <w:marTop w:val="0"/>
      <w:marBottom w:val="0"/>
      <w:divBdr>
        <w:top w:val="none" w:sz="0" w:space="0" w:color="auto"/>
        <w:left w:val="none" w:sz="0" w:space="0" w:color="auto"/>
        <w:bottom w:val="none" w:sz="0" w:space="0" w:color="auto"/>
        <w:right w:val="none" w:sz="0" w:space="0" w:color="auto"/>
      </w:divBdr>
    </w:div>
    <w:div w:id="2015256802">
      <w:bodyDiv w:val="1"/>
      <w:marLeft w:val="0"/>
      <w:marRight w:val="0"/>
      <w:marTop w:val="0"/>
      <w:marBottom w:val="0"/>
      <w:divBdr>
        <w:top w:val="none" w:sz="0" w:space="0" w:color="auto"/>
        <w:left w:val="none" w:sz="0" w:space="0" w:color="auto"/>
        <w:bottom w:val="none" w:sz="0" w:space="0" w:color="auto"/>
        <w:right w:val="none" w:sz="0" w:space="0" w:color="auto"/>
      </w:divBdr>
    </w:div>
    <w:div w:id="2026012569">
      <w:bodyDiv w:val="1"/>
      <w:marLeft w:val="0"/>
      <w:marRight w:val="0"/>
      <w:marTop w:val="0"/>
      <w:marBottom w:val="0"/>
      <w:divBdr>
        <w:top w:val="none" w:sz="0" w:space="0" w:color="auto"/>
        <w:left w:val="none" w:sz="0" w:space="0" w:color="auto"/>
        <w:bottom w:val="none" w:sz="0" w:space="0" w:color="auto"/>
        <w:right w:val="none" w:sz="0" w:space="0" w:color="auto"/>
      </w:divBdr>
    </w:div>
    <w:div w:id="2055081858">
      <w:bodyDiv w:val="1"/>
      <w:marLeft w:val="0"/>
      <w:marRight w:val="0"/>
      <w:marTop w:val="0"/>
      <w:marBottom w:val="0"/>
      <w:divBdr>
        <w:top w:val="none" w:sz="0" w:space="0" w:color="auto"/>
        <w:left w:val="none" w:sz="0" w:space="0" w:color="auto"/>
        <w:bottom w:val="none" w:sz="0" w:space="0" w:color="auto"/>
        <w:right w:val="none" w:sz="0" w:space="0" w:color="auto"/>
      </w:divBdr>
      <w:divsChild>
        <w:div w:id="1930967801">
          <w:marLeft w:val="0"/>
          <w:marRight w:val="0"/>
          <w:marTop w:val="0"/>
          <w:marBottom w:val="0"/>
          <w:divBdr>
            <w:top w:val="single" w:sz="2" w:space="0" w:color="E5E7EB"/>
            <w:left w:val="single" w:sz="2" w:space="0" w:color="E5E7EB"/>
            <w:bottom w:val="single" w:sz="2" w:space="0" w:color="E5E7EB"/>
            <w:right w:val="single" w:sz="2" w:space="0" w:color="E5E7EB"/>
          </w:divBdr>
        </w:div>
        <w:div w:id="2057269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21aca27888f448ca" /></Relationships>
</file>

<file path=word/_rels/header1.xml.rels>&#65279;<?xml version="1.0" encoding="utf-8"?><Relationships xmlns="http://schemas.openxmlformats.org/package/2006/relationships"><Relationship Type="http://schemas.openxmlformats.org/officeDocument/2006/relationships/image" Target="/media/image3.png" Id="rId1187463608" /><Relationship Type="http://schemas.openxmlformats.org/officeDocument/2006/relationships/image" Target="/media/image4.png" Id="rId6227973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E65E792C-583A-470F-8831-9048115A0D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16</revision>
  <dcterms:created xsi:type="dcterms:W3CDTF">2025-07-18T12:03:00.0000000Z</dcterms:created>
  <dcterms:modified xsi:type="dcterms:W3CDTF">2026-01-31T16:22:13.5403450Z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