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14CC" w:rsidR="00FD0711" w:rsidP="000B3BD0" w:rsidRDefault="00FD0711" w14:paraId="12E56873" w14:textId="07286753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caps/>
          <w:sz w:val="24"/>
          <w:szCs w:val="24"/>
        </w:rPr>
        <w:t>fi</w:t>
      </w:r>
      <w:r w:rsidRPr="005E14CC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5E14CC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5E14CC" w:rsidR="00FD0711" w:rsidP="000B3BD0" w:rsidRDefault="00FD0711" w14:paraId="05E4ACEB" w14:textId="341089E9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1. Date despre program</w:t>
      </w:r>
      <w:r w:rsidRPr="005E14CC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5E14CC" w:rsidR="00FD0711" w:rsidTr="004F426F" w14:paraId="723F5BE3" w14:textId="77777777">
        <w:tc>
          <w:tcPr>
            <w:tcW w:w="3823" w:type="dxa"/>
          </w:tcPr>
          <w:p w:rsidRPr="005E14CC" w:rsidR="00FD0711" w:rsidP="000B3BD0" w:rsidRDefault="00FD0711" w14:paraId="30CA5C22" w14:textId="5BEC5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5E14CC" w:rsidR="00FD0711" w:rsidP="000B3BD0" w:rsidRDefault="00C116E4" w14:paraId="5E3D56FF" w14:textId="57761CA4">
            <w:pPr>
              <w:pStyle w:val="Heading3"/>
              <w:rPr>
                <w:sz w:val="24"/>
                <w:szCs w:val="24"/>
              </w:rPr>
            </w:pPr>
            <w:r w:rsidRPr="005E14CC">
              <w:rPr>
                <w:sz w:val="24"/>
                <w:szCs w:val="24"/>
              </w:rPr>
              <w:t xml:space="preserve">Universitatea </w:t>
            </w:r>
            <w:r w:rsidRPr="005E14CC" w:rsidR="00C26673">
              <w:rPr>
                <w:sz w:val="24"/>
                <w:szCs w:val="24"/>
              </w:rPr>
              <w:t xml:space="preserve">Națională de Știință și Tehnologie </w:t>
            </w:r>
            <w:r w:rsidRPr="005E14CC">
              <w:rPr>
                <w:sz w:val="24"/>
                <w:szCs w:val="24"/>
              </w:rPr>
              <w:t>POLITEHNICA</w:t>
            </w:r>
            <w:r w:rsidRPr="005E14CC" w:rsidR="00A26CB8">
              <w:rPr>
                <w:sz w:val="24"/>
                <w:szCs w:val="24"/>
              </w:rPr>
              <w:t xml:space="preserve"> </w:t>
            </w:r>
            <w:r w:rsidRPr="005E14CC">
              <w:rPr>
                <w:sz w:val="24"/>
                <w:szCs w:val="24"/>
              </w:rPr>
              <w:t>din Bucure</w:t>
            </w:r>
            <w:r w:rsidRPr="005E14CC" w:rsidR="001B1709">
              <w:rPr>
                <w:sz w:val="24"/>
                <w:szCs w:val="24"/>
              </w:rPr>
              <w:t>ș</w:t>
            </w:r>
            <w:r w:rsidRPr="005E14CC">
              <w:rPr>
                <w:sz w:val="24"/>
                <w:szCs w:val="24"/>
              </w:rPr>
              <w:t>ti</w:t>
            </w:r>
          </w:p>
        </w:tc>
      </w:tr>
      <w:tr w:rsidRPr="005E14CC" w:rsidR="00FD0711" w:rsidTr="004F426F" w14:paraId="3BA60826" w14:textId="77777777">
        <w:tc>
          <w:tcPr>
            <w:tcW w:w="3823" w:type="dxa"/>
          </w:tcPr>
          <w:p w:rsidRPr="005E14CC" w:rsidR="00FD0711" w:rsidP="000B3BD0" w:rsidRDefault="00FD0711" w14:paraId="03B4F8D9" w14:textId="7987704E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5E14CC" w:rsidR="00FD0711" w:rsidP="000B3BD0" w:rsidRDefault="00DD07C0" w14:paraId="50BB472A" w14:textId="7C9B84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Pr="005E14CC" w:rsidR="00FD0711" w:rsidTr="004F426F" w14:paraId="574A0553" w14:textId="77777777">
        <w:tc>
          <w:tcPr>
            <w:tcW w:w="3823" w:type="dxa"/>
          </w:tcPr>
          <w:p w:rsidRPr="005E14CC" w:rsidR="00FD0711" w:rsidP="000B3BD0" w:rsidRDefault="00FD0711" w14:paraId="6B93773D" w14:textId="6935B03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5E14CC" w:rsidR="001B1709" w:rsidP="000B3BD0" w:rsidRDefault="00DD07C0" w14:paraId="13524C69" w14:textId="7533E0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Economie</w:t>
            </w:r>
          </w:p>
        </w:tc>
      </w:tr>
      <w:tr w:rsidRPr="005E14CC" w:rsidR="00FD0711" w:rsidTr="004F426F" w14:paraId="56B65CAC" w14:textId="77777777">
        <w:tc>
          <w:tcPr>
            <w:tcW w:w="3823" w:type="dxa"/>
          </w:tcPr>
          <w:p w:rsidRPr="005E14CC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5E14CC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5E14CC" w:rsidR="00FD0711" w:rsidP="000B3BD0" w:rsidRDefault="00DD07C0" w14:paraId="211250E6" w14:textId="7A89E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5E14CC" w:rsidR="00A32B38" w:rsidTr="004F426F" w14:paraId="06D8832E" w14:textId="77777777">
        <w:tc>
          <w:tcPr>
            <w:tcW w:w="3823" w:type="dxa"/>
          </w:tcPr>
          <w:p w:rsidRPr="005E14CC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5E14CC" w:rsidR="00A32B38" w:rsidP="00A32B38" w:rsidRDefault="00DD07C0" w14:paraId="5A2CE19F" w14:textId="4F1FA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Construcții aerospațiale, Sisteme de propulsie, Echipamente și instalații de aviație, Inginerie și management aeronautic, Design aerospațial.</w:t>
            </w:r>
          </w:p>
        </w:tc>
      </w:tr>
      <w:tr w:rsidRPr="005E14CC" w:rsidR="00FD0711" w:rsidTr="004F426F" w14:paraId="364B4DCD" w14:textId="77777777">
        <w:tc>
          <w:tcPr>
            <w:tcW w:w="3823" w:type="dxa"/>
          </w:tcPr>
          <w:p w:rsidRPr="005E14CC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Pr="005E14CC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5E14CC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5E14CC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5E14CC" w:rsidR="00D46EF7" w:rsidTr="004F426F" w14:paraId="456B9D7C" w14:textId="77777777">
        <w:tc>
          <w:tcPr>
            <w:tcW w:w="3823" w:type="dxa"/>
          </w:tcPr>
          <w:p w:rsidRPr="005E14CC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Pr="005E14CC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E14CC" w:rsidR="00D46EF7" w:rsidP="000B3BD0" w:rsidRDefault="00D46EF7" w14:paraId="368FCB00" w14:textId="228F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5E14CC" w:rsidR="004F426F" w:rsidTr="004F426F" w14:paraId="375B37EE" w14:textId="77777777">
        <w:tc>
          <w:tcPr>
            <w:tcW w:w="3823" w:type="dxa"/>
          </w:tcPr>
          <w:p w:rsidRPr="005E14CC"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Pr="005E14CC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E14CC" w:rsidR="004F426F" w:rsidP="000B3BD0" w:rsidRDefault="004F426F" w14:paraId="34157CA3" w14:textId="4BB54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5E14CC" w:rsidR="00FD0711" w:rsidP="2081B0CA" w:rsidRDefault="00FD0711" w14:paraId="749E27FA" w14:textId="19D015E4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200"/>
        <w:gridCol w:w="838"/>
        <w:gridCol w:w="179"/>
        <w:gridCol w:w="327"/>
        <w:gridCol w:w="1900"/>
        <w:gridCol w:w="172"/>
        <w:gridCol w:w="496"/>
        <w:gridCol w:w="2090"/>
        <w:gridCol w:w="737"/>
      </w:tblGrid>
      <w:tr w:rsidRPr="005E14CC" w:rsidR="00FD0711" w:rsidTr="2081B0CA" w14:paraId="57E36C1D" w14:textId="77777777">
        <w:tc>
          <w:tcPr>
            <w:tcW w:w="3266" w:type="dxa"/>
            <w:gridSpan w:val="3"/>
            <w:tcMar/>
          </w:tcPr>
          <w:p w:rsidRPr="005E14CC" w:rsidR="00532F3D" w:rsidP="005D4B25" w:rsidRDefault="00FD0711" w14:paraId="61BD6346" w14:textId="0BB66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739" w:type="dxa"/>
            <w:gridSpan w:val="8"/>
            <w:tcMar/>
          </w:tcPr>
          <w:p w:rsidRPr="005E14CC" w:rsidR="001F003F" w:rsidP="000B3BD0" w:rsidRDefault="00DD07C0" w14:paraId="3996590F" w14:textId="77B7FCEC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081B0CA" w:rsidR="00DD07C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Micro și macroe</w:t>
            </w:r>
            <w:r w:rsidRPr="2081B0CA" w:rsidR="4CE5BD47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</w:t>
            </w:r>
            <w:r w:rsidRPr="2081B0CA" w:rsidR="00DD07C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nomie</w:t>
            </w:r>
          </w:p>
        </w:tc>
      </w:tr>
      <w:tr w:rsidRPr="005E14CC" w:rsidR="00FD0711" w:rsidTr="2081B0CA" w14:paraId="3B211D2A" w14:textId="77777777">
        <w:tc>
          <w:tcPr>
            <w:tcW w:w="4283" w:type="dxa"/>
            <w:gridSpan w:val="5"/>
            <w:tcMar/>
          </w:tcPr>
          <w:p w:rsidRPr="005E14CC" w:rsidR="00FD0711" w:rsidP="000B3BD0" w:rsidRDefault="00FD0711" w14:paraId="4AB7824E" w14:textId="42DC1C8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  <w:tcMar/>
          </w:tcPr>
          <w:p w:rsidRPr="005E14CC" w:rsidR="00FD0711" w:rsidP="000B3BD0" w:rsidRDefault="008E2250" w14:paraId="7D0EC825" w14:textId="0A436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0FD86AF7">
              <w:rPr>
                <w:rFonts w:ascii="Times New Roman" w:hAnsi="Times New Roman"/>
                <w:sz w:val="24"/>
                <w:szCs w:val="24"/>
              </w:rPr>
              <w:t xml:space="preserve">Lector dr. </w:t>
            </w:r>
            <w:r w:rsidRPr="2081B0CA" w:rsidR="42B7DF2E">
              <w:rPr>
                <w:rFonts w:ascii="Times New Roman" w:hAnsi="Times New Roman"/>
                <w:sz w:val="24"/>
                <w:szCs w:val="24"/>
              </w:rPr>
              <w:t>e</w:t>
            </w:r>
            <w:r w:rsidRPr="2081B0CA" w:rsidR="0FD86AF7">
              <w:rPr>
                <w:rFonts w:ascii="Times New Roman" w:hAnsi="Times New Roman"/>
                <w:sz w:val="24"/>
                <w:szCs w:val="24"/>
              </w:rPr>
              <w:t>c.</w:t>
            </w:r>
            <w:r w:rsidRPr="2081B0CA" w:rsidR="090A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81B0CA" w:rsidR="0FD86AF7">
              <w:rPr>
                <w:rFonts w:ascii="Times New Roman" w:hAnsi="Times New Roman"/>
                <w:sz w:val="24"/>
                <w:szCs w:val="24"/>
              </w:rPr>
              <w:t>Cristina-Elena BÎGIOI</w:t>
            </w:r>
          </w:p>
        </w:tc>
      </w:tr>
      <w:tr w:rsidRPr="005E14CC" w:rsidR="00FD0711" w:rsidTr="2081B0CA" w14:paraId="4C0392E2" w14:textId="77777777">
        <w:tc>
          <w:tcPr>
            <w:tcW w:w="4283" w:type="dxa"/>
            <w:gridSpan w:val="5"/>
            <w:tcMar/>
          </w:tcPr>
          <w:p w:rsidRPr="005E14CC" w:rsidR="00FD0711" w:rsidP="000B3BD0" w:rsidRDefault="00FD0711" w14:paraId="0068B97D" w14:textId="76799ACE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455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activită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722" w:type="dxa"/>
            <w:gridSpan w:val="6"/>
            <w:tcMar/>
          </w:tcPr>
          <w:p w:rsidRPr="005E14CC" w:rsidR="00FD0711" w:rsidP="000B3BD0" w:rsidRDefault="008E2250" w14:paraId="4CA0B319" w14:textId="728B2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5482A43D">
              <w:rPr>
                <w:rFonts w:ascii="Times New Roman" w:hAnsi="Times New Roman"/>
                <w:sz w:val="24"/>
                <w:szCs w:val="24"/>
              </w:rPr>
              <w:t xml:space="preserve">Lector dr. </w:t>
            </w:r>
            <w:r w:rsidRPr="2081B0CA" w:rsidR="21B662EC">
              <w:rPr>
                <w:rFonts w:ascii="Times New Roman" w:hAnsi="Times New Roman"/>
                <w:sz w:val="24"/>
                <w:szCs w:val="24"/>
              </w:rPr>
              <w:t>e</w:t>
            </w:r>
            <w:r w:rsidRPr="2081B0CA" w:rsidR="5482A43D">
              <w:rPr>
                <w:rFonts w:ascii="Times New Roman" w:hAnsi="Times New Roman"/>
                <w:sz w:val="24"/>
                <w:szCs w:val="24"/>
              </w:rPr>
              <w:t xml:space="preserve">c. Cristina-Elena BÎGIOI </w:t>
            </w:r>
          </w:p>
        </w:tc>
      </w:tr>
      <w:tr w:rsidRPr="005E14CC" w:rsidR="00700487" w:rsidTr="2081B0CA" w14:paraId="3BE3C0BE" w14:textId="77777777">
        <w:tc>
          <w:tcPr>
            <w:tcW w:w="1684" w:type="dxa"/>
            <w:tcMar/>
          </w:tcPr>
          <w:p w:rsidRPr="005E14CC" w:rsidR="00FD0711" w:rsidP="000B3BD0" w:rsidRDefault="00FD0711" w14:paraId="4026D74C" w14:textId="6C420D86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5E14CC" w:rsidR="00FD0711" w:rsidP="000B3BD0" w:rsidRDefault="00700487" w14:paraId="2D1E475E" w14:textId="24671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2"/>
            <w:tcMar/>
          </w:tcPr>
          <w:p w:rsidRPr="005E14CC" w:rsidR="00FD0711" w:rsidP="000B3BD0" w:rsidRDefault="00FD0711" w14:paraId="7DA4A2EF" w14:textId="3D0DC07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E14CC" w:rsidR="00FD0711" w:rsidP="000B3BD0" w:rsidRDefault="00C116E4" w14:paraId="300B9719" w14:textId="0BE9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  <w:tcMar/>
          </w:tcPr>
          <w:p w:rsidRPr="005E14CC" w:rsidR="00FD0711" w:rsidP="000B3BD0" w:rsidRDefault="00FD0711" w14:paraId="47B05FB1" w14:textId="539D9FEC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5E14CC" w:rsidR="00FD0711" w:rsidP="000B3BD0" w:rsidRDefault="007A1B42" w14:paraId="5453D953" w14:textId="2A13B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5E14CC" w:rsidR="00FD0711" w:rsidP="000B3BD0" w:rsidRDefault="00FD0711" w14:paraId="2FC51EB1" w14:textId="4B34BCB8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5E14CC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E14CC" w:rsidR="00FD0711" w:rsidP="000B3BD0" w:rsidRDefault="00C116E4" w14:paraId="38374877" w14:textId="15B4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O</w:t>
            </w:r>
            <w:r w:rsidRPr="005E14CC" w:rsidR="00D605BE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Pr="005E14CC" w:rsidR="007A1B42" w:rsidTr="2081B0CA" w14:paraId="14E46E6F" w14:textId="24CDA01A">
        <w:tc>
          <w:tcPr>
            <w:tcW w:w="2066" w:type="dxa"/>
            <w:gridSpan w:val="2"/>
            <w:tcMar/>
          </w:tcPr>
          <w:p w:rsidRPr="005E14CC" w:rsidR="00204311" w:rsidP="000B3BD0" w:rsidRDefault="00204311" w14:paraId="2B6605C0" w14:textId="4138BB2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5E14CC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8" w:type="dxa"/>
            <w:gridSpan w:val="2"/>
            <w:tcMar/>
          </w:tcPr>
          <w:p w:rsidRPr="005E14CC" w:rsidR="00204311" w:rsidP="000B3BD0" w:rsidRDefault="006E7AB8" w14:paraId="03F77098" w14:textId="1121FD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</w:t>
            </w:r>
            <w:r w:rsidR="002034D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578" w:type="dxa"/>
            <w:gridSpan w:val="4"/>
            <w:tcMar/>
          </w:tcPr>
          <w:p w:rsidRPr="005E14CC" w:rsidR="00204311" w:rsidP="000B3BD0" w:rsidRDefault="00204311" w14:paraId="46A72287" w14:textId="3870BEF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5E14CC" w:rsidR="00204311" w:rsidP="000B3BD0" w:rsidRDefault="00A67F5B" w14:paraId="7F83CE32" w14:textId="4A6EE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00A67F5B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2081B0CA" w:rsidR="2F9F99F6">
              <w:rPr>
                <w:rFonts w:ascii="Times New Roman" w:hAnsi="Times New Roman"/>
                <w:sz w:val="24"/>
                <w:szCs w:val="24"/>
              </w:rPr>
              <w:t>5</w:t>
            </w:r>
            <w:r w:rsidRPr="2081B0CA" w:rsidR="00A67F5B">
              <w:rPr>
                <w:rFonts w:ascii="Times New Roman" w:hAnsi="Times New Roman"/>
                <w:sz w:val="24"/>
                <w:szCs w:val="24"/>
              </w:rPr>
              <w:t>.II.Op.9</w:t>
            </w:r>
          </w:p>
        </w:tc>
      </w:tr>
    </w:tbl>
    <w:p w:rsidRPr="005E14CC" w:rsidR="00FD0711" w:rsidP="2081B0CA" w:rsidRDefault="00FD0711" w14:paraId="7203FAF9" w14:textId="6AC19871">
      <w:pPr>
        <w:pStyle w:val="Normal"/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 xml:space="preserve">3. Timpul total </w:t>
      </w:r>
      <w:r w:rsidRPr="2081B0CA" w:rsidR="00FD0711">
        <w:rPr>
          <w:rFonts w:ascii="Times New Roman" w:hAnsi="Times New Roman"/>
          <w:sz w:val="24"/>
          <w:szCs w:val="24"/>
        </w:rPr>
        <w:t>(ore pe semestru al activită</w:t>
      </w:r>
      <w:r w:rsidRPr="2081B0CA" w:rsidR="001B1709">
        <w:rPr>
          <w:rFonts w:ascii="Times New Roman" w:hAnsi="Times New Roman"/>
          <w:sz w:val="24"/>
          <w:szCs w:val="24"/>
        </w:rPr>
        <w:t>ț</w:t>
      </w:r>
      <w:r w:rsidRPr="2081B0CA" w:rsidR="00FD0711">
        <w:rPr>
          <w:rFonts w:ascii="Times New Roman" w:hAnsi="Times New Roman"/>
          <w:sz w:val="24"/>
          <w:szCs w:val="24"/>
        </w:rPr>
        <w:t>ilor didactice)</w:t>
      </w:r>
    </w:p>
    <w:tbl>
      <w:tblPr>
        <w:tblW w:w="10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623"/>
        <w:gridCol w:w="115"/>
        <w:gridCol w:w="1080"/>
        <w:gridCol w:w="1138"/>
        <w:gridCol w:w="525"/>
        <w:gridCol w:w="2479"/>
        <w:gridCol w:w="555"/>
      </w:tblGrid>
      <w:tr w:rsidRPr="005E14CC" w:rsidR="00FD0711" w:rsidTr="2081B0CA" w14:paraId="02F8C437" w14:textId="77777777">
        <w:trPr>
          <w:trHeight w:val="450"/>
        </w:trPr>
        <w:tc>
          <w:tcPr>
            <w:tcW w:w="3510" w:type="dxa"/>
            <w:tcMar/>
          </w:tcPr>
          <w:p w:rsidRPr="005E14CC" w:rsidR="00FD0711" w:rsidP="000B3BD0" w:rsidRDefault="00FD0711" w14:paraId="1DC014CD" w14:textId="45A4E5B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623" w:type="dxa"/>
            <w:tcMar/>
          </w:tcPr>
          <w:p w:rsidRPr="005E14CC" w:rsidR="00FD0711" w:rsidP="000B3BD0" w:rsidRDefault="008122A2" w14:paraId="6CEAB724" w14:textId="46299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1F8079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3"/>
            <w:tcMar/>
          </w:tcPr>
          <w:p w:rsidRPr="005E14CC" w:rsidR="00FD0711" w:rsidP="000B3BD0" w:rsidRDefault="00FD0711" w14:paraId="0380C28A" w14:textId="6B78E70A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2081B0CA" w:rsidR="00FD0711">
              <w:rPr>
                <w:rFonts w:ascii="Times New Roman" w:hAnsi="Times New Roman"/>
                <w:sz w:val="24"/>
                <w:szCs w:val="24"/>
              </w:rPr>
              <w:t>Din care:</w:t>
            </w:r>
            <w:r w:rsidRPr="2081B0CA" w:rsidR="6C72A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81B0CA" w:rsidR="00FD0711">
              <w:rPr>
                <w:rFonts w:ascii="Times New Roman" w:hAnsi="Times New Roman"/>
                <w:sz w:val="24"/>
                <w:szCs w:val="24"/>
              </w:rPr>
              <w:t>3.2 curs</w:t>
            </w:r>
          </w:p>
        </w:tc>
        <w:tc>
          <w:tcPr>
            <w:tcW w:w="525" w:type="dxa"/>
            <w:tcMar/>
          </w:tcPr>
          <w:p w:rsidRPr="005E14CC" w:rsidR="00FD0711" w:rsidP="000B3BD0" w:rsidRDefault="008122A2" w14:paraId="7DB3CF51" w14:textId="47E9F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2D024D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Mar/>
          </w:tcPr>
          <w:p w:rsidRPr="005E14CC" w:rsidR="00FD0711" w:rsidP="000B3BD0" w:rsidRDefault="00FD0711" w14:paraId="7625568D" w14:textId="2EC1D898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081B0CA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2081B0CA" w:rsidR="1E17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81B0CA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5E14CC" w:rsidR="00FD0711" w:rsidP="000B3BD0" w:rsidRDefault="008122A2" w14:paraId="11765071" w14:textId="3D10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1F8079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5E14CC" w:rsidR="00FD0711" w:rsidTr="2081B0CA" w14:paraId="5F470B7C" w14:textId="77777777">
        <w:tc>
          <w:tcPr>
            <w:tcW w:w="3510" w:type="dxa"/>
            <w:shd w:val="clear" w:color="auto" w:fill="D9D9D9" w:themeFill="background1" w:themeFillShade="D9"/>
            <w:tcMar/>
          </w:tcPr>
          <w:p w:rsidRPr="005E14CC" w:rsidR="00FD0711" w:rsidP="000B3BD0" w:rsidRDefault="00FD0711" w14:paraId="1C8C1832" w14:textId="401A9F3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5E14CC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5E14CC" w:rsidR="00C62788">
              <w:t xml:space="preserve"> </w:t>
            </w:r>
          </w:p>
        </w:tc>
        <w:tc>
          <w:tcPr>
            <w:tcW w:w="623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45890212" w14:textId="7E4DB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33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34213718" w14:textId="585B31CF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25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794B634A" w14:textId="5F12B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9" w:type="dxa"/>
            <w:shd w:val="clear" w:color="auto" w:fill="D9D9D9" w:themeFill="background1" w:themeFillShade="D9"/>
            <w:tcMar/>
          </w:tcPr>
          <w:p w:rsidRPr="005E14CC" w:rsidR="00FD0711" w:rsidP="2081B0CA" w:rsidRDefault="00FD0711" w14:paraId="5C2D0A56" w14:textId="62651E3E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2081B0CA" w:rsidR="00FD0711">
              <w:rPr>
                <w:rFonts w:ascii="Times New Roman" w:hAnsi="Times New Roman"/>
                <w:sz w:val="24"/>
                <w:szCs w:val="24"/>
              </w:rPr>
              <w:t>3.6 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46F27A35" w14:textId="7032C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5E14CC" w:rsidR="00FD0711" w:rsidTr="2081B0CA" w14:paraId="5505ED6B" w14:textId="77777777">
        <w:tc>
          <w:tcPr>
            <w:tcW w:w="9470" w:type="dxa"/>
            <w:gridSpan w:val="7"/>
            <w:tcMar/>
          </w:tcPr>
          <w:p w:rsidRPr="005E14CC" w:rsidR="00FD0711" w:rsidP="000B3BD0" w:rsidRDefault="00FD0711" w14:paraId="439071C8" w14:textId="42BBA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5E14CC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5E14CC" w:rsidR="0065472F" w:rsidTr="2081B0CA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5E14CC" w:rsidR="0065472F" w:rsidP="000B3BD0" w:rsidRDefault="0065472F" w14:paraId="53E38389" w14:textId="3315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5E14CC" w:rsidR="0065472F" w:rsidP="000B3BD0" w:rsidRDefault="0065472F" w14:paraId="5A39FD54" w14:textId="533C2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5E14CC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5E14CC" w:rsidR="0065472F" w:rsidP="000B3BD0" w:rsidRDefault="0065472F" w14:paraId="5F720393" w14:textId="0602E0F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081B0CA" w:rsidR="128AFA13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2081B0CA" w:rsidR="128AFA13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2081B0CA" w:rsidR="128AFA13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2081B0C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081B0CA" w:rsidR="128AFA13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5E14CC" w:rsidR="0065472F" w:rsidP="000B3BD0" w:rsidRDefault="002034D2" w14:paraId="1D4BF7B9" w14:textId="343F0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5E14CC" w:rsidR="008122A2" w:rsidP="000B3BD0" w:rsidRDefault="002034D2" w14:paraId="535B568D" w14:textId="3F8F7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5E14CC" w:rsidR="008122A2" w:rsidP="000B3BD0" w:rsidRDefault="008122A2" w14:paraId="34001936" w14:textId="3C369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5E14CC" w:rsidR="00FD0711" w:rsidTr="2081B0CA" w14:paraId="4D18A6AB" w14:textId="77777777">
        <w:tc>
          <w:tcPr>
            <w:tcW w:w="9470" w:type="dxa"/>
            <w:gridSpan w:val="7"/>
            <w:tcMar/>
          </w:tcPr>
          <w:p w:rsidRPr="005E14CC" w:rsidR="00FD0711" w:rsidP="000B3BD0" w:rsidRDefault="00FD0711" w14:paraId="7C066D2C" w14:textId="0174A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Tutora</w:t>
            </w:r>
            <w:r w:rsidRPr="005E14CC" w:rsidR="005D4B2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55" w:type="dxa"/>
            <w:tcMar/>
          </w:tcPr>
          <w:p w:rsidRPr="005E14CC" w:rsidR="00FD0711" w:rsidP="000B3BD0" w:rsidRDefault="008122A2" w14:paraId="1D9736A9" w14:textId="67D3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5E14CC" w:rsidR="00FD0711" w:rsidTr="2081B0CA" w14:paraId="3F6B30D3" w14:textId="77777777">
        <w:tc>
          <w:tcPr>
            <w:tcW w:w="9470" w:type="dxa"/>
            <w:gridSpan w:val="7"/>
            <w:tcMar/>
          </w:tcPr>
          <w:p w:rsidRPr="005E14CC" w:rsidR="00FD0711" w:rsidP="000B3BD0" w:rsidRDefault="00FD0711" w14:paraId="45BECD94" w14:textId="73AF8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5E14CC" w:rsidR="00FD0711" w:rsidP="000B3BD0" w:rsidRDefault="008122A2" w14:paraId="43E19057" w14:textId="08BED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A8092B" w:rsidTr="2081B0CA" w14:paraId="23FA439D" w14:textId="77777777">
        <w:tc>
          <w:tcPr>
            <w:tcW w:w="9470" w:type="dxa"/>
            <w:gridSpan w:val="7"/>
            <w:tcMar/>
          </w:tcPr>
          <w:p w:rsidRPr="005E14CC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5E14CC" w:rsidR="00A8092B" w:rsidP="000B3BD0" w:rsidRDefault="008122A2" w14:paraId="07034853" w14:textId="67709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5E14CC" w:rsidR="00FD0711" w:rsidTr="2081B0CA" w14:paraId="357B690C" w14:textId="77777777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77CEBADA" w14:textId="3037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50E327D1" w14:textId="098AC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5E14CC" w:rsidR="00FD0711" w:rsidTr="2081B0CA" w14:paraId="15A77EE8" w14:textId="77777777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5A79CF51" w14:textId="5152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0E134E17" w14:textId="5ECA6A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5E14CC" w:rsidR="00FD0711" w:rsidTr="2081B0CA" w14:paraId="2EF8E713" w14:textId="77777777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55BC46BF" w14:textId="76C7D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32F2FDA1" w14:textId="15EFA2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Pr="005E14CC" w:rsidR="00FD0711" w:rsidP="2081B0CA" w:rsidRDefault="00FD0711" w14:paraId="4080BC5C" w14:textId="6297A08B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>4. Precondi</w:t>
      </w:r>
      <w:r w:rsidRPr="2081B0CA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2081B0CA" w:rsidR="00FD0711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5E14CC" w:rsidR="00B609FA" w:rsidTr="2081B0CA" w14:paraId="1D7E0122" w14:textId="77777777">
        <w:tc>
          <w:tcPr>
            <w:tcW w:w="5228" w:type="dxa"/>
            <w:tcMar/>
          </w:tcPr>
          <w:p w:rsidRPr="005E14CC" w:rsidR="00B609FA" w:rsidP="000B3BD0" w:rsidRDefault="00B609FA" w14:paraId="18C0980C" w14:textId="6B6EA3A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  <w:tcMar/>
          </w:tcPr>
          <w:p w:rsidRPr="005E14CC" w:rsidR="00B609FA" w:rsidP="008122A2" w:rsidRDefault="008122A2" w14:paraId="2F95B643" w14:textId="1207C99B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Pr="005E14CC" w:rsidR="00B609FA" w:rsidTr="2081B0CA" w14:paraId="2114D3A9" w14:textId="77777777">
        <w:tc>
          <w:tcPr>
            <w:tcW w:w="5228" w:type="dxa"/>
            <w:tcMar/>
          </w:tcPr>
          <w:p w:rsidRPr="005E14CC" w:rsidR="00B609FA" w:rsidP="000B3BD0" w:rsidRDefault="00B609FA" w14:paraId="05FE3232" w14:textId="0E88EC47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5E14CC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  <w:tcMar/>
          </w:tcPr>
          <w:p w:rsidRPr="005E14CC" w:rsidR="008421F0" w:rsidP="008122A2" w:rsidRDefault="008122A2" w14:paraId="03D86E87" w14:textId="6424549F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D0711" w:rsidP="2081B0CA" w:rsidRDefault="00FD0711" w14:paraId="0809DDDB" w14:textId="6BFE774A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>5. Condi</w:t>
      </w:r>
      <w:r w:rsidRPr="2081B0CA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>ii</w:t>
      </w:r>
      <w:r w:rsidRPr="2081B0CA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2081B0CA" w:rsidR="00051BDC">
        <w:rPr>
          <w:rFonts w:ascii="Times New Roman" w:hAnsi="Times New Roman"/>
          <w:b w:val="1"/>
          <w:bCs w:val="1"/>
          <w:sz w:val="24"/>
          <w:szCs w:val="24"/>
        </w:rPr>
        <w:t xml:space="preserve">necesare </w:t>
      </w:r>
      <w:r w:rsidRPr="2081B0CA" w:rsidR="003C430C">
        <w:rPr>
          <w:rFonts w:ascii="Times New Roman" w:hAnsi="Times New Roman"/>
          <w:b w:val="1"/>
          <w:bCs w:val="1"/>
          <w:sz w:val="24"/>
          <w:szCs w:val="24"/>
        </w:rPr>
        <w:t>pentru desfă</w:t>
      </w:r>
      <w:r w:rsidRPr="2081B0CA" w:rsidR="001B1709">
        <w:rPr>
          <w:rFonts w:ascii="Times New Roman" w:hAnsi="Times New Roman"/>
          <w:b w:val="1"/>
          <w:bCs w:val="1"/>
          <w:sz w:val="24"/>
          <w:szCs w:val="24"/>
        </w:rPr>
        <w:t>ș</w:t>
      </w:r>
      <w:r w:rsidRPr="2081B0CA" w:rsidR="003C430C">
        <w:rPr>
          <w:rFonts w:ascii="Times New Roman" w:hAnsi="Times New Roman"/>
          <w:b w:val="1"/>
          <w:bCs w:val="1"/>
          <w:sz w:val="24"/>
          <w:szCs w:val="24"/>
        </w:rPr>
        <w:t>urarea</w:t>
      </w:r>
      <w:r w:rsidRPr="2081B0CA" w:rsidR="00051BDC">
        <w:rPr>
          <w:rFonts w:ascii="Times New Roman" w:hAnsi="Times New Roman"/>
          <w:b w:val="1"/>
          <w:bCs w:val="1"/>
          <w:sz w:val="24"/>
          <w:szCs w:val="24"/>
        </w:rPr>
        <w:t xml:space="preserve"> optimă a</w:t>
      </w:r>
      <w:r w:rsidRPr="2081B0CA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activită</w:t>
      </w:r>
      <w:r w:rsidRPr="2081B0CA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2081B0CA" w:rsidR="003C430C">
        <w:rPr>
          <w:rFonts w:ascii="Times New Roman" w:hAnsi="Times New Roman"/>
          <w:b w:val="1"/>
          <w:bCs w:val="1"/>
          <w:sz w:val="24"/>
          <w:szCs w:val="24"/>
        </w:rPr>
        <w:t>ilor didactice</w:t>
      </w:r>
      <w:r w:rsidRPr="2081B0CA" w:rsidR="00FD0711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10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95"/>
        <w:gridCol w:w="8097"/>
      </w:tblGrid>
      <w:tr w:rsidRPr="005E14CC" w:rsidR="00FD0711" w:rsidTr="2081B0CA" w14:paraId="312E0DE7" w14:textId="77777777">
        <w:tc>
          <w:tcPr>
            <w:tcW w:w="2595" w:type="dxa"/>
            <w:tcMar/>
          </w:tcPr>
          <w:p w:rsidRPr="005E14CC" w:rsidR="00FD0711" w:rsidP="000B3BD0" w:rsidRDefault="00FD0711" w14:paraId="5FCC0C5A" w14:textId="7D22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5.1 </w:t>
            </w:r>
            <w:r w:rsidRPr="005E14CC" w:rsidR="00A1304B">
              <w:t xml:space="preserve"> </w:t>
            </w:r>
            <w:r w:rsidRPr="005E14CC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97" w:type="dxa"/>
            <w:tcMar/>
          </w:tcPr>
          <w:p w:rsidRPr="001F7BAE" w:rsidR="00E20BD3" w:rsidP="00AA4002" w:rsidRDefault="00D31C96" w14:paraId="3202D18E" w14:textId="744CC2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ura într-o sală dotată cu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 xml:space="preserve">tablă,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videoproiector 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</w:tc>
      </w:tr>
      <w:tr w:rsidRPr="005E14CC" w:rsidR="00FD0711" w:rsidTr="2081B0CA" w14:paraId="30197A50" w14:textId="77777777">
        <w:tc>
          <w:tcPr>
            <w:tcW w:w="2595" w:type="dxa"/>
            <w:tcMar/>
          </w:tcPr>
          <w:p w:rsidRPr="005E14CC" w:rsidR="00FD0711" w:rsidP="000B3BD0" w:rsidRDefault="00FD0711" w14:paraId="4ED81E2D" w14:textId="5D461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7F79B409">
              <w:rPr/>
              <w:t xml:space="preserve"> </w:t>
            </w:r>
            <w:r w:rsidRPr="2081B0CA" w:rsidR="7F79B409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8097" w:type="dxa"/>
            <w:tcMar/>
          </w:tcPr>
          <w:p w:rsidRPr="005E14CC" w:rsidR="00D31C96" w:rsidP="00AA4002" w:rsidRDefault="6B7653A3" w14:paraId="540A7438" w14:textId="0BE8D76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81B0CA" w:rsidR="1A0F1AE5">
              <w:rPr>
                <w:rFonts w:ascii="Times New Roman" w:hAnsi="Times New Roman"/>
                <w:sz w:val="24"/>
                <w:szCs w:val="24"/>
              </w:rPr>
              <w:t>Seminarul</w:t>
            </w:r>
            <w:r w:rsidRPr="2081B0CA" w:rsidR="63C4D5F6">
              <w:rPr>
                <w:rFonts w:ascii="Times New Roman" w:hAnsi="Times New Roman"/>
                <w:sz w:val="24"/>
                <w:szCs w:val="24"/>
              </w:rPr>
              <w:t xml:space="preserve"> se va desfă</w:t>
            </w:r>
            <w:r w:rsidRPr="2081B0C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081B0CA" w:rsidR="63C4D5F6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includă:</w:t>
            </w:r>
            <w:r w:rsidRPr="2081B0CA" w:rsidR="0CD856A0">
              <w:rPr>
                <w:rFonts w:ascii="Times New Roman" w:hAnsi="Times New Roman"/>
                <w:sz w:val="24"/>
                <w:szCs w:val="24"/>
              </w:rPr>
              <w:t xml:space="preserve"> tablă, videoproiector și computer.</w:t>
            </w:r>
          </w:p>
        </w:tc>
      </w:tr>
    </w:tbl>
    <w:p w:rsidRPr="005E14CC" w:rsidR="00D31C96" w:rsidP="2081B0CA" w:rsidRDefault="00D31C96" w14:paraId="0F1EE6D9" w14:textId="095693CA">
      <w:pPr>
        <w:pStyle w:val="Normal"/>
        <w:spacing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2081B0CA" w:rsidR="00D31C96">
        <w:rPr>
          <w:rFonts w:ascii="Times New Roman" w:hAnsi="Times New Roman"/>
          <w:b w:val="1"/>
          <w:bCs w:val="1"/>
          <w:sz w:val="24"/>
          <w:szCs w:val="24"/>
        </w:rPr>
        <w:t>6. Obiectiv</w:t>
      </w:r>
      <w:r w:rsidRPr="2081B0CA" w:rsidR="00253624">
        <w:rPr>
          <w:rFonts w:ascii="Times New Roman" w:hAnsi="Times New Roman"/>
          <w:b w:val="1"/>
          <w:bCs w:val="1"/>
          <w:sz w:val="24"/>
          <w:szCs w:val="24"/>
        </w:rPr>
        <w:t xml:space="preserve"> general</w:t>
      </w:r>
      <w:r w:rsidRPr="2081B0CA" w:rsidR="00733BD4">
        <w:rPr>
          <w:rFonts w:ascii="Times New Roman" w:hAnsi="Times New Roman"/>
          <w:color w:val="7F7F7F" w:themeColor="text1" w:themeTint="80" w:themeShade="FF"/>
          <w:sz w:val="24"/>
          <w:szCs w:val="24"/>
        </w:rPr>
        <w:t xml:space="preserve"> </w:t>
      </w:r>
    </w:p>
    <w:p w:rsidRPr="005E14CC" w:rsidR="00626ADF" w:rsidP="001F7BAE" w:rsidRDefault="00626ADF" w14:paraId="51C9D0F2" w14:textId="4FD44FBC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 xml:space="preserve">Această disciplină se studiază în cadrul </w:t>
      </w:r>
      <w:r w:rsidR="001F7BAE">
        <w:rPr>
          <w:rFonts w:ascii="Times New Roman" w:hAnsi="Times New Roman"/>
          <w:sz w:val="24"/>
          <w:szCs w:val="24"/>
        </w:rPr>
        <w:t xml:space="preserve">tuturor specializărilor </w:t>
      </w:r>
      <w:r w:rsidRPr="005E14CC">
        <w:rPr>
          <w:rFonts w:ascii="Times New Roman" w:hAnsi="Times New Roman"/>
          <w:sz w:val="24"/>
          <w:szCs w:val="24"/>
        </w:rPr>
        <w:t>și își propune să familiarizeze studenții cu principalele abordări, modele și teorii explicative ale domeniului</w:t>
      </w:r>
      <w:r w:rsidR="001F7BAE">
        <w:rPr>
          <w:rFonts w:ascii="Times New Roman" w:hAnsi="Times New Roman"/>
          <w:sz w:val="24"/>
          <w:szCs w:val="24"/>
        </w:rPr>
        <w:t xml:space="preserve"> economic</w:t>
      </w:r>
      <w:r w:rsidRPr="005E14CC">
        <w:rPr>
          <w:rFonts w:ascii="Times New Roman" w:hAnsi="Times New Roman"/>
          <w:sz w:val="24"/>
          <w:szCs w:val="24"/>
        </w:rPr>
        <w:t>, utilizate în rezolvarea de aplicații practice și probleme</w:t>
      </w:r>
      <w:r w:rsidR="001F7BAE">
        <w:rPr>
          <w:rFonts w:ascii="Times New Roman" w:hAnsi="Times New Roman"/>
          <w:sz w:val="24"/>
          <w:szCs w:val="24"/>
        </w:rPr>
        <w:t>.</w:t>
      </w:r>
    </w:p>
    <w:p w:rsidRPr="005E14CC" w:rsidR="001F7BAE" w:rsidP="001F7BAE" w:rsidRDefault="001F7BAE" w14:paraId="5E3FC671" w14:textId="62F2F0A6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2081B0CA" w:rsidR="00626ADF">
        <w:rPr>
          <w:rFonts w:ascii="Times New Roman" w:hAnsi="Times New Roman"/>
          <w:sz w:val="24"/>
          <w:szCs w:val="24"/>
        </w:rPr>
        <w:t xml:space="preserve">Disciplina abordează ca tematică specifică noțiuni de bază, concepte și principii specifice, toate acestea contribuind la </w:t>
      </w:r>
      <w:r w:rsidRPr="2081B0CA" w:rsidR="00626ADF">
        <w:rPr>
          <w:rFonts w:ascii="Times New Roman" w:hAnsi="Times New Roman"/>
          <w:sz w:val="24"/>
          <w:szCs w:val="24"/>
        </w:rPr>
        <w:t>însuşirea</w:t>
      </w:r>
      <w:r w:rsidRPr="2081B0CA" w:rsidR="00626ADF">
        <w:rPr>
          <w:rFonts w:ascii="Times New Roman" w:hAnsi="Times New Roman"/>
          <w:sz w:val="24"/>
          <w:szCs w:val="24"/>
        </w:rPr>
        <w:t xml:space="preserve"> de către </w:t>
      </w:r>
      <w:r w:rsidRPr="2081B0CA" w:rsidR="00626ADF">
        <w:rPr>
          <w:rFonts w:ascii="Times New Roman" w:hAnsi="Times New Roman"/>
          <w:sz w:val="24"/>
          <w:szCs w:val="24"/>
        </w:rPr>
        <w:t>studenţi</w:t>
      </w:r>
      <w:r w:rsidRPr="2081B0CA" w:rsidR="00626ADF">
        <w:rPr>
          <w:rFonts w:ascii="Times New Roman" w:hAnsi="Times New Roman"/>
          <w:sz w:val="24"/>
          <w:szCs w:val="24"/>
        </w:rPr>
        <w:t xml:space="preserve"> a elementelor fundamentale privind dezechilibrele macroeconomice ce </w:t>
      </w:r>
      <w:r w:rsidRPr="2081B0CA" w:rsidR="00626ADF">
        <w:rPr>
          <w:rFonts w:ascii="Times New Roman" w:hAnsi="Times New Roman"/>
          <w:sz w:val="24"/>
          <w:szCs w:val="24"/>
        </w:rPr>
        <w:t>influenţează</w:t>
      </w:r>
      <w:r w:rsidRPr="2081B0CA" w:rsidR="00626ADF">
        <w:rPr>
          <w:rFonts w:ascii="Times New Roman" w:hAnsi="Times New Roman"/>
          <w:sz w:val="24"/>
          <w:szCs w:val="24"/>
        </w:rPr>
        <w:t xml:space="preserve"> economia </w:t>
      </w:r>
      <w:r w:rsidRPr="2081B0CA" w:rsidR="00626ADF">
        <w:rPr>
          <w:rFonts w:ascii="Times New Roman" w:hAnsi="Times New Roman"/>
          <w:sz w:val="24"/>
          <w:szCs w:val="24"/>
        </w:rPr>
        <w:t>naţională</w:t>
      </w:r>
      <w:r w:rsidRPr="2081B0CA" w:rsidR="00626ADF">
        <w:rPr>
          <w:rFonts w:ascii="Times New Roman" w:hAnsi="Times New Roman"/>
          <w:sz w:val="24"/>
          <w:szCs w:val="24"/>
        </w:rPr>
        <w:t xml:space="preserve">, dar în </w:t>
      </w:r>
      <w:r w:rsidRPr="2081B0CA" w:rsidR="00626ADF">
        <w:rPr>
          <w:rFonts w:ascii="Times New Roman" w:hAnsi="Times New Roman"/>
          <w:sz w:val="24"/>
          <w:szCs w:val="24"/>
        </w:rPr>
        <w:t>acelaşi</w:t>
      </w:r>
      <w:r w:rsidRPr="2081B0CA" w:rsidR="00626ADF">
        <w:rPr>
          <w:rFonts w:ascii="Times New Roman" w:hAnsi="Times New Roman"/>
          <w:sz w:val="24"/>
          <w:szCs w:val="24"/>
        </w:rPr>
        <w:t xml:space="preserve"> timp </w:t>
      </w:r>
      <w:r w:rsidRPr="2081B0CA" w:rsidR="00626ADF">
        <w:rPr>
          <w:rFonts w:ascii="Times New Roman" w:hAnsi="Times New Roman"/>
          <w:sz w:val="24"/>
          <w:szCs w:val="24"/>
        </w:rPr>
        <w:t>acţionează</w:t>
      </w:r>
      <w:r w:rsidRPr="2081B0CA" w:rsidR="00626ADF">
        <w:rPr>
          <w:rFonts w:ascii="Times New Roman" w:hAnsi="Times New Roman"/>
          <w:sz w:val="24"/>
          <w:szCs w:val="24"/>
        </w:rPr>
        <w:t xml:space="preserve"> </w:t>
      </w:r>
      <w:r w:rsidRPr="2081B0CA" w:rsidR="00626ADF">
        <w:rPr>
          <w:rFonts w:ascii="Times New Roman" w:hAnsi="Times New Roman"/>
          <w:sz w:val="24"/>
          <w:szCs w:val="24"/>
        </w:rPr>
        <w:t>şi</w:t>
      </w:r>
      <w:r w:rsidRPr="2081B0CA" w:rsidR="00626ADF">
        <w:rPr>
          <w:rFonts w:ascii="Times New Roman" w:hAnsi="Times New Roman"/>
          <w:sz w:val="24"/>
          <w:szCs w:val="24"/>
        </w:rPr>
        <w:t xml:space="preserve"> asupra </w:t>
      </w:r>
      <w:r w:rsidRPr="2081B0CA" w:rsidR="00626ADF">
        <w:rPr>
          <w:rFonts w:ascii="Times New Roman" w:hAnsi="Times New Roman"/>
          <w:sz w:val="24"/>
          <w:szCs w:val="24"/>
        </w:rPr>
        <w:t>activităţii</w:t>
      </w:r>
      <w:r w:rsidRPr="2081B0CA" w:rsidR="00626ADF">
        <w:rPr>
          <w:rFonts w:ascii="Times New Roman" w:hAnsi="Times New Roman"/>
          <w:sz w:val="24"/>
          <w:szCs w:val="24"/>
        </w:rPr>
        <w:t xml:space="preserve"> economice la nivel microeconomic. Se </w:t>
      </w:r>
      <w:r w:rsidRPr="2081B0CA" w:rsidR="00626ADF">
        <w:rPr>
          <w:rFonts w:ascii="Times New Roman" w:hAnsi="Times New Roman"/>
          <w:sz w:val="24"/>
          <w:szCs w:val="24"/>
        </w:rPr>
        <w:t>urmăreşte</w:t>
      </w:r>
      <w:r w:rsidRPr="2081B0CA" w:rsidR="00626ADF">
        <w:rPr>
          <w:rFonts w:ascii="Times New Roman" w:hAnsi="Times New Roman"/>
          <w:sz w:val="24"/>
          <w:szCs w:val="24"/>
        </w:rPr>
        <w:t xml:space="preserve"> punerea în </w:t>
      </w:r>
      <w:r w:rsidRPr="2081B0CA" w:rsidR="00626ADF">
        <w:rPr>
          <w:rFonts w:ascii="Times New Roman" w:hAnsi="Times New Roman"/>
          <w:sz w:val="24"/>
          <w:szCs w:val="24"/>
        </w:rPr>
        <w:t>evidenţă</w:t>
      </w:r>
      <w:r w:rsidRPr="2081B0CA" w:rsidR="00626ADF">
        <w:rPr>
          <w:rFonts w:ascii="Times New Roman" w:hAnsi="Times New Roman"/>
          <w:sz w:val="24"/>
          <w:szCs w:val="24"/>
        </w:rPr>
        <w:t xml:space="preserve"> a abordărilor macroeconomice pe termen lung, referitoare la </w:t>
      </w:r>
      <w:r w:rsidRPr="2081B0CA" w:rsidR="00626ADF">
        <w:rPr>
          <w:rFonts w:ascii="Times New Roman" w:hAnsi="Times New Roman"/>
          <w:sz w:val="24"/>
          <w:szCs w:val="24"/>
        </w:rPr>
        <w:t>creşterea</w:t>
      </w:r>
      <w:r w:rsidRPr="2081B0CA" w:rsidR="00626ADF">
        <w:rPr>
          <w:rFonts w:ascii="Times New Roman" w:hAnsi="Times New Roman"/>
          <w:sz w:val="24"/>
          <w:szCs w:val="24"/>
        </w:rPr>
        <w:t xml:space="preserve"> economică, rata naturală a </w:t>
      </w:r>
      <w:r w:rsidRPr="2081B0CA" w:rsidR="00626ADF">
        <w:rPr>
          <w:rFonts w:ascii="Times New Roman" w:hAnsi="Times New Roman"/>
          <w:sz w:val="24"/>
          <w:szCs w:val="24"/>
        </w:rPr>
        <w:t>şomajului</w:t>
      </w:r>
      <w:r w:rsidRPr="2081B0CA" w:rsidR="00626ADF">
        <w:rPr>
          <w:rFonts w:ascii="Times New Roman" w:hAnsi="Times New Roman"/>
          <w:sz w:val="24"/>
          <w:szCs w:val="24"/>
        </w:rPr>
        <w:t xml:space="preserve">, </w:t>
      </w:r>
      <w:r w:rsidRPr="2081B0CA" w:rsidR="00626ADF">
        <w:rPr>
          <w:rFonts w:ascii="Times New Roman" w:hAnsi="Times New Roman"/>
          <w:sz w:val="24"/>
          <w:szCs w:val="24"/>
        </w:rPr>
        <w:t>inflaţia</w:t>
      </w:r>
      <w:r w:rsidRPr="2081B0CA" w:rsidR="00626ADF">
        <w:rPr>
          <w:rFonts w:ascii="Times New Roman" w:hAnsi="Times New Roman"/>
          <w:sz w:val="24"/>
          <w:szCs w:val="24"/>
        </w:rPr>
        <w:t xml:space="preserve"> persistentă, datori</w:t>
      </w:r>
      <w:r w:rsidRPr="2081B0CA" w:rsidR="001F7BAE">
        <w:rPr>
          <w:rFonts w:ascii="Times New Roman" w:hAnsi="Times New Roman"/>
          <w:sz w:val="24"/>
          <w:szCs w:val="24"/>
        </w:rPr>
        <w:t>a</w:t>
      </w:r>
      <w:r w:rsidRPr="2081B0CA" w:rsidR="00626ADF">
        <w:rPr>
          <w:rFonts w:ascii="Times New Roman" w:hAnsi="Times New Roman"/>
          <w:sz w:val="24"/>
          <w:szCs w:val="24"/>
        </w:rPr>
        <w:t xml:space="preserve"> publică, în scopul </w:t>
      </w:r>
      <w:r w:rsidRPr="2081B0CA" w:rsidR="00626ADF">
        <w:rPr>
          <w:rFonts w:ascii="Times New Roman" w:hAnsi="Times New Roman"/>
          <w:sz w:val="24"/>
          <w:szCs w:val="24"/>
        </w:rPr>
        <w:t>înţelegerii</w:t>
      </w:r>
      <w:r w:rsidRPr="2081B0CA" w:rsidR="00626ADF">
        <w:rPr>
          <w:rFonts w:ascii="Times New Roman" w:hAnsi="Times New Roman"/>
          <w:sz w:val="24"/>
          <w:szCs w:val="24"/>
        </w:rPr>
        <w:t xml:space="preserve"> corecte a </w:t>
      </w:r>
      <w:r w:rsidRPr="2081B0CA" w:rsidR="00626ADF">
        <w:rPr>
          <w:rFonts w:ascii="Times New Roman" w:hAnsi="Times New Roman"/>
          <w:sz w:val="24"/>
          <w:szCs w:val="24"/>
        </w:rPr>
        <w:t>implicaţiilor</w:t>
      </w:r>
      <w:r w:rsidRPr="2081B0CA" w:rsidR="00626ADF">
        <w:rPr>
          <w:rFonts w:ascii="Times New Roman" w:hAnsi="Times New Roman"/>
          <w:sz w:val="24"/>
          <w:szCs w:val="24"/>
        </w:rPr>
        <w:t xml:space="preserve"> politicilor guvernamentale.</w:t>
      </w:r>
    </w:p>
    <w:p w:rsidRPr="00965AEC" w:rsidR="00462105" w:rsidP="00462105" w:rsidRDefault="000B3BD0" w14:paraId="1C2AFA81" w14:textId="490438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7</w:t>
      </w:r>
      <w:r w:rsidRPr="005E14CC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5E14CC" w:rsidR="001B1709">
        <w:rPr>
          <w:rFonts w:ascii="Times New Roman" w:hAnsi="Times New Roman"/>
          <w:b/>
          <w:sz w:val="24"/>
          <w:szCs w:val="24"/>
        </w:rPr>
        <w:t>ț</w:t>
      </w:r>
      <w:r w:rsidRPr="005E14CC" w:rsidR="00D31C96">
        <w:rPr>
          <w:rFonts w:ascii="Times New Roman" w:hAnsi="Times New Roman"/>
          <w:b/>
          <w:sz w:val="24"/>
          <w:szCs w:val="24"/>
        </w:rPr>
        <w:t>ării</w:t>
      </w:r>
      <w:r w:rsidRPr="005E14CC"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5E14CC" w:rsidR="00FD0711" w:rsidTr="2081B0CA" w14:paraId="44888664" w14:textId="77777777">
        <w:trPr>
          <w:cantSplit/>
          <w:trHeight w:val="3495"/>
        </w:trPr>
        <w:tc>
          <w:tcPr>
            <w:tcW w:w="1008" w:type="dxa"/>
            <w:tcMar/>
            <w:textDirection w:val="btLr"/>
            <w:vAlign w:val="center"/>
          </w:tcPr>
          <w:p w:rsidRPr="005E14CC" w:rsidR="00FD0711" w:rsidP="000B3BD0" w:rsidRDefault="002A2A27" w14:paraId="621ABFCF" w14:textId="0ABE6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5E14CC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5E14CC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5E14CC" w:rsidR="0008100D" w:rsidP="2081B0CA" w:rsidRDefault="6B7653A3" w14:paraId="1E2D9793" w14:textId="242CD4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81B0CA" w:rsidR="63C4D5F6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Enumeră</w:t>
            </w:r>
            <w:r w:rsidRPr="2081B0CA" w:rsidR="63C4D5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81B0CA" w:rsidR="0BEAA8FC">
              <w:rPr>
                <w:rFonts w:ascii="Times New Roman" w:hAnsi="Times New Roman"/>
                <w:sz w:val="24"/>
                <w:szCs w:val="24"/>
              </w:rPr>
              <w:t>factorii de producție și caracteristicile fiecăruia</w:t>
            </w:r>
          </w:p>
          <w:p w:rsidRPr="005E14CC" w:rsidR="00D14F4C" w:rsidP="000B3BD0" w:rsidRDefault="00E80DB9" w14:paraId="2059C347" w14:textId="19ADCA8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E14CC" w:rsidR="6B765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 w:rsidR="00462105">
              <w:rPr>
                <w:rFonts w:ascii="Times New Roman" w:hAnsi="Times New Roman"/>
                <w:sz w:val="24"/>
                <w:szCs w:val="24"/>
              </w:rPr>
              <w:t>concepte macroeconomice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 w:rsidR="00462105">
              <w:rPr>
                <w:rFonts w:ascii="Times New Roman" w:hAnsi="Times New Roman"/>
                <w:sz w:val="24"/>
                <w:szCs w:val="24"/>
              </w:rPr>
              <w:t>precum PIB, inflația, șomajul, masa monetară, politicile fiscale și monetare.</w:t>
            </w:r>
          </w:p>
          <w:p w:rsidRPr="005E14CC" w:rsidR="00E70E1A" w:rsidP="005D2AE2" w:rsidRDefault="00462105" w14:paraId="0AAA04A5" w14:textId="5AEA63D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Recunoaște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noțiuni economice fundamentale, cum ar fi cererea, oferta, echilibrul pieței, utilitatea, costurile și factorii de producție.</w:t>
            </w:r>
            <w:r w:rsidRPr="005E14CC" w:rsidR="005D2AE2">
              <w:t xml:space="preserve"> </w:t>
            </w:r>
          </w:p>
          <w:p w:rsidRPr="005E14CC" w:rsidR="00462105" w:rsidP="005D2AE2" w:rsidRDefault="00462105" w14:paraId="345F809E" w14:textId="29D013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tipurile de piețe și formele de concurență, explicând funcționarea mecanismului concurențial.</w:t>
            </w:r>
          </w:p>
          <w:p w:rsidRPr="005E14CC" w:rsidR="00462105" w:rsidP="005D2AE2" w:rsidRDefault="00462105" w14:paraId="63FE7B26" w14:textId="718135A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Identifică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agenții economici și rolul acestora în cadrul economiei naționale și globale.</w:t>
            </w:r>
          </w:p>
          <w:p w:rsidRPr="005E14CC" w:rsidR="005E14CC" w:rsidP="005E14CC" w:rsidRDefault="005E14CC" w14:paraId="69228A54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Exemplifică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influența modificării prețurilor asupra cererii și ofertei.</w:t>
            </w:r>
          </w:p>
          <w:p w:rsidRPr="005E14CC" w:rsidR="005E14CC" w:rsidP="005E14CC" w:rsidRDefault="001F250F" w14:paraId="67C587C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Răspunde la întrebăr</w:t>
            </w:r>
            <w:r w:rsidRPr="005E14CC" w:rsidR="0046210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5E14CC" w:rsid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>în cadrul seminarului.</w:t>
            </w:r>
          </w:p>
          <w:p w:rsidRPr="005E14CC" w:rsidR="00E20BD3" w:rsidP="2081B0CA" w:rsidRDefault="00E20BD3" w14:paraId="373D44E3" w14:textId="639A143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 w:rsidRPr="2081B0CA" w:rsidR="571D1D7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Compară noțiuni</w:t>
            </w:r>
            <w:r w:rsidRPr="2081B0CA" w:rsidR="0BEAA8F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2081B0CA" w:rsidR="0BEAA8FC">
              <w:rPr>
                <w:rFonts w:ascii="Times New Roman" w:hAnsi="Times New Roman"/>
                <w:sz w:val="24"/>
                <w:szCs w:val="24"/>
              </w:rPr>
              <w:t>de micro și macroeconomie.</w:t>
            </w:r>
          </w:p>
        </w:tc>
      </w:tr>
      <w:tr w:rsidRPr="005E14CC" w:rsidR="00FD0711" w:rsidTr="2081B0CA" w14:paraId="110936E3" w14:textId="77777777">
        <w:trPr>
          <w:cantSplit/>
          <w:trHeight w:val="1290"/>
        </w:trPr>
        <w:tc>
          <w:tcPr>
            <w:tcW w:w="1008" w:type="dxa"/>
            <w:tcMar/>
            <w:textDirection w:val="btLr"/>
            <w:vAlign w:val="center"/>
          </w:tcPr>
          <w:p w:rsidRPr="005E14CC" w:rsidR="00FD0711" w:rsidP="000B3BD0" w:rsidRDefault="00E5213F" w14:paraId="44988092" w14:textId="1EA80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  <w:tcMar/>
          </w:tcPr>
          <w:p w:rsidRPr="005E14CC" w:rsidR="005E14CC" w:rsidP="2081B0CA" w:rsidRDefault="005E14CC" w14:paraId="64A796E1" w14:textId="72ADA1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81B0CA" w:rsidR="0BEAA8F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Aplică </w:t>
            </w:r>
            <w:r w:rsidRPr="2081B0CA" w:rsidR="0BEAA8FC">
              <w:rPr>
                <w:rFonts w:ascii="Times New Roman" w:hAnsi="Times New Roman"/>
                <w:sz w:val="24"/>
                <w:szCs w:val="24"/>
              </w:rPr>
              <w:t>principiile microeconomice în analiza comportamentului consumatorului și al producătorului.</w:t>
            </w:r>
          </w:p>
          <w:p w:rsidRPr="005E14CC" w:rsidR="005E14CC" w:rsidP="000B3BD0" w:rsidRDefault="005E14CC" w14:paraId="35B722CA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Interpretează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indicatori macroeconomici și relațiile dintre ei (ex. PIB, rata inflației, șomaj).</w:t>
            </w:r>
          </w:p>
          <w:p w:rsidRPr="005E14CC" w:rsidR="005E14CC" w:rsidP="000B3BD0" w:rsidRDefault="005E14CC" w14:paraId="45734EAF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Selectează și utilizează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concepte economice pentru a analiza fenomene reale și pentru a înțelege impactul deciziilor guvernamentale asupra pieței.</w:t>
            </w:r>
          </w:p>
          <w:p w:rsidRPr="005E14CC" w:rsidR="00DF6ACB" w:rsidP="000B3BD0" w:rsidRDefault="00530A49" w14:paraId="2E1052E5" w14:textId="745F4A7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puncte de vedere 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>argumentate privind funcționarea economiei de piață, intervenția statului și strategiile concurențiale.</w:t>
            </w:r>
          </w:p>
          <w:p w:rsidRPr="005E14CC" w:rsidR="00CD5D12" w:rsidP="000B3BD0" w:rsidRDefault="00CD5D12" w14:paraId="143B53FF" w14:textId="7A0E1BD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adecvat relații de cauzalitate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>.</w:t>
            </w:r>
            <w:r w:rsidRPr="005E14CC" w:rsidR="002F0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5E14CC" w:rsidP="000B3BD0" w:rsidRDefault="005E14CC" w14:paraId="79D619F6" w14:textId="7777777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Identifică </w:t>
            </w:r>
            <w:r w:rsidRPr="005E14CC">
              <w:rPr>
                <w:rFonts w:ascii="Times New Roman" w:hAnsi="Times New Roman"/>
                <w:szCs w:val="24"/>
                <w:lang w:val="ro-RO"/>
              </w:rPr>
              <w:t>dezechilibre macroeconomice într-un context dat și propune soluții.</w:t>
            </w:r>
          </w:p>
          <w:p w:rsidRPr="005E14CC" w:rsidR="005E14CC" w:rsidP="000B3BD0" w:rsidRDefault="005E14CC" w14:paraId="43911D4E" w14:textId="5B6B8794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>Planifică</w:t>
            </w:r>
            <w:r w:rsidRPr="005E14CC">
              <w:rPr>
                <w:rFonts w:ascii="Times New Roman" w:hAnsi="Times New Roman"/>
                <w:lang w:val="ro-RO"/>
              </w:rPr>
              <w:t xml:space="preserve"> un scenariu de intervenție economică bazat pe politici fiscale sau monetare.</w:t>
            </w:r>
          </w:p>
          <w:p w:rsidRPr="005E14CC" w:rsidR="005E14CC" w:rsidP="000B3BD0" w:rsidRDefault="005E14CC" w14:paraId="5CD030A8" w14:textId="7777777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 xml:space="preserve">Creează </w:t>
            </w:r>
            <w:r w:rsidRPr="005E14CC">
              <w:rPr>
                <w:rFonts w:ascii="Times New Roman" w:hAnsi="Times New Roman"/>
                <w:lang w:val="ro-RO"/>
              </w:rPr>
              <w:t>un raport economic simplu în care interpretează dinamica prețurilor și veniturilor.</w:t>
            </w:r>
          </w:p>
          <w:p w:rsidRPr="005E14CC" w:rsidR="00241E04" w:rsidP="000B3BD0" w:rsidRDefault="005E14CC" w14:paraId="29893D81" w14:textId="1D12298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 xml:space="preserve">Propune </w:t>
            </w:r>
            <w:r w:rsidRPr="005E14CC">
              <w:rPr>
                <w:rFonts w:ascii="Times New Roman" w:hAnsi="Times New Roman"/>
                <w:lang w:val="ro-RO"/>
              </w:rPr>
              <w:t>ipoteze privind efectele măsurilor de politică economică asupra inflației și șomajului.</w:t>
            </w:r>
          </w:p>
        </w:tc>
      </w:tr>
      <w:tr w:rsidRPr="005E14CC" w:rsidR="002A2A27" w:rsidTr="2081B0CA" w14:paraId="22C94215" w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5E14CC" w:rsidR="002A2A27" w:rsidP="000B3BD0" w:rsidRDefault="002A2A27" w14:paraId="6A44056B" w14:textId="2F229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5E14CC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0261D1" w:rsidR="000261D1" w:rsidP="000261D1" w:rsidRDefault="000261D1" w14:paraId="198C5D5B" w14:textId="21AAFB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Analizează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critic fenomenele economice, diferențiind între diferite abordări teoretice și implicațiile lor practice.</w:t>
            </w:r>
          </w:p>
          <w:p w:rsidR="000261D1" w:rsidP="000261D1" w:rsidRDefault="000261D1" w14:paraId="5796684B" w14:textId="25250DB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Evaluează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impactul deciziilor economice asupra dezvoltării durabile și a echilibrului economic național.</w:t>
            </w:r>
          </w:p>
          <w:p w:rsidR="000261D1" w:rsidP="000261D1" w:rsidRDefault="000261D1" w14:paraId="7E999852" w14:textId="45B39A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conceptele învățate în contexte diverse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pentru a identifica soluții economice eficiente.</w:t>
            </w:r>
          </w:p>
          <w:p w:rsidR="000261D1" w:rsidP="000261D1" w:rsidRDefault="000261D1" w14:paraId="193969C2" w14:textId="7BB604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impactul unui deficit bugetar asupra echilibrului macroeconomic.</w:t>
            </w:r>
          </w:p>
          <w:p w:rsidRPr="000261D1" w:rsidR="000261D1" w:rsidP="000261D1" w:rsidRDefault="000261D1" w14:paraId="660574F4" w14:textId="50E369D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Respectă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principiile eticii economice în interpretarea și raportarea datelor.</w:t>
            </w:r>
          </w:p>
          <w:p w:rsidRPr="005E14CC" w:rsidR="00E91F96" w:rsidP="000261D1" w:rsidRDefault="00E91F96" w14:paraId="3C574C64" w14:textId="0332E2E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>.</w:t>
            </w:r>
            <w:r w:rsidRPr="005E14CC" w:rsidR="00287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E91F96" w:rsidP="000261D1" w:rsidRDefault="00E91F96" w14:paraId="03434323" w14:textId="5236DAE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Pr="005E14CC" w:rsidR="002872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Pr="000261D1" w:rsidR="00EF4811" w:rsidP="2081B0CA" w:rsidRDefault="00EF4811" w14:paraId="4E90C458" w14:textId="69A891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81B0CA" w:rsidR="3A00A5F6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Conștientizează valoarea contribuției sale în domeniul ingineriei</w:t>
            </w:r>
            <w:r w:rsidRPr="2081B0CA" w:rsidR="3A00A5F6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Pr="2081B0CA" w:rsidR="6DBF9651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Pr="2081B0CA" w:rsidR="3A00A5F6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Pr="2081B0CA" w:rsidR="4B74F84C">
              <w:rPr>
                <w:rFonts w:ascii="Times New Roman" w:hAnsi="Times New Roman"/>
                <w:sz w:val="24"/>
                <w:szCs w:val="24"/>
              </w:rPr>
              <w:t>.</w:t>
            </w:r>
            <w:r w:rsidRPr="2081B0CA" w:rsidR="252D9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Pr="005E14CC" w:rsidR="002A2A27" w:rsidP="2081B0CA" w:rsidRDefault="000B3BD0" w14:paraId="2B4C8700" w14:textId="6E253A89">
      <w:pPr>
        <w:pStyle w:val="Normal"/>
        <w:spacing w:line="240" w:lineRule="auto"/>
        <w:rPr>
          <w:rFonts w:ascii="Times New Roman" w:hAnsi="Times New Roman"/>
          <w:i w:val="1"/>
          <w:iCs w:val="1"/>
          <w:color w:val="FF0000"/>
          <w:sz w:val="24"/>
          <w:szCs w:val="24"/>
        </w:rPr>
      </w:pPr>
      <w:r w:rsidRPr="2081B0CA" w:rsidR="000B3BD0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2081B0CA" w:rsidR="002A2A27">
        <w:rPr>
          <w:rFonts w:ascii="Times New Roman" w:hAnsi="Times New Roman"/>
          <w:b w:val="1"/>
          <w:bCs w:val="1"/>
          <w:sz w:val="24"/>
          <w:szCs w:val="24"/>
        </w:rPr>
        <w:t>. Metode de predare</w:t>
      </w:r>
      <w:r w:rsidRPr="2081B0CA" w:rsidR="00101A4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</w:p>
    <w:p w:rsidRPr="000261D1" w:rsidR="000261D1" w:rsidP="000261D1" w:rsidRDefault="001F7BAE" w14:paraId="783B91A4" w14:textId="6A5906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261D1" w:rsidR="000261D1">
        <w:rPr>
          <w:rFonts w:ascii="Times New Roman" w:hAnsi="Times New Roman"/>
          <w:sz w:val="24"/>
          <w:szCs w:val="24"/>
        </w:rPr>
        <w:t>rocesul de predare pentru disciplina Micro și Macroeconomie utiliz</w:t>
      </w:r>
      <w:r>
        <w:rPr>
          <w:rFonts w:ascii="Times New Roman" w:hAnsi="Times New Roman"/>
          <w:sz w:val="24"/>
          <w:szCs w:val="24"/>
        </w:rPr>
        <w:t>ează</w:t>
      </w:r>
      <w:r w:rsidRPr="000261D1" w:rsidR="000261D1">
        <w:rPr>
          <w:rFonts w:ascii="Times New Roman" w:hAnsi="Times New Roman"/>
          <w:sz w:val="24"/>
          <w:szCs w:val="24"/>
        </w:rPr>
        <w:t xml:space="preserve"> metode expozitive (prelegerea, expunerea), completate de metode conversative și interactive, ce vizează învățarea activă, prin descoperire și aplicare practică.</w:t>
      </w:r>
    </w:p>
    <w:p w:rsidRPr="000261D1" w:rsidR="000261D1" w:rsidP="000261D1" w:rsidRDefault="000261D1" w14:paraId="204F3F95" w14:textId="303EA6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Predarea îmbin</w:t>
      </w:r>
      <w:r w:rsidR="001F7BAE">
        <w:rPr>
          <w:rFonts w:ascii="Times New Roman" w:hAnsi="Times New Roman"/>
          <w:sz w:val="24"/>
          <w:szCs w:val="24"/>
        </w:rPr>
        <w:t>ă</w:t>
      </w:r>
      <w:r w:rsidRPr="000261D1">
        <w:rPr>
          <w:rFonts w:ascii="Times New Roman" w:hAnsi="Times New Roman"/>
          <w:sz w:val="24"/>
          <w:szCs w:val="24"/>
        </w:rPr>
        <w:t xml:space="preserve"> prezentările teoretice clare, susținute vizual prin materiale PowerPoint structurate schematic și intuitiv, cu discuții aplicative, analiz</w:t>
      </w:r>
      <w:r w:rsidR="001F7BAE">
        <w:rPr>
          <w:rFonts w:ascii="Times New Roman" w:hAnsi="Times New Roman"/>
          <w:sz w:val="24"/>
          <w:szCs w:val="24"/>
        </w:rPr>
        <w:t>ă</w:t>
      </w:r>
      <w:r w:rsidRPr="000261D1">
        <w:rPr>
          <w:rFonts w:ascii="Times New Roman" w:hAnsi="Times New Roman"/>
          <w:sz w:val="24"/>
          <w:szCs w:val="24"/>
        </w:rPr>
        <w:t xml:space="preserve"> de grafice și tabele economice, rezolvarea de exerciții și interpretarea de situații economice reale, pentru a stimula înțelegerea și gândirea critică.</w:t>
      </w:r>
    </w:p>
    <w:p w:rsidRPr="000261D1" w:rsidR="000261D1" w:rsidP="000261D1" w:rsidRDefault="000261D1" w14:paraId="1B470C7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Fiecare curs va debuta cu o recapitulare activă a conținutului anterior, însoțită de întrebări ghidate și exemple, pentru a consolida noțiunile economice fundamentale. Se va pune accent pe clarificarea conceptelor-cheie și pe corelarea acestora cu fenomene economice actuale.</w:t>
      </w:r>
    </w:p>
    <w:p w:rsidRPr="000261D1" w:rsidR="000261D1" w:rsidP="000261D1" w:rsidRDefault="000261D1" w14:paraId="0FB653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Pe parcursul activităților, vor fi utilizate și metode de învățare prin descoperire: modelarea unor comportamente economice, simulări de piață, analiza de studii de caz, dar și metode bazate pe acțiune: exerciții numerice, lucru pe probleme economice concrete, precum și dezbateri tematice asupra impactului deciziilor economice asupra pieței și societății.</w:t>
      </w:r>
    </w:p>
    <w:p w:rsidRPr="005E14CC" w:rsidR="003D0D85" w:rsidP="2081B0CA" w:rsidRDefault="003D0D85" w14:paraId="4C82E5C9" w14:textId="1E055A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2081B0CA" w:rsidR="000261D1">
        <w:rPr>
          <w:rFonts w:ascii="Times New Roman" w:hAnsi="Times New Roman"/>
          <w:sz w:val="24"/>
          <w:szCs w:val="24"/>
        </w:rPr>
        <w:t xml:space="preserve">Studenții vor fi încurajați să colaboreze în echipă pentru rezolvarea sarcinilor de învățare, dezvoltând abilități de comunicare, argumentare și luare de decizii în context economic. Totodată, se va urmări exersarea </w:t>
      </w:r>
      <w:r w:rsidRPr="2081B0CA" w:rsidR="000261D1">
        <w:rPr>
          <w:rFonts w:ascii="Times New Roman" w:hAnsi="Times New Roman"/>
          <w:sz w:val="24"/>
          <w:szCs w:val="24"/>
        </w:rPr>
        <w:t>ascultării active, formularea de puncte de vedere și construirea de feedback constructiv, ca modalități de adaptare și autoreglare în procesul de învățare.</w:t>
      </w:r>
    </w:p>
    <w:p w:rsidRPr="005E14CC" w:rsidR="002A2A27" w:rsidP="2081B0CA" w:rsidRDefault="002A2A27" w14:paraId="757EC3D2" w14:textId="69FBBFCD">
      <w:pPr>
        <w:spacing w:after="0" w:line="240" w:lineRule="auto"/>
        <w:rPr>
          <w:rFonts w:ascii="Times New Roman" w:hAnsi="Times New Roman"/>
          <w:b w:val="1"/>
          <w:bCs w:val="1"/>
          <w:kern w:val="16"/>
          <w:sz w:val="24"/>
          <w:szCs w:val="24"/>
        </w:rPr>
      </w:pPr>
      <w:r w:rsidRPr="2081B0CA" w:rsidR="007927E2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2081B0CA" w:rsidR="003D0D85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>Con</w:t>
      </w:r>
      <w:r w:rsidRPr="2081B0CA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2081B0CA" w:rsidR="00FD0711">
        <w:rPr>
          <w:rFonts w:ascii="Times New Roman" w:hAnsi="Times New Roman"/>
          <w:b w:val="1"/>
          <w:bCs w:val="1"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415"/>
        <w:gridCol w:w="857"/>
      </w:tblGrid>
      <w:tr w:rsidRPr="005E14CC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5E14CC" w:rsidR="00AD6760" w:rsidP="000B3BD0" w:rsidRDefault="00AD6760" w14:paraId="238085BB" w14:textId="5E27CA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5E14CC" w:rsidR="00AD6760" w:rsidTr="00E54B72" w14:paraId="68E046A2" w14:textId="77777777">
        <w:trPr>
          <w:trHeight w:val="206"/>
          <w:jc w:val="center"/>
        </w:trPr>
        <w:tc>
          <w:tcPr>
            <w:tcW w:w="1255" w:type="dxa"/>
            <w:vAlign w:val="center"/>
          </w:tcPr>
          <w:p w:rsidRPr="005E14CC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415" w:type="dxa"/>
            <w:vAlign w:val="center"/>
          </w:tcPr>
          <w:p w:rsidRPr="005E14CC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5E14CC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5E14CC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5E14CC" w:rsidR="002A2A27" w:rsidTr="00E54B72" w14:paraId="18ABA96D" w14:textId="77777777">
        <w:trPr>
          <w:trHeight w:val="58"/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8D1A77" w14:paraId="748F843E" w14:textId="12A67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:rsidRPr="005E14CC" w:rsidR="002A2A27" w:rsidP="000B3BD0" w:rsidRDefault="00E54B72" w14:paraId="40D13369" w14:textId="0A2930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Noțiuni introductive în economie. Economia de piață. Nevoi și resurse. Utilitatea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606ED3" w14:paraId="34AE2AC5" w14:textId="616E97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2A2A27" w:rsidTr="00E54B72" w14:paraId="389DF12A" w14:textId="77777777">
        <w:trPr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8D1A77" w14:paraId="0C8F769E" w14:textId="18866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415" w:type="dxa"/>
          </w:tcPr>
          <w:p w:rsidRPr="005E14CC" w:rsidR="002A2A27" w:rsidP="000B3BD0" w:rsidRDefault="00E54B72" w14:paraId="76C651D4" w14:textId="693D3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Cererea și oferta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606ED3" w14:paraId="313E2854" w14:textId="0D9F1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A01F44" w:rsidTr="00E54B72" w14:paraId="397BA792" w14:textId="77777777">
        <w:trPr>
          <w:jc w:val="center"/>
        </w:trPr>
        <w:tc>
          <w:tcPr>
            <w:tcW w:w="1255" w:type="dxa"/>
            <w:vAlign w:val="center"/>
          </w:tcPr>
          <w:p w:rsidRPr="005E14CC" w:rsidR="00A01F44" w:rsidP="000B3BD0" w:rsidRDefault="00A01F44" w14:paraId="74013FA0" w14:textId="6C3C4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415" w:type="dxa"/>
          </w:tcPr>
          <w:p w:rsidRPr="005E14CC" w:rsidR="00A01F44" w:rsidP="000B3BD0" w:rsidRDefault="00A01F44" w14:paraId="6EF2C20D" w14:textId="6D144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Factorii de producție.</w:t>
            </w:r>
          </w:p>
        </w:tc>
        <w:tc>
          <w:tcPr>
            <w:tcW w:w="857" w:type="dxa"/>
            <w:vAlign w:val="center"/>
          </w:tcPr>
          <w:p w:rsidRPr="005E14CC" w:rsidR="00A01F44" w:rsidP="000B3BD0" w:rsidRDefault="00A01F44" w14:paraId="720B60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5E14CC" w:rsidR="002A2A27" w:rsidTr="00E54B72" w14:paraId="2CC7EA92" w14:textId="77777777">
        <w:trPr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F972C4" w14:paraId="1E399926" w14:textId="3B286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15" w:type="dxa"/>
          </w:tcPr>
          <w:p w:rsidRPr="005E14CC" w:rsidR="002A2A27" w:rsidP="000B3BD0" w:rsidRDefault="00E54B72" w14:paraId="22B505D2" w14:textId="3E1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72">
              <w:rPr>
                <w:rFonts w:ascii="Times New Roman" w:hAnsi="Times New Roman"/>
                <w:sz w:val="24"/>
                <w:szCs w:val="24"/>
              </w:rPr>
              <w:t>Costul de produc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ție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2A2A27" w14:paraId="15AD19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2A2A27" w:rsidTr="00E54B72" w14:paraId="0CBD9111" w14:textId="77777777">
        <w:trPr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F972C4" w14:paraId="0C7E9E3C" w14:textId="190C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15" w:type="dxa"/>
          </w:tcPr>
          <w:p w:rsidRPr="005E14CC" w:rsidR="002A2A27" w:rsidP="000B3BD0" w:rsidRDefault="00E54B72" w14:paraId="70892A4D" w14:textId="500B9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Mecanismul concurenței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606ED3" w14:paraId="5928C940" w14:textId="10B5A6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F972C4" w:rsidTr="00E54B72" w14:paraId="63209E08" w14:textId="77777777">
        <w:trPr>
          <w:jc w:val="center"/>
        </w:trPr>
        <w:tc>
          <w:tcPr>
            <w:tcW w:w="1255" w:type="dxa"/>
            <w:vAlign w:val="center"/>
          </w:tcPr>
          <w:p w:rsidRPr="005E14CC" w:rsidR="00F972C4" w:rsidP="000B3BD0" w:rsidRDefault="00656530" w14:paraId="2277214C" w14:textId="0BA91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:rsidRPr="005E14CC" w:rsidR="00F972C4" w:rsidP="000B3BD0" w:rsidRDefault="00E54B72" w14:paraId="4F452B76" w14:textId="68041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Repartiția veniturilor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F972C4" w:rsidP="000B3BD0" w:rsidRDefault="00606ED3" w14:paraId="2BA13951" w14:textId="35D2E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606ED3" w:rsidTr="00E54B72" w14:paraId="47B2459F" w14:textId="77777777">
        <w:trPr>
          <w:jc w:val="center"/>
        </w:trPr>
        <w:tc>
          <w:tcPr>
            <w:tcW w:w="1255" w:type="dxa"/>
            <w:vAlign w:val="center"/>
          </w:tcPr>
          <w:p w:rsidRPr="005E14CC" w:rsidR="00606ED3" w:rsidP="000B3BD0" w:rsidRDefault="00383C6F" w14:paraId="4BEC63B6" w14:textId="71880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VI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:rsidRPr="005E14CC" w:rsidR="00606ED3" w:rsidP="000B3BD0" w:rsidRDefault="00E54B72" w14:paraId="46BA2BF0" w14:textId="010EE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Rezultate macroeconomice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606ED3" w:rsidP="000B3BD0" w:rsidRDefault="00606ED3" w14:paraId="6F346276" w14:textId="1D25C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F972C4" w:rsidTr="00E54B72" w14:paraId="57D01962" w14:textId="77777777">
        <w:trPr>
          <w:jc w:val="center"/>
        </w:trPr>
        <w:tc>
          <w:tcPr>
            <w:tcW w:w="1255" w:type="dxa"/>
          </w:tcPr>
          <w:p w:rsidRPr="005E14CC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5" w:type="dxa"/>
          </w:tcPr>
          <w:p w:rsidRPr="005E14CC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5E14CC" w:rsidR="00F972C4" w:rsidP="000B3BD0" w:rsidRDefault="00383C6F" w14:paraId="664A9F59" w14:textId="67301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5E14CC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5E14CC" w:rsidR="00383C6F" w:rsidP="00A343BA" w:rsidRDefault="1B82A3CE" w14:paraId="5A1ADC8A" w14:textId="1894B1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1F7BAE" w:rsidP="00383C6F" w:rsidRDefault="001F7BAE" w14:paraId="0BD0BDC7" w14:textId="1D8336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B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îgioi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E., Notițe de curs Micro și Macroeconomie, platforma Moodle.</w:t>
            </w:r>
          </w:p>
          <w:p w:rsidRPr="001F7BAE" w:rsidR="00383C6F" w:rsidP="00383C6F" w:rsidRDefault="00383C6F" w14:paraId="4C257CE5" w14:textId="1B61A3A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Popescu Gh., Ciurlău C.F., Macroeconomie, Editura Economică, 2013;</w:t>
            </w:r>
          </w:p>
          <w:p w:rsidRPr="001F7BAE" w:rsidR="00383C6F" w:rsidP="00383C6F" w:rsidRDefault="00383C6F" w14:paraId="5535415F" w14:textId="1B570B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Andrei L.C., Economie, Editura Economică, 2011;</w:t>
            </w:r>
          </w:p>
          <w:p w:rsidRPr="001F7BAE" w:rsidR="00383C6F" w:rsidP="00383C6F" w:rsidRDefault="00383C6F" w14:paraId="7719ADBA" w14:textId="6D0F8F6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Iordache S. (coord.) , Curs de Economie politică, Editura Economică, 1999;</w:t>
            </w:r>
          </w:p>
          <w:p w:rsidRPr="001F7BAE" w:rsidR="00383C6F" w:rsidP="00383C6F" w:rsidRDefault="00383C6F" w14:paraId="2F2ABF11" w14:textId="171A644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Cornescu V., Creţoiu Gh., Bucur I., Economie, Editura Actami, Bucureşti, 2001;</w:t>
            </w:r>
          </w:p>
          <w:p w:rsidRPr="001F7BAE" w:rsidR="00383C6F" w:rsidP="00383C6F" w:rsidRDefault="00383C6F" w14:paraId="15F0CAD1" w14:textId="1AB0DE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Dobrotă N., Dicţionar de economie, Editura Economică, Bucureşti, 1999;</w:t>
            </w:r>
          </w:p>
          <w:p w:rsidRPr="005E14CC" w:rsidR="00F054FF" w:rsidP="00383C6F" w:rsidRDefault="00383C6F" w14:paraId="14F5496B" w14:textId="118B6E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Angelescu C. (coord.), Economie, Editura Economică, 2003.</w:t>
            </w:r>
            <w:r w:rsidRPr="001F7BAE" w:rsidR="00F054FF">
              <w:rPr>
                <w:sz w:val="24"/>
                <w:szCs w:val="24"/>
              </w:rPr>
              <w:t xml:space="preserve"> </w:t>
            </w:r>
          </w:p>
        </w:tc>
      </w:tr>
    </w:tbl>
    <w:p w:rsidRPr="005E14CC" w:rsidR="00745DEC" w:rsidP="2081B0CA" w:rsidRDefault="00745DEC" w14:paraId="6281326B" w14:textId="4543FF61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5E14CC" w:rsidR="00AD6760" w:rsidTr="2081B0CA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5E14CC" w:rsidR="00AD6760" w:rsidP="000B3BD0" w:rsidRDefault="00745DEC" w14:paraId="56131CC1" w14:textId="530ECB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Pr="005E14CC" w:rsidR="00AD6760" w:rsidTr="2081B0CA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5E14CC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5E14CC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5E14CC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5E14CC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5E14CC" w:rsidR="00383C6F" w:rsidTr="2081B0CA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5E14CC" w:rsidR="00383C6F" w:rsidP="00383C6F" w:rsidRDefault="0095383F" w14:paraId="33FD776F" w14:textId="28423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Nevoi și resurse</w:t>
            </w:r>
          </w:p>
        </w:tc>
        <w:tc>
          <w:tcPr>
            <w:tcW w:w="874" w:type="dxa"/>
            <w:tcMar/>
            <w:vAlign w:val="center"/>
          </w:tcPr>
          <w:p w:rsidRPr="005E14CC" w:rsidR="00383C6F" w:rsidP="00383C6F" w:rsidRDefault="00383C6F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2081B0CA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5E14CC" w:rsidR="00383C6F" w:rsidP="00383C6F" w:rsidRDefault="0095383F" w14:paraId="67CC1DCC" w14:textId="4B8E65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Cererea și oferta</w:t>
            </w:r>
          </w:p>
        </w:tc>
        <w:tc>
          <w:tcPr>
            <w:tcW w:w="874" w:type="dxa"/>
            <w:tcMar/>
            <w:vAlign w:val="center"/>
          </w:tcPr>
          <w:p w:rsidRPr="005E14CC" w:rsidR="00383C6F" w:rsidP="00383C6F" w:rsidRDefault="00383C6F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2081B0CA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5E14CC" w:rsidR="00383C6F" w:rsidP="00383C6F" w:rsidRDefault="0095383F" w14:paraId="10FEC278" w14:textId="01E65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Costurile de producție și profitul</w:t>
            </w:r>
          </w:p>
        </w:tc>
        <w:tc>
          <w:tcPr>
            <w:tcW w:w="874" w:type="dxa"/>
            <w:tcMar/>
            <w:vAlign w:val="center"/>
          </w:tcPr>
          <w:p w:rsidRPr="005E14CC" w:rsidR="00383C6F" w:rsidP="00383C6F" w:rsidRDefault="005B03E6" w14:paraId="18773775" w14:textId="6AF01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2081B0CA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5E14CC" w:rsidR="00383C6F" w:rsidP="00383C6F" w:rsidRDefault="0095383F" w14:paraId="13A93FE3" w14:textId="3F03C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Concurența</w:t>
            </w:r>
          </w:p>
        </w:tc>
        <w:tc>
          <w:tcPr>
            <w:tcW w:w="874" w:type="dxa"/>
            <w:tcMar/>
            <w:vAlign w:val="center"/>
          </w:tcPr>
          <w:p w:rsidRPr="005E14CC" w:rsidR="00383C6F" w:rsidP="00383C6F" w:rsidRDefault="005B03E6" w14:paraId="5F049B3D" w14:textId="7F6E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2081B0CA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5E14CC" w:rsidR="00383C6F" w:rsidP="00383C6F" w:rsidRDefault="000B3B52" w14:paraId="5824CB1E" w14:textId="3ECA4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Repartitia veniturilor</w:t>
            </w:r>
          </w:p>
        </w:tc>
        <w:tc>
          <w:tcPr>
            <w:tcW w:w="874" w:type="dxa"/>
            <w:tcMar/>
            <w:vAlign w:val="center"/>
          </w:tcPr>
          <w:p w:rsidRPr="005E14CC" w:rsidR="00383C6F" w:rsidP="00383C6F" w:rsidRDefault="005B03E6" w14:paraId="169121EE" w14:textId="4E7FC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2081B0CA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5E14CC" w:rsidR="00383C6F" w:rsidP="00383C6F" w:rsidRDefault="00383C6F" w14:paraId="4EDFF5DE" w14:textId="28B81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Inflația. Șomaj</w:t>
            </w:r>
          </w:p>
        </w:tc>
        <w:tc>
          <w:tcPr>
            <w:tcW w:w="874" w:type="dxa"/>
            <w:tcMar/>
          </w:tcPr>
          <w:p w:rsidRPr="005E14CC" w:rsidR="00383C6F" w:rsidP="00383C6F" w:rsidRDefault="005B03E6" w14:paraId="00E82530" w14:textId="1AA06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2081B0CA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5E14CC" w:rsidR="00383C6F" w:rsidP="00383C6F" w:rsidRDefault="00383C6F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</w:tcPr>
          <w:p w:rsidRPr="005E14CC" w:rsidR="00383C6F" w:rsidP="00383C6F" w:rsidRDefault="00383C6F" w14:paraId="7DFE5BEA" w14:textId="12044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Piețe financiare</w:t>
            </w:r>
          </w:p>
        </w:tc>
        <w:tc>
          <w:tcPr>
            <w:tcW w:w="874" w:type="dxa"/>
            <w:tcMar/>
          </w:tcPr>
          <w:p w:rsidRPr="005E14CC" w:rsidR="00383C6F" w:rsidP="00383C6F" w:rsidRDefault="00383C6F" w14:paraId="22190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AD6760" w:rsidTr="2081B0CA" w14:paraId="73EE7879" w14:textId="77777777">
        <w:trPr>
          <w:jc w:val="center"/>
        </w:trPr>
        <w:tc>
          <w:tcPr>
            <w:tcW w:w="850" w:type="dxa"/>
            <w:tcMar/>
          </w:tcPr>
          <w:p w:rsidRPr="005E14CC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5E14CC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5E14CC" w:rsidR="00AD6760" w:rsidP="000B3BD0" w:rsidRDefault="00383C6F" w14:paraId="70BF3F5B" w14:textId="59DC5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5E14CC" w:rsidR="00924485" w:rsidTr="2081B0CA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5E14CC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5E14CC" w:rsidR="00383C6F" w:rsidP="00383C6F" w:rsidRDefault="00383C6F" w14:paraId="4E410F7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Culegeri de probleme: </w:t>
            </w:r>
          </w:p>
          <w:p w:rsidRPr="001F7BAE" w:rsidR="001F7BAE" w:rsidP="00383C6F" w:rsidRDefault="001F7BAE" w14:paraId="7FF1A090" w14:textId="73A9A02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Bîgioi C. E., Notițe de curs Micro și Macroeconomie, platforma Moodle.</w:t>
            </w:r>
          </w:p>
          <w:p w:rsidRPr="001F7BAE" w:rsidR="00383C6F" w:rsidP="00383C6F" w:rsidRDefault="00383C6F" w14:paraId="66E92BDD" w14:textId="7F1C68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 xml:space="preserve">Oprescu Gh., Microeconomie-Macroeconomie, Editura Economică, 2000; </w:t>
            </w:r>
          </w:p>
          <w:p w:rsidRPr="005E14CC" w:rsidR="00924485" w:rsidP="00383C6F" w:rsidRDefault="00383C6F" w14:paraId="54BBFB2E" w14:textId="407E197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2081B0CA" w:rsidR="3D28D2A3">
              <w:rPr>
                <w:rFonts w:ascii="Times New Roman" w:hAnsi="Times New Roman"/>
                <w:sz w:val="24"/>
                <w:szCs w:val="24"/>
              </w:rPr>
              <w:t xml:space="preserve">Economie: </w:t>
            </w:r>
            <w:r w:rsidRPr="2081B0CA" w:rsidR="3D28D2A3">
              <w:rPr>
                <w:rFonts w:ascii="Times New Roman" w:hAnsi="Times New Roman"/>
                <w:sz w:val="24"/>
                <w:szCs w:val="24"/>
              </w:rPr>
              <w:t>Aplicaţii</w:t>
            </w:r>
            <w:r w:rsidRPr="2081B0CA" w:rsidR="3D28D2A3">
              <w:rPr>
                <w:rFonts w:ascii="Times New Roman" w:hAnsi="Times New Roman"/>
                <w:sz w:val="24"/>
                <w:szCs w:val="24"/>
              </w:rPr>
              <w:t>, Editura Economică, 2003.</w:t>
            </w:r>
          </w:p>
        </w:tc>
      </w:tr>
    </w:tbl>
    <w:p w:rsidRPr="005E14CC" w:rsidR="001F7BAE" w:rsidP="2081B0CA" w:rsidRDefault="001F7BAE" w14:paraId="5F0B6250" w14:textId="0D46ED3B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Pr="005E14CC" w:rsidR="5B486057" w:rsidP="5B486057" w:rsidRDefault="5B486057" w14:paraId="7C8D70BF" w14:textId="09696BF5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2081B0CA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163"/>
        <w:gridCol w:w="2753"/>
        <w:gridCol w:w="1858"/>
      </w:tblGrid>
      <w:tr w:rsidRPr="005E14CC" w:rsidR="002A0FC9" w:rsidTr="2081B0CA" w14:paraId="7D21E95E" w14:textId="77777777">
        <w:tc>
          <w:tcPr>
            <w:tcW w:w="2682" w:type="dxa"/>
            <w:tcMar/>
          </w:tcPr>
          <w:p w:rsidRPr="005E14CC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753" w:type="dxa"/>
            <w:tcMar/>
          </w:tcPr>
          <w:p w:rsidRPr="005E14CC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5E14CC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58" w:type="dxa"/>
            <w:tcMar/>
          </w:tcPr>
          <w:p w:rsidRPr="005E14CC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5E14CC" w:rsidR="006B126B" w:rsidTr="2081B0CA" w14:paraId="74C75806" w14:textId="77777777">
        <w:trPr>
          <w:trHeight w:val="1637"/>
        </w:trPr>
        <w:tc>
          <w:tcPr>
            <w:tcW w:w="2682" w:type="dxa"/>
            <w:vMerge w:val="restart"/>
            <w:tcMar/>
          </w:tcPr>
          <w:p w:rsidRPr="005E14CC" w:rsidR="006B126B" w:rsidP="000B3BD0" w:rsidRDefault="006B126B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163" w:type="dxa"/>
            <w:shd w:val="clear" w:color="auto" w:fill="D9D9D9" w:themeFill="background1" w:themeFillShade="D9"/>
            <w:tcMar/>
            <w:vAlign w:val="center"/>
          </w:tcPr>
          <w:p w:rsidRPr="005E14CC" w:rsidR="006B126B" w:rsidP="006B126B" w:rsidRDefault="006B126B" w14:paraId="1705B273" w14:textId="38C6E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Însuşirea noţiunilor teoretice si utilizarea corectă a termenilor şi noţiunilor specifice cursului</w:t>
            </w:r>
          </w:p>
        </w:tc>
        <w:tc>
          <w:tcPr>
            <w:tcW w:w="2753" w:type="dxa"/>
            <w:vMerge w:val="restart"/>
            <w:tcMar/>
            <w:vAlign w:val="center"/>
          </w:tcPr>
          <w:p w:rsidRPr="005E14CC" w:rsidR="00AE1D18" w:rsidP="006B126B" w:rsidRDefault="00AE1D18" w14:paraId="34AAD3F4" w14:textId="1ED7C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Verificarea pe parcurs care constă într-o serie de 5 teste la curs, având o pondere de 10%.</w:t>
            </w:r>
          </w:p>
          <w:p w:rsidRPr="005E14CC" w:rsidR="006B126B" w:rsidP="006B126B" w:rsidRDefault="006B126B" w14:paraId="509BAC5C" w14:textId="67474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Verificare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a finală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care constă dintr-o lucrare, programată în ultimele două săptămâni ale semestrului şi are o pondere de 20% din nota finală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vMerge w:val="restart"/>
            <w:tcMar/>
            <w:vAlign w:val="center"/>
          </w:tcPr>
          <w:p w:rsidRPr="005E14CC" w:rsidR="006B126B" w:rsidP="006B126B" w:rsidRDefault="00AE1D18" w14:paraId="7F30234E" w14:textId="0B59B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</w:t>
            </w:r>
            <w:r w:rsidRPr="005E14CC" w:rsidR="006B126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5E14CC" w:rsidR="006B126B" w:rsidTr="2081B0CA" w14:paraId="53BD5912" w14:textId="77777777">
        <w:trPr>
          <w:trHeight w:val="2060"/>
        </w:trPr>
        <w:tc>
          <w:tcPr>
            <w:tcW w:w="2682" w:type="dxa"/>
            <w:vMerge/>
            <w:tcBorders/>
            <w:tcMar/>
          </w:tcPr>
          <w:p w:rsidRPr="005E14CC" w:rsidR="006B126B" w:rsidP="000B3BD0" w:rsidRDefault="006B126B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E14CC" w:rsidR="006B126B" w:rsidP="006B126B" w:rsidRDefault="006B126B" w14:paraId="56E188D4" w14:textId="129C9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Aplicarea corectă a metodelor specifice de rezolvare a problemelor şi utilizarea corectă a noţiunilor şi termenilor specifici</w:t>
            </w:r>
          </w:p>
        </w:tc>
        <w:tc>
          <w:tcPr>
            <w:tcW w:w="2753" w:type="dxa"/>
            <w:vMerge/>
            <w:tcBorders/>
            <w:tcMar/>
          </w:tcPr>
          <w:p w:rsidRPr="005E14CC" w:rsidR="006B126B" w:rsidP="000B3BD0" w:rsidRDefault="006B126B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  <w:vMerge/>
            <w:tcBorders/>
            <w:tcMar/>
          </w:tcPr>
          <w:p w:rsidRPr="005E14CC" w:rsidR="006B126B" w:rsidP="000B3BD0" w:rsidRDefault="006B126B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E14CC" w:rsidR="006B126B" w:rsidTr="2081B0CA" w14:paraId="0F7F8DD7" w14:textId="77777777">
        <w:trPr>
          <w:trHeight w:val="737"/>
        </w:trPr>
        <w:tc>
          <w:tcPr>
            <w:tcW w:w="2682" w:type="dxa"/>
            <w:vMerge w:val="restart"/>
            <w:tcMar/>
          </w:tcPr>
          <w:p w:rsidRPr="005E14CC" w:rsidR="006B126B" w:rsidP="000B3BD0" w:rsidRDefault="006B126B" w14:paraId="5AF7BC1E" w14:textId="51AEA44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2081B0CA" w:rsidR="39866162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6B126B" w:rsidP="000B3BD0" w:rsidRDefault="006B126B" w14:paraId="6CF8B18C" w14:textId="7120E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Activitatea desfăşurată în cadrul orelor de seminar.</w:t>
            </w:r>
          </w:p>
        </w:tc>
        <w:tc>
          <w:tcPr>
            <w:tcW w:w="2753" w:type="dxa"/>
            <w:vMerge w:val="restart"/>
            <w:tcMar/>
          </w:tcPr>
          <w:p w:rsidRPr="005E14CC" w:rsidR="006B126B" w:rsidP="000B3BD0" w:rsidRDefault="006B126B" w14:paraId="1BC04238" w14:textId="5BE4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Evaluarea activităţii de seminar se face cu ajutorul următoarelor elemente:- rezultatele obţinute la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 xml:space="preserve"> cele două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ele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de la seminar –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40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%;- prezentarea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celor două teme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0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858" w:type="dxa"/>
            <w:vMerge w:val="restart"/>
            <w:tcMar/>
            <w:vAlign w:val="center"/>
          </w:tcPr>
          <w:p w:rsidRPr="005E14CC" w:rsidR="006B126B" w:rsidP="006B126B" w:rsidRDefault="006B126B" w14:paraId="39B929A6" w14:textId="5D95F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Pr="005E14CC" w:rsidR="006B126B" w:rsidTr="2081B0CA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5E14CC" w:rsidR="006B126B" w:rsidP="000B3BD0" w:rsidRDefault="006B126B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6B126B" w:rsidP="000B3BD0" w:rsidRDefault="006B126B" w14:paraId="2D98452F" w14:textId="52E6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Aplicarea corectă a metodelor specifice de rezolvare a problemelor şi utilizarea corectă a noţiunilor şi termenilor specifici</w:t>
            </w:r>
          </w:p>
        </w:tc>
        <w:tc>
          <w:tcPr>
            <w:tcW w:w="2753" w:type="dxa"/>
            <w:vMerge/>
            <w:tcMar/>
          </w:tcPr>
          <w:p w:rsidRPr="005E14CC" w:rsidR="006B126B" w:rsidP="000B3BD0" w:rsidRDefault="006B126B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Mar/>
          </w:tcPr>
          <w:p w:rsidRPr="005E14CC" w:rsidR="006B126B" w:rsidP="000B3BD0" w:rsidRDefault="006B126B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E14CC" w:rsidR="006B126B" w:rsidTr="2081B0CA" w14:paraId="6358B399" w14:textId="77777777">
        <w:trPr>
          <w:trHeight w:val="135"/>
        </w:trPr>
        <w:tc>
          <w:tcPr>
            <w:tcW w:w="2682" w:type="dxa"/>
            <w:vMerge/>
            <w:tcMar/>
          </w:tcPr>
          <w:p w:rsidRPr="005E14CC" w:rsidR="006B126B" w:rsidP="000B3BD0" w:rsidRDefault="006B126B" w14:paraId="7BE71D8A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6B126B" w:rsidP="000B3BD0" w:rsidRDefault="006B126B" w14:paraId="6C65389B" w14:textId="447A2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39866162">
              <w:rPr>
                <w:rFonts w:ascii="Times New Roman" w:hAnsi="Times New Roman"/>
                <w:sz w:val="24"/>
                <w:szCs w:val="24"/>
              </w:rPr>
              <w:t xml:space="preserve">Implicarea </w:t>
            </w:r>
            <w:r w:rsidRPr="2081B0CA" w:rsidR="39866162">
              <w:rPr>
                <w:rFonts w:ascii="Times New Roman" w:hAnsi="Times New Roman"/>
                <w:sz w:val="24"/>
                <w:szCs w:val="24"/>
              </w:rPr>
              <w:t>şi</w:t>
            </w:r>
            <w:r w:rsidRPr="2081B0CA" w:rsidR="39866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081B0CA" w:rsidR="3B790E8D">
              <w:rPr>
                <w:rFonts w:ascii="Times New Roman" w:hAnsi="Times New Roman"/>
                <w:sz w:val="24"/>
                <w:szCs w:val="24"/>
              </w:rPr>
              <w:t>acti</w:t>
            </w:r>
            <w:r w:rsidRPr="2081B0CA" w:rsidR="725209F6">
              <w:rPr>
                <w:rFonts w:ascii="Times New Roman" w:hAnsi="Times New Roman"/>
                <w:sz w:val="24"/>
                <w:szCs w:val="24"/>
              </w:rPr>
              <w:t>v</w:t>
            </w:r>
            <w:r w:rsidRPr="2081B0CA" w:rsidR="3B790E8D">
              <w:rPr>
                <w:rFonts w:ascii="Times New Roman" w:hAnsi="Times New Roman"/>
                <w:sz w:val="24"/>
                <w:szCs w:val="24"/>
              </w:rPr>
              <w:t>itatea</w:t>
            </w:r>
            <w:r w:rsidRPr="2081B0CA" w:rsidR="39866162">
              <w:rPr>
                <w:rFonts w:ascii="Times New Roman" w:hAnsi="Times New Roman"/>
                <w:sz w:val="24"/>
                <w:szCs w:val="24"/>
              </w:rPr>
              <w:t xml:space="preserve"> la seminar</w:t>
            </w:r>
          </w:p>
        </w:tc>
        <w:tc>
          <w:tcPr>
            <w:tcW w:w="2753" w:type="dxa"/>
            <w:tcMar/>
          </w:tcPr>
          <w:p w:rsidRPr="005E14CC" w:rsidR="006B126B" w:rsidP="000B3BD0" w:rsidRDefault="006B126B" w14:paraId="02398DB8" w14:textId="4277B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Participarea activă la ore care se consemnează pe parcursul semestrului.</w:t>
            </w:r>
          </w:p>
        </w:tc>
        <w:tc>
          <w:tcPr>
            <w:tcW w:w="1858" w:type="dxa"/>
            <w:tcMar/>
            <w:vAlign w:val="center"/>
          </w:tcPr>
          <w:p w:rsidRPr="005E14CC" w:rsidR="006B126B" w:rsidP="006B126B" w:rsidRDefault="00AE1D18" w14:paraId="74FE859C" w14:textId="30676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  <w:r w:rsidRPr="005E14CC" w:rsidR="006B126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5E14CC" w:rsidR="00FD0711" w:rsidTr="2081B0CA" w14:paraId="45DF9D34" w14:textId="77777777">
        <w:tc>
          <w:tcPr>
            <w:tcW w:w="10456" w:type="dxa"/>
            <w:gridSpan w:val="4"/>
            <w:tcMar/>
          </w:tcPr>
          <w:p w:rsidRPr="005E14CC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5E14CC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5E14CC" w:rsidR="00FD0711" w:rsidTr="2081B0CA" w14:paraId="61E018F6" w14:textId="77777777">
        <w:tc>
          <w:tcPr>
            <w:tcW w:w="10456" w:type="dxa"/>
            <w:gridSpan w:val="4"/>
            <w:tcMar/>
          </w:tcPr>
          <w:p w:rsidRPr="005E14CC" w:rsidR="005F7F6D" w:rsidP="005F7F6D" w:rsidRDefault="005F7F6D" w14:paraId="5833E1D5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i/>
                <w:iCs/>
                <w:sz w:val="24"/>
                <w:szCs w:val="24"/>
              </w:rPr>
              <w:t>Condiţii minime pentru nota finala 5:</w:t>
            </w:r>
          </w:p>
          <w:p w:rsidRPr="005E14CC" w:rsidR="005F7F6D" w:rsidP="005F7F6D" w:rsidRDefault="005F7F6D" w14:paraId="502E6A6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 obţinerea unui punctaj minim de 50 puncte din totalul de 100 al notei finale.</w:t>
            </w:r>
          </w:p>
          <w:p w:rsidRPr="005E14CC" w:rsidR="005F7F6D" w:rsidP="005F7F6D" w:rsidRDefault="005F7F6D" w14:paraId="71715EFE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i/>
                <w:iCs/>
                <w:sz w:val="24"/>
                <w:szCs w:val="24"/>
              </w:rPr>
              <w:t>Condiţii minime pentru nota finală 10:</w:t>
            </w:r>
          </w:p>
          <w:p w:rsidRPr="005E14CC" w:rsidR="00FD0711" w:rsidP="005F7F6D" w:rsidRDefault="005F7F6D" w14:paraId="0253BF57" w14:textId="1FB4A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 obţinerea unui punctaj minim de 95 puncte din totalul de 100 al notei finale.</w:t>
            </w:r>
          </w:p>
        </w:tc>
      </w:tr>
    </w:tbl>
    <w:p w:rsidRPr="005E14CC" w:rsidR="000964D4" w:rsidP="2081B0CA" w:rsidRDefault="000964D4" w14:paraId="3A795D66" w14:textId="727166C6">
      <w:pPr>
        <w:spacing w:line="240" w:lineRule="auto"/>
        <w:rPr>
          <w:rFonts w:ascii="Times New Roman" w:hAnsi="Times New Roman"/>
          <w:sz w:val="24"/>
          <w:szCs w:val="24"/>
        </w:rPr>
      </w:pPr>
      <w:r w:rsidRPr="2081B0CA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5E14CC" w:rsidR="00072B00" w:rsidTr="2081B0CA" w14:paraId="78BF18FD" w14:textId="77777777">
        <w:tc>
          <w:tcPr>
            <w:tcW w:w="2207" w:type="dxa"/>
            <w:tcMar/>
          </w:tcPr>
          <w:p w:rsidRPr="005E14CC" w:rsidR="00072B00" w:rsidP="000B3BD0" w:rsidRDefault="00072B00" w14:paraId="5F83081C" w14:textId="379148F4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5E14CC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Pr="005E14CC" w:rsidR="003C6DC8" w:rsidP="000B3BD0" w:rsidRDefault="003C6DC8" w14:paraId="40DB0ACA" w14:textId="06034B02">
            <w:pPr>
              <w:rPr>
                <w:rFonts w:ascii="Times New Roman" w:hAnsi="Times New Roman"/>
                <w:sz w:val="24"/>
                <w:szCs w:val="24"/>
              </w:rPr>
            </w:pPr>
            <w:r w:rsidRPr="2081B0CA" w:rsidR="5B6B1B9D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3982" w:type="dxa"/>
            <w:tcMar/>
          </w:tcPr>
          <w:p w:rsidRPr="005E14CC" w:rsidR="003C6DC8" w:rsidP="2081B0CA" w:rsidRDefault="003C6DC8" w14:paraId="2E39C173" w14:textId="5215ACC5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2081B0CA" w:rsidR="5B6B1B9D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2081B0CA" w:rsidR="5147624F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Pr="005E14CC" w:rsidR="00072B00" w:rsidTr="2081B0CA" w14:paraId="6FD081A3" w14:textId="77777777">
        <w:tc>
          <w:tcPr>
            <w:tcW w:w="2207" w:type="dxa"/>
            <w:tcMar/>
          </w:tcPr>
          <w:p w:rsidRPr="005E14CC" w:rsidR="00072B00" w:rsidP="000B3BD0" w:rsidRDefault="00A67F5B" w14:paraId="346C1E2C" w14:textId="7793F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E14CC" w:rsidR="000964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14CC" w:rsidR="000964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Pr="005E14CC" w:rsidR="00072B00" w:rsidP="2081B0CA" w:rsidRDefault="008E2250" w14:paraId="777E6926" w14:textId="4EAF3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5F1BBFA8">
              <w:rPr>
                <w:rFonts w:ascii="Times New Roman" w:hAnsi="Times New Roman"/>
                <w:sz w:val="24"/>
                <w:szCs w:val="24"/>
              </w:rPr>
              <w:t>Lector dr. ec. Cristina-Elena BÎGIOI</w:t>
            </w:r>
          </w:p>
          <w:p w:rsidRPr="005E14CC" w:rsidR="00072B00" w:rsidP="2081B0CA" w:rsidRDefault="008E2250" w14:paraId="32CE3FC6" w14:textId="25BDB706"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5E14CC" w:rsidR="00072B00" w:rsidP="2081B0CA" w:rsidRDefault="008E2250" w14:paraId="2D7154D7" w14:textId="3559A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081B0CA" w:rsidR="5F1BBFA8">
              <w:rPr>
                <w:rFonts w:ascii="Times New Roman" w:hAnsi="Times New Roman"/>
                <w:sz w:val="24"/>
                <w:szCs w:val="24"/>
              </w:rPr>
              <w:t>Lector dr. ec. Cristina-Elena BÎGIOI</w:t>
            </w:r>
          </w:p>
        </w:tc>
      </w:tr>
      <w:tr w:rsidRPr="005E14CC" w:rsidR="00072B00" w:rsidTr="2081B0CA" w14:paraId="39AA7B7F" w14:textId="77777777">
        <w:tc>
          <w:tcPr>
            <w:tcW w:w="2207" w:type="dxa"/>
            <w:tcMar/>
          </w:tcPr>
          <w:p w:rsidRPr="005E14CC" w:rsidR="00072B00" w:rsidP="000B3BD0" w:rsidRDefault="00072B00" w14:paraId="562E954C" w14:textId="33059A15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5E14CC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5E14CC" w:rsidR="003C6DC8" w:rsidP="2081B0CA" w:rsidRDefault="003C6DC8" w14:paraId="09CF9E52" w14:textId="60E3D4AE">
            <w:pPr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</w:pPr>
            <w:r w:rsidRPr="2081B0CA" w:rsidR="5B6B1B9D"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Pr="2081B0CA" w:rsidR="462C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FB6888" w:rsidP="000B3BD0" w:rsidRDefault="0095383F" w14:paraId="49BB8357" w14:textId="0DA43F95">
            <w:pPr>
              <w:rPr>
                <w:rFonts w:ascii="Times New Roman" w:hAnsi="Times New Roman"/>
                <w:sz w:val="24"/>
                <w:szCs w:val="24"/>
              </w:rPr>
            </w:pPr>
            <w:r w:rsidRPr="2081B0CA" w:rsidR="69DE36DB">
              <w:rPr>
                <w:rFonts w:ascii="Times New Roman" w:hAnsi="Times New Roman"/>
                <w:sz w:val="24"/>
                <w:szCs w:val="24"/>
              </w:rPr>
              <w:t xml:space="preserve">Lect. dr. </w:t>
            </w:r>
            <w:r w:rsidRPr="2081B0CA" w:rsidR="07FE8299">
              <w:rPr>
                <w:rFonts w:ascii="Times New Roman" w:hAnsi="Times New Roman"/>
                <w:sz w:val="24"/>
                <w:szCs w:val="24"/>
              </w:rPr>
              <w:t xml:space="preserve">ec. </w:t>
            </w:r>
            <w:r w:rsidRPr="2081B0CA" w:rsidR="69DE36DB">
              <w:rPr>
                <w:rFonts w:ascii="Times New Roman" w:hAnsi="Times New Roman"/>
                <w:sz w:val="24"/>
                <w:szCs w:val="24"/>
              </w:rPr>
              <w:t>Theodora</w:t>
            </w:r>
            <w:r w:rsidRPr="2081B0CA" w:rsidR="1FD3245E">
              <w:rPr>
                <w:rFonts w:ascii="Times New Roman" w:hAnsi="Times New Roman"/>
                <w:sz w:val="24"/>
                <w:szCs w:val="24"/>
              </w:rPr>
              <w:t>-</w:t>
            </w:r>
            <w:r w:rsidRPr="2081B0CA" w:rsidR="69DE36DB">
              <w:rPr>
                <w:rFonts w:ascii="Times New Roman" w:hAnsi="Times New Roman"/>
                <w:sz w:val="24"/>
                <w:szCs w:val="24"/>
              </w:rPr>
              <w:t>Mihaela DOLTU</w:t>
            </w:r>
          </w:p>
        </w:tc>
      </w:tr>
      <w:tr w:rsidRPr="005E14CC" w:rsidR="00072B00" w:rsidTr="2081B0CA" w14:paraId="6A42378F" w14:textId="77777777">
        <w:tc>
          <w:tcPr>
            <w:tcW w:w="2207" w:type="dxa"/>
            <w:tcMar/>
          </w:tcPr>
          <w:p w:rsidRPr="005E14CC"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5E14CC"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E14CC" w:rsidR="003075CA" w:rsidTr="2081B0CA" w14:paraId="6FD71419" w14:textId="77777777">
        <w:tc>
          <w:tcPr>
            <w:tcW w:w="2207" w:type="dxa"/>
            <w:tcMar/>
          </w:tcPr>
          <w:p w:rsidRPr="005E14CC"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5E14CC" w:rsidR="003075CA" w:rsidP="000B3BD0" w:rsidRDefault="003075CA" w14:paraId="42CCED2E" w14:textId="15CEC0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5E14CC" w:rsidR="003075CA" w:rsidP="000B3BD0" w:rsidRDefault="003075CA" w14:paraId="2E7175C9" w14:textId="6FA7DCCE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5E14CC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3075CA" w:rsidP="000B3BD0" w:rsidRDefault="001F7BAE" w14:paraId="4AB3D3F4" w14:textId="44182280">
            <w:pPr>
              <w:rPr>
                <w:rFonts w:ascii="Times New Roman" w:hAnsi="Times New Roman"/>
                <w:sz w:val="24"/>
                <w:szCs w:val="24"/>
              </w:rPr>
            </w:pPr>
            <w:r w:rsidRPr="2081B0CA" w:rsidR="001F7BAE">
              <w:rPr>
                <w:rFonts w:ascii="Times New Roman" w:hAnsi="Times New Roman"/>
                <w:sz w:val="24"/>
                <w:szCs w:val="24"/>
              </w:rPr>
              <w:t xml:space="preserve">Prof. dr. ing. Daniel-Eugeniu </w:t>
            </w:r>
            <w:r w:rsidRPr="2081B0CA" w:rsidR="001F7BAE">
              <w:rPr>
                <w:rFonts w:ascii="Times New Roman" w:hAnsi="Times New Roman"/>
                <w:sz w:val="24"/>
                <w:szCs w:val="24"/>
              </w:rPr>
              <w:t>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fe4cadbcc9a647a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5E14CC" w:rsidR="00060810" w:rsidP="006B0230" w:rsidRDefault="00060810" w14:paraId="451686CA" w14:textId="77777777">
      <w:pPr>
        <w:spacing w:after="0" w:line="240" w:lineRule="auto"/>
      </w:pPr>
      <w:r w:rsidRPr="005E14CC">
        <w:separator/>
      </w:r>
    </w:p>
  </w:endnote>
  <w:endnote w:type="continuationSeparator" w:id="0">
    <w:p w:rsidRPr="005E14CC" w:rsidR="00060810" w:rsidP="006B0230" w:rsidRDefault="00060810" w14:paraId="381C8AB8" w14:textId="77777777">
      <w:pPr>
        <w:spacing w:after="0" w:line="240" w:lineRule="auto"/>
      </w:pPr>
      <w:r w:rsidRPr="005E1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81B0CA" w:rsidTr="2081B0CA" w14:paraId="09C4A691">
      <w:trPr>
        <w:trHeight w:val="300"/>
      </w:trPr>
      <w:tc>
        <w:tcPr>
          <w:tcW w:w="3485" w:type="dxa"/>
          <w:tcMar/>
        </w:tcPr>
        <w:p w:rsidR="2081B0CA" w:rsidP="2081B0CA" w:rsidRDefault="2081B0CA" w14:paraId="466D5964" w14:textId="1637E44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081B0CA" w:rsidP="2081B0CA" w:rsidRDefault="2081B0CA" w14:paraId="07CD2BF2" w14:textId="4231DCC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081B0CA" w:rsidP="2081B0CA" w:rsidRDefault="2081B0CA" w14:paraId="1F0031B0" w14:textId="787F3E3B">
          <w:pPr>
            <w:pStyle w:val="Header"/>
            <w:bidi w:val="0"/>
            <w:ind w:right="-115"/>
            <w:jc w:val="right"/>
          </w:pPr>
        </w:p>
      </w:tc>
    </w:tr>
  </w:tbl>
  <w:p w:rsidR="2081B0CA" w:rsidP="2081B0CA" w:rsidRDefault="2081B0CA" w14:paraId="2D02776F" w14:textId="6298E01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5E14CC" w:rsidR="00060810" w:rsidP="006B0230" w:rsidRDefault="00060810" w14:paraId="740B00EF" w14:textId="77777777">
      <w:pPr>
        <w:spacing w:after="0" w:line="240" w:lineRule="auto"/>
      </w:pPr>
      <w:r w:rsidRPr="005E14CC">
        <w:separator/>
      </w:r>
    </w:p>
  </w:footnote>
  <w:footnote w:type="continuationSeparator" w:id="0">
    <w:p w:rsidRPr="005E14CC" w:rsidR="00060810" w:rsidP="006B0230" w:rsidRDefault="00060810" w14:paraId="761F6F1D" w14:textId="77777777">
      <w:pPr>
        <w:spacing w:after="0" w:line="240" w:lineRule="auto"/>
      </w:pPr>
      <w:r w:rsidRPr="005E1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2081B0CA" w:rsidTr="2081B0CA" w14:paraId="4D49CF43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81B0CA" w:rsidP="2081B0CA" w:rsidRDefault="2081B0CA" w14:paraId="4DEC30C0" w14:textId="179CB9A6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2081B0CA">
            <w:drawing>
              <wp:inline wp14:editId="244D3139" wp14:anchorId="24E98B67">
                <wp:extent cx="771525" cy="771525"/>
                <wp:effectExtent l="0" t="0" r="0" b="0"/>
                <wp:docPr id="36163133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61631335" name="Picture 36163133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638820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81B0CA" w:rsidP="2081B0CA" w:rsidRDefault="2081B0CA" w14:paraId="5268F249" w14:textId="75FB3D67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2081B0CA" w:rsidP="2081B0CA" w:rsidRDefault="2081B0CA" w14:paraId="65275AD4" w14:textId="0F562162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2081B0CA" w:rsidR="2081B0C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2081B0CA" w:rsidP="2081B0CA" w:rsidRDefault="2081B0CA" w14:paraId="5A583682" w14:textId="4D40AF8D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2081B0CA" w:rsidR="2081B0C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2081B0CA" w:rsidR="2081B0C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2081B0CA" w:rsidR="2081B0C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081B0CA" w:rsidP="2081B0CA" w:rsidRDefault="2081B0CA" w14:paraId="4BDC1A26" w14:textId="57EFB155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2081B0CA">
            <w:drawing>
              <wp:inline wp14:editId="32905168" wp14:anchorId="5E0E75EB">
                <wp:extent cx="733425" cy="742950"/>
                <wp:effectExtent l="0" t="0" r="0" b="0"/>
                <wp:docPr id="690206577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90206577" name="Picture 69020657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207436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5E14CC"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6E39E4"/>
    <w:multiLevelType w:val="hybridMultilevel"/>
    <w:tmpl w:val="5DC4A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DA329D"/>
    <w:multiLevelType w:val="hybridMultilevel"/>
    <w:tmpl w:val="FC889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541E25"/>
    <w:multiLevelType w:val="hybridMultilevel"/>
    <w:tmpl w:val="4B64A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6F4930"/>
    <w:multiLevelType w:val="hybridMultilevel"/>
    <w:tmpl w:val="62E69602"/>
    <w:lvl w:ilvl="0" w:tplc="4D08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026A11"/>
    <w:multiLevelType w:val="hybridMultilevel"/>
    <w:tmpl w:val="BBFAFBE8"/>
    <w:lvl w:ilvl="0" w:tplc="4D08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0D1124"/>
    <w:multiLevelType w:val="hybridMultilevel"/>
    <w:tmpl w:val="F9A869D2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3"/>
  </w:num>
  <w:num w:numId="5">
    <w:abstractNumId w:val="18"/>
  </w:num>
  <w:num w:numId="6">
    <w:abstractNumId w:val="1"/>
  </w:num>
  <w:num w:numId="7">
    <w:abstractNumId w:val="3"/>
  </w:num>
  <w:num w:numId="8">
    <w:abstractNumId w:val="14"/>
  </w:num>
  <w:num w:numId="9">
    <w:abstractNumId w:val="28"/>
  </w:num>
  <w:num w:numId="10">
    <w:abstractNumId w:val="15"/>
  </w:num>
  <w:num w:numId="11">
    <w:abstractNumId w:val="5"/>
  </w:num>
  <w:num w:numId="12">
    <w:abstractNumId w:val="25"/>
  </w:num>
  <w:num w:numId="13">
    <w:abstractNumId w:val="20"/>
  </w:num>
  <w:num w:numId="14">
    <w:abstractNumId w:val="22"/>
  </w:num>
  <w:num w:numId="15">
    <w:abstractNumId w:val="21"/>
  </w:num>
  <w:num w:numId="16">
    <w:abstractNumId w:val="10"/>
  </w:num>
  <w:num w:numId="17">
    <w:abstractNumId w:val="2"/>
  </w:num>
  <w:num w:numId="18">
    <w:abstractNumId w:val="24"/>
  </w:num>
  <w:num w:numId="19">
    <w:abstractNumId w:val="11"/>
  </w:num>
  <w:num w:numId="20">
    <w:abstractNumId w:val="26"/>
  </w:num>
  <w:num w:numId="21">
    <w:abstractNumId w:val="6"/>
  </w:num>
  <w:num w:numId="22">
    <w:abstractNumId w:val="29"/>
  </w:num>
  <w:num w:numId="23">
    <w:abstractNumId w:val="9"/>
  </w:num>
  <w:num w:numId="24">
    <w:abstractNumId w:val="27"/>
  </w:num>
  <w:num w:numId="25">
    <w:abstractNumId w:val="19"/>
  </w:num>
  <w:num w:numId="26">
    <w:abstractNumId w:val="4"/>
  </w:num>
  <w:num w:numId="27">
    <w:abstractNumId w:val="13"/>
  </w:num>
  <w:num w:numId="28">
    <w:abstractNumId w:val="17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335C"/>
    <w:rsid w:val="00024FEB"/>
    <w:rsid w:val="000261D1"/>
    <w:rsid w:val="00042830"/>
    <w:rsid w:val="00046995"/>
    <w:rsid w:val="00051BDC"/>
    <w:rsid w:val="00057E55"/>
    <w:rsid w:val="00060810"/>
    <w:rsid w:val="0007008C"/>
    <w:rsid w:val="0007194F"/>
    <w:rsid w:val="00072B00"/>
    <w:rsid w:val="00077E6C"/>
    <w:rsid w:val="0008100D"/>
    <w:rsid w:val="00085094"/>
    <w:rsid w:val="000964D4"/>
    <w:rsid w:val="000A5A59"/>
    <w:rsid w:val="000B053A"/>
    <w:rsid w:val="000B1429"/>
    <w:rsid w:val="000B3B52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67F21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C2058"/>
    <w:rsid w:val="001D6B2B"/>
    <w:rsid w:val="001E4545"/>
    <w:rsid w:val="001F003F"/>
    <w:rsid w:val="001F1957"/>
    <w:rsid w:val="001F250F"/>
    <w:rsid w:val="001F4669"/>
    <w:rsid w:val="001F64E5"/>
    <w:rsid w:val="001F661E"/>
    <w:rsid w:val="001F7BAE"/>
    <w:rsid w:val="002034D2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5F4D"/>
    <w:rsid w:val="003665AD"/>
    <w:rsid w:val="003679B5"/>
    <w:rsid w:val="003806E1"/>
    <w:rsid w:val="00383C6F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4A8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55AE7"/>
    <w:rsid w:val="00462105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03E6"/>
    <w:rsid w:val="005B402D"/>
    <w:rsid w:val="005C23EC"/>
    <w:rsid w:val="005D2AE2"/>
    <w:rsid w:val="005D4B25"/>
    <w:rsid w:val="005E14CC"/>
    <w:rsid w:val="005E20A7"/>
    <w:rsid w:val="005F7F6D"/>
    <w:rsid w:val="00606ED3"/>
    <w:rsid w:val="006075EF"/>
    <w:rsid w:val="00626AD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B126B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22A2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43FB"/>
    <w:rsid w:val="008A7114"/>
    <w:rsid w:val="008B4A1F"/>
    <w:rsid w:val="008B5BEA"/>
    <w:rsid w:val="008D1A77"/>
    <w:rsid w:val="008D49B5"/>
    <w:rsid w:val="008D7937"/>
    <w:rsid w:val="008E2250"/>
    <w:rsid w:val="008E4BB6"/>
    <w:rsid w:val="008E51C6"/>
    <w:rsid w:val="008E5CBA"/>
    <w:rsid w:val="008E6270"/>
    <w:rsid w:val="008F2697"/>
    <w:rsid w:val="008F44F6"/>
    <w:rsid w:val="008F48E0"/>
    <w:rsid w:val="0091383B"/>
    <w:rsid w:val="00916D13"/>
    <w:rsid w:val="00924485"/>
    <w:rsid w:val="00926C0E"/>
    <w:rsid w:val="00930CE9"/>
    <w:rsid w:val="0094747F"/>
    <w:rsid w:val="0095383F"/>
    <w:rsid w:val="00962A3E"/>
    <w:rsid w:val="00965AEC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0BA"/>
    <w:rsid w:val="009F3B07"/>
    <w:rsid w:val="00A01F44"/>
    <w:rsid w:val="00A1052A"/>
    <w:rsid w:val="00A12347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67F5B"/>
    <w:rsid w:val="00A74205"/>
    <w:rsid w:val="00A7555C"/>
    <w:rsid w:val="00A76F8E"/>
    <w:rsid w:val="00A77251"/>
    <w:rsid w:val="00A77852"/>
    <w:rsid w:val="00A8092B"/>
    <w:rsid w:val="00A93402"/>
    <w:rsid w:val="00A93E6C"/>
    <w:rsid w:val="00A94851"/>
    <w:rsid w:val="00A97B4B"/>
    <w:rsid w:val="00AA4002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D18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4C4D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81A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285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05BB"/>
    <w:rsid w:val="00DA433D"/>
    <w:rsid w:val="00DB2E68"/>
    <w:rsid w:val="00DC2572"/>
    <w:rsid w:val="00DC450D"/>
    <w:rsid w:val="00DC67BF"/>
    <w:rsid w:val="00DD07C0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36C0"/>
    <w:rsid w:val="00E352FA"/>
    <w:rsid w:val="00E437C3"/>
    <w:rsid w:val="00E5213F"/>
    <w:rsid w:val="00E54B72"/>
    <w:rsid w:val="00E56AA2"/>
    <w:rsid w:val="00E6035E"/>
    <w:rsid w:val="00E6114C"/>
    <w:rsid w:val="00E6775E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1753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6B0D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66E1"/>
    <w:rsid w:val="00FF00D9"/>
    <w:rsid w:val="00FF2C91"/>
    <w:rsid w:val="00FF530D"/>
    <w:rsid w:val="062E924E"/>
    <w:rsid w:val="0696B991"/>
    <w:rsid w:val="07FE8299"/>
    <w:rsid w:val="090A1B32"/>
    <w:rsid w:val="0BEAA8FC"/>
    <w:rsid w:val="0CCE3A71"/>
    <w:rsid w:val="0CD856A0"/>
    <w:rsid w:val="0D64902D"/>
    <w:rsid w:val="0DA33D69"/>
    <w:rsid w:val="0F73B5B3"/>
    <w:rsid w:val="0FD86AF7"/>
    <w:rsid w:val="128AFA13"/>
    <w:rsid w:val="136E1F19"/>
    <w:rsid w:val="178C01B0"/>
    <w:rsid w:val="1991C287"/>
    <w:rsid w:val="1A0F1AE5"/>
    <w:rsid w:val="1B82A3CE"/>
    <w:rsid w:val="1E177DFA"/>
    <w:rsid w:val="1F8079AE"/>
    <w:rsid w:val="1FD3245E"/>
    <w:rsid w:val="2081B0CA"/>
    <w:rsid w:val="21B662EC"/>
    <w:rsid w:val="21D8564F"/>
    <w:rsid w:val="231FD4B8"/>
    <w:rsid w:val="252D9675"/>
    <w:rsid w:val="27897462"/>
    <w:rsid w:val="27B5FBF1"/>
    <w:rsid w:val="28148D61"/>
    <w:rsid w:val="2840BB8D"/>
    <w:rsid w:val="284C871F"/>
    <w:rsid w:val="2887F970"/>
    <w:rsid w:val="2A03914C"/>
    <w:rsid w:val="2CA14C99"/>
    <w:rsid w:val="2D024D4C"/>
    <w:rsid w:val="2F9F99F6"/>
    <w:rsid w:val="36B2278C"/>
    <w:rsid w:val="37CB9354"/>
    <w:rsid w:val="39866162"/>
    <w:rsid w:val="3A00A5F6"/>
    <w:rsid w:val="3B790E8D"/>
    <w:rsid w:val="3D28D2A3"/>
    <w:rsid w:val="42B7DF2E"/>
    <w:rsid w:val="462C6924"/>
    <w:rsid w:val="48489A1B"/>
    <w:rsid w:val="49E571EF"/>
    <w:rsid w:val="4B74F84C"/>
    <w:rsid w:val="4CE5BD47"/>
    <w:rsid w:val="4E9772F5"/>
    <w:rsid w:val="4EE7A24C"/>
    <w:rsid w:val="4FA6BE1A"/>
    <w:rsid w:val="4FC2E015"/>
    <w:rsid w:val="5147624F"/>
    <w:rsid w:val="5209D267"/>
    <w:rsid w:val="5482A43D"/>
    <w:rsid w:val="571D1D7A"/>
    <w:rsid w:val="5B232E0B"/>
    <w:rsid w:val="5B486057"/>
    <w:rsid w:val="5B6B1B9D"/>
    <w:rsid w:val="5C9719EC"/>
    <w:rsid w:val="5F1BBFA8"/>
    <w:rsid w:val="6321EC61"/>
    <w:rsid w:val="63ADFF21"/>
    <w:rsid w:val="63C4D5F6"/>
    <w:rsid w:val="66119EB1"/>
    <w:rsid w:val="67BA2E57"/>
    <w:rsid w:val="697B25CA"/>
    <w:rsid w:val="69DE36DB"/>
    <w:rsid w:val="6B11D2A3"/>
    <w:rsid w:val="6B7653A3"/>
    <w:rsid w:val="6C72AA03"/>
    <w:rsid w:val="6DBF9651"/>
    <w:rsid w:val="6E12D01F"/>
    <w:rsid w:val="725209F6"/>
    <w:rsid w:val="75267167"/>
    <w:rsid w:val="76535B48"/>
    <w:rsid w:val="781E43B2"/>
    <w:rsid w:val="78394716"/>
    <w:rsid w:val="7A003AA0"/>
    <w:rsid w:val="7DC609AF"/>
    <w:rsid w:val="7F79B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8E225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Heading5Char" w:customStyle="1">
    <w:name w:val="Heading 5 Char"/>
    <w:basedOn w:val="DefaultParagraphFont"/>
    <w:link w:val="Heading5"/>
    <w:semiHidden/>
    <w:rsid w:val="008E2250"/>
    <w:rPr>
      <w:rFonts w:asciiTheme="majorHAnsi" w:hAnsiTheme="majorHAnsi" w:eastAsiaTheme="majorEastAsia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e4cadbcc9a647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863882091" /><Relationship Type="http://schemas.openxmlformats.org/officeDocument/2006/relationships/image" Target="/media/image4.png" Id="rId5207436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57371CFA-916A-417C-A2D8-CE212B74263F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5</revision>
  <dcterms:created xsi:type="dcterms:W3CDTF">2025-07-17T10:33:00.0000000Z</dcterms:created>
  <dcterms:modified xsi:type="dcterms:W3CDTF">2026-01-31T16:13:33.9315254Z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