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354143F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A135FFA" w:rsidR="000B3AD1" w:rsidRPr="00BA0EDC" w:rsidRDefault="00326356" w:rsidP="000B3AD1">
            <w:pPr>
              <w:spacing w:after="0" w:line="240" w:lineRule="auto"/>
              <w:rPr>
                <w:rFonts w:ascii="Times New Roman" w:hAnsi="Times New Roman"/>
                <w:b/>
                <w:sz w:val="24"/>
                <w:szCs w:val="24"/>
              </w:rPr>
            </w:pPr>
            <w:r>
              <w:rPr>
                <w:rFonts w:ascii="Times New Roman" w:hAnsi="Times New Roman"/>
                <w:b/>
                <w:sz w:val="24"/>
                <w:szCs w:val="24"/>
              </w:rPr>
              <w:t>Mecanică</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3996590F" w14:textId="78BD2982" w:rsidR="001F003F" w:rsidRPr="00364C75" w:rsidRDefault="00364C75" w:rsidP="000B3BD0">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4343E8">
              <w:rPr>
                <w:rFonts w:ascii="Times New Roman" w:hAnsi="Times New Roman"/>
                <w:b/>
                <w:bCs/>
                <w:sz w:val="24"/>
                <w:szCs w:val="24"/>
              </w:rPr>
              <w:t>Mecanică 1</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4503D5" w14:textId="2C659BA2" w:rsidR="0091620A" w:rsidRDefault="0091620A" w:rsidP="000B3BD0">
            <w:pPr>
              <w:spacing w:after="0" w:line="240" w:lineRule="auto"/>
              <w:rPr>
                <w:rFonts w:ascii="Times New Roman" w:hAnsi="Times New Roman"/>
                <w:sz w:val="24"/>
                <w:szCs w:val="24"/>
              </w:rPr>
            </w:pPr>
            <w:r w:rsidRPr="0091620A">
              <w:rPr>
                <w:rFonts w:ascii="Times New Roman" w:hAnsi="Times New Roman"/>
                <w:sz w:val="24"/>
                <w:szCs w:val="24"/>
              </w:rPr>
              <w:t>Prof. dr. ing. Predoi Mihai-Valentin</w:t>
            </w:r>
          </w:p>
          <w:p w14:paraId="7D0EC825" w14:textId="17BB0895" w:rsidR="00FD0711" w:rsidRPr="0007194F" w:rsidRDefault="0091620A" w:rsidP="000B3BD0">
            <w:pPr>
              <w:spacing w:after="0" w:line="240" w:lineRule="auto"/>
              <w:rPr>
                <w:rFonts w:ascii="Times New Roman" w:hAnsi="Times New Roman"/>
                <w:sz w:val="24"/>
                <w:szCs w:val="24"/>
              </w:rPr>
            </w:pPr>
            <w:r w:rsidRPr="0091620A">
              <w:rPr>
                <w:rFonts w:ascii="Times New Roman" w:hAnsi="Times New Roman"/>
                <w:sz w:val="24"/>
                <w:szCs w:val="24"/>
              </w:rPr>
              <w:t>Prof. dr. ing. Alecu Aurel</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68104E22" w14:textId="1B26A25C" w:rsidR="00326356" w:rsidRPr="00326356" w:rsidRDefault="00326356" w:rsidP="00326356">
            <w:pPr>
              <w:spacing w:after="0" w:line="240" w:lineRule="auto"/>
              <w:rPr>
                <w:rFonts w:ascii="Times New Roman" w:hAnsi="Times New Roman"/>
                <w:sz w:val="24"/>
                <w:szCs w:val="24"/>
                <w:lang w:val="en-GB"/>
              </w:rPr>
            </w:pPr>
            <w:r w:rsidRPr="00326356">
              <w:rPr>
                <w:rFonts w:ascii="Times New Roman" w:hAnsi="Times New Roman"/>
                <w:sz w:val="24"/>
                <w:szCs w:val="24"/>
              </w:rPr>
              <w:t>Conf. dr. ing. VASILE Ovidiu</w:t>
            </w:r>
          </w:p>
          <w:p w14:paraId="4CA0B319" w14:textId="1A1634FA" w:rsidR="00FD0711" w:rsidRPr="00326356" w:rsidRDefault="00326356" w:rsidP="000B3BD0">
            <w:pPr>
              <w:spacing w:after="0" w:line="240" w:lineRule="auto"/>
              <w:rPr>
                <w:rFonts w:ascii="Times New Roman" w:hAnsi="Times New Roman"/>
                <w:sz w:val="24"/>
                <w:szCs w:val="24"/>
                <w:lang w:val="en-GB"/>
              </w:rPr>
            </w:pPr>
            <w:r w:rsidRPr="00326356">
              <w:rPr>
                <w:rFonts w:ascii="Times New Roman" w:hAnsi="Times New Roman"/>
                <w:sz w:val="24"/>
                <w:szCs w:val="24"/>
              </w:rPr>
              <w:t>Ş.l. dr. ing. POPA Constantin</w:t>
            </w:r>
            <w:r w:rsidRPr="00326356">
              <w:rPr>
                <w:rFonts w:ascii="Times New Roman" w:hAnsi="Times New Roman"/>
                <w:sz w:val="24"/>
                <w:szCs w:val="24"/>
                <w:lang w:val="en-GB"/>
              </w:rPr>
              <w:t> </w:t>
            </w:r>
          </w:p>
        </w:tc>
      </w:tr>
      <w:tr w:rsidR="00700487" w:rsidRPr="005D2007" w14:paraId="3BE3C0BE" w14:textId="77777777" w:rsidTr="00204311">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EF7E907"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r w:rsidR="0091620A">
              <w:rPr>
                <w:rFonts w:ascii="Times New Roman" w:hAnsi="Times New Roman"/>
                <w:sz w:val="24"/>
                <w:szCs w:val="24"/>
              </w:rPr>
              <w:t>I</w:t>
            </w:r>
          </w:p>
        </w:tc>
        <w:tc>
          <w:tcPr>
            <w:tcW w:w="1900"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4C82A305" w:rsidR="00FD0711" w:rsidRPr="005D2007" w:rsidRDefault="00C116E4" w:rsidP="000B3BD0">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0963077"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Ob</w:t>
            </w:r>
          </w:p>
        </w:tc>
      </w:tr>
      <w:tr w:rsidR="007A1B42" w:rsidRPr="00C116E4" w14:paraId="14E46E6F" w14:textId="24CDA01A" w:rsidTr="00204311">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B2436F2"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091844">
              <w:rPr>
                <w:rFonts w:ascii="Times New Roman" w:hAnsi="Times New Roman"/>
                <w:sz w:val="24"/>
                <w:szCs w:val="24"/>
                <w:lang w:val="en-US"/>
              </w:rPr>
              <w:t>S</w:t>
            </w:r>
          </w:p>
        </w:tc>
        <w:tc>
          <w:tcPr>
            <w:tcW w:w="2412" w:type="dxa"/>
            <w:gridSpan w:val="4"/>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40C8BA3" w:rsidR="00204311" w:rsidRPr="007F393B" w:rsidRDefault="0091620A" w:rsidP="000B3BD0">
            <w:pPr>
              <w:spacing w:after="0" w:line="240" w:lineRule="auto"/>
              <w:rPr>
                <w:rFonts w:ascii="Times New Roman" w:hAnsi="Times New Roman"/>
                <w:sz w:val="24"/>
                <w:szCs w:val="24"/>
              </w:rPr>
            </w:pPr>
            <w:r w:rsidRPr="0091620A">
              <w:rPr>
                <w:rFonts w:ascii="Times New Roman" w:hAnsi="Times New Roman"/>
                <w:sz w:val="24"/>
                <w:szCs w:val="24"/>
              </w:rPr>
              <w:t>UPB.09.C.01.L.005</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27E7">
              <w:rPr>
                <w:rFonts w:ascii="Times New Roman" w:hAnsi="Times New Roman"/>
                <w:sz w:val="24"/>
                <w:szCs w:val="24"/>
              </w:rPr>
              <w:t>4</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0227E7">
              <w:rPr>
                <w:rFonts w:ascii="Times New Roman" w:hAnsi="Times New Roman"/>
                <w:sz w:val="24"/>
                <w:szCs w:val="24"/>
              </w:rPr>
              <w:t>2</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7E1FB201" w:rsidR="00FD0711" w:rsidRPr="0007194F" w:rsidRDefault="0091620A" w:rsidP="000B3BD0">
            <w:pPr>
              <w:spacing w:after="0" w:line="240" w:lineRule="auto"/>
              <w:rPr>
                <w:rFonts w:ascii="Times New Roman" w:hAnsi="Times New Roman"/>
                <w:sz w:val="24"/>
                <w:szCs w:val="24"/>
              </w:rPr>
            </w:pPr>
            <w:r>
              <w:rPr>
                <w:rFonts w:ascii="Times New Roman" w:hAnsi="Times New Roman"/>
                <w:sz w:val="24"/>
                <w:szCs w:val="24"/>
              </w:rPr>
              <w:t>1/1</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5B060096" w:rsidR="00FD0711" w:rsidRPr="0007194F" w:rsidRDefault="0091620A"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227E7" w:rsidRDefault="00E85C51" w:rsidP="000B3BD0">
            <w:pPr>
              <w:spacing w:after="0" w:line="240" w:lineRule="auto"/>
              <w:rPr>
                <w:rFonts w:ascii="Times New Roman" w:hAnsi="Times New Roman"/>
                <w:sz w:val="24"/>
                <w:szCs w:val="24"/>
              </w:rPr>
            </w:pPr>
            <w:r w:rsidRPr="000227E7">
              <w:rPr>
                <w:rFonts w:ascii="Times New Roman" w:hAnsi="Times New Roman"/>
                <w:sz w:val="24"/>
                <w:szCs w:val="24"/>
              </w:rPr>
              <w:t>28</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3AC30A55"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14</w:t>
            </w:r>
            <w:r w:rsidR="0091620A">
              <w:rPr>
                <w:rFonts w:ascii="Times New Roman" w:hAnsi="Times New Roman"/>
                <w:sz w:val="24"/>
                <w:szCs w:val="24"/>
              </w:rPr>
              <w:t>/14</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1620A">
        <w:trPr>
          <w:trHeight w:val="899"/>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5B1894D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w:t>
            </w:r>
            <w:r w:rsidR="0091620A">
              <w:rPr>
                <w:rFonts w:ascii="Times New Roman" w:hAnsi="Times New Roman"/>
                <w:sz w:val="24"/>
                <w:szCs w:val="24"/>
              </w:rPr>
              <w:t>i</w:t>
            </w:r>
          </w:p>
        </w:tc>
        <w:tc>
          <w:tcPr>
            <w:tcW w:w="555" w:type="dxa"/>
          </w:tcPr>
          <w:p w14:paraId="74410DD6" w14:textId="703AC03F" w:rsidR="0065472F" w:rsidRDefault="0091620A" w:rsidP="00426665">
            <w:pPr>
              <w:spacing w:after="0" w:line="240" w:lineRule="auto"/>
              <w:jc w:val="center"/>
              <w:rPr>
                <w:rFonts w:ascii="Times New Roman" w:hAnsi="Times New Roman"/>
                <w:sz w:val="24"/>
                <w:szCs w:val="24"/>
              </w:rPr>
            </w:pPr>
            <w:r>
              <w:rPr>
                <w:rFonts w:ascii="Times New Roman" w:hAnsi="Times New Roman"/>
                <w:sz w:val="24"/>
                <w:szCs w:val="24"/>
              </w:rPr>
              <w:t>12</w:t>
            </w:r>
          </w:p>
          <w:p w14:paraId="047695C3" w14:textId="37A11DEF" w:rsidR="0091620A" w:rsidRDefault="00426665" w:rsidP="00426665">
            <w:pPr>
              <w:spacing w:after="0" w:line="240" w:lineRule="auto"/>
              <w:jc w:val="center"/>
              <w:rPr>
                <w:rFonts w:ascii="Times New Roman" w:hAnsi="Times New Roman"/>
                <w:sz w:val="24"/>
                <w:szCs w:val="24"/>
              </w:rPr>
            </w:pPr>
            <w:r>
              <w:rPr>
                <w:rFonts w:ascii="Times New Roman" w:hAnsi="Times New Roman"/>
                <w:sz w:val="24"/>
                <w:szCs w:val="24"/>
              </w:rPr>
              <w:t>8</w:t>
            </w:r>
          </w:p>
          <w:p w14:paraId="34001936" w14:textId="08F4E008" w:rsidR="000227E7" w:rsidRPr="0007194F" w:rsidRDefault="0091620A" w:rsidP="00426665">
            <w:pPr>
              <w:spacing w:after="0" w:line="240" w:lineRule="auto"/>
              <w:jc w:val="center"/>
              <w:rPr>
                <w:rFonts w:ascii="Times New Roman" w:hAnsi="Times New Roman"/>
                <w:sz w:val="24"/>
                <w:szCs w:val="24"/>
              </w:rPr>
            </w:pPr>
            <w:r>
              <w:rPr>
                <w:rFonts w:ascii="Times New Roman" w:hAnsi="Times New Roman"/>
                <w:sz w:val="24"/>
                <w:szCs w:val="24"/>
              </w:rPr>
              <w:t>2</w:t>
            </w:r>
            <w:r w:rsidR="00426665">
              <w:rPr>
                <w:rFonts w:ascii="Times New Roman" w:hAnsi="Times New Roman"/>
                <w:sz w:val="24"/>
                <w:szCs w:val="24"/>
              </w:rPr>
              <w:t>1</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5A66A2" w:rsidR="00FD0711" w:rsidRPr="000227E7" w:rsidRDefault="00FD0711" w:rsidP="00426665">
            <w:pPr>
              <w:spacing w:after="0" w:line="240" w:lineRule="auto"/>
              <w:jc w:val="center"/>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74FF14B3" w:rsidR="00FD0711" w:rsidRPr="000227E7" w:rsidRDefault="00426665" w:rsidP="00426665">
            <w:pPr>
              <w:spacing w:after="0" w:line="240" w:lineRule="auto"/>
              <w:jc w:val="center"/>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700B1AC" w:rsidR="00A8092B" w:rsidRPr="000227E7"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1FA50AB6" w:rsidR="00FD0711" w:rsidRPr="000227E7" w:rsidRDefault="0091620A" w:rsidP="000B3BD0">
            <w:pPr>
              <w:spacing w:after="0" w:line="240" w:lineRule="auto"/>
              <w:jc w:val="center"/>
              <w:rPr>
                <w:rFonts w:ascii="Times New Roman" w:hAnsi="Times New Roman"/>
                <w:b/>
                <w:bCs/>
                <w:sz w:val="24"/>
                <w:szCs w:val="24"/>
              </w:rPr>
            </w:pPr>
            <w:r>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C3BBC8C" w:rsidR="00FD0711" w:rsidRPr="007F393B" w:rsidRDefault="000227E7" w:rsidP="000227E7">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7ABD251E" w:rsidR="00FD0711" w:rsidRPr="007F393B" w:rsidRDefault="00E85C51" w:rsidP="000B3BD0">
            <w:pPr>
              <w:spacing w:after="0" w:line="240" w:lineRule="auto"/>
              <w:jc w:val="center"/>
              <w:rPr>
                <w:rFonts w:ascii="Times New Roman" w:hAnsi="Times New Roman"/>
                <w:b/>
                <w:bCs/>
                <w:sz w:val="24"/>
                <w:szCs w:val="24"/>
                <w:highlight w:val="yellow"/>
              </w:rPr>
            </w:pPr>
            <w:r w:rsidRPr="000227E7">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239C53D5" w14:textId="77777777" w:rsidR="00426665" w:rsidRDefault="00426665" w:rsidP="000B3BD0">
      <w:pPr>
        <w:spacing w:after="0" w:line="240" w:lineRule="auto"/>
        <w:rPr>
          <w:rFonts w:ascii="Times New Roman" w:hAnsi="Times New Roman"/>
          <w:b/>
          <w:sz w:val="24"/>
          <w:szCs w:val="24"/>
        </w:rPr>
      </w:pPr>
    </w:p>
    <w:p w14:paraId="6A19C358" w14:textId="77777777" w:rsidR="00426665" w:rsidRDefault="00426665"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3D2459EA" w14:textId="77777777" w:rsidR="00D46703" w:rsidRDefault="00D46703"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426665">
        <w:tc>
          <w:tcPr>
            <w:tcW w:w="3055"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51DBB69E" w:rsidR="00B609FA" w:rsidRPr="000227E7" w:rsidRDefault="00426665" w:rsidP="000B3BD0">
            <w:pPr>
              <w:pStyle w:val="ListParagraph"/>
              <w:numPr>
                <w:ilvl w:val="0"/>
                <w:numId w:val="21"/>
              </w:numPr>
              <w:rPr>
                <w:rFonts w:ascii="Times New Roman" w:hAnsi="Times New Roman"/>
                <w:sz w:val="24"/>
                <w:szCs w:val="24"/>
              </w:rPr>
            </w:pPr>
            <w:r>
              <w:rPr>
                <w:rFonts w:ascii="Times New Roman" w:hAnsi="Times New Roman"/>
                <w:sz w:val="24"/>
                <w:szCs w:val="24"/>
              </w:rPr>
              <w:t>Parcurgerea cursului de Analiză matematică 1 și Algebră liniară (calcul vectorial; calcul matriceal).</w:t>
            </w:r>
          </w:p>
        </w:tc>
      </w:tr>
      <w:tr w:rsidR="00B609FA" w14:paraId="2114D3A9" w14:textId="77777777" w:rsidTr="00426665">
        <w:tc>
          <w:tcPr>
            <w:tcW w:w="3055"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6375F22F" w14:textId="77777777" w:rsidR="008421F0" w:rsidRDefault="00426665" w:rsidP="000B3BD0">
            <w:pPr>
              <w:pStyle w:val="ListParagraph"/>
              <w:numPr>
                <w:ilvl w:val="0"/>
                <w:numId w:val="21"/>
              </w:numPr>
              <w:rPr>
                <w:rFonts w:ascii="Times New Roman" w:hAnsi="Times New Roman"/>
                <w:sz w:val="24"/>
                <w:szCs w:val="24"/>
              </w:rPr>
            </w:pPr>
            <w:r>
              <w:rPr>
                <w:rFonts w:ascii="Times New Roman" w:hAnsi="Times New Roman"/>
                <w:sz w:val="24"/>
                <w:szCs w:val="24"/>
              </w:rPr>
              <w:t>Calcul vectorial</w:t>
            </w:r>
          </w:p>
          <w:p w14:paraId="03D86E87" w14:textId="701ED854" w:rsidR="00426665" w:rsidRPr="000227E7" w:rsidRDefault="00426665" w:rsidP="000B3BD0">
            <w:pPr>
              <w:pStyle w:val="ListParagraph"/>
              <w:numPr>
                <w:ilvl w:val="0"/>
                <w:numId w:val="21"/>
              </w:numPr>
              <w:rPr>
                <w:rFonts w:ascii="Times New Roman" w:hAnsi="Times New Roman"/>
                <w:sz w:val="24"/>
                <w:szCs w:val="24"/>
              </w:rPr>
            </w:pPr>
            <w:r>
              <w:rPr>
                <w:rFonts w:ascii="Times New Roman" w:hAnsi="Times New Roman"/>
                <w:sz w:val="24"/>
                <w:szCs w:val="24"/>
              </w:rPr>
              <w:t>Elemente de trigonometrie</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5691"/>
      </w:tblGrid>
      <w:tr w:rsidR="00FD0711" w:rsidRPr="0007194F" w14:paraId="312E0DE7" w14:textId="77777777" w:rsidTr="00426665">
        <w:tc>
          <w:tcPr>
            <w:tcW w:w="476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5691" w:type="dxa"/>
          </w:tcPr>
          <w:p w14:paraId="3202D18E" w14:textId="1361271F" w:rsidR="00E20BD3" w:rsidRPr="007F393B" w:rsidRDefault="00426665" w:rsidP="000227E7">
            <w:pPr>
              <w:spacing w:after="0" w:line="240" w:lineRule="auto"/>
              <w:rPr>
                <w:rFonts w:ascii="Times New Roman" w:hAnsi="Times New Roman"/>
                <w:sz w:val="24"/>
                <w:szCs w:val="24"/>
                <w:highlight w:val="yellow"/>
              </w:rPr>
            </w:pPr>
            <w:r w:rsidRPr="00426665">
              <w:rPr>
                <w:rFonts w:ascii="Times New Roman" w:hAnsi="Times New Roman"/>
                <w:sz w:val="24"/>
                <w:szCs w:val="24"/>
              </w:rPr>
              <w:t>-</w:t>
            </w:r>
          </w:p>
        </w:tc>
      </w:tr>
      <w:tr w:rsidR="00FD0711" w:rsidRPr="0007194F" w14:paraId="30197A50" w14:textId="77777777" w:rsidTr="00426665">
        <w:tc>
          <w:tcPr>
            <w:tcW w:w="476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5691" w:type="dxa"/>
          </w:tcPr>
          <w:p w14:paraId="540A7438" w14:textId="13B565C9" w:rsidR="00D31C96" w:rsidRPr="00426665" w:rsidRDefault="00426665" w:rsidP="00426665">
            <w:pPr>
              <w:pStyle w:val="ListParagraph"/>
              <w:numPr>
                <w:ilvl w:val="0"/>
                <w:numId w:val="26"/>
              </w:numPr>
              <w:spacing w:after="0" w:line="240" w:lineRule="auto"/>
              <w:jc w:val="both"/>
              <w:rPr>
                <w:rFonts w:ascii="Times New Roman" w:hAnsi="Times New Roman"/>
                <w:sz w:val="24"/>
                <w:szCs w:val="24"/>
              </w:rPr>
            </w:pPr>
            <w:r w:rsidRPr="00426665">
              <w:rPr>
                <w:rFonts w:ascii="Times New Roman" w:hAnsi="Times New Roman"/>
                <w:sz w:val="24"/>
                <w:szCs w:val="24"/>
              </w:rPr>
              <w:t>Activitate in Laboratorul Departamentului de Mecanică</w:t>
            </w:r>
          </w:p>
        </w:tc>
      </w:tr>
    </w:tbl>
    <w:p w14:paraId="5C760D1A" w14:textId="7EFEC6D5" w:rsidR="00FD0711" w:rsidRDefault="00FD0711" w:rsidP="000B3BD0">
      <w:pPr>
        <w:spacing w:line="240" w:lineRule="auto"/>
        <w:rPr>
          <w:rFonts w:ascii="Times New Roman" w:hAnsi="Times New Roman"/>
          <w:sz w:val="24"/>
          <w:szCs w:val="24"/>
        </w:rPr>
      </w:pPr>
    </w:p>
    <w:p w14:paraId="6579E5FC" w14:textId="35FE74FE" w:rsidR="00253624" w:rsidRDefault="00D31C96" w:rsidP="00426665">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437A34E2" w14:textId="77777777" w:rsidR="00426665" w:rsidRDefault="00426665" w:rsidP="00426665">
      <w:pPr>
        <w:spacing w:after="20" w:line="240" w:lineRule="auto"/>
        <w:ind w:firstLine="706"/>
        <w:jc w:val="both"/>
        <w:rPr>
          <w:rFonts w:ascii="Times New Roman" w:hAnsi="Times New Roman"/>
          <w:sz w:val="24"/>
          <w:szCs w:val="24"/>
        </w:rPr>
      </w:pPr>
      <w:r w:rsidRPr="00426665">
        <w:rPr>
          <w:rFonts w:ascii="Times New Roman" w:hAnsi="Times New Roman"/>
          <w:sz w:val="24"/>
          <w:szCs w:val="24"/>
        </w:rPr>
        <w:t>Prin urmărirea şi promovarea acestui curs de mecanică se urmăreşte ca studentul să deprindă analiza sistemelor mecanice, să dobândească noţiunile de bază necesare altor discipline de bază şi de specialitate.</w:t>
      </w:r>
    </w:p>
    <w:p w14:paraId="54860510" w14:textId="25444CF7" w:rsidR="00426665" w:rsidRDefault="00426665" w:rsidP="00426665">
      <w:pPr>
        <w:spacing w:after="20" w:line="240" w:lineRule="auto"/>
        <w:ind w:firstLine="706"/>
        <w:jc w:val="both"/>
        <w:rPr>
          <w:rFonts w:ascii="Times New Roman" w:hAnsi="Times New Roman"/>
          <w:sz w:val="24"/>
          <w:szCs w:val="24"/>
        </w:rPr>
      </w:pPr>
      <w:r w:rsidRPr="00426665">
        <w:rPr>
          <w:rFonts w:ascii="Times New Roman" w:hAnsi="Times New Roman"/>
          <w:sz w:val="24"/>
          <w:szCs w:val="24"/>
        </w:rPr>
        <w:t>Cursul are ca obiectiv stabilirea ecuaţiilor de bază pentru modelarea unor fenomene legate de Mecanica newtoniană şi familiarizarea cu aplicarea acestora la probleme tehnice uzuale</w:t>
      </w:r>
      <w:r>
        <w:rPr>
          <w:rFonts w:ascii="Times New Roman" w:hAnsi="Times New Roman"/>
          <w:sz w:val="24"/>
          <w:szCs w:val="24"/>
        </w:rPr>
        <w:t>.</w:t>
      </w:r>
      <w:r w:rsidRPr="00426665">
        <w:rPr>
          <w:rFonts w:ascii="Times New Roman" w:hAnsi="Times New Roman"/>
          <w:sz w:val="24"/>
          <w:szCs w:val="24"/>
        </w:rPr>
        <w:t xml:space="preserve"> </w:t>
      </w:r>
    </w:p>
    <w:p w14:paraId="3FC12138" w14:textId="74F4C36F" w:rsidR="00426665" w:rsidRPr="00426665" w:rsidRDefault="00426665" w:rsidP="00426665">
      <w:pPr>
        <w:spacing w:after="20" w:line="240" w:lineRule="auto"/>
        <w:ind w:firstLine="706"/>
        <w:jc w:val="both"/>
        <w:rPr>
          <w:rFonts w:ascii="Times New Roman" w:hAnsi="Times New Roman"/>
          <w:sz w:val="24"/>
          <w:szCs w:val="24"/>
        </w:rPr>
      </w:pPr>
      <w:r w:rsidRPr="00426665">
        <w:rPr>
          <w:rFonts w:ascii="Times New Roman" w:hAnsi="Times New Roman"/>
          <w:sz w:val="24"/>
          <w:szCs w:val="24"/>
        </w:rPr>
        <w:t xml:space="preserve">Prima parte a cursului are ca obiectiv statica. Plecând de la principiile mecanicii, caracterizarea sistemelor de forţe şi centre de masă, se stabilesc condițiile necesare </w:t>
      </w:r>
      <w:r>
        <w:rPr>
          <w:rFonts w:ascii="Times New Roman" w:hAnsi="Times New Roman"/>
          <w:sz w:val="24"/>
          <w:szCs w:val="24"/>
        </w:rPr>
        <w:t>ș</w:t>
      </w:r>
      <w:r w:rsidRPr="00426665">
        <w:rPr>
          <w:rFonts w:ascii="Times New Roman" w:hAnsi="Times New Roman"/>
          <w:sz w:val="24"/>
          <w:szCs w:val="24"/>
        </w:rPr>
        <w:t>i suficiente pentru echilibrul rigidului şi al sistemelor de rigide. A doua parte a cursului prezintă cinematica punctului în mi</w:t>
      </w:r>
      <w:r>
        <w:rPr>
          <w:rFonts w:ascii="Times New Roman" w:hAnsi="Times New Roman"/>
          <w:sz w:val="24"/>
          <w:szCs w:val="24"/>
        </w:rPr>
        <w:t>ș</w:t>
      </w:r>
      <w:r w:rsidRPr="00426665">
        <w:rPr>
          <w:rFonts w:ascii="Times New Roman" w:hAnsi="Times New Roman"/>
          <w:sz w:val="24"/>
          <w:szCs w:val="24"/>
        </w:rPr>
        <w:t>care faţă de un reper fix sau mobil. Aceste noțiuni sunt extinse apoi la cinematica rigidului cu diferitele sale tipuri de mişcări: translație, rotație, plan paralel</w:t>
      </w:r>
      <w:r>
        <w:rPr>
          <w:rFonts w:ascii="Times New Roman" w:hAnsi="Times New Roman"/>
          <w:sz w:val="24"/>
          <w:szCs w:val="24"/>
        </w:rPr>
        <w:t>ă</w:t>
      </w:r>
      <w:r w:rsidRPr="00426665">
        <w:rPr>
          <w:rFonts w:ascii="Times New Roman" w:hAnsi="Times New Roman"/>
          <w:sz w:val="24"/>
          <w:szCs w:val="24"/>
        </w:rPr>
        <w:t>, sferic</w:t>
      </w:r>
      <w:r>
        <w:rPr>
          <w:rFonts w:ascii="Times New Roman" w:hAnsi="Times New Roman"/>
          <w:sz w:val="24"/>
          <w:szCs w:val="24"/>
        </w:rPr>
        <w:t xml:space="preserve">ă. </w:t>
      </w:r>
      <w:r w:rsidRPr="00426665">
        <w:rPr>
          <w:rFonts w:ascii="Times New Roman" w:hAnsi="Times New Roman"/>
          <w:sz w:val="24"/>
          <w:szCs w:val="24"/>
        </w:rPr>
        <w:t xml:space="preserve">Aplicațiile au ca scop fixarea noțiunilor predate prin mai multe probleme pe durata unei </w:t>
      </w:r>
      <w:r>
        <w:rPr>
          <w:rFonts w:ascii="Times New Roman" w:hAnsi="Times New Roman"/>
          <w:sz w:val="24"/>
          <w:szCs w:val="24"/>
        </w:rPr>
        <w:t>ș</w:t>
      </w:r>
      <w:r w:rsidRPr="00426665">
        <w:rPr>
          <w:rFonts w:ascii="Times New Roman" w:hAnsi="Times New Roman"/>
          <w:sz w:val="24"/>
          <w:szCs w:val="24"/>
        </w:rPr>
        <w:t xml:space="preserve">edințe de laborator/seminar. De la recapitularea unor noțiuni de calcul vectorial se trece la caracterizarea sistemelor de forţe aplicate unui rigid, se calculează centre de masă la corpuri simple, se fac aplicații fundamentale de cinematica punctului </w:t>
      </w:r>
      <w:r>
        <w:rPr>
          <w:rFonts w:ascii="Times New Roman" w:hAnsi="Times New Roman"/>
          <w:sz w:val="24"/>
          <w:szCs w:val="24"/>
        </w:rPr>
        <w:t>ș</w:t>
      </w:r>
      <w:r w:rsidRPr="00426665">
        <w:rPr>
          <w:rFonts w:ascii="Times New Roman" w:hAnsi="Times New Roman"/>
          <w:sz w:val="24"/>
          <w:szCs w:val="24"/>
        </w:rPr>
        <w:t>i a rigidului pentru mi</w:t>
      </w:r>
      <w:r>
        <w:rPr>
          <w:rFonts w:ascii="Times New Roman" w:hAnsi="Times New Roman"/>
          <w:sz w:val="24"/>
          <w:szCs w:val="24"/>
        </w:rPr>
        <w:t>ș</w:t>
      </w:r>
      <w:r w:rsidRPr="00426665">
        <w:rPr>
          <w:rFonts w:ascii="Times New Roman" w:hAnsi="Times New Roman"/>
          <w:sz w:val="24"/>
          <w:szCs w:val="24"/>
        </w:rPr>
        <w:t>cările principale. Laboratorul permite studierea pe calculator a principalelor modele mecanice.</w:t>
      </w:r>
    </w:p>
    <w:p w14:paraId="0D4011B5" w14:textId="77777777" w:rsidR="000B3BD0" w:rsidRDefault="000B3BD0" w:rsidP="000B3BD0">
      <w:pPr>
        <w:spacing w:line="240" w:lineRule="auto"/>
        <w:jc w:val="both"/>
        <w:rPr>
          <w:rFonts w:ascii="Times New Roman" w:hAnsi="Times New Roman"/>
          <w:b/>
          <w:sz w:val="24"/>
          <w:szCs w:val="24"/>
        </w:rPr>
      </w:pPr>
    </w:p>
    <w:p w14:paraId="581229AD" w14:textId="6C36770E" w:rsidR="0091383B" w:rsidRDefault="000B3BD0" w:rsidP="00B57AC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xml:space="preserve"> </w:t>
      </w:r>
    </w:p>
    <w:p w14:paraId="2186DC77" w14:textId="77777777" w:rsidR="00B57AC0" w:rsidRPr="00B57AC0" w:rsidRDefault="00B57AC0" w:rsidP="00B57AC0">
      <w:pPr>
        <w:spacing w:line="240" w:lineRule="auto"/>
        <w:jc w:val="both"/>
        <w:rPr>
          <w:rFonts w:ascii="Times New Roman" w:hAnsi="Times New Roman"/>
          <w:i/>
          <w:color w:val="7F7F7F" w:themeColor="text1" w:themeTint="8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6A5BED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731FECED" w14:textId="77777777" w:rsidR="00E20BD3" w:rsidRPr="00516011" w:rsidRDefault="00516011" w:rsidP="000B3BD0">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Recunoaște</w:t>
            </w:r>
            <w:r w:rsidRPr="00516011">
              <w:rPr>
                <w:rFonts w:ascii="Times New Roman" w:hAnsi="Times New Roman"/>
                <w:sz w:val="24"/>
                <w:szCs w:val="24"/>
              </w:rPr>
              <w:t xml:space="preserve"> mărimile mecanice fundamentale (forță, moment, viteză, accelerație) și clasificarea acestora.</w:t>
            </w:r>
          </w:p>
          <w:p w14:paraId="138096AD" w14:textId="77777777" w:rsidR="00516011" w:rsidRPr="00516011" w:rsidRDefault="00516011" w:rsidP="000B3BD0">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Clasifică</w:t>
            </w:r>
            <w:r w:rsidRPr="00516011">
              <w:rPr>
                <w:rFonts w:ascii="Times New Roman" w:hAnsi="Times New Roman"/>
                <w:sz w:val="24"/>
                <w:szCs w:val="24"/>
              </w:rPr>
              <w:t xml:space="preserve"> tipurile de mișcare (translație, rotație, plan paralelă, elicoidală, etc.) și caracteristicile acestora.</w:t>
            </w:r>
          </w:p>
          <w:p w14:paraId="5221704D" w14:textId="75301962" w:rsidR="00516011" w:rsidRPr="00516011" w:rsidRDefault="00516011" w:rsidP="00516011">
            <w:pPr>
              <w:numPr>
                <w:ilvl w:val="0"/>
                <w:numId w:val="8"/>
              </w:numPr>
              <w:spacing w:after="0" w:line="240" w:lineRule="auto"/>
              <w:jc w:val="both"/>
              <w:rPr>
                <w:rFonts w:ascii="Times New Roman" w:hAnsi="Times New Roman"/>
                <w:sz w:val="24"/>
                <w:szCs w:val="24"/>
              </w:rPr>
            </w:pPr>
            <w:r w:rsidRPr="00516011">
              <w:rPr>
                <w:rFonts w:ascii="Times New Roman" w:hAnsi="Times New Roman"/>
                <w:b/>
                <w:bCs/>
                <w:sz w:val="24"/>
                <w:szCs w:val="24"/>
              </w:rPr>
              <w:t>Explică</w:t>
            </w:r>
            <w:r w:rsidRPr="00516011">
              <w:rPr>
                <w:rFonts w:ascii="Times New Roman" w:hAnsi="Times New Roman"/>
                <w:sz w:val="24"/>
                <w:szCs w:val="24"/>
              </w:rPr>
              <w:t xml:space="preserve"> principiile fundamentale ale mecanicii clasice și aplicațiile acestora în analiza statică și cinematică.</w:t>
            </w:r>
          </w:p>
          <w:p w14:paraId="27100ADB" w14:textId="77777777" w:rsidR="00516011" w:rsidRPr="00516011" w:rsidRDefault="00516011" w:rsidP="00516011">
            <w:pPr>
              <w:numPr>
                <w:ilvl w:val="0"/>
                <w:numId w:val="8"/>
              </w:numPr>
              <w:spacing w:after="0" w:line="240" w:lineRule="auto"/>
              <w:jc w:val="both"/>
              <w:rPr>
                <w:rFonts w:ascii="Times New Roman" w:hAnsi="Times New Roman"/>
                <w:b/>
                <w:bCs/>
                <w:sz w:val="24"/>
                <w:szCs w:val="24"/>
              </w:rPr>
            </w:pPr>
            <w:r w:rsidRPr="00516011">
              <w:rPr>
                <w:rFonts w:ascii="Times New Roman" w:hAnsi="Times New Roman"/>
                <w:b/>
                <w:bCs/>
                <w:sz w:val="24"/>
                <w:szCs w:val="24"/>
              </w:rPr>
              <w:t>Enumeră</w:t>
            </w:r>
            <w:r w:rsidRPr="00516011">
              <w:rPr>
                <w:rFonts w:ascii="Times New Roman" w:hAnsi="Times New Roman"/>
                <w:sz w:val="24"/>
                <w:szCs w:val="24"/>
              </w:rPr>
              <w:t xml:space="preserve"> tipurile de legături mecanice (cu și fără frecare) și efectele acestora asupra sistemelor.</w:t>
            </w:r>
          </w:p>
          <w:p w14:paraId="373D44E3" w14:textId="326F6C1E" w:rsidR="00516011" w:rsidRPr="00516011" w:rsidRDefault="00516011" w:rsidP="00516011">
            <w:pPr>
              <w:numPr>
                <w:ilvl w:val="0"/>
                <w:numId w:val="8"/>
              </w:numPr>
              <w:spacing w:after="0" w:line="240" w:lineRule="auto"/>
              <w:jc w:val="both"/>
              <w:rPr>
                <w:rFonts w:ascii="Times New Roman" w:hAnsi="Times New Roman"/>
                <w:b/>
                <w:bCs/>
                <w:sz w:val="24"/>
                <w:szCs w:val="24"/>
              </w:rPr>
            </w:pPr>
            <w:r w:rsidRPr="00516011">
              <w:rPr>
                <w:rFonts w:ascii="Times New Roman" w:hAnsi="Times New Roman"/>
                <w:b/>
                <w:bCs/>
                <w:sz w:val="24"/>
                <w:szCs w:val="24"/>
              </w:rPr>
              <w:t xml:space="preserve">Explică </w:t>
            </w:r>
            <w:r w:rsidRPr="00516011">
              <w:rPr>
                <w:rFonts w:ascii="Times New Roman" w:hAnsi="Times New Roman"/>
                <w:sz w:val="24"/>
                <w:szCs w:val="24"/>
              </w:rPr>
              <w:t>conceptul de mișcare relativă și formulează legile corespunzătoare pentru diverse cazuri practice, precum mișcarea mecanismelor și efectul accelerației Coriolis.</w:t>
            </w:r>
          </w:p>
        </w:tc>
      </w:tr>
      <w:tr w:rsidR="00FD0711" w:rsidRPr="0007194F" w14:paraId="110936E3" w14:textId="77777777" w:rsidTr="5B232E0B">
        <w:trPr>
          <w:cantSplit/>
          <w:trHeight w:val="1775"/>
        </w:trPr>
        <w:tc>
          <w:tcPr>
            <w:tcW w:w="1008" w:type="dxa"/>
            <w:textDirection w:val="btLr"/>
            <w:vAlign w:val="center"/>
          </w:tcPr>
          <w:p w14:paraId="44988092" w14:textId="4ED0CB2A"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041F88F5" w14:textId="77777777" w:rsidR="00733BD4" w:rsidRPr="00516011" w:rsidRDefault="00733BD4" w:rsidP="000B3BD0">
            <w:pPr>
              <w:spacing w:after="0" w:line="240" w:lineRule="auto"/>
              <w:jc w:val="both"/>
              <w:rPr>
                <w:rFonts w:ascii="Times New Roman" w:hAnsi="Times New Roman"/>
                <w:sz w:val="24"/>
                <w:szCs w:val="24"/>
              </w:rPr>
            </w:pPr>
          </w:p>
          <w:p w14:paraId="3E694CBD" w14:textId="68B1C0A1" w:rsidR="00516011" w:rsidRPr="00516011" w:rsidRDefault="00516011" w:rsidP="00516011">
            <w:pPr>
              <w:pStyle w:val="Style1"/>
              <w:numPr>
                <w:ilvl w:val="0"/>
                <w:numId w:val="8"/>
              </w:numPr>
              <w:rPr>
                <w:rFonts w:ascii="Times New Roman" w:hAnsi="Times New Roman"/>
                <w:lang w:val="ro-RO"/>
              </w:rPr>
            </w:pPr>
            <w:r w:rsidRPr="00516011">
              <w:rPr>
                <w:rFonts w:ascii="Times New Roman" w:hAnsi="Times New Roman"/>
                <w:b/>
                <w:bCs/>
                <w:lang w:val="ro-RO"/>
              </w:rPr>
              <w:t xml:space="preserve">Aplică </w:t>
            </w:r>
            <w:r w:rsidRPr="00516011">
              <w:rPr>
                <w:rFonts w:ascii="Times New Roman" w:hAnsi="Times New Roman"/>
                <w:lang w:val="ro-RO"/>
              </w:rPr>
              <w:t>teoremele fundamentale ale mecanicii în analiza staticii punctului material și a rigidului.</w:t>
            </w:r>
          </w:p>
          <w:p w14:paraId="5A26F8B3" w14:textId="417847DA" w:rsidR="00516011" w:rsidRPr="00516011" w:rsidRDefault="00516011" w:rsidP="00516011">
            <w:pPr>
              <w:pStyle w:val="Style1"/>
              <w:numPr>
                <w:ilvl w:val="0"/>
                <w:numId w:val="8"/>
              </w:numPr>
              <w:rPr>
                <w:rFonts w:ascii="Times New Roman" w:hAnsi="Times New Roman"/>
                <w:lang w:val="ro-RO"/>
              </w:rPr>
            </w:pPr>
            <w:r w:rsidRPr="00516011">
              <w:rPr>
                <w:rFonts w:ascii="Times New Roman" w:hAnsi="Times New Roman"/>
                <w:b/>
                <w:bCs/>
                <w:lang w:val="ro-RO"/>
              </w:rPr>
              <w:t>Calculează</w:t>
            </w:r>
            <w:r w:rsidRPr="00516011">
              <w:rPr>
                <w:rFonts w:ascii="Times New Roman" w:hAnsi="Times New Roman"/>
                <w:lang w:val="ro-RO"/>
              </w:rPr>
              <w:t xml:space="preserve"> momentul unei forțe în raport cu un punct sau cu o axă.</w:t>
            </w:r>
          </w:p>
          <w:p w14:paraId="241FE3D0" w14:textId="0E340ED0" w:rsidR="00516011" w:rsidRPr="00516011" w:rsidRDefault="00516011" w:rsidP="00516011">
            <w:pPr>
              <w:pStyle w:val="Style1"/>
              <w:numPr>
                <w:ilvl w:val="0"/>
                <w:numId w:val="8"/>
              </w:numPr>
              <w:rPr>
                <w:rFonts w:ascii="Times New Roman" w:hAnsi="Times New Roman"/>
                <w:lang w:val="ro-RO"/>
              </w:rPr>
            </w:pPr>
            <w:r w:rsidRPr="00516011">
              <w:rPr>
                <w:rFonts w:ascii="Times New Roman" w:hAnsi="Times New Roman"/>
                <w:b/>
                <w:bCs/>
                <w:lang w:val="ro-RO"/>
              </w:rPr>
              <w:t>Determină</w:t>
            </w:r>
            <w:r w:rsidRPr="00516011">
              <w:rPr>
                <w:rFonts w:ascii="Times New Roman" w:hAnsi="Times New Roman"/>
                <w:lang w:val="ro-RO"/>
              </w:rPr>
              <w:t xml:space="preserve"> centrul de masă pentru corpuri simple și compuse, aplicând teorema momentelor statice.</w:t>
            </w:r>
          </w:p>
          <w:p w14:paraId="767374E8" w14:textId="7F32C143" w:rsidR="00516011" w:rsidRPr="00516011" w:rsidRDefault="00516011" w:rsidP="00516011">
            <w:pPr>
              <w:pStyle w:val="Style1"/>
              <w:numPr>
                <w:ilvl w:val="0"/>
                <w:numId w:val="8"/>
              </w:numPr>
              <w:rPr>
                <w:rFonts w:ascii="Times New Roman" w:hAnsi="Times New Roman"/>
                <w:lang w:val="ro-RO"/>
              </w:rPr>
            </w:pPr>
            <w:r w:rsidRPr="00516011">
              <w:rPr>
                <w:rFonts w:ascii="Times New Roman" w:hAnsi="Times New Roman"/>
                <w:b/>
                <w:bCs/>
                <w:lang w:val="ro-RO"/>
              </w:rPr>
              <w:t>Modelează</w:t>
            </w:r>
            <w:r w:rsidRPr="00516011">
              <w:rPr>
                <w:rFonts w:ascii="Times New Roman" w:hAnsi="Times New Roman"/>
                <w:lang w:val="ro-RO"/>
              </w:rPr>
              <w:t xml:space="preserve"> cinematic mișcarea unui punct sau a unui rigid în diverse sisteme de axe.</w:t>
            </w:r>
          </w:p>
          <w:p w14:paraId="4658DA06" w14:textId="0C21B888" w:rsidR="00516011" w:rsidRPr="00516011" w:rsidRDefault="00516011" w:rsidP="00516011">
            <w:pPr>
              <w:pStyle w:val="Style1"/>
              <w:numPr>
                <w:ilvl w:val="0"/>
                <w:numId w:val="8"/>
              </w:numPr>
              <w:rPr>
                <w:rFonts w:ascii="Times New Roman" w:hAnsi="Times New Roman"/>
                <w:lang w:val="ro-RO"/>
              </w:rPr>
            </w:pPr>
            <w:r w:rsidRPr="00516011">
              <w:rPr>
                <w:rFonts w:ascii="Times New Roman" w:hAnsi="Times New Roman"/>
                <w:b/>
                <w:bCs/>
                <w:lang w:val="ro-RO"/>
              </w:rPr>
              <w:t>Rezolvă</w:t>
            </w:r>
            <w:r w:rsidRPr="00516011">
              <w:rPr>
                <w:rFonts w:ascii="Times New Roman" w:hAnsi="Times New Roman"/>
                <w:lang w:val="ro-RO"/>
              </w:rPr>
              <w:t xml:space="preserve"> probleme de mișcare relativă între două corpuri, utilizând relațiile de viteză și accelerație.</w:t>
            </w:r>
          </w:p>
          <w:p w14:paraId="080753DC" w14:textId="1E71C3CE" w:rsidR="00E20BD3" w:rsidRPr="00516011" w:rsidRDefault="00E20BD3" w:rsidP="00516011">
            <w:pPr>
              <w:pStyle w:val="Style1"/>
              <w:ind w:left="641"/>
              <w:rPr>
                <w:rFonts w:ascii="Times New Roman" w:hAnsi="Times New Roman"/>
                <w:lang w:val="ro-RO"/>
              </w:rPr>
            </w:pPr>
          </w:p>
          <w:p w14:paraId="29893D81" w14:textId="61AC67A0" w:rsidR="00241E04" w:rsidRPr="00516011" w:rsidRDefault="00241E04" w:rsidP="000B3BD0">
            <w:pPr>
              <w:spacing w:after="0" w:line="240" w:lineRule="auto"/>
              <w:jc w:val="both"/>
              <w:rPr>
                <w:rFonts w:ascii="Times New Roman" w:hAnsi="Times New Roman"/>
                <w:sz w:val="24"/>
                <w:szCs w:val="24"/>
              </w:rPr>
            </w:pPr>
          </w:p>
        </w:tc>
      </w:tr>
      <w:tr w:rsidR="002A2A27" w:rsidRPr="0007194F" w14:paraId="22C94215" w14:textId="77777777" w:rsidTr="5B232E0B">
        <w:trPr>
          <w:cantSplit/>
          <w:trHeight w:val="2329"/>
        </w:trPr>
        <w:tc>
          <w:tcPr>
            <w:tcW w:w="1008" w:type="dxa"/>
            <w:textDirection w:val="btLr"/>
            <w:vAlign w:val="center"/>
          </w:tcPr>
          <w:p w14:paraId="6A44056B" w14:textId="0EB0EC9F"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sidRPr="009C6E3E">
              <w:rPr>
                <w:rFonts w:ascii="Times New Roman" w:hAnsi="Times New Roman"/>
                <w:b/>
                <w:color w:val="9BBB59" w:themeColor="accent3"/>
                <w:sz w:val="24"/>
                <w:szCs w:val="24"/>
              </w:rPr>
              <w:t xml:space="preserve"> </w:t>
            </w:r>
          </w:p>
        </w:tc>
        <w:tc>
          <w:tcPr>
            <w:tcW w:w="9674" w:type="dxa"/>
          </w:tcPr>
          <w:p w14:paraId="1E6F5CF5" w14:textId="7ABEA161" w:rsidR="00516011" w:rsidRPr="00516011" w:rsidRDefault="0051601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Evaluează critic</w:t>
            </w:r>
            <w:r w:rsidRPr="00516011">
              <w:rPr>
                <w:rFonts w:ascii="Times New Roman" w:hAnsi="Times New Roman"/>
                <w:color w:val="000000" w:themeColor="text1"/>
                <w:sz w:val="24"/>
                <w:szCs w:val="24"/>
              </w:rPr>
              <w:t xml:space="preserve"> ipotezele unui model mecanic și stabilește limitele de aplicabilitate ale acestuia în rezolvarea problemelor</w:t>
            </w:r>
          </w:p>
          <w:p w14:paraId="2B4921A0" w14:textId="77777777" w:rsidR="00EF4811" w:rsidRPr="00516011" w:rsidRDefault="0051601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Argumentează</w:t>
            </w:r>
            <w:r w:rsidRPr="00516011">
              <w:rPr>
                <w:rFonts w:ascii="Times New Roman" w:hAnsi="Times New Roman"/>
                <w:color w:val="000000" w:themeColor="text1"/>
                <w:sz w:val="24"/>
                <w:szCs w:val="24"/>
              </w:rPr>
              <w:t xml:space="preserve"> alegerea metodei de rezolvare într-o problemă de mecanică statică sau cinematică.</w:t>
            </w:r>
          </w:p>
          <w:p w14:paraId="3DB8E45E" w14:textId="77777777" w:rsidR="00516011" w:rsidRPr="00516011" w:rsidRDefault="0051601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Evaluează corectitudinea</w:t>
            </w:r>
            <w:r w:rsidRPr="00516011">
              <w:rPr>
                <w:rFonts w:ascii="Times New Roman" w:hAnsi="Times New Roman"/>
                <w:color w:val="000000" w:themeColor="text1"/>
                <w:sz w:val="24"/>
                <w:szCs w:val="24"/>
              </w:rPr>
              <w:t xml:space="preserve"> rezultatelor obținute în activitățile de laborator și le raportează la conceptele teoretice.</w:t>
            </w:r>
          </w:p>
          <w:p w14:paraId="46EF86FC" w14:textId="77777777" w:rsidR="00516011" w:rsidRPr="00516011" w:rsidRDefault="0051601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Formulează concluzii și soluții tehnice</w:t>
            </w:r>
            <w:r w:rsidRPr="00516011">
              <w:rPr>
                <w:rFonts w:ascii="Times New Roman" w:hAnsi="Times New Roman"/>
                <w:color w:val="000000" w:themeColor="text1"/>
                <w:sz w:val="24"/>
                <w:szCs w:val="24"/>
              </w:rPr>
              <w:t xml:space="preserve"> în urma simulărilor sau calculelor efectuate și le comunică eficient într-un format profesional (raport, prezentare).</w:t>
            </w:r>
          </w:p>
          <w:p w14:paraId="4E90C458" w14:textId="0E6CFB81" w:rsidR="00516011" w:rsidRPr="00516011" w:rsidRDefault="0051601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516011">
              <w:rPr>
                <w:rFonts w:ascii="Times New Roman" w:hAnsi="Times New Roman"/>
                <w:b/>
                <w:bCs/>
                <w:color w:val="000000" w:themeColor="text1"/>
                <w:sz w:val="24"/>
                <w:szCs w:val="24"/>
              </w:rPr>
              <w:t>Validează și confruntă rezultatele obținute</w:t>
            </w:r>
            <w:r w:rsidRPr="00516011">
              <w:rPr>
                <w:rFonts w:ascii="Times New Roman" w:hAnsi="Times New Roman"/>
                <w:color w:val="000000" w:themeColor="text1"/>
                <w:sz w:val="24"/>
                <w:szCs w:val="24"/>
              </w:rPr>
              <w:t xml:space="preserve"> cu teoria studiată și cu rezultatele colegilor, demonstrând gândire critică și deschidere la feedback.</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B4C8700" w14:textId="2916EB9B"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1679304" w14:textId="71F1813E" w:rsidR="006577CD" w:rsidRPr="004A1C9B" w:rsidRDefault="00A45D21" w:rsidP="006577CD">
      <w:pPr>
        <w:spacing w:after="0" w:line="240" w:lineRule="auto"/>
        <w:ind w:firstLine="708"/>
        <w:jc w:val="both"/>
        <w:rPr>
          <w:rFonts w:ascii="Times New Roman" w:hAnsi="Times New Roman"/>
          <w:sz w:val="24"/>
          <w:szCs w:val="24"/>
        </w:rPr>
      </w:pPr>
      <w:r w:rsidRPr="004A1C9B">
        <w:rPr>
          <w:rFonts w:ascii="Times New Roman" w:hAnsi="Times New Roman"/>
          <w:sz w:val="24"/>
          <w:szCs w:val="24"/>
        </w:rPr>
        <w:t>Pornindu-se de analiza caracteristicilor de învățare ale studenților și de la nevoile lor specifice, procesul de predare va explora metode de predare atât expozitive</w:t>
      </w:r>
      <w:r w:rsidR="004A1C9B">
        <w:rPr>
          <w:rFonts w:ascii="Times New Roman" w:hAnsi="Times New Roman"/>
          <w:sz w:val="24"/>
          <w:szCs w:val="24"/>
        </w:rPr>
        <w:t xml:space="preserve">, </w:t>
      </w:r>
      <w:r w:rsidRPr="004A1C9B">
        <w:rPr>
          <w:rFonts w:ascii="Times New Roman" w:hAnsi="Times New Roman"/>
          <w:sz w:val="24"/>
          <w:szCs w:val="24"/>
        </w:rPr>
        <w:t>cât și conversative-interactive, bazate pe modele de învățare prin descoperire facilitate de explorarea directa și indirectă a realității</w:t>
      </w:r>
      <w:r w:rsidR="004A1C9B">
        <w:rPr>
          <w:rFonts w:ascii="Times New Roman" w:hAnsi="Times New Roman"/>
          <w:sz w:val="24"/>
          <w:szCs w:val="24"/>
        </w:rPr>
        <w:t xml:space="preserve">, </w:t>
      </w:r>
      <w:r w:rsidRPr="004A1C9B">
        <w:rPr>
          <w:rFonts w:ascii="Times New Roman" w:hAnsi="Times New Roman"/>
          <w:sz w:val="24"/>
          <w:szCs w:val="24"/>
        </w:rPr>
        <w:t xml:space="preserve">dar și pe metode bazate pe acțiune, precum exercițiul, activitățile practice și rezolvarea de probleme. </w:t>
      </w:r>
    </w:p>
    <w:p w14:paraId="5947D826" w14:textId="26A93EA1" w:rsidR="008E4BB6" w:rsidRDefault="004A1C9B" w:rsidP="00637FC8">
      <w:pPr>
        <w:spacing w:after="0" w:line="240" w:lineRule="auto"/>
        <w:jc w:val="both"/>
        <w:rPr>
          <w:rFonts w:ascii="Times New Roman" w:hAnsi="Times New Roman"/>
          <w:sz w:val="24"/>
          <w:szCs w:val="24"/>
        </w:rPr>
      </w:pPr>
      <w:r w:rsidRPr="004A1C9B">
        <w:rPr>
          <w:rFonts w:ascii="Times New Roman" w:hAnsi="Times New Roman"/>
          <w:sz w:val="24"/>
          <w:szCs w:val="24"/>
        </w:rPr>
        <w:tab/>
        <w:t xml:space="preserve">La </w:t>
      </w:r>
      <w:r>
        <w:rPr>
          <w:rFonts w:ascii="Times New Roman" w:hAnsi="Times New Roman"/>
          <w:sz w:val="24"/>
          <w:szCs w:val="24"/>
        </w:rPr>
        <w:t xml:space="preserve">curs se va utiliza o metodă clasică, expunerea </w:t>
      </w:r>
      <w:r w:rsidRPr="004A1C9B">
        <w:rPr>
          <w:rFonts w:ascii="Times New Roman" w:hAnsi="Times New Roman"/>
          <w:sz w:val="24"/>
          <w:szCs w:val="24"/>
        </w:rPr>
        <w:t>conținutului, combinată cu discuții active pentru clarificarea conceptelor și aprofundarea temelor studiate.</w:t>
      </w:r>
      <w:r>
        <w:rPr>
          <w:rFonts w:ascii="Times New Roman" w:hAnsi="Times New Roman"/>
          <w:sz w:val="24"/>
          <w:szCs w:val="24"/>
        </w:rPr>
        <w:t xml:space="preserve"> De asemenea, cursurile sunt disponibile și pe platforma Moodle. </w:t>
      </w:r>
      <w:r w:rsidRPr="004A1C9B">
        <w:rPr>
          <w:rFonts w:ascii="Times New Roman" w:hAnsi="Times New Roman"/>
          <w:sz w:val="24"/>
          <w:szCs w:val="24"/>
        </w:rPr>
        <w:t>La seminarii, predarea se bazează pe lucrul în comun și discuții, care încurajează schimbul de idei și dezvoltarea gândirii critice. Studenții sunt stimulați să participe activ.</w:t>
      </w:r>
      <w:r>
        <w:rPr>
          <w:rFonts w:ascii="Times New Roman" w:hAnsi="Times New Roman"/>
          <w:sz w:val="24"/>
          <w:szCs w:val="24"/>
        </w:rPr>
        <w:t xml:space="preserve"> În cazul orelor de laborator, </w:t>
      </w:r>
      <w:r w:rsidRPr="004A1C9B">
        <w:rPr>
          <w:rFonts w:ascii="Times New Roman" w:hAnsi="Times New Roman"/>
          <w:sz w:val="24"/>
          <w:szCs w:val="24"/>
        </w:rPr>
        <w:t>se folosesc lucrările practice pe calculator, care permit aplicarea concretă a conceptelor teoretice, utilizând software specific pentru modelarea și simularea fenomenelor mecanice.</w:t>
      </w:r>
    </w:p>
    <w:p w14:paraId="3070B9A1" w14:textId="5FFA4DDA" w:rsidR="004A1C9B" w:rsidRPr="004A1C9B" w:rsidRDefault="004A1C9B" w:rsidP="004A1C9B">
      <w:pPr>
        <w:spacing w:after="0" w:line="240" w:lineRule="auto"/>
        <w:ind w:firstLine="708"/>
        <w:jc w:val="both"/>
        <w:rPr>
          <w:rFonts w:ascii="Times New Roman" w:hAnsi="Times New Roman"/>
          <w:sz w:val="24"/>
          <w:szCs w:val="24"/>
        </w:rPr>
      </w:pPr>
      <w:r w:rsidRPr="004A1C9B">
        <w:rPr>
          <w:rFonts w:ascii="Times New Roman" w:hAnsi="Times New Roman"/>
          <w:sz w:val="24"/>
          <w:szCs w:val="24"/>
        </w:rPr>
        <w:t>Pentru a asigura predarea centrată pe student</w:t>
      </w:r>
      <w:r>
        <w:rPr>
          <w:rFonts w:ascii="Times New Roman" w:hAnsi="Times New Roman"/>
          <w:sz w:val="24"/>
          <w:szCs w:val="24"/>
        </w:rPr>
        <w:t xml:space="preserve"> și evoluția sa constantă pe parcursul semestrului, vor avea recapitulări și evaluări periodice.</w:t>
      </w:r>
    </w:p>
    <w:p w14:paraId="4C14C4AF" w14:textId="77777777" w:rsidR="000227E7" w:rsidRDefault="000227E7" w:rsidP="004A1C9B">
      <w:pPr>
        <w:spacing w:after="0" w:line="240" w:lineRule="auto"/>
        <w:rPr>
          <w:rFonts w:ascii="Times New Roman" w:hAnsi="Times New Roman"/>
          <w:b/>
          <w:sz w:val="24"/>
          <w:szCs w:val="24"/>
        </w:rPr>
      </w:pPr>
    </w:p>
    <w:p w14:paraId="145E90E9" w14:textId="77777777" w:rsidR="000227E7" w:rsidRDefault="000227E7" w:rsidP="003D0D85">
      <w:pPr>
        <w:spacing w:after="0" w:line="240" w:lineRule="auto"/>
        <w:ind w:left="1416" w:hanging="1416"/>
        <w:rPr>
          <w:rFonts w:ascii="Times New Roman" w:hAnsi="Times New Roman"/>
          <w:b/>
          <w:sz w:val="24"/>
          <w:szCs w:val="24"/>
        </w:rPr>
      </w:pP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37092842" w:rsidR="002A2A27" w:rsidRPr="000227E7" w:rsidRDefault="00E41ABC" w:rsidP="000B3BD0">
            <w:pPr>
              <w:spacing w:line="240" w:lineRule="auto"/>
              <w:jc w:val="both"/>
              <w:rPr>
                <w:rFonts w:ascii="Times New Roman" w:hAnsi="Times New Roman"/>
                <w:sz w:val="24"/>
                <w:szCs w:val="24"/>
              </w:rPr>
            </w:pPr>
            <w:r w:rsidRPr="00E41ABC">
              <w:rPr>
                <w:rFonts w:ascii="Times New Roman" w:hAnsi="Times New Roman"/>
                <w:sz w:val="24"/>
                <w:szCs w:val="24"/>
              </w:rPr>
              <w:t>Introducere. Mărimi mecanice. Modele mecanice. Principiile mecanicii clasice Statica punctului material liber şi cu legături ideale, dar şi cu frecare.</w:t>
            </w:r>
          </w:p>
        </w:tc>
        <w:tc>
          <w:tcPr>
            <w:tcW w:w="857" w:type="dxa"/>
            <w:vAlign w:val="center"/>
          </w:tcPr>
          <w:p w14:paraId="3C9EB5C0" w14:textId="58A776C2" w:rsidR="002A2A27" w:rsidRPr="000227E7" w:rsidRDefault="00E41ABC"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II</w:t>
            </w:r>
          </w:p>
        </w:tc>
        <w:tc>
          <w:tcPr>
            <w:tcW w:w="8399" w:type="dxa"/>
          </w:tcPr>
          <w:p w14:paraId="65621F2F" w14:textId="77777777" w:rsidR="002A2A2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Forţele ca vectori alunecători. Momentul unei forte in raport cu un punct sau cu o axa, teorema lui Varignon, cuplul de forte. Reducerea sistemelor de vectori alunecători (forte aplicate rigidului). Cazurile de reducere. Axa centrală.</w:t>
            </w:r>
          </w:p>
          <w:p w14:paraId="40D13369" w14:textId="05D2BC98" w:rsidR="00E41ABC" w:rsidRPr="000227E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Cazuri particulare de reducerea a sistemelor de forte aplicate rigidului. Forţe concurente, coplanare, paralele. Centrul vectorilor paraleli.</w:t>
            </w:r>
          </w:p>
        </w:tc>
        <w:tc>
          <w:tcPr>
            <w:tcW w:w="857" w:type="dxa"/>
            <w:vAlign w:val="center"/>
          </w:tcPr>
          <w:p w14:paraId="34AE2AC5" w14:textId="7A3A53FE" w:rsidR="002A2A27" w:rsidRPr="000227E7" w:rsidRDefault="00E41ABC"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332CB9D6" w:rsidR="002A2A27" w:rsidRPr="000227E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Centre de masa. Momente statice, teorema momentelor statice, centre de masa ale unor corpuri simple sau compuse. Teoremele Guldin-Pappus.</w:t>
            </w:r>
          </w:p>
        </w:tc>
        <w:tc>
          <w:tcPr>
            <w:tcW w:w="857" w:type="dxa"/>
            <w:vAlign w:val="center"/>
          </w:tcPr>
          <w:p w14:paraId="313E2854" w14:textId="0CA39ADE" w:rsidR="002A2A27" w:rsidRPr="000227E7" w:rsidRDefault="00E41ABC"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1597ED32" w:rsidR="002A2A27" w:rsidRPr="000227E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Statica rigidului. Rigid liber. Rigid cu legături fără frecare. Reazem, articulaţie sferică, articulaţie cilindrică, încastrare. Rigid cu legături cu frecare de alunecare, de rostogolire, de pivotare. Echilibrul sistemelor de corpuri. Exemple.</w:t>
            </w:r>
          </w:p>
        </w:tc>
        <w:tc>
          <w:tcPr>
            <w:tcW w:w="857" w:type="dxa"/>
            <w:vAlign w:val="center"/>
          </w:tcPr>
          <w:p w14:paraId="15AD19EA" w14:textId="7B78EC4B" w:rsidR="002A2A27" w:rsidRPr="000227E7" w:rsidRDefault="00E41ABC"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5E88412C" w:rsidR="002A2A27" w:rsidRPr="000227E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Cinematica punctului material. Viteza şi acceleraţia în sisteme de axe cartezian, cilindric, polar, intrinsec. Mişcări particulare. Exemple.</w:t>
            </w:r>
          </w:p>
        </w:tc>
        <w:tc>
          <w:tcPr>
            <w:tcW w:w="857" w:type="dxa"/>
            <w:vAlign w:val="center"/>
          </w:tcPr>
          <w:p w14:paraId="5928C940" w14:textId="690DFB8B" w:rsidR="002A2A27" w:rsidRPr="000227E7" w:rsidRDefault="00E41ABC"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18D72F0B" w:rsidR="00F972C4" w:rsidRPr="000227E7" w:rsidRDefault="00E41ABC" w:rsidP="000B3BD0">
            <w:pPr>
              <w:spacing w:after="0" w:line="240" w:lineRule="auto"/>
              <w:jc w:val="both"/>
              <w:rPr>
                <w:rFonts w:ascii="Times New Roman" w:hAnsi="Times New Roman"/>
                <w:sz w:val="24"/>
                <w:szCs w:val="24"/>
              </w:rPr>
            </w:pPr>
            <w:r w:rsidRPr="00E41ABC">
              <w:rPr>
                <w:rFonts w:ascii="Times New Roman" w:hAnsi="Times New Roman"/>
                <w:sz w:val="24"/>
                <w:szCs w:val="24"/>
              </w:rPr>
              <w:t>Cinematica rigidului. Relaţia lui Euler pentru viteze. Relaţia lui Rivals pentru accelerații. Mişcări particulare: translaţie, rotaţie, elicoidală, plan paralela (metoda centrului instantaneu de rotaţie, metoda planului vitezelor, metoda planului acceleraţiilor) mişcarea sferică, mişcarea generală a rigidului. Exemple</w:t>
            </w:r>
          </w:p>
        </w:tc>
        <w:tc>
          <w:tcPr>
            <w:tcW w:w="857" w:type="dxa"/>
            <w:vAlign w:val="center"/>
          </w:tcPr>
          <w:p w14:paraId="2BA13951" w14:textId="735723DA" w:rsidR="00F972C4" w:rsidRPr="000227E7" w:rsidRDefault="00E41ABC"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0227E7" w:rsidRPr="00AD6760" w14:paraId="5FD9F8EF" w14:textId="77777777" w:rsidTr="000227E7">
        <w:trPr>
          <w:trHeight w:val="521"/>
          <w:jc w:val="center"/>
        </w:trPr>
        <w:tc>
          <w:tcPr>
            <w:tcW w:w="1271"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7A179573" w14:textId="1095E15E" w:rsidR="000227E7" w:rsidRPr="000227E7" w:rsidRDefault="00E41ABC" w:rsidP="000227E7">
            <w:pPr>
              <w:rPr>
                <w:rFonts w:ascii="Times New Roman" w:eastAsia="Times" w:hAnsi="Times New Roman"/>
                <w:sz w:val="24"/>
                <w:szCs w:val="24"/>
                <w:lang w:eastAsia="ro-RO"/>
              </w:rPr>
            </w:pPr>
            <w:r w:rsidRPr="00E41ABC">
              <w:rPr>
                <w:rFonts w:ascii="Times New Roman" w:hAnsi="Times New Roman"/>
                <w:sz w:val="24"/>
                <w:szCs w:val="24"/>
                <w:lang w:eastAsia="ro-RO"/>
              </w:rPr>
              <w:t>Cinematica mişcării relative. Mişcarea relativă a punctului material. Problema vitezelor. Problema acceleraţiilor. Acceleraţia Coriolis.</w:t>
            </w:r>
          </w:p>
        </w:tc>
        <w:tc>
          <w:tcPr>
            <w:tcW w:w="857" w:type="dxa"/>
            <w:vAlign w:val="center"/>
          </w:tcPr>
          <w:p w14:paraId="75CD4B98" w14:textId="175D79AE" w:rsidR="000227E7" w:rsidRPr="000227E7" w:rsidRDefault="000227E7"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0227E7" w:rsidRPr="00AD6760" w14:paraId="3B9BFAC3" w14:textId="77777777" w:rsidTr="006776D9">
        <w:trPr>
          <w:jc w:val="center"/>
        </w:trPr>
        <w:tc>
          <w:tcPr>
            <w:tcW w:w="1271" w:type="dxa"/>
            <w:vAlign w:val="center"/>
          </w:tcPr>
          <w:p w14:paraId="179DE2BB" w14:textId="06A64FD2"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14:paraId="1F0FE313" w14:textId="39FBCB2D" w:rsidR="000227E7" w:rsidRPr="000227E7" w:rsidRDefault="00E41ABC" w:rsidP="000227E7">
            <w:pPr>
              <w:spacing w:after="0" w:line="240" w:lineRule="auto"/>
              <w:jc w:val="both"/>
              <w:rPr>
                <w:rFonts w:ascii="Times New Roman" w:hAnsi="Times New Roman"/>
                <w:sz w:val="24"/>
                <w:szCs w:val="24"/>
              </w:rPr>
            </w:pPr>
            <w:r w:rsidRPr="00E41ABC">
              <w:rPr>
                <w:rFonts w:ascii="Times New Roman" w:hAnsi="Times New Roman"/>
                <w:sz w:val="24"/>
                <w:szCs w:val="24"/>
                <w:lang w:eastAsia="ro-RO"/>
              </w:rPr>
              <w:t>Mişcarea relativă a două corpuri. Mecanisme. Exemplu: mecanismul şeping.</w:t>
            </w:r>
          </w:p>
        </w:tc>
        <w:tc>
          <w:tcPr>
            <w:tcW w:w="857" w:type="dxa"/>
            <w:vAlign w:val="center"/>
          </w:tcPr>
          <w:p w14:paraId="3F8710CA" w14:textId="66CAC991" w:rsidR="000227E7" w:rsidRPr="000227E7" w:rsidRDefault="00E41ABC" w:rsidP="000227E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0227E7" w:rsidRDefault="00F972C4" w:rsidP="000B3BD0">
            <w:pPr>
              <w:spacing w:after="0" w:line="240" w:lineRule="auto"/>
              <w:jc w:val="center"/>
              <w:rPr>
                <w:rFonts w:ascii="Times New Roman" w:hAnsi="Times New Roman"/>
                <w:b/>
                <w:sz w:val="24"/>
                <w:szCs w:val="24"/>
              </w:rPr>
            </w:pPr>
            <w:r w:rsidRPr="000227E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E41ABC" w:rsidRDefault="1B82A3CE" w:rsidP="00A343BA">
            <w:pPr>
              <w:spacing w:after="0" w:line="240" w:lineRule="auto"/>
              <w:jc w:val="both"/>
              <w:rPr>
                <w:rFonts w:ascii="Times New Roman" w:hAnsi="Times New Roman"/>
                <w:b/>
                <w:bCs/>
                <w:sz w:val="24"/>
                <w:szCs w:val="24"/>
              </w:rPr>
            </w:pPr>
            <w:r w:rsidRPr="00E41ABC">
              <w:rPr>
                <w:rFonts w:ascii="Times New Roman" w:hAnsi="Times New Roman"/>
                <w:b/>
                <w:bCs/>
                <w:sz w:val="24"/>
                <w:szCs w:val="24"/>
              </w:rPr>
              <w:t>Bibliografie:</w:t>
            </w:r>
          </w:p>
          <w:p w14:paraId="4912A197" w14:textId="2809807A" w:rsidR="00E41ABC" w:rsidRDefault="00E41ABC" w:rsidP="00E41ABC">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M.V. Predoi</w:t>
            </w:r>
            <w:r>
              <w:rPr>
                <w:rFonts w:ascii="Times New Roman" w:hAnsi="Times New Roman"/>
                <w:color w:val="000000" w:themeColor="text1"/>
                <w:sz w:val="24"/>
                <w:szCs w:val="24"/>
              </w:rPr>
              <w:t>, Notițe curs Mecanică 1, platforma  Moodle.</w:t>
            </w:r>
          </w:p>
          <w:p w14:paraId="6E241F7F" w14:textId="2363DC99" w:rsidR="00E41ABC" w:rsidRPr="00E41ABC" w:rsidRDefault="00E41ABC" w:rsidP="00E41ABC">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 xml:space="preserve">Voinea, R. , Voiculescu, D. , Ceauşu, V. , Mecanica, Editura Didactică şi Pedagogică, Bucureşti, 1983. </w:t>
            </w:r>
          </w:p>
          <w:p w14:paraId="14F5496B" w14:textId="7AD93010" w:rsidR="00F054FF" w:rsidRPr="00E41ABC" w:rsidRDefault="00E41ABC" w:rsidP="00E41ABC">
            <w:pPr>
              <w:pStyle w:val="ListParagraph"/>
              <w:numPr>
                <w:ilvl w:val="0"/>
                <w:numId w:val="27"/>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N. Enescu, C. Carp-Ciocârdia, M.V. Predoi, M. Savu, Mecanica pentru ingineri din profilul electric. Ed. MATRIX ROM, Bucureşti, 2000, (ISBN 973-685-181-8).</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229E37D1"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Noţiuni de calcul vectorial</w:t>
            </w:r>
            <w:r>
              <w:rPr>
                <w:rFonts w:ascii="Times New Roman" w:hAnsi="Times New Roman"/>
                <w:sz w:val="24"/>
                <w:szCs w:val="24"/>
              </w:rPr>
              <w:t>.</w:t>
            </w:r>
          </w:p>
        </w:tc>
        <w:tc>
          <w:tcPr>
            <w:tcW w:w="874" w:type="dxa"/>
            <w:vAlign w:val="center"/>
          </w:tcPr>
          <w:p w14:paraId="1DDBB691" w14:textId="5C0108E2"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0B58AE6C" w:rsidR="004507B9" w:rsidRPr="005D53CF" w:rsidRDefault="00E41ABC" w:rsidP="004507B9">
            <w:pPr>
              <w:spacing w:after="0" w:line="240" w:lineRule="auto"/>
              <w:jc w:val="both"/>
              <w:rPr>
                <w:rFonts w:ascii="Times New Roman" w:hAnsi="Times New Roman"/>
                <w:sz w:val="24"/>
                <w:szCs w:val="24"/>
                <w:highlight w:val="yellow"/>
                <w:lang w:val="it-IT"/>
              </w:rPr>
            </w:pPr>
            <w:r w:rsidRPr="00E41ABC">
              <w:rPr>
                <w:rFonts w:ascii="Times New Roman" w:hAnsi="Times New Roman"/>
                <w:sz w:val="24"/>
                <w:szCs w:val="24"/>
              </w:rPr>
              <w:t>Statica punctului supus la legături cu si fără frecare</w:t>
            </w:r>
            <w:r>
              <w:rPr>
                <w:rFonts w:ascii="Times New Roman" w:hAnsi="Times New Roman"/>
                <w:sz w:val="24"/>
                <w:szCs w:val="24"/>
              </w:rPr>
              <w:t>.</w:t>
            </w:r>
          </w:p>
        </w:tc>
        <w:tc>
          <w:tcPr>
            <w:tcW w:w="874" w:type="dxa"/>
            <w:vAlign w:val="center"/>
          </w:tcPr>
          <w:p w14:paraId="1CA0030A" w14:textId="65C7E728"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5A158B14" w:rsidR="004507B9" w:rsidRPr="005D53CF" w:rsidRDefault="00E41ABC" w:rsidP="004507B9">
            <w:pPr>
              <w:spacing w:after="0" w:line="240" w:lineRule="auto"/>
              <w:jc w:val="both"/>
              <w:rPr>
                <w:rFonts w:ascii="Times New Roman" w:hAnsi="Times New Roman"/>
                <w:sz w:val="24"/>
                <w:szCs w:val="24"/>
                <w:highlight w:val="yellow"/>
                <w:lang w:val="pt-BR"/>
              </w:rPr>
            </w:pPr>
            <w:r w:rsidRPr="00E41ABC">
              <w:rPr>
                <w:rFonts w:ascii="Times New Roman" w:hAnsi="Times New Roman"/>
                <w:sz w:val="24"/>
                <w:szCs w:val="24"/>
                <w:lang w:eastAsia="ro-RO"/>
              </w:rPr>
              <w:t>Momentul unei forte in raport cu un punct, si in raport cu o axă.</w:t>
            </w:r>
          </w:p>
        </w:tc>
        <w:tc>
          <w:tcPr>
            <w:tcW w:w="874" w:type="dxa"/>
            <w:vAlign w:val="center"/>
          </w:tcPr>
          <w:p w14:paraId="18773775" w14:textId="16C1F6D5"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32500B94"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Reducerea sistemelor de forte oarecare</w:t>
            </w:r>
            <w:r>
              <w:rPr>
                <w:rFonts w:ascii="Times New Roman" w:hAnsi="Times New Roman"/>
                <w:sz w:val="24"/>
                <w:szCs w:val="24"/>
              </w:rPr>
              <w:t>.</w:t>
            </w:r>
          </w:p>
        </w:tc>
        <w:tc>
          <w:tcPr>
            <w:tcW w:w="874" w:type="dxa"/>
            <w:vAlign w:val="center"/>
          </w:tcPr>
          <w:p w14:paraId="5F049B3D" w14:textId="351E0AF7"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5D72B211"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Centre de masă</w:t>
            </w:r>
            <w:r>
              <w:rPr>
                <w:rFonts w:ascii="Times New Roman" w:hAnsi="Times New Roman"/>
                <w:sz w:val="24"/>
                <w:szCs w:val="24"/>
              </w:rPr>
              <w:t>.</w:t>
            </w:r>
          </w:p>
        </w:tc>
        <w:tc>
          <w:tcPr>
            <w:tcW w:w="874" w:type="dxa"/>
            <w:vAlign w:val="center"/>
          </w:tcPr>
          <w:p w14:paraId="169121EE" w14:textId="37D29A92"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0CAB899F"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Echilibrul rigidului fără si cu frecare. Echilibrul sistemelor de corpuri.</w:t>
            </w:r>
          </w:p>
        </w:tc>
        <w:tc>
          <w:tcPr>
            <w:tcW w:w="874" w:type="dxa"/>
          </w:tcPr>
          <w:p w14:paraId="00E82530" w14:textId="5A348D09"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6</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2AE38E30"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punctului material</w:t>
            </w:r>
            <w:r>
              <w:rPr>
                <w:rFonts w:ascii="Times New Roman" w:hAnsi="Times New Roman"/>
                <w:sz w:val="24"/>
                <w:szCs w:val="24"/>
              </w:rPr>
              <w:t>.</w:t>
            </w:r>
          </w:p>
        </w:tc>
        <w:tc>
          <w:tcPr>
            <w:tcW w:w="874" w:type="dxa"/>
          </w:tcPr>
          <w:p w14:paraId="22190B02" w14:textId="4D482F4C"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4447E1D1" w14:textId="77777777" w:rsidTr="00F04717">
        <w:trPr>
          <w:trHeight w:val="310"/>
          <w:jc w:val="center"/>
        </w:trPr>
        <w:tc>
          <w:tcPr>
            <w:tcW w:w="850" w:type="dxa"/>
          </w:tcPr>
          <w:p w14:paraId="06DA2916" w14:textId="1D6427A7"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7A66F04E" w14:textId="01EA0BDF"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rigidului. Translatie, rotatie, plan paralel</w:t>
            </w:r>
            <w:r>
              <w:rPr>
                <w:rFonts w:ascii="Times New Roman" w:hAnsi="Times New Roman"/>
                <w:sz w:val="24"/>
                <w:szCs w:val="24"/>
              </w:rPr>
              <w:t>ă.</w:t>
            </w:r>
          </w:p>
        </w:tc>
        <w:tc>
          <w:tcPr>
            <w:tcW w:w="874" w:type="dxa"/>
          </w:tcPr>
          <w:p w14:paraId="5A1DCCD5" w14:textId="4CF42826"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6</w:t>
            </w:r>
          </w:p>
        </w:tc>
      </w:tr>
      <w:tr w:rsidR="004507B9" w:rsidRPr="004507B9" w14:paraId="0ED36D64" w14:textId="77777777" w:rsidTr="00F04717">
        <w:trPr>
          <w:trHeight w:val="310"/>
          <w:jc w:val="center"/>
        </w:trPr>
        <w:tc>
          <w:tcPr>
            <w:tcW w:w="850" w:type="dxa"/>
          </w:tcPr>
          <w:p w14:paraId="02A7705F" w14:textId="2F016BEB"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6C8EAD19" w14:textId="74515FB3"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Cinematica mişcării relative a punctului material</w:t>
            </w:r>
            <w:r>
              <w:rPr>
                <w:rFonts w:ascii="Times New Roman" w:hAnsi="Times New Roman"/>
                <w:sz w:val="24"/>
                <w:szCs w:val="24"/>
              </w:rPr>
              <w:t>.</w:t>
            </w:r>
          </w:p>
        </w:tc>
        <w:tc>
          <w:tcPr>
            <w:tcW w:w="874" w:type="dxa"/>
          </w:tcPr>
          <w:p w14:paraId="389387F4" w14:textId="24B83208"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1872919F" w14:textId="77777777" w:rsidTr="00F04717">
        <w:trPr>
          <w:trHeight w:val="310"/>
          <w:jc w:val="center"/>
        </w:trPr>
        <w:tc>
          <w:tcPr>
            <w:tcW w:w="850" w:type="dxa"/>
          </w:tcPr>
          <w:p w14:paraId="7840D943" w14:textId="7C30922D" w:rsidR="004507B9" w:rsidRPr="00FB55B0" w:rsidRDefault="004507B9" w:rsidP="004507B9">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14:paraId="6ADBD1FA" w14:textId="11521E56" w:rsidR="004507B9" w:rsidRPr="005D53CF" w:rsidRDefault="00E41ABC" w:rsidP="004507B9">
            <w:pPr>
              <w:spacing w:after="0" w:line="240" w:lineRule="auto"/>
              <w:jc w:val="both"/>
              <w:rPr>
                <w:rFonts w:ascii="Times New Roman" w:hAnsi="Times New Roman"/>
                <w:sz w:val="24"/>
                <w:szCs w:val="24"/>
                <w:highlight w:val="yellow"/>
              </w:rPr>
            </w:pPr>
            <w:r w:rsidRPr="00E41ABC">
              <w:rPr>
                <w:rFonts w:ascii="Times New Roman" w:hAnsi="Times New Roman"/>
                <w:sz w:val="24"/>
                <w:szCs w:val="24"/>
              </w:rPr>
              <w:t>Mişcarea relativă a două corpuri</w:t>
            </w:r>
            <w:r>
              <w:rPr>
                <w:rFonts w:ascii="Times New Roman" w:hAnsi="Times New Roman"/>
                <w:sz w:val="24"/>
                <w:szCs w:val="24"/>
              </w:rPr>
              <w:t>.</w:t>
            </w:r>
          </w:p>
        </w:tc>
        <w:tc>
          <w:tcPr>
            <w:tcW w:w="874" w:type="dxa"/>
          </w:tcPr>
          <w:p w14:paraId="0E1360BB" w14:textId="23DA3777" w:rsidR="004507B9" w:rsidRPr="004507B9" w:rsidRDefault="00E41A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392B413" w:rsidR="00AD6760" w:rsidRPr="00FB55B0" w:rsidRDefault="00E41ABC"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14:paraId="4A9FE7DB" w14:textId="77777777" w:rsidTr="004507B9">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7F46A1DF" w14:textId="2381FC3D" w:rsidR="00E41ABC" w:rsidRPr="00E41ABC" w:rsidRDefault="00E41ABC" w:rsidP="00E41ABC">
            <w:pPr>
              <w:pStyle w:val="ListParagraph"/>
              <w:numPr>
                <w:ilvl w:val="0"/>
                <w:numId w:val="28"/>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M.V. Predoi</w:t>
            </w:r>
            <w:r>
              <w:rPr>
                <w:rFonts w:ascii="Times New Roman" w:hAnsi="Times New Roman"/>
                <w:color w:val="000000" w:themeColor="text1"/>
                <w:sz w:val="24"/>
                <w:szCs w:val="24"/>
              </w:rPr>
              <w:t>, Notițe curs Mecanică 1, platforma  Moodle.</w:t>
            </w:r>
          </w:p>
          <w:p w14:paraId="7AE89DA4" w14:textId="621CA083" w:rsidR="00E41ABC" w:rsidRPr="00E41ABC" w:rsidRDefault="00E41ABC" w:rsidP="00E41ABC">
            <w:pPr>
              <w:pStyle w:val="ListParagraph"/>
              <w:numPr>
                <w:ilvl w:val="0"/>
                <w:numId w:val="28"/>
              </w:numPr>
              <w:spacing w:after="0" w:line="240" w:lineRule="auto"/>
              <w:jc w:val="both"/>
              <w:rPr>
                <w:rFonts w:ascii="Times New Roman" w:hAnsi="Times New Roman"/>
                <w:color w:val="000000" w:themeColor="text1"/>
                <w:sz w:val="24"/>
                <w:szCs w:val="24"/>
              </w:rPr>
            </w:pPr>
            <w:r w:rsidRPr="00E41ABC">
              <w:rPr>
                <w:rFonts w:ascii="Times New Roman" w:hAnsi="Times New Roman"/>
                <w:color w:val="000000" w:themeColor="text1"/>
                <w:sz w:val="24"/>
                <w:szCs w:val="24"/>
              </w:rPr>
              <w:t>V. Ceausu, N. Enescu, Probleme de Mecanică: Statica, Cinematica, Ed. Corifeu, Bucureşti, 2002, (ISBN 973-85983-0-3)</w:t>
            </w:r>
          </w:p>
          <w:p w14:paraId="54BBFB2E" w14:textId="087E9361" w:rsidR="00924485" w:rsidRPr="00E41ABC" w:rsidRDefault="00E41ABC" w:rsidP="00E41ABC">
            <w:pPr>
              <w:pStyle w:val="ListParagraph"/>
              <w:numPr>
                <w:ilvl w:val="0"/>
                <w:numId w:val="28"/>
              </w:numPr>
              <w:spacing w:after="0" w:line="240" w:lineRule="auto"/>
              <w:jc w:val="both"/>
              <w:rPr>
                <w:color w:val="000000" w:themeColor="text1"/>
                <w:sz w:val="24"/>
                <w:szCs w:val="24"/>
              </w:rPr>
            </w:pPr>
            <w:r w:rsidRPr="00E41ABC">
              <w:rPr>
                <w:rFonts w:ascii="Times New Roman" w:hAnsi="Times New Roman"/>
                <w:color w:val="000000" w:themeColor="text1"/>
                <w:sz w:val="24"/>
                <w:szCs w:val="24"/>
              </w:rPr>
              <w:lastRenderedPageBreak/>
              <w:t>V. Ceausu, N. Enescu, Probleme de Mecanică: Dinamica, Mecanica Analitică, Ed. Corifeu, Bucureşti, 2004, (ISBN 973-87068-0-7)</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613"/>
        <w:gridCol w:w="2325"/>
        <w:gridCol w:w="1836"/>
      </w:tblGrid>
      <w:tr w:rsidR="002A0FC9" w:rsidRPr="002501E0" w14:paraId="7D21E95E" w14:textId="77777777" w:rsidTr="002501E0">
        <w:tc>
          <w:tcPr>
            <w:tcW w:w="2682" w:type="dxa"/>
          </w:tcPr>
          <w:p w14:paraId="7D303A79" w14:textId="77777777" w:rsidR="00FD0711" w:rsidRPr="002501E0" w:rsidRDefault="00FD0711" w:rsidP="000B3BD0">
            <w:pPr>
              <w:spacing w:after="0" w:line="240" w:lineRule="auto"/>
              <w:rPr>
                <w:rFonts w:ascii="Times New Roman" w:hAnsi="Times New Roman"/>
                <w:sz w:val="24"/>
                <w:szCs w:val="24"/>
              </w:rPr>
            </w:pPr>
            <w:r w:rsidRPr="002501E0">
              <w:rPr>
                <w:rFonts w:ascii="Times New Roman" w:hAnsi="Times New Roman"/>
                <w:sz w:val="24"/>
                <w:szCs w:val="24"/>
              </w:rPr>
              <w:t>Tip activitate</w:t>
            </w:r>
          </w:p>
        </w:tc>
        <w:tc>
          <w:tcPr>
            <w:tcW w:w="3613" w:type="dxa"/>
            <w:shd w:val="clear" w:color="auto" w:fill="D9D9D9" w:themeFill="background1" w:themeFillShade="D9"/>
          </w:tcPr>
          <w:p w14:paraId="3E4030DD" w14:textId="77777777" w:rsidR="00FD0711" w:rsidRPr="002501E0" w:rsidRDefault="00FD0711" w:rsidP="000B3BD0">
            <w:pPr>
              <w:spacing w:after="0" w:line="240" w:lineRule="auto"/>
              <w:ind w:left="46" w:right="-154"/>
              <w:rPr>
                <w:rFonts w:ascii="Times New Roman" w:hAnsi="Times New Roman"/>
                <w:sz w:val="24"/>
                <w:szCs w:val="24"/>
              </w:rPr>
            </w:pPr>
            <w:r w:rsidRPr="002501E0">
              <w:rPr>
                <w:rFonts w:ascii="Times New Roman" w:hAnsi="Times New Roman"/>
                <w:sz w:val="24"/>
                <w:szCs w:val="24"/>
              </w:rPr>
              <w:t>10.1 Criterii de evaluare</w:t>
            </w:r>
          </w:p>
        </w:tc>
        <w:tc>
          <w:tcPr>
            <w:tcW w:w="2325" w:type="dxa"/>
          </w:tcPr>
          <w:p w14:paraId="3F9F6055" w14:textId="279A4F5C" w:rsidR="00FD0711" w:rsidRPr="002501E0" w:rsidRDefault="00FD0711" w:rsidP="000B3BD0">
            <w:pPr>
              <w:spacing w:after="0" w:line="240" w:lineRule="auto"/>
              <w:rPr>
                <w:rFonts w:ascii="Times New Roman" w:hAnsi="Times New Roman"/>
                <w:sz w:val="24"/>
                <w:szCs w:val="24"/>
              </w:rPr>
            </w:pPr>
            <w:r w:rsidRPr="002501E0">
              <w:rPr>
                <w:rFonts w:ascii="Times New Roman" w:hAnsi="Times New Roman"/>
                <w:sz w:val="24"/>
                <w:szCs w:val="24"/>
              </w:rPr>
              <w:t xml:space="preserve">10.2 </w:t>
            </w:r>
            <w:r w:rsidR="00FB55B0" w:rsidRPr="002501E0">
              <w:rPr>
                <w:rFonts w:ascii="Times New Roman" w:hAnsi="Times New Roman"/>
                <w:sz w:val="24"/>
                <w:szCs w:val="24"/>
              </w:rPr>
              <w:t>M</w:t>
            </w:r>
            <w:r w:rsidRPr="002501E0">
              <w:rPr>
                <w:rFonts w:ascii="Times New Roman" w:hAnsi="Times New Roman"/>
                <w:sz w:val="24"/>
                <w:szCs w:val="24"/>
              </w:rPr>
              <w:t>etode de evaluare</w:t>
            </w:r>
          </w:p>
        </w:tc>
        <w:tc>
          <w:tcPr>
            <w:tcW w:w="1836" w:type="dxa"/>
          </w:tcPr>
          <w:p w14:paraId="603F72BF" w14:textId="77777777" w:rsidR="00FD0711" w:rsidRPr="002501E0" w:rsidRDefault="00FD0711" w:rsidP="000B3BD0">
            <w:pPr>
              <w:spacing w:after="0" w:line="240" w:lineRule="auto"/>
              <w:rPr>
                <w:rFonts w:ascii="Times New Roman" w:hAnsi="Times New Roman"/>
                <w:sz w:val="24"/>
                <w:szCs w:val="24"/>
              </w:rPr>
            </w:pPr>
            <w:r w:rsidRPr="002501E0">
              <w:rPr>
                <w:rFonts w:ascii="Times New Roman" w:hAnsi="Times New Roman"/>
                <w:sz w:val="24"/>
                <w:szCs w:val="24"/>
              </w:rPr>
              <w:t>10.3 Pondere din nota finală</w:t>
            </w:r>
          </w:p>
        </w:tc>
      </w:tr>
      <w:tr w:rsidR="003B21A8" w:rsidRPr="002501E0" w14:paraId="74C75806" w14:textId="77777777" w:rsidTr="002501E0">
        <w:trPr>
          <w:trHeight w:val="135"/>
        </w:trPr>
        <w:tc>
          <w:tcPr>
            <w:tcW w:w="2682" w:type="dxa"/>
            <w:vMerge w:val="restart"/>
          </w:tcPr>
          <w:p w14:paraId="1902AF24" w14:textId="77777777" w:rsidR="003B21A8" w:rsidRPr="002501E0" w:rsidRDefault="003B21A8" w:rsidP="003B21A8">
            <w:pPr>
              <w:spacing w:after="0" w:line="240" w:lineRule="auto"/>
              <w:rPr>
                <w:rFonts w:ascii="Times New Roman" w:hAnsi="Times New Roman"/>
                <w:sz w:val="24"/>
                <w:szCs w:val="24"/>
              </w:rPr>
            </w:pPr>
            <w:r w:rsidRPr="002501E0">
              <w:rPr>
                <w:rFonts w:ascii="Times New Roman" w:hAnsi="Times New Roman"/>
                <w:sz w:val="24"/>
                <w:szCs w:val="24"/>
              </w:rPr>
              <w:t>10.4 Curs</w:t>
            </w:r>
          </w:p>
        </w:tc>
        <w:tc>
          <w:tcPr>
            <w:tcW w:w="3613" w:type="dxa"/>
            <w:shd w:val="clear" w:color="auto" w:fill="D9D9D9" w:themeFill="background1" w:themeFillShade="D9"/>
          </w:tcPr>
          <w:p w14:paraId="1705B273" w14:textId="74018E94" w:rsidR="003B21A8" w:rsidRPr="002501E0" w:rsidRDefault="003B21A8" w:rsidP="003B21A8">
            <w:pPr>
              <w:spacing w:after="0" w:line="240" w:lineRule="auto"/>
              <w:rPr>
                <w:rFonts w:ascii="Times New Roman" w:hAnsi="Times New Roman"/>
                <w:sz w:val="24"/>
                <w:szCs w:val="24"/>
                <w:highlight w:val="yellow"/>
              </w:rPr>
            </w:pPr>
            <w:r w:rsidRPr="002501E0">
              <w:rPr>
                <w:rFonts w:ascii="Times New Roman" w:hAnsi="Times New Roman"/>
              </w:rPr>
              <w:t xml:space="preserve">Cunoaştere definiţii şi teoreme </w:t>
            </w:r>
          </w:p>
        </w:tc>
        <w:tc>
          <w:tcPr>
            <w:tcW w:w="2325" w:type="dxa"/>
          </w:tcPr>
          <w:p w14:paraId="509BAC5C" w14:textId="586044C2" w:rsidR="003B21A8" w:rsidRPr="002501E0" w:rsidRDefault="003B21A8" w:rsidP="003B21A8">
            <w:pPr>
              <w:spacing w:after="0" w:line="240" w:lineRule="auto"/>
              <w:rPr>
                <w:rFonts w:ascii="Times New Roman" w:hAnsi="Times New Roman"/>
                <w:color w:val="00B0F0"/>
                <w:sz w:val="24"/>
                <w:szCs w:val="24"/>
                <w:highlight w:val="yellow"/>
              </w:rPr>
            </w:pPr>
            <w:r w:rsidRPr="002501E0">
              <w:rPr>
                <w:rFonts w:ascii="Times New Roman" w:hAnsi="Times New Roman"/>
              </w:rPr>
              <w:t xml:space="preserve">Verificare pe parcurs </w:t>
            </w:r>
          </w:p>
        </w:tc>
        <w:tc>
          <w:tcPr>
            <w:tcW w:w="1836" w:type="dxa"/>
          </w:tcPr>
          <w:p w14:paraId="7F30234E" w14:textId="67CE2AEF" w:rsidR="003B21A8" w:rsidRPr="002501E0" w:rsidRDefault="003B21A8" w:rsidP="003B21A8">
            <w:pPr>
              <w:spacing w:after="0" w:line="240" w:lineRule="auto"/>
              <w:jc w:val="center"/>
              <w:rPr>
                <w:rFonts w:ascii="Times New Roman" w:hAnsi="Times New Roman"/>
                <w:sz w:val="24"/>
                <w:szCs w:val="24"/>
                <w:highlight w:val="yellow"/>
              </w:rPr>
            </w:pPr>
            <w:r w:rsidRPr="002501E0">
              <w:rPr>
                <w:rFonts w:ascii="Times New Roman" w:hAnsi="Times New Roman"/>
              </w:rPr>
              <w:t>8 %</w:t>
            </w:r>
          </w:p>
        </w:tc>
      </w:tr>
      <w:tr w:rsidR="003B21A8" w:rsidRPr="002501E0" w14:paraId="53BD5912" w14:textId="77777777" w:rsidTr="002501E0">
        <w:trPr>
          <w:trHeight w:val="562"/>
        </w:trPr>
        <w:tc>
          <w:tcPr>
            <w:tcW w:w="2682" w:type="dxa"/>
            <w:vMerge/>
          </w:tcPr>
          <w:p w14:paraId="5EE373E2" w14:textId="77777777" w:rsidR="003B21A8" w:rsidRPr="002501E0" w:rsidRDefault="003B21A8" w:rsidP="003B21A8">
            <w:pPr>
              <w:spacing w:after="0" w:line="240" w:lineRule="auto"/>
              <w:rPr>
                <w:rFonts w:ascii="Times New Roman" w:hAnsi="Times New Roman"/>
                <w:sz w:val="24"/>
                <w:szCs w:val="24"/>
              </w:rPr>
            </w:pPr>
          </w:p>
        </w:tc>
        <w:tc>
          <w:tcPr>
            <w:tcW w:w="3613" w:type="dxa"/>
            <w:shd w:val="clear" w:color="auto" w:fill="D9D9D9" w:themeFill="background1" w:themeFillShade="D9"/>
          </w:tcPr>
          <w:p w14:paraId="56E188D4" w14:textId="4682D5AC" w:rsidR="003B21A8" w:rsidRPr="002501E0" w:rsidRDefault="003B21A8" w:rsidP="003B21A8">
            <w:pPr>
              <w:spacing w:after="0" w:line="240" w:lineRule="auto"/>
              <w:rPr>
                <w:rFonts w:ascii="Times New Roman" w:hAnsi="Times New Roman"/>
                <w:sz w:val="24"/>
                <w:szCs w:val="24"/>
                <w:highlight w:val="yellow"/>
              </w:rPr>
            </w:pPr>
            <w:r w:rsidRPr="002501E0">
              <w:rPr>
                <w:rFonts w:ascii="Times New Roman" w:hAnsi="Times New Roman"/>
              </w:rPr>
              <w:t xml:space="preserve">Cunoaştere definiţii şi teoreme. Aplicarea teoremelor la probleme </w:t>
            </w:r>
          </w:p>
        </w:tc>
        <w:tc>
          <w:tcPr>
            <w:tcW w:w="2325" w:type="dxa"/>
          </w:tcPr>
          <w:p w14:paraId="254B2427" w14:textId="75976E3B" w:rsidR="003B21A8" w:rsidRPr="002501E0" w:rsidRDefault="003B21A8" w:rsidP="003B21A8">
            <w:pPr>
              <w:spacing w:after="0" w:line="240" w:lineRule="auto"/>
              <w:rPr>
                <w:rFonts w:ascii="Times New Roman" w:hAnsi="Times New Roman"/>
                <w:sz w:val="24"/>
                <w:szCs w:val="24"/>
                <w:highlight w:val="yellow"/>
              </w:rPr>
            </w:pPr>
            <w:r w:rsidRPr="002501E0">
              <w:rPr>
                <w:rFonts w:ascii="Times New Roman" w:hAnsi="Times New Roman"/>
              </w:rPr>
              <w:t xml:space="preserve">Examen </w:t>
            </w:r>
          </w:p>
        </w:tc>
        <w:tc>
          <w:tcPr>
            <w:tcW w:w="1836" w:type="dxa"/>
          </w:tcPr>
          <w:p w14:paraId="4EB6BEAA" w14:textId="4D6CBAAE" w:rsidR="003B21A8" w:rsidRPr="002501E0" w:rsidRDefault="003B21A8" w:rsidP="003B21A8">
            <w:pPr>
              <w:spacing w:after="0" w:line="240" w:lineRule="auto"/>
              <w:jc w:val="center"/>
              <w:rPr>
                <w:rFonts w:ascii="Times New Roman" w:hAnsi="Times New Roman"/>
                <w:sz w:val="24"/>
                <w:szCs w:val="24"/>
                <w:highlight w:val="yellow"/>
              </w:rPr>
            </w:pPr>
            <w:r w:rsidRPr="002501E0">
              <w:rPr>
                <w:rFonts w:ascii="Times New Roman" w:hAnsi="Times New Roman"/>
              </w:rPr>
              <w:t>15 %</w:t>
            </w:r>
          </w:p>
        </w:tc>
      </w:tr>
      <w:tr w:rsidR="002501E0" w:rsidRPr="002501E0" w14:paraId="0F7F8DD7" w14:textId="77777777" w:rsidTr="002501E0">
        <w:trPr>
          <w:trHeight w:val="116"/>
        </w:trPr>
        <w:tc>
          <w:tcPr>
            <w:tcW w:w="2682" w:type="dxa"/>
            <w:vMerge w:val="restart"/>
          </w:tcPr>
          <w:p w14:paraId="5AF7BC1E" w14:textId="28CFC478" w:rsidR="002501E0" w:rsidRPr="002501E0" w:rsidRDefault="002501E0" w:rsidP="002501E0">
            <w:pPr>
              <w:spacing w:after="0" w:line="240" w:lineRule="auto"/>
              <w:ind w:right="-150"/>
              <w:rPr>
                <w:rFonts w:ascii="Times New Roman" w:hAnsi="Times New Roman"/>
                <w:sz w:val="24"/>
                <w:szCs w:val="24"/>
              </w:rPr>
            </w:pPr>
            <w:r w:rsidRPr="002501E0">
              <w:rPr>
                <w:rFonts w:ascii="Times New Roman" w:hAnsi="Times New Roman"/>
                <w:sz w:val="24"/>
                <w:szCs w:val="24"/>
              </w:rPr>
              <w:t>10.5 Seminar/laborator/proiect</w:t>
            </w:r>
          </w:p>
        </w:tc>
        <w:tc>
          <w:tcPr>
            <w:tcW w:w="3613" w:type="dxa"/>
            <w:shd w:val="clear" w:color="auto" w:fill="D9D9D9" w:themeFill="background1" w:themeFillShade="D9"/>
          </w:tcPr>
          <w:p w14:paraId="6CF8B18C" w14:textId="476BD6FD"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 xml:space="preserve">Aplicarea metodelor de rezolvare a problemelor. </w:t>
            </w:r>
          </w:p>
        </w:tc>
        <w:tc>
          <w:tcPr>
            <w:tcW w:w="2325" w:type="dxa"/>
          </w:tcPr>
          <w:p w14:paraId="1BC04238" w14:textId="5E9A66EA"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 xml:space="preserve">Verificare pe parcurs. </w:t>
            </w:r>
          </w:p>
        </w:tc>
        <w:tc>
          <w:tcPr>
            <w:tcW w:w="1836" w:type="dxa"/>
          </w:tcPr>
          <w:p w14:paraId="39B929A6" w14:textId="566A3F0C" w:rsidR="002501E0" w:rsidRPr="002501E0" w:rsidRDefault="002501E0" w:rsidP="002501E0">
            <w:pPr>
              <w:spacing w:after="0" w:line="240" w:lineRule="auto"/>
              <w:jc w:val="center"/>
              <w:rPr>
                <w:rFonts w:ascii="Times New Roman" w:hAnsi="Times New Roman"/>
                <w:sz w:val="24"/>
                <w:szCs w:val="24"/>
              </w:rPr>
            </w:pPr>
            <w:r w:rsidRPr="002501E0">
              <w:rPr>
                <w:rFonts w:ascii="Times New Roman" w:hAnsi="Times New Roman"/>
              </w:rPr>
              <w:t>12%</w:t>
            </w:r>
          </w:p>
        </w:tc>
      </w:tr>
      <w:tr w:rsidR="002501E0" w:rsidRPr="002501E0" w14:paraId="7D7B4C1F" w14:textId="77777777" w:rsidTr="002501E0">
        <w:trPr>
          <w:trHeight w:val="112"/>
        </w:trPr>
        <w:tc>
          <w:tcPr>
            <w:tcW w:w="2682" w:type="dxa"/>
            <w:vMerge/>
          </w:tcPr>
          <w:p w14:paraId="4139D759" w14:textId="77777777" w:rsidR="002501E0" w:rsidRPr="002501E0" w:rsidRDefault="002501E0" w:rsidP="002501E0">
            <w:pPr>
              <w:spacing w:after="0" w:line="240" w:lineRule="auto"/>
              <w:ind w:right="-150"/>
              <w:rPr>
                <w:rFonts w:ascii="Times New Roman" w:hAnsi="Times New Roman"/>
                <w:sz w:val="24"/>
                <w:szCs w:val="24"/>
              </w:rPr>
            </w:pPr>
          </w:p>
        </w:tc>
        <w:tc>
          <w:tcPr>
            <w:tcW w:w="3613" w:type="dxa"/>
            <w:shd w:val="clear" w:color="auto" w:fill="D9D9D9" w:themeFill="background1" w:themeFillShade="D9"/>
          </w:tcPr>
          <w:p w14:paraId="63073CA2" w14:textId="10EC81B8"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Studiul individual.</w:t>
            </w:r>
          </w:p>
        </w:tc>
        <w:tc>
          <w:tcPr>
            <w:tcW w:w="2325" w:type="dxa"/>
          </w:tcPr>
          <w:p w14:paraId="27AE01BF" w14:textId="574EE2E0"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 xml:space="preserve">Examen </w:t>
            </w:r>
          </w:p>
        </w:tc>
        <w:tc>
          <w:tcPr>
            <w:tcW w:w="1836" w:type="dxa"/>
          </w:tcPr>
          <w:p w14:paraId="5985CFA1" w14:textId="450191E4" w:rsidR="002501E0" w:rsidRPr="002501E0" w:rsidRDefault="002501E0" w:rsidP="002501E0">
            <w:pPr>
              <w:spacing w:after="0" w:line="240" w:lineRule="auto"/>
              <w:jc w:val="center"/>
              <w:rPr>
                <w:rFonts w:ascii="Times New Roman" w:hAnsi="Times New Roman"/>
                <w:sz w:val="24"/>
                <w:szCs w:val="24"/>
              </w:rPr>
            </w:pPr>
            <w:r w:rsidRPr="002501E0">
              <w:rPr>
                <w:rFonts w:ascii="Times New Roman" w:hAnsi="Times New Roman"/>
              </w:rPr>
              <w:t xml:space="preserve">35 % </w:t>
            </w:r>
          </w:p>
        </w:tc>
      </w:tr>
      <w:tr w:rsidR="002501E0" w:rsidRPr="002501E0" w14:paraId="4E86C069" w14:textId="77777777" w:rsidTr="002501E0">
        <w:trPr>
          <w:trHeight w:val="112"/>
        </w:trPr>
        <w:tc>
          <w:tcPr>
            <w:tcW w:w="2682" w:type="dxa"/>
            <w:vMerge/>
          </w:tcPr>
          <w:p w14:paraId="7E242C08" w14:textId="77777777" w:rsidR="002501E0" w:rsidRPr="002501E0" w:rsidRDefault="002501E0" w:rsidP="002501E0">
            <w:pPr>
              <w:spacing w:after="0" w:line="240" w:lineRule="auto"/>
              <w:ind w:right="-150"/>
              <w:rPr>
                <w:rFonts w:ascii="Times New Roman" w:hAnsi="Times New Roman"/>
                <w:sz w:val="24"/>
                <w:szCs w:val="24"/>
              </w:rPr>
            </w:pPr>
          </w:p>
        </w:tc>
        <w:tc>
          <w:tcPr>
            <w:tcW w:w="3613" w:type="dxa"/>
            <w:shd w:val="clear" w:color="auto" w:fill="D9D9D9" w:themeFill="background1" w:themeFillShade="D9"/>
          </w:tcPr>
          <w:p w14:paraId="4CBA28F7" w14:textId="1126A644"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Caiet cu probleme rezolvate.</w:t>
            </w:r>
          </w:p>
        </w:tc>
        <w:tc>
          <w:tcPr>
            <w:tcW w:w="2325" w:type="dxa"/>
          </w:tcPr>
          <w:p w14:paraId="1CC26187" w14:textId="2D78BAB5"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 xml:space="preserve">Caiet cu probleme rezolvate. </w:t>
            </w:r>
          </w:p>
        </w:tc>
        <w:tc>
          <w:tcPr>
            <w:tcW w:w="1836" w:type="dxa"/>
          </w:tcPr>
          <w:p w14:paraId="68242AB1" w14:textId="7A48E83B" w:rsidR="002501E0" w:rsidRPr="002501E0" w:rsidRDefault="002501E0" w:rsidP="002501E0">
            <w:pPr>
              <w:spacing w:after="0" w:line="240" w:lineRule="auto"/>
              <w:jc w:val="center"/>
              <w:rPr>
                <w:rFonts w:ascii="Times New Roman" w:hAnsi="Times New Roman"/>
                <w:sz w:val="24"/>
                <w:szCs w:val="24"/>
              </w:rPr>
            </w:pPr>
            <w:r w:rsidRPr="002501E0">
              <w:rPr>
                <w:rFonts w:ascii="Times New Roman" w:hAnsi="Times New Roman"/>
              </w:rPr>
              <w:t xml:space="preserve">10% </w:t>
            </w:r>
          </w:p>
        </w:tc>
      </w:tr>
      <w:tr w:rsidR="002501E0" w:rsidRPr="002501E0" w14:paraId="08EC168A" w14:textId="77777777" w:rsidTr="002501E0">
        <w:trPr>
          <w:trHeight w:val="112"/>
        </w:trPr>
        <w:tc>
          <w:tcPr>
            <w:tcW w:w="2682" w:type="dxa"/>
            <w:vMerge/>
          </w:tcPr>
          <w:p w14:paraId="22905C81" w14:textId="77777777" w:rsidR="002501E0" w:rsidRPr="002501E0" w:rsidRDefault="002501E0" w:rsidP="002501E0">
            <w:pPr>
              <w:spacing w:after="0" w:line="240" w:lineRule="auto"/>
              <w:ind w:right="-150"/>
              <w:rPr>
                <w:rFonts w:ascii="Times New Roman" w:hAnsi="Times New Roman"/>
                <w:sz w:val="24"/>
                <w:szCs w:val="24"/>
              </w:rPr>
            </w:pPr>
          </w:p>
        </w:tc>
        <w:tc>
          <w:tcPr>
            <w:tcW w:w="3613" w:type="dxa"/>
            <w:shd w:val="clear" w:color="auto" w:fill="D9D9D9" w:themeFill="background1" w:themeFillShade="D9"/>
          </w:tcPr>
          <w:p w14:paraId="17398AF8" w14:textId="47DCD049"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Implicare şi activitate.</w:t>
            </w:r>
          </w:p>
        </w:tc>
        <w:tc>
          <w:tcPr>
            <w:tcW w:w="2325" w:type="dxa"/>
          </w:tcPr>
          <w:p w14:paraId="15951839" w14:textId="49D1A891"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Notare pe parcurs.</w:t>
            </w:r>
          </w:p>
        </w:tc>
        <w:tc>
          <w:tcPr>
            <w:tcW w:w="1836" w:type="dxa"/>
          </w:tcPr>
          <w:p w14:paraId="13CF0B2A" w14:textId="440186AB" w:rsidR="002501E0" w:rsidRPr="002501E0" w:rsidRDefault="002501E0" w:rsidP="002501E0">
            <w:pPr>
              <w:spacing w:after="0" w:line="240" w:lineRule="auto"/>
              <w:jc w:val="center"/>
              <w:rPr>
                <w:rFonts w:ascii="Times New Roman" w:hAnsi="Times New Roman"/>
                <w:sz w:val="24"/>
                <w:szCs w:val="24"/>
              </w:rPr>
            </w:pPr>
            <w:r w:rsidRPr="002501E0">
              <w:rPr>
                <w:rFonts w:ascii="Times New Roman" w:hAnsi="Times New Roman"/>
              </w:rPr>
              <w:t>10%</w:t>
            </w:r>
          </w:p>
        </w:tc>
      </w:tr>
      <w:tr w:rsidR="002501E0" w:rsidRPr="002501E0" w14:paraId="3C2C6E15" w14:textId="77777777" w:rsidTr="002501E0">
        <w:trPr>
          <w:trHeight w:val="112"/>
        </w:trPr>
        <w:tc>
          <w:tcPr>
            <w:tcW w:w="2682" w:type="dxa"/>
            <w:vMerge/>
          </w:tcPr>
          <w:p w14:paraId="64295C29" w14:textId="77777777" w:rsidR="002501E0" w:rsidRPr="002501E0" w:rsidRDefault="002501E0" w:rsidP="002501E0">
            <w:pPr>
              <w:spacing w:after="0" w:line="240" w:lineRule="auto"/>
              <w:ind w:right="-150"/>
              <w:rPr>
                <w:rFonts w:ascii="Times New Roman" w:hAnsi="Times New Roman"/>
                <w:sz w:val="24"/>
                <w:szCs w:val="24"/>
              </w:rPr>
            </w:pPr>
          </w:p>
        </w:tc>
        <w:tc>
          <w:tcPr>
            <w:tcW w:w="3613" w:type="dxa"/>
            <w:shd w:val="clear" w:color="auto" w:fill="D9D9D9" w:themeFill="background1" w:themeFillShade="D9"/>
          </w:tcPr>
          <w:p w14:paraId="21C17B4B" w14:textId="6C0BBCE9"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Verificări lucrări de laborator.</w:t>
            </w:r>
          </w:p>
        </w:tc>
        <w:tc>
          <w:tcPr>
            <w:tcW w:w="2325" w:type="dxa"/>
          </w:tcPr>
          <w:p w14:paraId="16A3C364" w14:textId="17BF8E0B" w:rsidR="002501E0" w:rsidRPr="002501E0" w:rsidRDefault="002501E0" w:rsidP="002501E0">
            <w:pPr>
              <w:spacing w:after="0" w:line="240" w:lineRule="auto"/>
              <w:rPr>
                <w:rFonts w:ascii="Times New Roman" w:hAnsi="Times New Roman"/>
                <w:sz w:val="24"/>
                <w:szCs w:val="24"/>
              </w:rPr>
            </w:pPr>
            <w:r w:rsidRPr="002501E0">
              <w:rPr>
                <w:rFonts w:ascii="Times New Roman" w:hAnsi="Times New Roman"/>
              </w:rPr>
              <w:t xml:space="preserve">Verificare pe parcurs. </w:t>
            </w:r>
          </w:p>
        </w:tc>
        <w:tc>
          <w:tcPr>
            <w:tcW w:w="1836" w:type="dxa"/>
          </w:tcPr>
          <w:p w14:paraId="238B9052" w14:textId="2F5E41BA" w:rsidR="002501E0" w:rsidRPr="002501E0" w:rsidRDefault="002501E0" w:rsidP="002501E0">
            <w:pPr>
              <w:spacing w:after="0" w:line="240" w:lineRule="auto"/>
              <w:jc w:val="center"/>
              <w:rPr>
                <w:rFonts w:ascii="Times New Roman" w:hAnsi="Times New Roman"/>
                <w:sz w:val="24"/>
                <w:szCs w:val="24"/>
              </w:rPr>
            </w:pPr>
            <w:r w:rsidRPr="002501E0">
              <w:rPr>
                <w:rFonts w:ascii="Times New Roman" w:hAnsi="Times New Roman"/>
              </w:rPr>
              <w:t>10%</w:t>
            </w:r>
          </w:p>
        </w:tc>
      </w:tr>
      <w:tr w:rsidR="00FD0711" w:rsidRPr="002501E0" w14:paraId="45DF9D34" w14:textId="77777777" w:rsidTr="5B486057">
        <w:tc>
          <w:tcPr>
            <w:tcW w:w="10456" w:type="dxa"/>
            <w:gridSpan w:val="4"/>
          </w:tcPr>
          <w:p w14:paraId="7B173F2D" w14:textId="0271C666" w:rsidR="00FD0711" w:rsidRPr="002501E0" w:rsidRDefault="00FD0711" w:rsidP="000B3BD0">
            <w:pPr>
              <w:spacing w:after="0" w:line="240" w:lineRule="auto"/>
              <w:rPr>
                <w:rFonts w:ascii="Times New Roman" w:hAnsi="Times New Roman"/>
                <w:sz w:val="24"/>
                <w:szCs w:val="24"/>
              </w:rPr>
            </w:pPr>
            <w:r w:rsidRPr="002501E0">
              <w:rPr>
                <w:rFonts w:ascii="Times New Roman" w:hAnsi="Times New Roman"/>
                <w:sz w:val="24"/>
                <w:szCs w:val="24"/>
              </w:rPr>
              <w:t xml:space="preserve">10.6 </w:t>
            </w:r>
            <w:r w:rsidR="00816871" w:rsidRPr="002501E0">
              <w:rPr>
                <w:rFonts w:ascii="Times New Roman" w:hAnsi="Times New Roman"/>
                <w:sz w:val="24"/>
                <w:szCs w:val="24"/>
              </w:rPr>
              <w:t>Condi</w:t>
            </w:r>
            <w:r w:rsidR="001B1709" w:rsidRPr="002501E0">
              <w:rPr>
                <w:rFonts w:ascii="Times New Roman" w:hAnsi="Times New Roman"/>
                <w:sz w:val="24"/>
                <w:szCs w:val="24"/>
              </w:rPr>
              <w:t>ț</w:t>
            </w:r>
            <w:r w:rsidR="00816871" w:rsidRPr="002501E0">
              <w:rPr>
                <w:rFonts w:ascii="Times New Roman" w:hAnsi="Times New Roman"/>
                <w:sz w:val="24"/>
                <w:szCs w:val="24"/>
              </w:rPr>
              <w:t>ii de promovare</w:t>
            </w:r>
          </w:p>
        </w:tc>
      </w:tr>
      <w:tr w:rsidR="00FD0711" w:rsidRPr="002501E0" w14:paraId="61E018F6" w14:textId="77777777" w:rsidTr="5B486057">
        <w:tc>
          <w:tcPr>
            <w:tcW w:w="10456" w:type="dxa"/>
            <w:gridSpan w:val="4"/>
          </w:tcPr>
          <w:p w14:paraId="0253BF57" w14:textId="35654CE2" w:rsidR="00FD0711" w:rsidRPr="002501E0" w:rsidRDefault="00072B00" w:rsidP="004507B9">
            <w:pPr>
              <w:numPr>
                <w:ilvl w:val="0"/>
                <w:numId w:val="8"/>
              </w:numPr>
              <w:spacing w:after="0" w:line="240" w:lineRule="auto"/>
              <w:rPr>
                <w:rFonts w:ascii="Times New Roman" w:hAnsi="Times New Roman"/>
                <w:sz w:val="24"/>
                <w:szCs w:val="24"/>
              </w:rPr>
            </w:pPr>
            <w:r w:rsidRPr="002501E0">
              <w:rPr>
                <w:rFonts w:ascii="Times New Roman" w:hAnsi="Times New Roman"/>
                <w:sz w:val="24"/>
                <w:szCs w:val="24"/>
              </w:rPr>
              <w:t>Ob</w:t>
            </w:r>
            <w:r w:rsidR="001B1709" w:rsidRPr="002501E0">
              <w:rPr>
                <w:rFonts w:ascii="Times New Roman" w:hAnsi="Times New Roman"/>
                <w:sz w:val="24"/>
                <w:szCs w:val="24"/>
              </w:rPr>
              <w:t>ț</w:t>
            </w:r>
            <w:r w:rsidRPr="002501E0">
              <w:rPr>
                <w:rFonts w:ascii="Times New Roman" w:hAnsi="Times New Roman"/>
                <w:sz w:val="24"/>
                <w:szCs w:val="24"/>
              </w:rPr>
              <w:t>inerea a 50% din punctajul total</w:t>
            </w:r>
            <w:r w:rsidR="00F054FF" w:rsidRPr="002501E0">
              <w:rPr>
                <w:rFonts w:ascii="Times New Roman" w:hAnsi="Times New Roman"/>
                <w:sz w:val="24"/>
                <w:szCs w:val="24"/>
              </w:rPr>
              <w:t>.</w:t>
            </w:r>
            <w:r w:rsidR="00536B72" w:rsidRPr="002501E0">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6FA558C" w:rsidR="00072B00" w:rsidRDefault="00326356" w:rsidP="000B3BD0">
            <w:pPr>
              <w:rPr>
                <w:rFonts w:ascii="Times New Roman" w:hAnsi="Times New Roman"/>
                <w:sz w:val="24"/>
                <w:szCs w:val="24"/>
              </w:rPr>
            </w:pPr>
            <w:r>
              <w:rPr>
                <w:rFonts w:ascii="Times New Roman" w:hAnsi="Times New Roman"/>
                <w:sz w:val="24"/>
                <w:szCs w:val="24"/>
              </w:rPr>
              <w:t>10.07.2025</w:t>
            </w:r>
          </w:p>
        </w:tc>
        <w:tc>
          <w:tcPr>
            <w:tcW w:w="4277" w:type="dxa"/>
            <w:tcBorders>
              <w:bottom w:val="single" w:sz="4" w:space="0" w:color="auto"/>
            </w:tcBorders>
          </w:tcPr>
          <w:p w14:paraId="764E1E2B" w14:textId="68611842" w:rsidR="00072B00" w:rsidRDefault="002501E0" w:rsidP="000B3BD0">
            <w:pPr>
              <w:rPr>
                <w:rFonts w:ascii="Times New Roman" w:hAnsi="Times New Roman"/>
                <w:sz w:val="24"/>
                <w:szCs w:val="24"/>
              </w:rPr>
            </w:pPr>
            <w:r w:rsidRPr="002501E0">
              <w:rPr>
                <w:rFonts w:ascii="Times New Roman" w:hAnsi="Times New Roman"/>
                <w:sz w:val="24"/>
                <w:szCs w:val="24"/>
              </w:rPr>
              <w:t>Prof.dr. ing. P</w:t>
            </w:r>
            <w:r w:rsidR="00B57AC0" w:rsidRPr="002501E0">
              <w:rPr>
                <w:rFonts w:ascii="Times New Roman" w:hAnsi="Times New Roman"/>
                <w:sz w:val="24"/>
                <w:szCs w:val="24"/>
              </w:rPr>
              <w:t>redoi</w:t>
            </w:r>
            <w:r w:rsidRPr="002501E0">
              <w:rPr>
                <w:rFonts w:ascii="Times New Roman" w:hAnsi="Times New Roman"/>
                <w:sz w:val="24"/>
                <w:szCs w:val="24"/>
              </w:rPr>
              <w:t xml:space="preserve"> Mihai</w:t>
            </w:r>
            <w:r w:rsidR="00B57AC0">
              <w:rPr>
                <w:rFonts w:ascii="Times New Roman" w:hAnsi="Times New Roman"/>
                <w:sz w:val="24"/>
                <w:szCs w:val="24"/>
              </w:rPr>
              <w:t>-</w:t>
            </w:r>
            <w:r w:rsidRPr="002501E0">
              <w:rPr>
                <w:rFonts w:ascii="Times New Roman" w:hAnsi="Times New Roman"/>
                <w:sz w:val="24"/>
                <w:szCs w:val="24"/>
              </w:rPr>
              <w:t>Valentin</w:t>
            </w:r>
          </w:p>
          <w:p w14:paraId="32CE3FC6" w14:textId="2DE85C9F" w:rsidR="00B57AC0" w:rsidRDefault="00B57AC0" w:rsidP="000B3BD0">
            <w:pPr>
              <w:rPr>
                <w:rFonts w:ascii="Times New Roman" w:hAnsi="Times New Roman"/>
                <w:sz w:val="24"/>
                <w:szCs w:val="24"/>
              </w:rPr>
            </w:pPr>
            <w:r w:rsidRPr="0091620A">
              <w:rPr>
                <w:rFonts w:ascii="Times New Roman" w:hAnsi="Times New Roman"/>
                <w:sz w:val="24"/>
                <w:szCs w:val="24"/>
              </w:rPr>
              <w:t>Prof. dr. ing. Alecu Aurel</w:t>
            </w:r>
          </w:p>
        </w:tc>
        <w:tc>
          <w:tcPr>
            <w:tcW w:w="3982" w:type="dxa"/>
            <w:tcBorders>
              <w:bottom w:val="single" w:sz="4" w:space="0" w:color="auto"/>
            </w:tcBorders>
          </w:tcPr>
          <w:p w14:paraId="28E59B35" w14:textId="77777777" w:rsidR="00326356" w:rsidRPr="00326356" w:rsidRDefault="00326356" w:rsidP="00326356">
            <w:pPr>
              <w:rPr>
                <w:rFonts w:ascii="Times New Roman" w:hAnsi="Times New Roman"/>
                <w:sz w:val="24"/>
                <w:szCs w:val="24"/>
                <w:lang w:val="en-GB"/>
              </w:rPr>
            </w:pPr>
            <w:r w:rsidRPr="00326356">
              <w:rPr>
                <w:rFonts w:ascii="Times New Roman" w:hAnsi="Times New Roman"/>
                <w:sz w:val="24"/>
                <w:szCs w:val="24"/>
              </w:rPr>
              <w:t>Conf. dr. ing. VASILE Ovidiu</w:t>
            </w:r>
          </w:p>
          <w:p w14:paraId="2D7154D7" w14:textId="0B8009E9" w:rsidR="00072B00" w:rsidRDefault="00326356" w:rsidP="00326356">
            <w:pPr>
              <w:rPr>
                <w:rFonts w:ascii="Times New Roman" w:hAnsi="Times New Roman"/>
                <w:sz w:val="24"/>
                <w:szCs w:val="24"/>
              </w:rPr>
            </w:pPr>
            <w:r w:rsidRPr="00326356">
              <w:rPr>
                <w:rFonts w:ascii="Times New Roman" w:hAnsi="Times New Roman"/>
                <w:sz w:val="24"/>
                <w:szCs w:val="24"/>
              </w:rPr>
              <w:t>Ş.l. dr. ing. POPA Constantin</w:t>
            </w:r>
            <w:r w:rsidRPr="00326356">
              <w:rPr>
                <w:rFonts w:ascii="Times New Roman" w:hAnsi="Times New Roman"/>
                <w:sz w:val="24"/>
                <w:szCs w:val="24"/>
                <w:lang w:val="en-GB"/>
              </w:rPr>
              <w:t> </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2497EC3C" w14:textId="6A21C04D" w:rsidR="00FB6888" w:rsidRPr="00326356" w:rsidRDefault="00072B00" w:rsidP="000B3BD0">
            <w:pPr>
              <w:rPr>
                <w:rFonts w:ascii="Times New Roman" w:hAnsi="Times New Roman"/>
                <w:sz w:val="24"/>
                <w:szCs w:val="24"/>
              </w:rPr>
            </w:pPr>
            <w:r w:rsidRPr="00326356">
              <w:rPr>
                <w:rFonts w:ascii="Times New Roman" w:hAnsi="Times New Roman"/>
                <w:sz w:val="24"/>
                <w:szCs w:val="24"/>
              </w:rPr>
              <w:t>Director de departament</w:t>
            </w:r>
          </w:p>
          <w:p w14:paraId="1269A3AF" w14:textId="6990C463" w:rsidR="00326356" w:rsidRPr="00326356" w:rsidRDefault="00326356" w:rsidP="000B3BD0">
            <w:pPr>
              <w:rPr>
                <w:rFonts w:ascii="Times New Roman" w:hAnsi="Times New Roman"/>
                <w:color w:val="000000" w:themeColor="text1"/>
                <w:sz w:val="24"/>
                <w:szCs w:val="24"/>
              </w:rPr>
            </w:pPr>
            <w:r w:rsidRPr="00326356">
              <w:rPr>
                <w:rFonts w:ascii="Times New Roman" w:hAnsi="Times New Roman"/>
                <w:color w:val="000000" w:themeColor="text1"/>
                <w:sz w:val="24"/>
                <w:szCs w:val="24"/>
              </w:rPr>
              <w:t>Prof. dr. ing. Andrei CRAIFALEANU</w:t>
            </w:r>
          </w:p>
          <w:p w14:paraId="49BB8357" w14:textId="1808CC72" w:rsidR="00FB6888" w:rsidRPr="00326356"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16A94D35" w:rsidR="003075CA" w:rsidRDefault="004F7129"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F7F9" w14:textId="77777777" w:rsidR="00430D34" w:rsidRDefault="00430D34" w:rsidP="006B0230">
      <w:pPr>
        <w:spacing w:after="0" w:line="240" w:lineRule="auto"/>
      </w:pPr>
      <w:r>
        <w:separator/>
      </w:r>
    </w:p>
  </w:endnote>
  <w:endnote w:type="continuationSeparator" w:id="0">
    <w:p w14:paraId="48A96751" w14:textId="77777777" w:rsidR="00430D34" w:rsidRDefault="00430D34"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13BA" w14:textId="77777777" w:rsidR="00430D34" w:rsidRDefault="00430D34" w:rsidP="006B0230">
      <w:pPr>
        <w:spacing w:after="0" w:line="240" w:lineRule="auto"/>
      </w:pPr>
      <w:r>
        <w:separator/>
      </w:r>
    </w:p>
  </w:footnote>
  <w:footnote w:type="continuationSeparator" w:id="0">
    <w:p w14:paraId="35DCCAC9" w14:textId="77777777" w:rsidR="00430D34" w:rsidRDefault="00430D34"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037F3"/>
    <w:multiLevelType w:val="hybridMultilevel"/>
    <w:tmpl w:val="7D140152"/>
    <w:lvl w:ilvl="0" w:tplc="04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40D84"/>
    <w:multiLevelType w:val="hybridMultilevel"/>
    <w:tmpl w:val="4AA29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377DCC"/>
    <w:multiLevelType w:val="hybridMultilevel"/>
    <w:tmpl w:val="AD7A9B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1"/>
  </w:num>
  <w:num w:numId="4" w16cid:durableId="824277224">
    <w:abstractNumId w:val="21"/>
  </w:num>
  <w:num w:numId="5" w16cid:durableId="1395470212">
    <w:abstractNumId w:val="17"/>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4"/>
  </w:num>
  <w:num w:numId="12" w16cid:durableId="684669261">
    <w:abstractNumId w:val="23"/>
  </w:num>
  <w:num w:numId="13" w16cid:durableId="589778944">
    <w:abstractNumId w:val="18"/>
  </w:num>
  <w:num w:numId="14" w16cid:durableId="283855198">
    <w:abstractNumId w:val="20"/>
  </w:num>
  <w:num w:numId="15" w16cid:durableId="727650862">
    <w:abstractNumId w:val="19"/>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4"/>
  </w:num>
  <w:num w:numId="21" w16cid:durableId="772676043">
    <w:abstractNumId w:val="5"/>
  </w:num>
  <w:num w:numId="22" w16cid:durableId="661348124">
    <w:abstractNumId w:val="27"/>
  </w:num>
  <w:num w:numId="23" w16cid:durableId="1415277359">
    <w:abstractNumId w:val="7"/>
  </w:num>
  <w:num w:numId="24" w16cid:durableId="2052487911">
    <w:abstractNumId w:val="25"/>
  </w:num>
  <w:num w:numId="25" w16cid:durableId="2109621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3185405">
    <w:abstractNumId w:val="16"/>
  </w:num>
  <w:num w:numId="27" w16cid:durableId="71246774">
    <w:abstractNumId w:val="10"/>
  </w:num>
  <w:num w:numId="28" w16cid:durableId="532884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91844"/>
    <w:rsid w:val="000A5A59"/>
    <w:rsid w:val="000B053A"/>
    <w:rsid w:val="000B1429"/>
    <w:rsid w:val="000B1B63"/>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01E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26356"/>
    <w:rsid w:val="00333131"/>
    <w:rsid w:val="003341B8"/>
    <w:rsid w:val="00334D5A"/>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21A8"/>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1466"/>
    <w:rsid w:val="00414517"/>
    <w:rsid w:val="0042161F"/>
    <w:rsid w:val="00426218"/>
    <w:rsid w:val="00426665"/>
    <w:rsid w:val="00430D34"/>
    <w:rsid w:val="004343E8"/>
    <w:rsid w:val="0043585E"/>
    <w:rsid w:val="00436AD6"/>
    <w:rsid w:val="004507B9"/>
    <w:rsid w:val="00450A21"/>
    <w:rsid w:val="00453037"/>
    <w:rsid w:val="004662C2"/>
    <w:rsid w:val="004671D0"/>
    <w:rsid w:val="00473190"/>
    <w:rsid w:val="00475A89"/>
    <w:rsid w:val="004924E0"/>
    <w:rsid w:val="004971AD"/>
    <w:rsid w:val="00497817"/>
    <w:rsid w:val="004A05A3"/>
    <w:rsid w:val="004A1C9B"/>
    <w:rsid w:val="004C3756"/>
    <w:rsid w:val="004D278A"/>
    <w:rsid w:val="004D4A49"/>
    <w:rsid w:val="004E0155"/>
    <w:rsid w:val="004F426F"/>
    <w:rsid w:val="004F6CD3"/>
    <w:rsid w:val="004F7129"/>
    <w:rsid w:val="005013E2"/>
    <w:rsid w:val="00502C98"/>
    <w:rsid w:val="00516011"/>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37FC8"/>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0A"/>
    <w:rsid w:val="00916D13"/>
    <w:rsid w:val="00924485"/>
    <w:rsid w:val="00926C0E"/>
    <w:rsid w:val="00930CE9"/>
    <w:rsid w:val="0094747F"/>
    <w:rsid w:val="00953D53"/>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57AC0"/>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86012"/>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703"/>
    <w:rsid w:val="00D46EF7"/>
    <w:rsid w:val="00D605BE"/>
    <w:rsid w:val="00D618A9"/>
    <w:rsid w:val="00D7773C"/>
    <w:rsid w:val="00D82786"/>
    <w:rsid w:val="00D85A8D"/>
    <w:rsid w:val="00D86098"/>
    <w:rsid w:val="00D87395"/>
    <w:rsid w:val="00DA433D"/>
    <w:rsid w:val="00DB2E68"/>
    <w:rsid w:val="00DC22ED"/>
    <w:rsid w:val="00DC2572"/>
    <w:rsid w:val="00DC450D"/>
    <w:rsid w:val="00DC67BF"/>
    <w:rsid w:val="00DD2B25"/>
    <w:rsid w:val="00DD532D"/>
    <w:rsid w:val="00DE3F01"/>
    <w:rsid w:val="00DF11DA"/>
    <w:rsid w:val="00DF2EBE"/>
    <w:rsid w:val="00DF422D"/>
    <w:rsid w:val="00DF6ACB"/>
    <w:rsid w:val="00E017F8"/>
    <w:rsid w:val="00E02214"/>
    <w:rsid w:val="00E037F6"/>
    <w:rsid w:val="00E10ACB"/>
    <w:rsid w:val="00E116EB"/>
    <w:rsid w:val="00E1550B"/>
    <w:rsid w:val="00E16D63"/>
    <w:rsid w:val="00E20BD3"/>
    <w:rsid w:val="00E212DD"/>
    <w:rsid w:val="00E31041"/>
    <w:rsid w:val="00E3142E"/>
    <w:rsid w:val="00E352FA"/>
    <w:rsid w:val="00E41ABC"/>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19548632">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56987273">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E2BCBC7B-4F7C-4D23-A30C-1DA66894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9</cp:revision>
  <dcterms:created xsi:type="dcterms:W3CDTF">2025-07-17T12:02:00Z</dcterms:created>
  <dcterms:modified xsi:type="dcterms:W3CDTF">2025-09-24T06:15:00Z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