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492C9241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0B3AD1" w:rsidTr="004F426F" w14:paraId="574A0553" w14:textId="77777777">
        <w:tc>
          <w:tcPr>
            <w:tcW w:w="3823" w:type="dxa"/>
          </w:tcPr>
          <w:p w:rsidRPr="00850EF4" w:rsidR="000B3AD1" w:rsidP="000B3AD1" w:rsidRDefault="000B3AD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0B3AD1" w:rsidP="000B3AD1" w:rsidRDefault="00E37DC4" w14:paraId="13524C69" w14:textId="07C5C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E37DC4">
              <w:rPr>
                <w:rFonts w:ascii="Times New Roman" w:hAnsi="Times New Roman"/>
                <w:b/>
                <w:sz w:val="24"/>
                <w:szCs w:val="24"/>
              </w:rPr>
              <w:t>tiin</w:t>
            </w:r>
            <w:r w:rsidR="00B36508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E37DC4">
              <w:rPr>
                <w:rFonts w:ascii="Times New Roman" w:hAnsi="Times New Roman"/>
                <w:b/>
                <w:sz w:val="24"/>
                <w:szCs w:val="24"/>
              </w:rPr>
              <w:t>a Materialelor Metalice si Metalurgie Fizic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</w:p>
        </w:tc>
      </w:tr>
      <w:tr w:rsidRPr="00C116E4" w:rsidR="000B3AD1" w:rsidTr="004F426F" w14:paraId="56B65CAC" w14:textId="77777777">
        <w:tc>
          <w:tcPr>
            <w:tcW w:w="3823" w:type="dxa"/>
          </w:tcPr>
          <w:p w:rsidRPr="00C116E4" w:rsidR="000B3AD1" w:rsidP="000B3AD1" w:rsidRDefault="000B3AD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0B3AD1" w:rsidP="000B3AD1" w:rsidRDefault="000B3AD1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0B3AD1" w:rsidTr="004F426F" w14:paraId="06D8832E" w14:textId="77777777">
        <w:tc>
          <w:tcPr>
            <w:tcW w:w="3823" w:type="dxa"/>
          </w:tcPr>
          <w:p w:rsidRPr="00C116E4" w:rsidR="000B3AD1" w:rsidP="000B3AD1" w:rsidRDefault="000B3AD1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0B3AD1" w:rsidP="000B3AD1" w:rsidRDefault="000B3AD1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0B3AD1" w:rsidTr="004F426F" w14:paraId="364B4DCD" w14:textId="77777777">
        <w:tc>
          <w:tcPr>
            <w:tcW w:w="3823" w:type="dxa"/>
          </w:tcPr>
          <w:p w:rsidRPr="00C116E4" w:rsidR="000B3AD1" w:rsidP="000B3AD1" w:rsidRDefault="000B3AD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0B3AD1" w:rsidP="000B3AD1" w:rsidRDefault="000B3AD1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C116E4" w:rsidR="000B3AD1" w:rsidTr="004F426F" w14:paraId="456B9D7C" w14:textId="77777777">
        <w:tc>
          <w:tcPr>
            <w:tcW w:w="3823" w:type="dxa"/>
          </w:tcPr>
          <w:p w:rsidRPr="00C116E4" w:rsidR="000B3AD1" w:rsidP="000B3AD1" w:rsidRDefault="000B3AD1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Pr="005D2007" w:rsidR="000B3AD1" w:rsidP="000B3AD1" w:rsidRDefault="000B3AD1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0B3AD1" w:rsidTr="004F426F" w14:paraId="375B37EE" w14:textId="77777777">
        <w:tc>
          <w:tcPr>
            <w:tcW w:w="3823" w:type="dxa"/>
          </w:tcPr>
          <w:p w:rsidR="000B3AD1" w:rsidP="000B3AD1" w:rsidRDefault="000B3AD1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Pr="005D2007" w:rsidR="000B3AD1" w:rsidP="000B3AD1" w:rsidRDefault="000B3AD1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31E6ADB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592C5A94" w14:paraId="57E36C1D" w14:textId="77777777">
        <w:tc>
          <w:tcPr>
            <w:tcW w:w="2846" w:type="dxa"/>
            <w:gridSpan w:val="3"/>
            <w:tcMar/>
          </w:tcPr>
          <w:p w:rsidRPr="0007194F" w:rsidR="005D2007" w:rsidP="005D2007" w:rsidRDefault="00FD0711" w14:paraId="35767C96" w14:textId="69B81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79A3D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364C75" w14:paraId="3996590F" w14:textId="61A20D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B3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7DC4" w:rsidR="00E37DC4">
              <w:rPr>
                <w:rFonts w:ascii="Times New Roman" w:hAnsi="Times New Roman"/>
                <w:b/>
                <w:bCs/>
                <w:sz w:val="24"/>
                <w:szCs w:val="24"/>
              </w:rPr>
              <w:t>Știința și Ingineria Materialelor</w:t>
            </w:r>
          </w:p>
        </w:tc>
      </w:tr>
      <w:tr w:rsidRPr="0007194F" w:rsidR="00FD0711" w:rsidTr="592C5A94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E37DC4" w14:paraId="7D0EC825" w14:textId="36F6F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Prof. dr. ing. Miculescu Florin</w:t>
            </w:r>
          </w:p>
        </w:tc>
      </w:tr>
      <w:tr w:rsidRPr="0007194F" w:rsidR="00FD0711" w:rsidTr="592C5A94" w14:paraId="4C0392E2" w14:textId="77777777">
        <w:tc>
          <w:tcPr>
            <w:tcW w:w="4449" w:type="dxa"/>
            <w:gridSpan w:val="5"/>
            <w:tcMar/>
          </w:tcPr>
          <w:p w:rsidRPr="00085094" w:rsidR="00FD0711" w:rsidP="592C5A94" w:rsidRDefault="00FD0711" w14:paraId="0068B97D" w14:textId="16D91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2C5A94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592C5A94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592C5A94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592C5A94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592C5A9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592C5A94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592C5A94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  <w:tcMar/>
          </w:tcPr>
          <w:p w:rsidRPr="00B36508" w:rsidR="00B36508" w:rsidP="00B36508" w:rsidRDefault="00B36508" w14:paraId="0147F50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Conf.Dr.Ing. Mircea Dobrescu,</w:t>
            </w:r>
          </w:p>
          <w:p w:rsidRPr="00B36508" w:rsidR="00B36508" w:rsidP="00B36508" w:rsidRDefault="00B36508" w14:paraId="4091015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Ruxandra Elena Dumitrescu</w:t>
            </w:r>
          </w:p>
          <w:p w:rsidRPr="00B36508" w:rsidR="00B36508" w:rsidP="00B36508" w:rsidRDefault="00B36508" w14:paraId="15ED25A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Marius Lucian Vasilescu,</w:t>
            </w:r>
          </w:p>
          <w:p w:rsidRPr="00B36508" w:rsidR="00B36508" w:rsidP="00B36508" w:rsidRDefault="00B36508" w14:paraId="45C920D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Robert Ciocoiu,</w:t>
            </w:r>
          </w:p>
          <w:p w:rsidRPr="00B36508" w:rsidR="00B36508" w:rsidP="00B36508" w:rsidRDefault="00B36508" w14:paraId="4FFE07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Cătălin Sfăt</w:t>
            </w:r>
          </w:p>
          <w:p w:rsidRPr="0007194F" w:rsidR="00FD0711" w:rsidP="00B36508" w:rsidRDefault="00B36508" w14:paraId="4CA0B319" w14:textId="5F7BA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As.Dr.Ing. Claudia Georgiana Milea</w:t>
            </w:r>
          </w:p>
        </w:tc>
      </w:tr>
      <w:tr w:rsidRPr="005D2007" w:rsidR="00700487" w:rsidTr="592C5A94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7D03C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5D2007" w:rsidR="00FD0711" w:rsidP="000B3BD0" w:rsidRDefault="00C116E4" w14:paraId="5453D953" w14:textId="4C82A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1096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592C5A94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E7AB8" w14:paraId="03F77098" w14:textId="5861AA3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8107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E37DC4" w:rsidRDefault="00E37DC4" w14:paraId="7F83CE32" w14:textId="2981B41F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UPB.09.D.01.O.005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16"/>
        <w:gridCol w:w="964"/>
        <w:gridCol w:w="1138"/>
        <w:gridCol w:w="459"/>
        <w:gridCol w:w="2545"/>
        <w:gridCol w:w="555"/>
      </w:tblGrid>
      <w:tr w:rsidRPr="0007194F" w:rsidR="00FD0711" w:rsidTr="254AA81C" w14:paraId="02F8C437" w14:textId="77777777">
        <w:tc>
          <w:tcPr>
            <w:tcW w:w="3865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499" w:type="dxa"/>
            <w:gridSpan w:val="2"/>
            <w:tcMar/>
          </w:tcPr>
          <w:p w:rsidRPr="0007194F" w:rsidR="00FD0711" w:rsidP="000B3BD0" w:rsidRDefault="00E37DC4" w14:paraId="6CEAB724" w14:textId="2CB4B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29D67786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tcMar/>
          </w:tcPr>
          <w:p w:rsidRPr="0007194F" w:rsidR="00FD0711" w:rsidP="000B3BD0" w:rsidRDefault="00E37DC4" w14:paraId="7DB3CF51" w14:textId="027B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Mar/>
          </w:tcPr>
          <w:p w:rsidRPr="0007194F" w:rsidR="00FD0711" w:rsidP="000B3BD0" w:rsidRDefault="00FD0711" w14:paraId="7625568D" w14:textId="37D47CA4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54AA81C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254AA81C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54AA81C" w:rsidR="672C778D">
              <w:rPr>
                <w:rFonts w:ascii="Times New Roman" w:hAnsi="Times New Roman"/>
                <w:sz w:val="24"/>
                <w:szCs w:val="24"/>
              </w:rPr>
              <w:t>L</w:t>
            </w:r>
            <w:r w:rsidRPr="254AA81C" w:rsidR="00FD0711">
              <w:rPr>
                <w:rFonts w:ascii="Times New Roman" w:hAnsi="Times New Roman"/>
                <w:sz w:val="24"/>
                <w:szCs w:val="24"/>
              </w:rPr>
              <w:t>abor</w:t>
            </w:r>
            <w:r w:rsidRPr="254AA81C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tcMar/>
          </w:tcPr>
          <w:p w:rsidRPr="0007194F" w:rsidR="00FD0711" w:rsidP="000B3BD0" w:rsidRDefault="00E37DC4" w14:paraId="11765071" w14:textId="6649D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254AA81C" w14:paraId="5F470B7C" w14:textId="77777777">
        <w:tc>
          <w:tcPr>
            <w:tcW w:w="3865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27F84056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499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0227E7" w14:paraId="45890212" w14:textId="17C4D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79C8DD1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 w:themeFill="background1" w:themeFillShade="D9"/>
            <w:tcMar/>
          </w:tcPr>
          <w:p w:rsidRPr="000227E7" w:rsidR="00FD0711" w:rsidP="000B3BD0" w:rsidRDefault="00E37DC4" w14:paraId="794B634A" w14:textId="64B0E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shd w:val="clear" w:color="auto" w:fill="D9D9D9" w:themeFill="background1" w:themeFillShade="D9"/>
            <w:tcMar/>
          </w:tcPr>
          <w:p w:rsidRPr="008B5BEA" w:rsidR="00FD0711" w:rsidP="254AA81C" w:rsidRDefault="00FD0711" w14:paraId="5C2D0A56" w14:textId="1363B3BC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254AA81C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254AA81C" w:rsidR="74242DFE">
              <w:rPr>
                <w:rFonts w:ascii="Times New Roman" w:hAnsi="Times New Roman"/>
                <w:sz w:val="24"/>
                <w:szCs w:val="24"/>
              </w:rPr>
              <w:t>L</w:t>
            </w:r>
            <w:r w:rsidRPr="254AA81C" w:rsidR="00FD0711">
              <w:rPr>
                <w:rFonts w:ascii="Times New Roman" w:hAnsi="Times New Roman"/>
                <w:sz w:val="24"/>
                <w:szCs w:val="24"/>
              </w:rPr>
              <w:t>abor</w:t>
            </w:r>
            <w:r w:rsidRPr="254AA81C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E37DC4" w14:paraId="46F27A35" w14:textId="62E46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254AA81C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12E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254AA81C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06A2C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2E898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313318E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254AA81C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254AA81C" w:rsidR="0065472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254AA81C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254AA81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54AA81C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E37DC4" w:rsidRDefault="0068107A" w14:paraId="74410DD6" w14:textId="16002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227E7" w:rsidP="00E37DC4" w:rsidRDefault="0068107A" w14:paraId="28E85883" w14:textId="5FFF4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Pr="0007194F" w:rsidR="000227E7" w:rsidP="00E37DC4" w:rsidRDefault="0068107A" w14:paraId="34001936" w14:textId="062A0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Pr="0007194F" w:rsidR="00FD0711" w:rsidTr="254AA81C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21D2A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0227E7" w:rsidR="00FD0711" w:rsidP="00E37DC4" w:rsidRDefault="0068107A" w14:paraId="1D9736A9" w14:textId="53D3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FD0711" w:rsidTr="254AA81C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288B8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0227E7" w:rsidR="00FD0711" w:rsidP="00E37DC4" w:rsidRDefault="00E37DC4" w14:paraId="43E19057" w14:textId="15451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A8092B" w:rsidTr="254AA81C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0227E7" w:rsidR="00A8092B" w:rsidP="000B3BD0" w:rsidRDefault="00A8092B" w14:paraId="07034853" w14:textId="0700B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254AA81C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0BA2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0227E7" w:rsidR="00FD0711" w:rsidP="000B3BD0" w:rsidRDefault="00E37DC4" w14:paraId="50E327D1" w14:textId="73A9E8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</w:tr>
      <w:tr w:rsidRPr="0007194F" w:rsidR="00FD0711" w:rsidTr="254AA81C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7D019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227E7" w:rsidRDefault="000227E7" w14:paraId="0E134E17" w14:textId="5A94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227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37DC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Pr="0007194F" w:rsidR="00FD0711" w:rsidTr="254AA81C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2A8A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E37DC4" w14:paraId="32F2FDA1" w14:textId="71FD68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178D12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0227E7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4545DD1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0227E7" w:rsidR="00B609FA" w:rsidP="000B3BD0" w:rsidRDefault="00B609FA" w14:paraId="2F95B643" w14:textId="132D1C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15426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0227E7" w:rsidR="008421F0" w:rsidP="000B3BD0" w:rsidRDefault="008421F0" w14:paraId="03D86E87" w14:textId="201328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77C8128F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5"/>
        <w:gridCol w:w="4071"/>
      </w:tblGrid>
      <w:tr w:rsidRPr="0007194F" w:rsidR="00FD0711" w:rsidTr="254AA81C" w14:paraId="312E0DE7" w14:textId="77777777">
        <w:tc>
          <w:tcPr>
            <w:tcW w:w="6385" w:type="dxa"/>
            <w:tcMar/>
          </w:tcPr>
          <w:p w:rsidRPr="0007194F" w:rsidR="00FD0711" w:rsidP="000B3BD0" w:rsidRDefault="00FD0711" w14:paraId="5FCC0C5A" w14:textId="017BB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4071" w:type="dxa"/>
            <w:tcMar/>
          </w:tcPr>
          <w:p w:rsidRPr="00A62C82" w:rsidR="00E20BD3" w:rsidP="00A62C82" w:rsidRDefault="00E20BD3" w14:paraId="3202D18E" w14:textId="2791050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254AA81C" w14:paraId="30197A50" w14:textId="77777777">
        <w:tc>
          <w:tcPr>
            <w:tcW w:w="6385" w:type="dxa"/>
            <w:tcMar/>
          </w:tcPr>
          <w:p w:rsidRPr="0007194F" w:rsidR="00FD0711" w:rsidP="000B3BD0" w:rsidRDefault="00FD0711" w14:paraId="4ED81E2D" w14:textId="2E8E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4AA81C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70B78E24">
              <w:rPr/>
              <w:t xml:space="preserve"> </w:t>
            </w:r>
            <w:r w:rsidRPr="254AA81C" w:rsidR="70B78E24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4071" w:type="dxa"/>
            <w:tcMar/>
          </w:tcPr>
          <w:p w:rsidRPr="00A62C82" w:rsidR="00D31C96" w:rsidP="00A62C82" w:rsidRDefault="00D31C96" w14:paraId="540A7438" w14:textId="040A996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53624" w:rsidP="00A62C82" w:rsidRDefault="00D31C96" w14:paraId="6579E5FC" w14:textId="120B2053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Pr="00A62C82" w:rsidR="00A62C82" w:rsidP="00A62C82" w:rsidRDefault="00A62C82" w14:paraId="0E9597DB" w14:textId="6E8B60AA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62C82">
        <w:rPr>
          <w:rFonts w:ascii="Times New Roman" w:hAnsi="Times New Roman"/>
          <w:sz w:val="24"/>
          <w:szCs w:val="24"/>
        </w:rPr>
        <w:t>Disciplina, prin con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inutul oferit studen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ilor, apar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 xml:space="preserve">ine domeniului științei și ingineriei materialelor </w:t>
      </w:r>
      <w:r>
        <w:rPr>
          <w:rFonts w:ascii="Times New Roman" w:hAnsi="Times New Roman"/>
          <w:sz w:val="24"/>
          <w:szCs w:val="24"/>
        </w:rPr>
        <w:t>ș</w:t>
      </w:r>
      <w:r w:rsidRPr="00A62C82">
        <w:rPr>
          <w:rFonts w:ascii="Times New Roman" w:hAnsi="Times New Roman"/>
          <w:sz w:val="24"/>
          <w:szCs w:val="24"/>
        </w:rPr>
        <w:t>i are o abordare orientat</w:t>
      </w:r>
      <w:r>
        <w:rPr>
          <w:rFonts w:ascii="Times New Roman" w:hAnsi="Times New Roman"/>
          <w:sz w:val="24"/>
          <w:szCs w:val="24"/>
        </w:rPr>
        <w:t>ă</w:t>
      </w:r>
      <w:r w:rsidRPr="00A62C82">
        <w:rPr>
          <w:rFonts w:ascii="Times New Roman" w:hAnsi="Times New Roman"/>
          <w:sz w:val="24"/>
          <w:szCs w:val="24"/>
        </w:rPr>
        <w:t xml:space="preserve"> spre practic</w:t>
      </w:r>
      <w:r>
        <w:rPr>
          <w:rFonts w:ascii="Times New Roman" w:hAnsi="Times New Roman"/>
          <w:sz w:val="24"/>
          <w:szCs w:val="24"/>
        </w:rPr>
        <w:t>ă</w:t>
      </w:r>
      <w:r w:rsidRPr="00A62C82">
        <w:rPr>
          <w:rFonts w:ascii="Times New Roman" w:hAnsi="Times New Roman"/>
          <w:sz w:val="24"/>
          <w:szCs w:val="24"/>
        </w:rPr>
        <w:t>, pentru a oferi studen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ilor compe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entele necesare cu privire la dezvoltarea, utilizarea și procesarea materialelor destinate ingineriei aerospațiale.</w:t>
      </w:r>
    </w:p>
    <w:p w:rsidRPr="00A62C82" w:rsidR="00A62C82" w:rsidP="00A62C82" w:rsidRDefault="00A62C82" w14:paraId="6F016BA9" w14:textId="374F5CE2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62C82">
        <w:rPr>
          <w:rFonts w:ascii="Times New Roman" w:hAnsi="Times New Roman"/>
          <w:sz w:val="24"/>
          <w:szCs w:val="24"/>
        </w:rPr>
        <w:t xml:space="preserve">Cursul are în vedere </w:t>
      </w:r>
      <w:r>
        <w:rPr>
          <w:rFonts w:ascii="Times New Roman" w:hAnsi="Times New Roman"/>
          <w:sz w:val="24"/>
          <w:szCs w:val="24"/>
        </w:rPr>
        <w:t>î</w:t>
      </w:r>
      <w:r w:rsidRPr="00A62C82">
        <w:rPr>
          <w:rFonts w:ascii="Times New Roman" w:hAnsi="Times New Roman"/>
          <w:sz w:val="24"/>
          <w:szCs w:val="24"/>
        </w:rPr>
        <w:t>nsu</w:t>
      </w:r>
      <w:r>
        <w:rPr>
          <w:rFonts w:ascii="Times New Roman" w:hAnsi="Times New Roman"/>
          <w:sz w:val="24"/>
          <w:szCs w:val="24"/>
        </w:rPr>
        <w:t>ș</w:t>
      </w:r>
      <w:r w:rsidRPr="00A62C82">
        <w:rPr>
          <w:rFonts w:ascii="Times New Roman" w:hAnsi="Times New Roman"/>
          <w:sz w:val="24"/>
          <w:szCs w:val="24"/>
        </w:rPr>
        <w:t>irea de către studenţi a celor mai noi tehnici de evaluare şi utilizare a materialelor pe baza caracterizării lor complexe. În acest sens, studenții au acces la cunoştinţe privind structura cristalină, defectele structurale, transformările de fază în stare solidă ca bază a tratamentelor termice şi termochimice, materiale feroase, neferoase și compozite.</w:t>
      </w:r>
    </w:p>
    <w:p w:rsidR="000B3BD0" w:rsidP="000B3BD0" w:rsidRDefault="000B3BD0" w14:paraId="0D4011B5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9654B4" w:rsidR="0091383B" w:rsidP="009654B4" w:rsidRDefault="000B3BD0" w14:paraId="581229AD" w14:textId="1D2478BA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20E6F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B33F7C" w:rsidR="00E20BD3" w:rsidP="000B3BD0" w:rsidRDefault="00B33F7C" w14:paraId="0F9A9519" w14:textId="6001541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Sumarizează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principiile de funcționare ale microscopului metalografic și identificarea etapelor de pregătire a probelor pentru analiza structurală.</w:t>
            </w:r>
          </w:p>
          <w:p w:rsidRPr="00B33F7C" w:rsidR="00B33F7C" w:rsidP="000B3BD0" w:rsidRDefault="00B33F7C" w14:paraId="6A458674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conceptele fundamentale ale științei materialelor, inclusiv clasificarea, structura, proprietățile și comportamentul materialelor metalice, ceramice, polimerice și compozite în funcție de aplicații industriale, cu accent pe domeniul aeronautic.</w:t>
            </w:r>
          </w:p>
          <w:p w:rsidRPr="00B33F7C" w:rsidR="00B33F7C" w:rsidP="000B3BD0" w:rsidRDefault="00B33F7C" w14:paraId="5EEC7F90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Analizează 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>structura cristalină ideală și reală a materialelor, identificând tipurile de defecte structurale și influența acestora asupra proprietăților mecanice și tehnologice.</w:t>
            </w:r>
          </w:p>
          <w:p w:rsidR="00B33F7C" w:rsidP="00B33F7C" w:rsidRDefault="00B33F7C" w14:paraId="77572D6B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Distinge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între caracteristicile și tehnologiile de obținere ale diferitelor materiale metalice și nemetalice, inclusiv aliaje neferoase, materiale compozite, ceramice și polimeri, corelând structura internă cu performanțele în exploatare.</w:t>
            </w:r>
          </w:p>
          <w:p w:rsidRPr="00B33F7C" w:rsidR="00B33F7C" w:rsidP="00B33F7C" w:rsidRDefault="00B33F7C" w14:paraId="373D44E3" w14:textId="3B1601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Descrie 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>transformările în stare solidă și termică ale materialelor, diagramele de echilibru fazic, tratamentele termice și termochimice, precum și impactul acestora asupra microstructurii și performanțelor materialelor.</w:t>
            </w: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09D73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="00B33F7C" w:rsidP="00B33F7C" w:rsidRDefault="00B33F7C" w14:paraId="3EFD81EC" w14:textId="77777777">
            <w:pPr>
              <w:pStyle w:val="NormalWeb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rStyle w:val="Strong"/>
              </w:rPr>
              <w:t xml:space="preserve">Aplică </w:t>
            </w:r>
            <w:r w:rsidRPr="00B33F7C">
              <w:rPr>
                <w:rStyle w:val="Strong"/>
                <w:b w:val="0"/>
                <w:bCs w:val="0"/>
              </w:rPr>
              <w:t>tehnici de preparare, examinare și interpretare a probelor metalografice</w:t>
            </w:r>
            <w:r>
              <w:t>, utilizând microscopul și identificând constituenții structurali specifici diverselor aliaje.</w:t>
            </w:r>
          </w:p>
          <w:p w:rsidR="00B33F7C" w:rsidP="00B33F7C" w:rsidRDefault="00B33F7C" w14:paraId="46B0F541" w14:textId="623BD956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Concepe </w:t>
            </w:r>
            <w:r w:rsidRPr="00B33F7C">
              <w:rPr>
                <w:rFonts w:ascii="Times New Roman" w:hAnsi="Times New Roman"/>
                <w:lang w:val="ro-RO"/>
              </w:rPr>
              <w:t>analize experimentale pentru determinarea durității, rezistenței la șoc, defectelor interne și comportamentului la deformare, utilizând aparatura din laborator.</w:t>
            </w:r>
          </w:p>
          <w:p w:rsidRPr="00B33F7C" w:rsidR="00B33F7C" w:rsidP="00B33F7C" w:rsidRDefault="00B33F7C" w14:paraId="01A08825" w14:textId="50DCA938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Aplică </w:t>
            </w:r>
            <w:r w:rsidRPr="00B33F7C">
              <w:rPr>
                <w:rFonts w:ascii="Times New Roman" w:hAnsi="Times New Roman"/>
                <w:lang w:val="ro-RO"/>
              </w:rPr>
              <w:t>tratamente termice și termochimice pe mostre metalice și corelează modificările de microstructură cu proprietățile obținute.</w:t>
            </w:r>
            <w:r w:rsidRPr="00B33F7C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  <w:p w:rsidRPr="00B02AE5" w:rsidR="00241E04" w:rsidP="00B02AE5" w:rsidRDefault="00B33F7C" w14:paraId="29893D81" w14:textId="12D19B2F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Formulează puncte de vedere </w:t>
            </w:r>
            <w:r>
              <w:rPr>
                <w:rFonts w:ascii="Times New Roman" w:hAnsi="Times New Roman"/>
                <w:lang w:val="ro-RO"/>
              </w:rPr>
              <w:t>asupra diagramelor de echilibru și analizelor termice obținute.</w:t>
            </w: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1DEB2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B02AE5" w:rsidR="00733BD4" w:rsidP="000B3BD0" w:rsidRDefault="00733BD4" w14:paraId="4CD7C1F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B02AE5" w:rsidR="00EF4811" w:rsidP="00EF4811" w:rsidRDefault="00B02AE5" w14:paraId="3F9206F4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 autonomie</w:t>
            </w:r>
            <w:r w:rsidRPr="00B02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planificarea studiului individual și documentarea suplimentară, folosind resurse variate și propunând teme de discuție legate de aplicații industriale reale ale materialelor studiate.</w:t>
            </w:r>
          </w:p>
          <w:p w:rsidRPr="00B02AE5" w:rsidR="00B02AE5" w:rsidP="00EF4811" w:rsidRDefault="00B02AE5" w14:paraId="270DDC1D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Manifestă colaborare </w:t>
            </w:r>
            <w:r w:rsidRPr="00B02AE5">
              <w:rPr>
                <w:rFonts w:ascii="Times New Roman" w:hAnsi="Times New Roman"/>
                <w:sz w:val="24"/>
                <w:szCs w:val="24"/>
              </w:rPr>
              <w:t>în echipă pentru realizarea activităților experimentale, asumându-și roluri diferite și contribuind la obținerea rezultatelor comune.</w:t>
            </w:r>
          </w:p>
          <w:p w:rsidRPr="00B02AE5" w:rsidR="00B02AE5" w:rsidP="00EF4811" w:rsidRDefault="00B02AE5" w14:paraId="452AFD84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B02AE5">
              <w:rPr>
                <w:rFonts w:ascii="Times New Roman" w:hAnsi="Times New Roman"/>
                <w:sz w:val="24"/>
                <w:szCs w:val="24"/>
              </w:rPr>
              <w:t>în procesul de învățare, atât în activitățile teoretice, cât și practice, adaptându-și ritmul de lucru în funcție de cerințe și feedback.</w:t>
            </w:r>
          </w:p>
          <w:p w:rsidRPr="00B02AE5" w:rsidR="00B02AE5" w:rsidP="00EF4811" w:rsidRDefault="00B02AE5" w14:paraId="4E90C458" w14:textId="22B72F1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Validează</w:t>
            </w:r>
            <w:r w:rsidRPr="00B02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datele și rezultatele obținute, identificând posibile erori experimentale și propunând soluții de corectare sau îmbunătățire.</w:t>
            </w:r>
          </w:p>
        </w:tc>
      </w:tr>
    </w:tbl>
    <w:p w:rsidR="007C6BB6" w:rsidP="009654B4" w:rsidRDefault="000B3BD0" w14:paraId="2C196F8A" w14:textId="54CEBA39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9654B4" w:rsidR="009654B4" w:rsidP="006577CD" w:rsidRDefault="00A45D21" w14:paraId="735844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</w:t>
      </w:r>
      <w:r w:rsidRPr="009654B4" w:rsidR="009654B4">
        <w:rPr>
          <w:rFonts w:ascii="Times New Roman" w:hAnsi="Times New Roman"/>
          <w:sz w:val="24"/>
          <w:szCs w:val="24"/>
        </w:rPr>
        <w:t>clasice</w:t>
      </w:r>
      <w:r w:rsidRPr="009654B4">
        <w:rPr>
          <w:rFonts w:ascii="Times New Roman" w:hAnsi="Times New Roman"/>
          <w:sz w:val="24"/>
          <w:szCs w:val="24"/>
        </w:rPr>
        <w:t>, cât și interactive.</w:t>
      </w:r>
    </w:p>
    <w:p w:rsidRPr="009654B4" w:rsidR="009654B4" w:rsidP="006577CD" w:rsidRDefault="009654B4" w14:paraId="71E7ABD5" w14:textId="11122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>Cursurile se desfășoară prin prelegeri, cu prezentare pe tablă și videoproiector, dar acestea sunt disponibile și în format online, pe platforma Moodle. Se folosește frecvent tehnica de problematizare pentru a stimula studenților gândirea critică și pentru aplicarea cunoștințelor în contexte inginerești.</w:t>
      </w:r>
    </w:p>
    <w:p w:rsidRPr="009654B4" w:rsidR="009654B4" w:rsidP="009654B4" w:rsidRDefault="009654B4" w14:paraId="477FDBB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 xml:space="preserve">În cadrul laboratorului, metodele de predare utilizate sunt interactive și aplicative. Activitățile includ demonstrații, exerciții practice cu utilizarea microscoapelor, lucrul asistat de materiale digitale afișate pe platforma Moodle. </w:t>
      </w:r>
    </w:p>
    <w:p w:rsidRPr="009654B4" w:rsidR="009654B4" w:rsidP="009654B4" w:rsidRDefault="009654B4" w14:paraId="05AE4138" w14:textId="5DAD1A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>Se încurajează colaborarea între studenți, metodele fiind centrate pe acesta, oferindu-i oportunitatea de a-și construi propriul parcurs de învățare și de a recupera eventualele decalaje prin activități remediale și feedback individualizat.</w:t>
      </w:r>
    </w:p>
    <w:p w:rsidRPr="009654B4" w:rsidR="000227E7" w:rsidP="009654B4" w:rsidRDefault="000227E7" w14:paraId="4C14C4AF" w14:textId="1B4CDFE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27E7" w:rsidP="003D0D85" w:rsidRDefault="000227E7" w14:paraId="145E90E9" w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634BAF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42B98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  <w:r w:rsidRPr="00FB608B" w:rsidR="00FB608B">
              <w:rPr>
                <w:rFonts w:ascii="Times New Roman" w:hAnsi="Times New Roman"/>
                <w:b/>
                <w:bCs/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0227E7" w:rsidR="002A2A27" w:rsidP="000B3BD0" w:rsidRDefault="00A62C82" w14:paraId="05A240DB" w14:textId="561E07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Introducere în ştiinţa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3C9EB5C0" w14:textId="3B0036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0227E7" w:rsidR="002A2A27" w:rsidP="000B3BD0" w:rsidRDefault="00A62C82" w14:paraId="40D13369" w14:textId="72919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Structura cristalină 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34AE2AC5" w14:textId="6422B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0227E7" w:rsidR="002A2A27" w:rsidP="000B3BD0" w:rsidRDefault="00A62C82" w14:paraId="76C651D4" w14:textId="7B3F1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Structura cristalină reală 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313E2854" w14:textId="60AF2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</w:tr>
      <w:tr w:rsidRPr="00AD6760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0227E7" w:rsidR="002A2A27" w:rsidP="000B3BD0" w:rsidRDefault="00A62C82" w14:paraId="22B505D2" w14:textId="13D47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Constituția fazică 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15AD19EA" w14:textId="2957A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2A2A27" w:rsidTr="136E1F1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0227E7" w:rsidR="002A2A27" w:rsidP="000B3BD0" w:rsidRDefault="00A62C82" w14:paraId="70892A4D" w14:textId="11EA0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Deformarea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5928C940" w14:textId="0172C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F972C4" w:rsidTr="136E1F19" w14:paraId="63209E08" w14:textId="77777777">
        <w:trPr>
          <w:jc w:val="center"/>
        </w:trPr>
        <w:tc>
          <w:tcPr>
            <w:tcW w:w="1271" w:type="dxa"/>
            <w:vAlign w:val="center"/>
          </w:tcPr>
          <w:p w:rsidR="00F972C4" w:rsidP="000B3BD0" w:rsidRDefault="00656530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0227E7" w:rsidR="00F972C4" w:rsidP="000B3BD0" w:rsidRDefault="00A62C82" w14:paraId="4F452B76" w14:textId="1411B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Diagrame de echilibru fazic</w:t>
            </w:r>
          </w:p>
        </w:tc>
        <w:tc>
          <w:tcPr>
            <w:tcW w:w="857" w:type="dxa"/>
            <w:vAlign w:val="center"/>
          </w:tcPr>
          <w:p w:rsidRPr="00A62C82" w:rsidR="00F972C4" w:rsidP="000B3BD0" w:rsidRDefault="00A62C82" w14:paraId="2BA13951" w14:textId="7C07D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A62C82" w14:paraId="5FD9F8EF" w14:textId="77777777">
        <w:trPr>
          <w:trHeight w:val="71"/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2012536F" w14:textId="49539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0227E7" w:rsidR="000227E7" w:rsidP="00475567" w:rsidRDefault="00A62C82" w14:paraId="7A179573" w14:textId="211BB4F5">
            <w:pPr>
              <w:spacing w:after="20"/>
              <w:rPr>
                <w:rFonts w:ascii="Times New Roman" w:hAnsi="Times New Roman" w:eastAsia="Times"/>
                <w:sz w:val="24"/>
                <w:szCs w:val="24"/>
                <w:lang w:eastAsia="ro-RO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Structura şi proprietăţile aliajelor fier-carbon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75CD4B98" w14:textId="42C8B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6776D9" w14:paraId="3B9BFAC3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179DE2BB" w14:textId="06A64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1F0FE313" w14:textId="78E7E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Transformari în stare solidă-bază a TT şi TTC. Criterii de analiz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 transform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rilor 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î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n stare solid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. Tipuri de transform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(cu modific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de faz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, f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modific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de faz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3F8710CA" w14:textId="6901B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AD6760" w:rsidR="000227E7" w:rsidTr="006776D9" w14:paraId="417B6A3D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60441A0F" w14:textId="7AD51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2FA8885E" w14:textId="5671E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Tratamente termice aplicabile aliajelor - definiții, obiective, clasificare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6F844C99" w14:textId="1F759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6776D9" w14:paraId="3CE57B45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59F051A9" w14:textId="5B469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7379A193" w14:textId="5A758E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Tratamente termochimice aplicabile aliajelor - definiții, obiective, clasificare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1C3874CC" w14:textId="4A13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6776D9" w14:paraId="4F66731D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5E135C58" w14:textId="1257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27CA8A91" w14:textId="3ABA3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Metale și aliaje neferoase cu utlizare în aeronautică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2032940D" w14:textId="2DA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A62C82" w:rsidTr="006776D9" w14:paraId="475F0DC9" w14:textId="77777777">
        <w:trPr>
          <w:jc w:val="center"/>
        </w:trPr>
        <w:tc>
          <w:tcPr>
            <w:tcW w:w="1271" w:type="dxa"/>
            <w:vAlign w:val="center"/>
          </w:tcPr>
          <w:p w:rsidR="00A62C82" w:rsidP="000227E7" w:rsidRDefault="00A62C82" w14:paraId="739DA8A6" w14:textId="02BF3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vAlign w:val="center"/>
          </w:tcPr>
          <w:p w:rsidRPr="00A62C82" w:rsidR="00A62C82" w:rsidP="000227E7" w:rsidRDefault="00A62C82" w14:paraId="025BD076" w14:textId="70CD8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Ceramice și polimeri utilizate în aeronautică</w:t>
            </w:r>
          </w:p>
        </w:tc>
        <w:tc>
          <w:tcPr>
            <w:tcW w:w="857" w:type="dxa"/>
            <w:vAlign w:val="center"/>
          </w:tcPr>
          <w:p w:rsidRPr="00A62C82" w:rsidR="00A62C82" w:rsidP="000227E7" w:rsidRDefault="00A62C82" w14:paraId="1758DE91" w14:textId="79284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A62C82" w:rsidTr="006776D9" w14:paraId="115BA57D" w14:textId="77777777">
        <w:trPr>
          <w:jc w:val="center"/>
        </w:trPr>
        <w:tc>
          <w:tcPr>
            <w:tcW w:w="1271" w:type="dxa"/>
            <w:vAlign w:val="center"/>
          </w:tcPr>
          <w:p w:rsidR="00A62C82" w:rsidP="000227E7" w:rsidRDefault="00A62C82" w14:paraId="46CBBB0E" w14:textId="588A3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  <w:vAlign w:val="center"/>
          </w:tcPr>
          <w:p w:rsidRPr="00A62C82" w:rsidR="00A62C82" w:rsidP="000227E7" w:rsidRDefault="00A62C82" w14:paraId="10D3DC15" w14:textId="75966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Materiale compozite – definiție, clasificări, structură și proprietăți</w:t>
            </w:r>
          </w:p>
        </w:tc>
        <w:tc>
          <w:tcPr>
            <w:tcW w:w="857" w:type="dxa"/>
            <w:vAlign w:val="center"/>
          </w:tcPr>
          <w:p w:rsidRPr="00A62C82" w:rsidR="00A62C82" w:rsidP="000227E7" w:rsidRDefault="00A62C82" w14:paraId="2AAEDCDC" w14:textId="19C62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0227E7" w:rsidR="00F972C4" w:rsidP="000B3BD0" w:rsidRDefault="00A62C82" w14:paraId="664A9F59" w14:textId="77BAB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AD6760" w:rsidR="00F972C4" w:rsidTr="00A62C82" w14:paraId="210E37E8" w14:textId="77777777">
        <w:trPr>
          <w:trHeight w:val="863"/>
          <w:jc w:val="center"/>
        </w:trPr>
        <w:tc>
          <w:tcPr>
            <w:tcW w:w="10527" w:type="dxa"/>
            <w:gridSpan w:val="3"/>
          </w:tcPr>
          <w:p w:rsidRPr="00A62C82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82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A62C82" w:rsidP="00A62C82" w:rsidRDefault="00A62C82" w14:paraId="4FB161BC" w14:textId="6A35122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Miculescu Florin, Notițe curs Știința și ingineria materialelor, platforma Moodle.</w:t>
            </w:r>
          </w:p>
          <w:p w:rsidRPr="00A62C82" w:rsidR="00A62C82" w:rsidP="00A62C82" w:rsidRDefault="00A62C82" w14:paraId="4D8BB23D" w14:textId="7244AD1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W.D. Callister, D.G. Rethwisch, Materials Science and Engineering: An Introduction, Ed. Wiley, 2013; 2. V. Suciu, M.V. Suciu, Studiul materialelor, Ed. Fair Partners, 2008; </w:t>
            </w:r>
          </w:p>
          <w:p w:rsidRPr="00A62C82" w:rsidR="00A62C82" w:rsidP="00A62C82" w:rsidRDefault="00A62C82" w14:paraId="0A49A8FE" w14:textId="21EC11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 xml:space="preserve">R. Şaban, D. Bunea, et al, Studiul şi ingineria materialelor metalice, Ed. Didactică şi pedagogică, Bucureşti, 1995; </w:t>
            </w:r>
          </w:p>
          <w:p w:rsidRPr="00A62C82" w:rsidR="00F054FF" w:rsidP="00A62C82" w:rsidRDefault="00A62C82" w14:paraId="07208915" w14:textId="4CF7B5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D. Bunea, R. Şaban, et al, Alegerea şi tratamentele termice ale materialelor metalice, Ed. Didactică şi pedagogică, Bucureşti,</w:t>
            </w:r>
            <w:r w:rsidRPr="00A62C82" w:rsidR="00F05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C82">
              <w:rPr>
                <w:rFonts w:ascii="Times New Roman" w:hAnsi="Times New Roman"/>
                <w:sz w:val="24"/>
                <w:szCs w:val="24"/>
              </w:rPr>
              <w:t>1996.</w:t>
            </w:r>
          </w:p>
          <w:p w:rsidRPr="00475567" w:rsidR="00A62C82" w:rsidP="000227E7" w:rsidRDefault="00A62C82" w14:paraId="14F5496B" w14:textId="2B198E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Protopopescu H., Metalografie şi tratamente termice, Editura Didactică şi Pedagogică, Bucuresti, 1983 6. S. Gâdea, M. Petrescu, Metalurgie fizică şi studiulmaterialelor, Ed. Didactică şi pedagogică, Bucureşti, 1979.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254AA81C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7AD9DBD9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254AA81C" w:rsidR="1C9C11D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924485" w:rsidR="00AD6760" w:rsidTr="254AA81C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4507B9" w:rsidTr="254AA81C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33FD776F" w14:textId="41D21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Norme interne de laborator. Microscopul metalografic si pregatirea probelor metalografice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DDBB691" w14:textId="542D9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54AA81C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67CC1DCC" w14:textId="06994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macroscopic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CA0030A" w14:textId="3E608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54AA81C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0FEC278" w14:textId="4E860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475567">
              <w:rPr>
                <w:rFonts w:ascii="Times New Roman" w:hAnsi="Times New Roman"/>
                <w:sz w:val="24"/>
                <w:szCs w:val="24"/>
                <w:lang w:eastAsia="ro-RO"/>
              </w:rPr>
              <w:t>Constituen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  <w:lang w:eastAsia="ro-RO"/>
              </w:rPr>
              <w:t>i metalografici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8773775" w14:textId="647C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54AA81C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3A93FE3" w14:textId="67BA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Deformarea plastic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a materialelor metalice. Structuri de deformare plastic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5F049B3D" w14:textId="2E549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54AA81C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5824CB1E" w14:textId="3C40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termic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- construc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ia diagramelor de echilibru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69121EE" w14:textId="3AC5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54AA81C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4EDFF5DE" w14:textId="450D8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Structuri de echilibru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n aliaje Fe-C: o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eluri nealiate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fonte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00E82530" w14:textId="361FB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54AA81C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7DFE5BEA" w14:textId="32437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Tratamente termice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22190B02" w14:textId="78D4F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54AA81C" w14:paraId="4447E1D1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06DA2916" w14:textId="1D642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7A66F04E" w14:textId="6253E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Tratamente termochimice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5A1DCCD5" w14:textId="0AF25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54AA81C" w14:paraId="0ED36D6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02A7705F" w14:textId="2F016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6C8EAD19" w14:textId="32165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eluri aliate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aliaje cu destina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ie special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389387F4" w14:textId="243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54AA81C" w14:paraId="1872919F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7840D943" w14:textId="7C309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6ADBD1FA" w14:textId="5923C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Structura aliajelor neferoase cu baz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cupru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aluminiu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0E1360BB" w14:textId="0081B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54AA81C" w14:paraId="4670C16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9E82DEB" w14:textId="3FEBC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B3652D6" w14:textId="5F5DA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Structura aliajelor neferoase cu baz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titan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magneziu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507B9" w14:paraId="0E1493A4" w14:textId="09A50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54AA81C" w14:paraId="5851E415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F35F733" w14:textId="760A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45937B9" w14:textId="27B66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Materiale ceramice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3DBB5FAA" w14:textId="2E7EF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54AA81C" w14:paraId="1AC67B6F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C8EB9B0" w14:textId="7B5DF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4A766DE1" w14:textId="1BD4C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Materiale compozite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3C621B84" w14:textId="46C7F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75567" w:rsidTr="254AA81C" w14:paraId="2229CD05" w14:textId="77777777">
        <w:trPr>
          <w:trHeight w:val="310"/>
          <w:jc w:val="center"/>
        </w:trPr>
        <w:tc>
          <w:tcPr>
            <w:tcW w:w="850" w:type="dxa"/>
            <w:tcMar/>
          </w:tcPr>
          <w:p w:rsidR="00475567" w:rsidP="004507B9" w:rsidRDefault="00475567" w14:paraId="608ACD64" w14:textId="2F094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740" w:type="dxa"/>
            <w:tcMar/>
            <w:vAlign w:val="center"/>
          </w:tcPr>
          <w:p w:rsidRPr="00475567" w:rsidR="00475567" w:rsidP="004507B9" w:rsidRDefault="00475567" w14:paraId="47F65F5A" w14:textId="223E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ncheiere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75567" w:rsidP="004507B9" w:rsidRDefault="00475567" w14:paraId="51B4DA5C" w14:textId="00E21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AD6760" w:rsidTr="254AA81C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FB55B0" w:rsidR="00AD6760" w:rsidP="000B3BD0" w:rsidRDefault="00475567" w14:paraId="70BF3F5B" w14:textId="26BF9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254AA81C" w14:paraId="4A9FE7DB" w14:textId="77777777">
        <w:trPr>
          <w:trHeight w:val="656"/>
          <w:jc w:val="center"/>
        </w:trPr>
        <w:tc>
          <w:tcPr>
            <w:tcW w:w="10464" w:type="dxa"/>
            <w:gridSpan w:val="3"/>
            <w:tcMar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4507B9" w:rsidR="00924485" w:rsidP="009654B4" w:rsidRDefault="009654B4" w14:paraId="54BBFB2E" w14:textId="59E958B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Miculescu Florin, Îndrumar de laborator, platforma Moodle.</w:t>
            </w: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61"/>
        <w:gridCol w:w="2028"/>
        <w:gridCol w:w="1885"/>
      </w:tblGrid>
      <w:tr w:rsidRPr="0007194F" w:rsidR="002A0FC9" w:rsidTr="254AA81C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28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85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475567" w:rsidTr="254AA81C" w14:paraId="74C75806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07194F" w:rsidR="00475567" w:rsidP="000B3BD0" w:rsidRDefault="00475567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61" w:type="dxa"/>
            <w:vMerge w:val="restart"/>
            <w:shd w:val="clear" w:color="auto" w:fill="D9D9D9" w:themeFill="background1" w:themeFillShade="D9"/>
            <w:tcMar/>
          </w:tcPr>
          <w:p w:rsidRPr="004507B9" w:rsidR="00475567" w:rsidP="000B3BD0" w:rsidRDefault="00475567" w14:paraId="1705B273" w14:textId="2F849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Gradul de acoperire a problematicilor solicitate de subiecte; Utilizarea corectă a conceptelor; Capacitatea de exemplificare; Claritatea, coerenţa şi concizia expunerii.</w:t>
            </w:r>
          </w:p>
        </w:tc>
        <w:tc>
          <w:tcPr>
            <w:tcW w:w="2028" w:type="dxa"/>
            <w:tcMar/>
          </w:tcPr>
          <w:p w:rsidRPr="004507B9" w:rsidR="00475567" w:rsidP="5B486057" w:rsidRDefault="00475567" w14:paraId="509BAC5C" w14:textId="64DBE74A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highlight w:val="yellow"/>
              </w:rPr>
            </w:pPr>
            <w:r w:rsidRPr="004507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Examen final</w:t>
            </w:r>
          </w:p>
        </w:tc>
        <w:tc>
          <w:tcPr>
            <w:tcW w:w="1885" w:type="dxa"/>
            <w:tcMar/>
          </w:tcPr>
          <w:p w:rsidRPr="004671D0" w:rsidR="00475567" w:rsidP="000B3BD0" w:rsidRDefault="00475567" w14:paraId="7F30234E" w14:textId="561BE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475567" w:rsidTr="254AA81C" w14:paraId="53BD5912" w14:textId="77777777">
        <w:trPr>
          <w:trHeight w:val="562"/>
        </w:trPr>
        <w:tc>
          <w:tcPr>
            <w:tcW w:w="2682" w:type="dxa"/>
            <w:vMerge/>
            <w:tcMar/>
          </w:tcPr>
          <w:p w:rsidRPr="0007194F" w:rsidR="00475567" w:rsidP="000B3BD0" w:rsidRDefault="00475567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Mar/>
          </w:tcPr>
          <w:p w:rsidRPr="004671D0" w:rsidR="00475567" w:rsidP="000B3BD0" w:rsidRDefault="00475567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28" w:type="dxa"/>
            <w:tcMar/>
          </w:tcPr>
          <w:p w:rsidRPr="004671D0" w:rsidR="00475567" w:rsidP="000B3BD0" w:rsidRDefault="00475567" w14:paraId="254B2427" w14:textId="3D1C8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Examen parțial</w:t>
            </w:r>
          </w:p>
        </w:tc>
        <w:tc>
          <w:tcPr>
            <w:tcW w:w="1885" w:type="dxa"/>
            <w:tcMar/>
          </w:tcPr>
          <w:p w:rsidRPr="004671D0" w:rsidR="00475567" w:rsidP="000B3BD0" w:rsidRDefault="00475567" w14:paraId="4EB6BEAA" w14:textId="5C0EB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475567" w:rsidTr="254AA81C" w14:paraId="0F7F8DD7" w14:textId="77777777">
        <w:trPr>
          <w:trHeight w:val="188"/>
        </w:trPr>
        <w:tc>
          <w:tcPr>
            <w:tcW w:w="2682" w:type="dxa"/>
            <w:vMerge w:val="restart"/>
            <w:tcMar/>
          </w:tcPr>
          <w:p w:rsidRPr="0007194F" w:rsidR="00475567" w:rsidP="000B3BD0" w:rsidRDefault="00475567" w14:paraId="5AF7BC1E" w14:textId="462FC12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254AA81C" w:rsidR="11A7B2CB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254AA81C" w:rsidR="76658287">
              <w:rPr>
                <w:rFonts w:ascii="Times New Roman" w:hAnsi="Times New Roman"/>
                <w:sz w:val="24"/>
                <w:szCs w:val="24"/>
              </w:rPr>
              <w:t>L</w:t>
            </w:r>
            <w:r w:rsidRPr="254AA81C" w:rsidR="11A7B2CB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475567" w:rsidR="00475567" w:rsidP="00475567" w:rsidRDefault="00475567" w14:paraId="712498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Participarea activa la laboratoare; </w:t>
            </w:r>
          </w:p>
          <w:p w:rsidRPr="004507B9" w:rsidR="00475567" w:rsidP="00475567" w:rsidRDefault="00475567" w14:paraId="6CF8B18C" w14:textId="4F445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Utilizarea instrumentelor și </w:t>
            </w:r>
            <w:r>
              <w:rPr>
                <w:rFonts w:ascii="Times New Roman" w:hAnsi="Times New Roman"/>
                <w:sz w:val="24"/>
                <w:szCs w:val="24"/>
              </w:rPr>
              <w:t>metodelor de analiză a materialelor și explicarea rezultatelor obținute.</w:t>
            </w:r>
          </w:p>
        </w:tc>
        <w:tc>
          <w:tcPr>
            <w:tcW w:w="2028" w:type="dxa"/>
            <w:tcMar/>
          </w:tcPr>
          <w:p w:rsidRPr="004507B9" w:rsidR="00475567" w:rsidP="000B3BD0" w:rsidRDefault="00475567" w14:paraId="1BC04238" w14:textId="5428F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7B9">
              <w:rPr>
                <w:rFonts w:ascii="Times New Roman" w:hAnsi="Times New Roman"/>
                <w:sz w:val="24"/>
                <w:szCs w:val="24"/>
              </w:rPr>
              <w:t>Testare pe parcurs</w:t>
            </w:r>
          </w:p>
        </w:tc>
        <w:tc>
          <w:tcPr>
            <w:tcW w:w="1885" w:type="dxa"/>
            <w:tcMar/>
          </w:tcPr>
          <w:p w:rsidRPr="004507B9" w:rsidR="00475567" w:rsidP="000B3BD0" w:rsidRDefault="00475567" w14:paraId="39B929A6" w14:textId="18F51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475567" w:rsidTr="254AA81C" w14:paraId="1E25E858" w14:textId="77777777">
        <w:trPr>
          <w:trHeight w:val="188"/>
        </w:trPr>
        <w:tc>
          <w:tcPr>
            <w:tcW w:w="2682" w:type="dxa"/>
            <w:vMerge/>
            <w:tcMar/>
          </w:tcPr>
          <w:p w:rsidRPr="0007194F" w:rsidR="00475567" w:rsidP="000B3BD0" w:rsidRDefault="00475567" w14:paraId="49AC3837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4507B9" w:rsidR="00475567" w:rsidP="000B3BD0" w:rsidRDefault="00475567" w14:paraId="6EF56EFE" w14:textId="1DC5F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completitudinii datelor, aplicarea metodelor specifice de rezolvare pentru problemele date, analiza rezultatelor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  <w:tcMar/>
          </w:tcPr>
          <w:p w:rsidRPr="004507B9" w:rsidR="00475567" w:rsidP="000B3BD0" w:rsidRDefault="00475567" w14:paraId="58AFFE62" w14:textId="5316F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referate</w:t>
            </w:r>
          </w:p>
        </w:tc>
        <w:tc>
          <w:tcPr>
            <w:tcW w:w="1885" w:type="dxa"/>
            <w:tcMar/>
          </w:tcPr>
          <w:p w:rsidRPr="004507B9" w:rsidR="00475567" w:rsidP="000B3BD0" w:rsidRDefault="00475567" w14:paraId="72BED608" w14:textId="1543A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Pr="0007194F" w:rsidR="00475567" w:rsidTr="254AA81C" w14:paraId="1719D69D" w14:textId="77777777">
        <w:trPr>
          <w:trHeight w:val="188"/>
        </w:trPr>
        <w:tc>
          <w:tcPr>
            <w:tcW w:w="2682" w:type="dxa"/>
            <w:vMerge/>
            <w:tcMar/>
          </w:tcPr>
          <w:p w:rsidRPr="0007194F" w:rsidR="00475567" w:rsidP="000B3BD0" w:rsidRDefault="00475567" w14:paraId="2F4F4020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4507B9" w:rsidR="00475567" w:rsidP="000B3BD0" w:rsidRDefault="00475567" w14:paraId="0E5BE265" w14:textId="42A6B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completitudinii datelor, aplicarea metodelor specifice de rezolvare pentru problemele date, analiza rezultatelor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  <w:tcMar/>
          </w:tcPr>
          <w:p w:rsidRPr="004507B9" w:rsidR="00475567" w:rsidP="000B3BD0" w:rsidRDefault="00475567" w14:paraId="7608FD34" w14:textId="2ED13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teme de casă</w:t>
            </w:r>
          </w:p>
        </w:tc>
        <w:tc>
          <w:tcPr>
            <w:tcW w:w="1885" w:type="dxa"/>
            <w:tcMar/>
          </w:tcPr>
          <w:p w:rsidRPr="004507B9" w:rsidR="00475567" w:rsidP="000B3BD0" w:rsidRDefault="00475567" w14:paraId="51E69CCA" w14:textId="3E7BE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Pr="0007194F" w:rsidR="00FD0711" w:rsidTr="254AA81C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254AA81C" w14:paraId="61E018F6" w14:textId="77777777">
        <w:tc>
          <w:tcPr>
            <w:tcW w:w="10456" w:type="dxa"/>
            <w:gridSpan w:val="4"/>
            <w:tcMar/>
          </w:tcPr>
          <w:p w:rsidR="00475567" w:rsidP="00475567" w:rsidRDefault="00475567" w14:paraId="7B48D64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Punctajul final se obține prin adunarea punctajelor din evaluări. </w:t>
            </w:r>
          </w:p>
          <w:p w:rsidRPr="00475567" w:rsidR="00475567" w:rsidP="00475567" w:rsidRDefault="00475567" w14:paraId="4FCAE495" w14:textId="69EC8D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îndeplinirea obligaţiilor caracteristice activităţii de laborator: predarea referatelor de laborator/ şi susținerea acestora; </w:t>
            </w:r>
          </w:p>
          <w:p w:rsidRPr="00475567" w:rsidR="00475567" w:rsidP="00475567" w:rsidRDefault="00475567" w14:paraId="1E8C2666" w14:textId="4669538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îndeplinirea obligaţiilor caracteristice activităţii de studiu individual;</w:t>
            </w:r>
          </w:p>
          <w:p w:rsidRPr="00475567" w:rsidR="00FD0711" w:rsidP="00475567" w:rsidRDefault="00072B00" w14:paraId="0253BF57" w14:textId="740FD5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Ob</w:t>
            </w:r>
            <w:r w:rsidRPr="0047556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475567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47556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5F83081C" w14:textId="514ED4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P="000B3BD0" w:rsidRDefault="00072B00" w14:paraId="169F6AC2" w14:textId="0A4342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B4650B" w:rsidR="00072B00" w:rsidP="000B3BD0" w:rsidRDefault="00072B00" w14:paraId="5D670ACD" w14:textId="58495A02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B36508" w14:paraId="346C1E2C" w14:textId="2D8DD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E37DC4" w14:paraId="32CE3FC6" w14:textId="3E8B149C">
            <w:pPr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Prof. dr. ing. Miculescu Florin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Pr="00B36508" w:rsidR="00B36508" w:rsidP="00B36508" w:rsidRDefault="00B36508" w14:paraId="4FD4827F" w14:textId="7777777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Conf.Dr.Ing. Mircea Dobrescu,</w:t>
            </w:r>
          </w:p>
          <w:p w:rsidRPr="00B36508" w:rsidR="00B36508" w:rsidP="00B36508" w:rsidRDefault="00B36508" w14:paraId="269F2F16" w14:textId="7777777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Ruxandra Elena Dumitrescu</w:t>
            </w:r>
          </w:p>
          <w:p w:rsidRPr="00B36508" w:rsidR="00B36508" w:rsidP="00B36508" w:rsidRDefault="00B36508" w14:paraId="43DE1684" w14:textId="7777777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Marius Lucian Vasilescu,</w:t>
            </w:r>
          </w:p>
          <w:p w:rsidRPr="00B36508" w:rsidR="00B36508" w:rsidP="00B36508" w:rsidRDefault="00B36508" w14:paraId="3A129048" w14:textId="7777777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Robert Ciocoiu,</w:t>
            </w:r>
          </w:p>
          <w:p w:rsidRPr="00B36508" w:rsidR="00B36508" w:rsidP="00B36508" w:rsidRDefault="00B36508" w14:paraId="7535FB2F" w14:textId="7777777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Cătălin Sfăt</w:t>
            </w:r>
          </w:p>
          <w:p w:rsidR="00072B00" w:rsidP="00B36508" w:rsidRDefault="00B36508" w14:paraId="2D7154D7" w14:textId="32F242E5">
            <w:pPr>
              <w:rPr>
                <w:rFonts w:ascii="Times New Roman" w:hAnsi="Times New Roman"/>
                <w:sz w:val="24"/>
                <w:szCs w:val="24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As.Dr.Ing. Claudia Georgiana Milea</w:t>
            </w: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39AA7B7F" w14:textId="77777777">
        <w:tc>
          <w:tcPr>
            <w:tcW w:w="2207" w:type="dxa"/>
          </w:tcPr>
          <w:p w:rsidR="00072B00" w:rsidP="000B3BD0" w:rsidRDefault="00072B00" w14:paraId="562E954C" w14:textId="0777B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03CA6B01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4F7129" w:rsidR="003C6DC8" w:rsidP="000B3BD0" w:rsidRDefault="003C6DC8" w14:paraId="09CF9E52" w14:textId="26012B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E37DC4" w:rsidR="00FB6888" w:rsidP="00E37DC4" w:rsidRDefault="00E37DC4" w14:paraId="49BB8357" w14:textId="124204B2">
            <w:pPr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Prof. Habil. Dr. Ing.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DC4">
              <w:rPr>
                <w:rFonts w:ascii="Times New Roman" w:hAnsi="Times New Roman"/>
                <w:sz w:val="24"/>
                <w:szCs w:val="24"/>
              </w:rPr>
              <w:t>Antoniac Iulian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37DC4">
              <w:rPr>
                <w:rFonts w:ascii="Times New Roman" w:hAnsi="Times New Roman"/>
                <w:sz w:val="24"/>
                <w:szCs w:val="24"/>
              </w:rPr>
              <w:t xml:space="preserve">Vasile </w:t>
            </w: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0C5A5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3075CA" w:rsidP="000B3BD0" w:rsidRDefault="003075CA" w14:paraId="2E7175C9" w14:textId="169926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00B3BD0" w:rsidRDefault="004F7129" w14:paraId="4AB3D3F4" w14:textId="16A94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Crunțeanu Daniel-Eugeniu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B08" w:rsidP="006B0230" w:rsidRDefault="00267B08" w14:paraId="69C5C5D6" w14:textId="77777777">
      <w:pPr>
        <w:spacing w:after="0" w:line="240" w:lineRule="auto"/>
      </w:pPr>
      <w:r>
        <w:separator/>
      </w:r>
    </w:p>
  </w:endnote>
  <w:endnote w:type="continuationSeparator" w:id="0">
    <w:p w:rsidR="00267B08" w:rsidP="006B0230" w:rsidRDefault="00267B08" w14:paraId="329009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B08" w:rsidP="006B0230" w:rsidRDefault="00267B08" w14:paraId="234E9903" w14:textId="77777777">
      <w:pPr>
        <w:spacing w:after="0" w:line="240" w:lineRule="auto"/>
      </w:pPr>
      <w:r>
        <w:separator/>
      </w:r>
    </w:p>
  </w:footnote>
  <w:footnote w:type="continuationSeparator" w:id="0">
    <w:p w:rsidR="00267B08" w:rsidP="006B0230" w:rsidRDefault="00267B08" w14:paraId="4E1DC2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737C709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5D2007" w14:paraId="1F52E6CC" w14:textId="037467FD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07E2D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FB13F7"/>
    <w:multiLevelType w:val="multilevel"/>
    <w:tmpl w:val="2E20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B91089"/>
    <w:multiLevelType w:val="hybridMultilevel"/>
    <w:tmpl w:val="4D30AF72"/>
    <w:lvl w:ilvl="0" w:tplc="D60896E4">
      <w:start w:val="1"/>
      <w:numFmt w:val="decimal"/>
      <w:lvlText w:val="%1)"/>
      <w:lvlJc w:val="left"/>
      <w:pPr>
        <w:ind w:left="1074" w:hanging="360"/>
      </w:pPr>
    </w:lvl>
    <w:lvl w:ilvl="1" w:tplc="04180019">
      <w:start w:val="1"/>
      <w:numFmt w:val="lowerLetter"/>
      <w:lvlText w:val="%2."/>
      <w:lvlJc w:val="left"/>
      <w:pPr>
        <w:ind w:left="1794" w:hanging="360"/>
      </w:pPr>
    </w:lvl>
    <w:lvl w:ilvl="2" w:tplc="0418001B">
      <w:start w:val="1"/>
      <w:numFmt w:val="lowerRoman"/>
      <w:lvlText w:val="%3."/>
      <w:lvlJc w:val="right"/>
      <w:pPr>
        <w:ind w:left="2514" w:hanging="180"/>
      </w:pPr>
    </w:lvl>
    <w:lvl w:ilvl="3" w:tplc="0418000F">
      <w:start w:val="1"/>
      <w:numFmt w:val="decimal"/>
      <w:lvlText w:val="%4."/>
      <w:lvlJc w:val="left"/>
      <w:pPr>
        <w:ind w:left="3234" w:hanging="360"/>
      </w:pPr>
    </w:lvl>
    <w:lvl w:ilvl="4" w:tplc="04180019">
      <w:start w:val="1"/>
      <w:numFmt w:val="lowerLetter"/>
      <w:lvlText w:val="%5."/>
      <w:lvlJc w:val="left"/>
      <w:pPr>
        <w:ind w:left="3954" w:hanging="360"/>
      </w:pPr>
    </w:lvl>
    <w:lvl w:ilvl="5" w:tplc="0418001B">
      <w:start w:val="1"/>
      <w:numFmt w:val="lowerRoman"/>
      <w:lvlText w:val="%6."/>
      <w:lvlJc w:val="right"/>
      <w:pPr>
        <w:ind w:left="4674" w:hanging="180"/>
      </w:pPr>
    </w:lvl>
    <w:lvl w:ilvl="6" w:tplc="0418000F">
      <w:start w:val="1"/>
      <w:numFmt w:val="decimal"/>
      <w:lvlText w:val="%7."/>
      <w:lvlJc w:val="left"/>
      <w:pPr>
        <w:ind w:left="5394" w:hanging="360"/>
      </w:pPr>
    </w:lvl>
    <w:lvl w:ilvl="7" w:tplc="04180019">
      <w:start w:val="1"/>
      <w:numFmt w:val="lowerLetter"/>
      <w:lvlText w:val="%8."/>
      <w:lvlJc w:val="left"/>
      <w:pPr>
        <w:ind w:left="6114" w:hanging="360"/>
      </w:pPr>
    </w:lvl>
    <w:lvl w:ilvl="8" w:tplc="0418001B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57E5DF9"/>
    <w:multiLevelType w:val="hybridMultilevel"/>
    <w:tmpl w:val="76D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5"/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9074F9"/>
    <w:multiLevelType w:val="hybridMultilevel"/>
    <w:tmpl w:val="847E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1C2E7B"/>
    <w:multiLevelType w:val="hybridMultilevel"/>
    <w:tmpl w:val="736C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0423"/>
    <w:multiLevelType w:val="hybridMultilevel"/>
    <w:tmpl w:val="EEDC2A2C"/>
    <w:lvl w:ilvl="0" w:tplc="5FA0ED6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B7C6B"/>
    <w:multiLevelType w:val="hybridMultilevel"/>
    <w:tmpl w:val="A7F052D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5616DBAA">
      <w:start w:val="5"/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6"/>
  </w:num>
  <w:num w:numId="3" w16cid:durableId="258608419">
    <w:abstractNumId w:val="10"/>
  </w:num>
  <w:num w:numId="4" w16cid:durableId="824277224">
    <w:abstractNumId w:val="22"/>
  </w:num>
  <w:num w:numId="5" w16cid:durableId="1395470212">
    <w:abstractNumId w:val="18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3"/>
  </w:num>
  <w:num w:numId="9" w16cid:durableId="1415782996">
    <w:abstractNumId w:val="27"/>
  </w:num>
  <w:num w:numId="10" w16cid:durableId="115563253">
    <w:abstractNumId w:val="14"/>
  </w:num>
  <w:num w:numId="11" w16cid:durableId="1712412863">
    <w:abstractNumId w:val="4"/>
  </w:num>
  <w:num w:numId="12" w16cid:durableId="684669261">
    <w:abstractNumId w:val="24"/>
  </w:num>
  <w:num w:numId="13" w16cid:durableId="589778944">
    <w:abstractNumId w:val="19"/>
  </w:num>
  <w:num w:numId="14" w16cid:durableId="283855198">
    <w:abstractNumId w:val="21"/>
  </w:num>
  <w:num w:numId="15" w16cid:durableId="727650862">
    <w:abstractNumId w:val="20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23"/>
  </w:num>
  <w:num w:numId="19" w16cid:durableId="222521144">
    <w:abstractNumId w:val="8"/>
  </w:num>
  <w:num w:numId="20" w16cid:durableId="1666738476">
    <w:abstractNumId w:val="25"/>
  </w:num>
  <w:num w:numId="21" w16cid:durableId="772676043">
    <w:abstractNumId w:val="5"/>
  </w:num>
  <w:num w:numId="22" w16cid:durableId="661348124">
    <w:abstractNumId w:val="28"/>
  </w:num>
  <w:num w:numId="23" w16cid:durableId="1415277359">
    <w:abstractNumId w:val="6"/>
  </w:num>
  <w:num w:numId="24" w16cid:durableId="2052487911">
    <w:abstractNumId w:val="26"/>
  </w:num>
  <w:num w:numId="25" w16cid:durableId="2109621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6553427">
    <w:abstractNumId w:val="15"/>
  </w:num>
  <w:num w:numId="27" w16cid:durableId="1264268566">
    <w:abstractNumId w:val="17"/>
  </w:num>
  <w:num w:numId="28" w16cid:durableId="1970240695">
    <w:abstractNumId w:val="12"/>
  </w:num>
  <w:num w:numId="29" w16cid:durableId="911113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27E7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AD1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26F08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B08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547D"/>
    <w:rsid w:val="00426218"/>
    <w:rsid w:val="0043585E"/>
    <w:rsid w:val="00436AD6"/>
    <w:rsid w:val="004507B9"/>
    <w:rsid w:val="00450A21"/>
    <w:rsid w:val="00453037"/>
    <w:rsid w:val="004662C2"/>
    <w:rsid w:val="004671D0"/>
    <w:rsid w:val="00473190"/>
    <w:rsid w:val="00475567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4F7129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5C89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D53CF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107A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654B4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C82"/>
    <w:rsid w:val="00A637BC"/>
    <w:rsid w:val="00A655E6"/>
    <w:rsid w:val="00A662C9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02AE5"/>
    <w:rsid w:val="00B13421"/>
    <w:rsid w:val="00B33D7D"/>
    <w:rsid w:val="00B33F7C"/>
    <w:rsid w:val="00B36508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45FA5"/>
    <w:rsid w:val="00C62788"/>
    <w:rsid w:val="00C62D93"/>
    <w:rsid w:val="00C766FA"/>
    <w:rsid w:val="00C83775"/>
    <w:rsid w:val="00C85AC1"/>
    <w:rsid w:val="00CA296E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37DC4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37EC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7B82"/>
    <w:rsid w:val="00FE0BA9"/>
    <w:rsid w:val="00FE136D"/>
    <w:rsid w:val="00FF00D9"/>
    <w:rsid w:val="00FF2C91"/>
    <w:rsid w:val="00FF530D"/>
    <w:rsid w:val="0CCE3A71"/>
    <w:rsid w:val="0DA33D69"/>
    <w:rsid w:val="11A7B2CB"/>
    <w:rsid w:val="136E1F19"/>
    <w:rsid w:val="1B82A3CE"/>
    <w:rsid w:val="1C9C11D2"/>
    <w:rsid w:val="254AA81C"/>
    <w:rsid w:val="28148D61"/>
    <w:rsid w:val="2840BB8D"/>
    <w:rsid w:val="284C871F"/>
    <w:rsid w:val="2A03914C"/>
    <w:rsid w:val="36B2278C"/>
    <w:rsid w:val="49E571EF"/>
    <w:rsid w:val="4EE7A24C"/>
    <w:rsid w:val="502D918C"/>
    <w:rsid w:val="5209D267"/>
    <w:rsid w:val="592C5A94"/>
    <w:rsid w:val="5B232E0B"/>
    <w:rsid w:val="5B486057"/>
    <w:rsid w:val="5C9719EC"/>
    <w:rsid w:val="672C778D"/>
    <w:rsid w:val="6B7653A3"/>
    <w:rsid w:val="6D87A389"/>
    <w:rsid w:val="70B78E24"/>
    <w:rsid w:val="74242DFE"/>
    <w:rsid w:val="76658287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07B9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4F71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33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E172BFB7-8361-4244-8204-5778371AA84C}"/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8</revision>
  <dcterms:created xsi:type="dcterms:W3CDTF">2025-07-18T11:04:00.0000000Z</dcterms:created>
  <dcterms:modified xsi:type="dcterms:W3CDTF">2026-01-20T20:00:01.0512158Z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