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13421" w:rsidR="00FD0711" w:rsidP="000B3BD0" w:rsidRDefault="00FD0711" w14:paraId="12E56873" w14:textId="07F7B7D5">
      <w:pPr>
        <w:spacing w:line="240" w:lineRule="auto"/>
        <w:jc w:val="center"/>
        <w:rPr>
          <w:rFonts w:ascii="Times New Roman" w:hAnsi="Times New Roman"/>
          <w:b/>
          <w:caps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caps/>
          <w:sz w:val="24"/>
          <w:szCs w:val="24"/>
        </w:rPr>
        <w:t>fi</w:t>
      </w:r>
      <w:r w:rsidR="001B1709">
        <w:rPr>
          <w:rFonts w:ascii="Times New Roman" w:hAnsi="Times New Roman"/>
          <w:b/>
          <w:caps/>
          <w:sz w:val="24"/>
          <w:szCs w:val="24"/>
        </w:rPr>
        <w:t>ș</w:t>
      </w:r>
      <w:r w:rsidRPr="0007194F">
        <w:rPr>
          <w:rFonts w:ascii="Times New Roman" w:hAnsi="Times New Roman"/>
          <w:b/>
          <w:caps/>
          <w:sz w:val="24"/>
          <w:szCs w:val="24"/>
        </w:rPr>
        <w:t>a disciplinei</w:t>
      </w:r>
    </w:p>
    <w:p w:rsidRPr="00850EF4" w:rsidR="00FD0711" w:rsidP="000B3BD0" w:rsidRDefault="00FD0711" w14:paraId="05E4ACEB" w14:textId="485F21FC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>1. Date despre program</w:t>
      </w:r>
      <w:r w:rsidR="00850EF4">
        <w:rPr>
          <w:rFonts w:ascii="Times New Roman" w:hAnsi="Times New Roman"/>
          <w:b/>
          <w:color w:val="9BBB59" w:themeColor="accent3"/>
          <w:sz w:val="24"/>
          <w:szCs w:val="24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3823"/>
        <w:gridCol w:w="6196"/>
      </w:tblGrid>
      <w:tr w:rsidRPr="00C116E4" w:rsidR="00FD0711" w:rsidTr="004F426F" w14:paraId="723F5BE3" w14:textId="77777777">
        <w:tc>
          <w:tcPr>
            <w:tcW w:w="3823" w:type="dxa"/>
          </w:tcPr>
          <w:p w:rsidRPr="00C116E4" w:rsidR="00FD0711" w:rsidP="000B3BD0" w:rsidRDefault="00FD0711" w14:paraId="30CA5C22" w14:textId="04A7A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1.1 Institu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>ia de învă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>ământ superior</w:t>
            </w:r>
          </w:p>
        </w:tc>
        <w:tc>
          <w:tcPr>
            <w:tcW w:w="6196" w:type="dxa"/>
          </w:tcPr>
          <w:p w:rsidRPr="00C116E4" w:rsidR="00FD0711" w:rsidP="000B3BD0" w:rsidRDefault="00C116E4" w14:paraId="5E3D56FF" w14:textId="74C5E899">
            <w:pPr>
              <w:pStyle w:val="Heading3"/>
              <w:rPr>
                <w:sz w:val="24"/>
                <w:szCs w:val="24"/>
              </w:rPr>
            </w:pPr>
            <w:r w:rsidRPr="00C116E4">
              <w:rPr>
                <w:sz w:val="24"/>
                <w:szCs w:val="24"/>
              </w:rPr>
              <w:t xml:space="preserve">Universitatea </w:t>
            </w:r>
            <w:r w:rsidR="00C26673">
              <w:rPr>
                <w:sz w:val="24"/>
                <w:szCs w:val="24"/>
              </w:rPr>
              <w:t xml:space="preserve">Națională de Știință și Tehnologie </w:t>
            </w:r>
            <w:r w:rsidRPr="00C116E4">
              <w:rPr>
                <w:sz w:val="24"/>
                <w:szCs w:val="24"/>
              </w:rPr>
              <w:t>POLITEHNICA</w:t>
            </w:r>
            <w:r w:rsidR="00A26CB8">
              <w:rPr>
                <w:sz w:val="24"/>
                <w:szCs w:val="24"/>
              </w:rPr>
              <w:t xml:space="preserve"> </w:t>
            </w:r>
            <w:r w:rsidRPr="00C116E4">
              <w:rPr>
                <w:sz w:val="24"/>
                <w:szCs w:val="24"/>
              </w:rPr>
              <w:t>din Bucure</w:t>
            </w:r>
            <w:r w:rsidR="001B1709">
              <w:rPr>
                <w:sz w:val="24"/>
                <w:szCs w:val="24"/>
              </w:rPr>
              <w:t>ș</w:t>
            </w:r>
            <w:r w:rsidRPr="00C116E4">
              <w:rPr>
                <w:sz w:val="24"/>
                <w:szCs w:val="24"/>
              </w:rPr>
              <w:t>ti</w:t>
            </w:r>
          </w:p>
        </w:tc>
      </w:tr>
      <w:tr w:rsidRPr="00C116E4" w:rsidR="00FD0711" w:rsidTr="004F426F" w14:paraId="3BA60826" w14:textId="77777777">
        <w:tc>
          <w:tcPr>
            <w:tcW w:w="3823" w:type="dxa"/>
          </w:tcPr>
          <w:p w:rsidRPr="00850EF4" w:rsidR="00FD0711" w:rsidP="000B3BD0" w:rsidRDefault="00FD0711" w14:paraId="03B4F8D9" w14:textId="6AC39932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1.2 Facultatea</w:t>
            </w:r>
          </w:p>
        </w:tc>
        <w:tc>
          <w:tcPr>
            <w:tcW w:w="6196" w:type="dxa"/>
          </w:tcPr>
          <w:p w:rsidRPr="001B1709" w:rsidR="00FD0711" w:rsidP="000B3BD0" w:rsidRDefault="005D2007" w14:paraId="50BB472A" w14:textId="178142B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Inginerie Aerospațială</w:t>
            </w:r>
          </w:p>
        </w:tc>
      </w:tr>
      <w:tr w:rsidRPr="00C116E4" w:rsidR="00FD0711" w:rsidTr="004F426F" w14:paraId="574A0553" w14:textId="77777777">
        <w:tc>
          <w:tcPr>
            <w:tcW w:w="3823" w:type="dxa"/>
          </w:tcPr>
          <w:p w:rsidRPr="00850EF4" w:rsidR="00FD0711" w:rsidP="000B3BD0" w:rsidRDefault="00FD0711" w14:paraId="6B93773D" w14:textId="6CD91024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1.3 Departamentul</w:t>
            </w:r>
          </w:p>
        </w:tc>
        <w:tc>
          <w:tcPr>
            <w:tcW w:w="6196" w:type="dxa"/>
          </w:tcPr>
          <w:p w:rsidRPr="00BA0EDC" w:rsidR="001B1709" w:rsidP="000B3BD0" w:rsidRDefault="0061226D" w14:paraId="13524C69" w14:textId="21ED85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226D">
              <w:rPr>
                <w:rFonts w:ascii="Times New Roman" w:hAnsi="Times New Roman"/>
                <w:b/>
                <w:bCs/>
                <w:sz w:val="24"/>
                <w:szCs w:val="24"/>
              </w:rPr>
              <w:t>Ingineria Calității și Tehnologii Industriale</w:t>
            </w:r>
          </w:p>
        </w:tc>
      </w:tr>
      <w:tr w:rsidRPr="00C116E4" w:rsidR="00FD0711" w:rsidTr="004F426F" w14:paraId="56B65CAC" w14:textId="77777777">
        <w:tc>
          <w:tcPr>
            <w:tcW w:w="3823" w:type="dxa"/>
          </w:tcPr>
          <w:p w:rsidRPr="00C116E4" w:rsidR="00FD0711" w:rsidP="000B3BD0" w:rsidRDefault="00FD0711" w14:paraId="4DBB2F4C" w14:textId="17651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1.4 Domeniul de studii</w:t>
            </w:r>
            <w:r w:rsidR="00AD46A4">
              <w:rPr>
                <w:rFonts w:ascii="Times New Roman" w:hAnsi="Times New Roman"/>
                <w:sz w:val="24"/>
                <w:szCs w:val="24"/>
              </w:rPr>
              <w:t xml:space="preserve"> universitare </w:t>
            </w:r>
          </w:p>
        </w:tc>
        <w:tc>
          <w:tcPr>
            <w:tcW w:w="6196" w:type="dxa"/>
          </w:tcPr>
          <w:p w:rsidRPr="00364C75" w:rsidR="00FD0711" w:rsidP="000B3BD0" w:rsidRDefault="005D2007" w14:paraId="211250E6" w14:textId="64D61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Inginerie Aerospațială</w:t>
            </w:r>
          </w:p>
        </w:tc>
      </w:tr>
      <w:tr w:rsidRPr="00C116E4" w:rsidR="00A32B38" w:rsidTr="004F426F" w14:paraId="06D8832E" w14:textId="77777777">
        <w:tc>
          <w:tcPr>
            <w:tcW w:w="3823" w:type="dxa"/>
          </w:tcPr>
          <w:p w:rsidRPr="00C116E4" w:rsidR="00A32B38" w:rsidP="00A32B38" w:rsidRDefault="00A32B38" w14:paraId="45BF625A" w14:textId="64CEC4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Programul de studii universitare </w:t>
            </w:r>
          </w:p>
        </w:tc>
        <w:tc>
          <w:tcPr>
            <w:tcW w:w="6196" w:type="dxa"/>
          </w:tcPr>
          <w:p w:rsidRPr="00364C75" w:rsidR="00A32B38" w:rsidP="00A32B38" w:rsidRDefault="005D2007" w14:paraId="5A2CE19F" w14:textId="4FD81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16252">
              <w:rPr>
                <w:rFonts w:ascii="Times New Roman" w:hAnsi="Times New Roman"/>
                <w:sz w:val="24"/>
                <w:szCs w:val="24"/>
              </w:rPr>
              <w:t>Construcții Aerospațiale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D3BEF">
              <w:rPr>
                <w:rFonts w:ascii="Times New Roman" w:hAnsi="Times New Roman"/>
                <w:sz w:val="24"/>
                <w:szCs w:val="24"/>
              </w:rPr>
              <w:t xml:space="preserve">Sisteme de Propulsie, Echipamente </w:t>
            </w:r>
            <w:proofErr w:type="spellStart"/>
            <w:r w:rsidRPr="004D3BEF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4D3B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BEF">
              <w:rPr>
                <w:rFonts w:ascii="Times New Roman" w:hAnsi="Times New Roman"/>
                <w:sz w:val="24"/>
                <w:szCs w:val="24"/>
              </w:rPr>
              <w:t>Instalaţii</w:t>
            </w:r>
            <w:proofErr w:type="spellEnd"/>
            <w:r w:rsidRPr="004D3BEF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4D3BEF">
              <w:rPr>
                <w:rFonts w:ascii="Times New Roman" w:hAnsi="Times New Roman"/>
                <w:sz w:val="24"/>
                <w:szCs w:val="24"/>
              </w:rPr>
              <w:t>Aviaţie</w:t>
            </w:r>
            <w:proofErr w:type="spellEnd"/>
            <w:r w:rsidRPr="004D3BEF">
              <w:rPr>
                <w:rFonts w:ascii="Times New Roman" w:hAnsi="Times New Roman"/>
                <w:sz w:val="24"/>
                <w:szCs w:val="24"/>
              </w:rPr>
              <w:t xml:space="preserve">, Inginerie </w:t>
            </w:r>
            <w:proofErr w:type="spellStart"/>
            <w:r w:rsidRPr="004D3BEF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4D3BEF">
              <w:rPr>
                <w:rFonts w:ascii="Times New Roman" w:hAnsi="Times New Roman"/>
                <w:sz w:val="24"/>
                <w:szCs w:val="24"/>
              </w:rPr>
              <w:t xml:space="preserve"> Management Aeronautic, Design aeronautic</w:t>
            </w:r>
          </w:p>
        </w:tc>
      </w:tr>
      <w:tr w:rsidRPr="00C116E4" w:rsidR="00FD0711" w:rsidTr="004F426F" w14:paraId="364B4DCD" w14:textId="77777777">
        <w:tc>
          <w:tcPr>
            <w:tcW w:w="3823" w:type="dxa"/>
          </w:tcPr>
          <w:p w:rsidRPr="00C116E4" w:rsidR="00FD0711" w:rsidP="000B3BD0" w:rsidRDefault="00FD0711" w14:paraId="2D0E1983" w14:textId="1B044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6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 xml:space="preserve"> Ciclul de studii</w:t>
            </w:r>
            <w:r w:rsidR="004F426F">
              <w:rPr>
                <w:rFonts w:ascii="Times New Roman" w:hAnsi="Times New Roman"/>
                <w:sz w:val="24"/>
                <w:szCs w:val="24"/>
              </w:rPr>
              <w:t xml:space="preserve"> universitare</w:t>
            </w:r>
          </w:p>
        </w:tc>
        <w:tc>
          <w:tcPr>
            <w:tcW w:w="6196" w:type="dxa"/>
          </w:tcPr>
          <w:p w:rsidRPr="00364C75" w:rsidR="00FD0711" w:rsidP="000B3BD0" w:rsidRDefault="00C116E4" w14:paraId="10F58711" w14:textId="2A8C9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C75">
              <w:rPr>
                <w:rFonts w:ascii="Times New Roman" w:hAnsi="Times New Roman"/>
                <w:sz w:val="24"/>
                <w:szCs w:val="24"/>
              </w:rPr>
              <w:t>Licen</w:t>
            </w:r>
            <w:r w:rsidRPr="00364C75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364C75">
              <w:rPr>
                <w:rFonts w:ascii="Times New Roman" w:hAnsi="Times New Roman"/>
                <w:sz w:val="24"/>
                <w:szCs w:val="24"/>
              </w:rPr>
              <w:t>ă</w:t>
            </w:r>
          </w:p>
        </w:tc>
      </w:tr>
      <w:tr w:rsidRPr="00C116E4" w:rsidR="00D46EF7" w:rsidTr="004F426F" w14:paraId="456B9D7C" w14:textId="77777777">
        <w:tc>
          <w:tcPr>
            <w:tcW w:w="3823" w:type="dxa"/>
          </w:tcPr>
          <w:p w:rsidRPr="00C116E4" w:rsidR="00D46EF7" w:rsidP="000B3BD0" w:rsidRDefault="00D46EF7" w14:paraId="78642FEF" w14:textId="2905D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Limba de predare</w:t>
            </w:r>
          </w:p>
        </w:tc>
        <w:tc>
          <w:tcPr>
            <w:tcW w:w="6196" w:type="dxa"/>
          </w:tcPr>
          <w:p w:rsidRPr="005D2007" w:rsidR="00D46EF7" w:rsidP="000B3BD0" w:rsidRDefault="00D46EF7" w14:paraId="368FCB00" w14:textId="629D5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007">
              <w:rPr>
                <w:rFonts w:ascii="Times New Roman" w:hAnsi="Times New Roman"/>
                <w:sz w:val="24"/>
                <w:szCs w:val="24"/>
              </w:rPr>
              <w:t>Română</w:t>
            </w:r>
          </w:p>
        </w:tc>
      </w:tr>
      <w:tr w:rsidRPr="00C116E4" w:rsidR="004F426F" w:rsidTr="004F426F" w14:paraId="375B37EE" w14:textId="77777777">
        <w:tc>
          <w:tcPr>
            <w:tcW w:w="3823" w:type="dxa"/>
          </w:tcPr>
          <w:p w:rsidR="004F426F" w:rsidP="000B3BD0" w:rsidRDefault="004F426F" w14:paraId="62A6CD0E" w14:textId="04F1D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Locația geografică de desfășurare a studiilor </w:t>
            </w:r>
          </w:p>
        </w:tc>
        <w:tc>
          <w:tcPr>
            <w:tcW w:w="6196" w:type="dxa"/>
          </w:tcPr>
          <w:p w:rsidRPr="005D2007" w:rsidR="004F426F" w:rsidP="000B3BD0" w:rsidRDefault="004F426F" w14:paraId="34157CA3" w14:textId="49659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007">
              <w:rPr>
                <w:rFonts w:ascii="Times New Roman" w:hAnsi="Times New Roman"/>
                <w:sz w:val="24"/>
                <w:szCs w:val="24"/>
              </w:rPr>
              <w:t xml:space="preserve">București </w:t>
            </w:r>
          </w:p>
        </w:tc>
      </w:tr>
    </w:tbl>
    <w:p w:rsidRPr="0007194F" w:rsidR="00FD0711" w:rsidP="000B3BD0" w:rsidRDefault="00FD0711" w14:paraId="2598DE8A" w14:textId="77777777">
      <w:pPr>
        <w:spacing w:line="240" w:lineRule="auto"/>
        <w:rPr>
          <w:rFonts w:ascii="Times New Roman" w:hAnsi="Times New Roman"/>
          <w:sz w:val="24"/>
          <w:szCs w:val="24"/>
        </w:rPr>
      </w:pPr>
    </w:p>
    <w:p w:rsidRPr="00085094" w:rsidR="00FD0711" w:rsidP="000B3BD0" w:rsidRDefault="00FD0711" w14:paraId="749E27FA" w14:textId="31E6ADBC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>Date despre disciplină</w:t>
      </w:r>
    </w:p>
    <w:tbl>
      <w:tblPr>
        <w:tblW w:w="100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1756"/>
        <w:gridCol w:w="384"/>
        <w:gridCol w:w="706"/>
        <w:gridCol w:w="1424"/>
        <w:gridCol w:w="179"/>
        <w:gridCol w:w="327"/>
        <w:gridCol w:w="1969"/>
        <w:gridCol w:w="433"/>
        <w:gridCol w:w="2090"/>
        <w:gridCol w:w="737"/>
      </w:tblGrid>
      <w:tr w:rsidRPr="0007194F" w:rsidR="00FD0711" w:rsidTr="130BA73D" w14:paraId="57E36C1D" w14:textId="77777777">
        <w:tc>
          <w:tcPr>
            <w:tcW w:w="2846" w:type="dxa"/>
            <w:gridSpan w:val="3"/>
            <w:tcMar/>
          </w:tcPr>
          <w:p w:rsidRPr="0007194F" w:rsidR="00532F3D" w:rsidP="000B3BD0" w:rsidRDefault="00532F3D" w14:paraId="61BD6346" w14:textId="607587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130BA73D" w:rsidR="00FD0711">
              <w:rPr>
                <w:rFonts w:ascii="Times New Roman" w:hAnsi="Times New Roman"/>
                <w:sz w:val="24"/>
                <w:szCs w:val="24"/>
              </w:rPr>
              <w:t xml:space="preserve">2.1 </w:t>
            </w:r>
            <w:r w:rsidRPr="130BA73D" w:rsidR="00FD0711">
              <w:rPr>
                <w:rFonts w:ascii="Times New Roman" w:hAnsi="Times New Roman"/>
                <w:sz w:val="24"/>
                <w:szCs w:val="24"/>
              </w:rPr>
              <w:t>Denumirea disciplinei</w:t>
            </w:r>
          </w:p>
        </w:tc>
        <w:tc>
          <w:tcPr>
            <w:tcW w:w="7159" w:type="dxa"/>
            <w:gridSpan w:val="7"/>
            <w:tcMar/>
          </w:tcPr>
          <w:p w:rsidRPr="00364C75" w:rsidR="001F003F" w:rsidP="000B3BD0" w:rsidRDefault="00364C75" w14:paraId="3996590F" w14:textId="25B442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D169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074753">
              <w:rPr>
                <w:rFonts w:ascii="Times New Roman" w:hAnsi="Times New Roman"/>
                <w:b/>
                <w:bCs/>
                <w:sz w:val="24"/>
                <w:szCs w:val="24"/>
              </w:rPr>
              <w:t>Tehnologia materialelor</w:t>
            </w:r>
          </w:p>
        </w:tc>
      </w:tr>
      <w:tr w:rsidRPr="0007194F" w:rsidR="00FD0711" w:rsidTr="130BA73D" w14:paraId="3B211D2A" w14:textId="77777777">
        <w:tc>
          <w:tcPr>
            <w:tcW w:w="4449" w:type="dxa"/>
            <w:gridSpan w:val="5"/>
            <w:tcMar/>
          </w:tcPr>
          <w:p w:rsidRPr="00085094" w:rsidR="00FD0711" w:rsidP="000B3BD0" w:rsidRDefault="00FD0711" w14:paraId="4AB7824E" w14:textId="220D874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2.2 </w:t>
            </w:r>
            <w:r>
              <w:rPr>
                <w:rFonts w:ascii="Times New Roman" w:hAnsi="Times New Roman"/>
                <w:sz w:val="24"/>
                <w:szCs w:val="24"/>
              </w:rPr>
              <w:t>Titularul</w:t>
            </w:r>
            <w:r w:rsidR="00ED7111">
              <w:rPr>
                <w:rFonts w:ascii="Times New Roman" w:hAnsi="Times New Roman"/>
                <w:sz w:val="24"/>
                <w:szCs w:val="24"/>
              </w:rPr>
              <w:t>/</w:t>
            </w:r>
            <w:r w:rsidR="006A175C">
              <w:rPr>
                <w:rFonts w:ascii="Times New Roman" w:hAnsi="Times New Roman"/>
                <w:sz w:val="24"/>
                <w:szCs w:val="24"/>
              </w:rPr>
              <w:t>i</w:t>
            </w:r>
            <w:r w:rsidR="00ED7111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activită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ilor de curs</w:t>
            </w:r>
          </w:p>
        </w:tc>
        <w:tc>
          <w:tcPr>
            <w:tcW w:w="5556" w:type="dxa"/>
            <w:gridSpan w:val="5"/>
            <w:tcMar/>
          </w:tcPr>
          <w:p w:rsidRPr="0007194F" w:rsidR="00450355" w:rsidP="000B3BD0" w:rsidRDefault="00792A3D" w14:paraId="7D0EC825" w14:textId="5D02E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130BA73D" w:rsidR="00792A3D">
              <w:rPr>
                <w:rFonts w:ascii="Times New Roman" w:hAnsi="Times New Roman"/>
                <w:sz w:val="24"/>
                <w:szCs w:val="24"/>
              </w:rPr>
              <w:t>Ş.l</w:t>
            </w:r>
            <w:r w:rsidRPr="130BA73D" w:rsidR="00792A3D">
              <w:rPr>
                <w:rFonts w:ascii="Times New Roman" w:hAnsi="Times New Roman"/>
                <w:sz w:val="24"/>
                <w:szCs w:val="24"/>
              </w:rPr>
              <w:t>. dr. ing. Marius</w:t>
            </w:r>
            <w:r w:rsidRPr="130BA73D" w:rsidR="6C9A3187">
              <w:rPr>
                <w:rFonts w:ascii="Times New Roman" w:hAnsi="Times New Roman"/>
                <w:sz w:val="24"/>
                <w:szCs w:val="24"/>
              </w:rPr>
              <w:t xml:space="preserve"> DUMITRAȘ</w:t>
            </w:r>
          </w:p>
        </w:tc>
      </w:tr>
      <w:tr w:rsidRPr="0007194F" w:rsidR="00FD0711" w:rsidTr="130BA73D" w14:paraId="4C0392E2" w14:textId="77777777">
        <w:tc>
          <w:tcPr>
            <w:tcW w:w="4449" w:type="dxa"/>
            <w:gridSpan w:val="5"/>
            <w:tcMar/>
          </w:tcPr>
          <w:p w:rsidRPr="00085094" w:rsidR="00FD0711" w:rsidP="130BA73D" w:rsidRDefault="00FD0711" w14:paraId="0068B97D" w14:textId="41DED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130BA73D" w:rsidR="00FD0711">
              <w:rPr>
                <w:rFonts w:ascii="Times New Roman" w:hAnsi="Times New Roman"/>
                <w:sz w:val="24"/>
                <w:szCs w:val="24"/>
              </w:rPr>
              <w:t xml:space="preserve">2.3 </w:t>
            </w:r>
            <w:r w:rsidRPr="130BA73D" w:rsidR="00FD0711">
              <w:rPr>
                <w:rFonts w:ascii="Times New Roman" w:hAnsi="Times New Roman"/>
                <w:sz w:val="24"/>
                <w:szCs w:val="24"/>
              </w:rPr>
              <w:t>Titularul</w:t>
            </w:r>
            <w:r w:rsidRPr="130BA73D" w:rsidR="00ED7111">
              <w:rPr>
                <w:rFonts w:ascii="Times New Roman" w:hAnsi="Times New Roman"/>
                <w:sz w:val="24"/>
                <w:szCs w:val="24"/>
              </w:rPr>
              <w:t>/ii</w:t>
            </w:r>
            <w:r w:rsidRPr="130BA73D" w:rsidR="00FD0711">
              <w:rPr>
                <w:rFonts w:ascii="Times New Roman" w:hAnsi="Times New Roman"/>
                <w:sz w:val="24"/>
                <w:szCs w:val="24"/>
              </w:rPr>
              <w:t xml:space="preserve"> activită</w:t>
            </w:r>
            <w:r w:rsidRPr="130BA73D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130BA73D" w:rsidR="00FD0711">
              <w:rPr>
                <w:rFonts w:ascii="Times New Roman" w:hAnsi="Times New Roman"/>
                <w:sz w:val="24"/>
                <w:szCs w:val="24"/>
              </w:rPr>
              <w:t>ilor de</w:t>
            </w:r>
            <w:r w:rsidRPr="130BA73D" w:rsidR="00C116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130BA73D" w:rsidR="00C116E4">
              <w:rPr>
                <w:rFonts w:ascii="Times New Roman" w:hAnsi="Times New Roman"/>
                <w:sz w:val="24"/>
                <w:szCs w:val="24"/>
              </w:rPr>
              <w:t>laborator</w:t>
            </w:r>
          </w:p>
        </w:tc>
        <w:tc>
          <w:tcPr>
            <w:tcW w:w="5556" w:type="dxa"/>
            <w:gridSpan w:val="5"/>
            <w:tcMar/>
          </w:tcPr>
          <w:p w:rsidRPr="0007194F" w:rsidR="00FD0711" w:rsidP="000B3BD0" w:rsidRDefault="00792A3D" w14:paraId="4CA0B319" w14:textId="69B0FA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130BA73D" w:rsidR="621EDEE1">
              <w:rPr>
                <w:rFonts w:ascii="Times New Roman" w:hAnsi="Times New Roman"/>
                <w:sz w:val="24"/>
                <w:szCs w:val="24"/>
              </w:rPr>
              <w:t>Ş.l. dr. ing. Marius DUMITRAȘ</w:t>
            </w:r>
          </w:p>
        </w:tc>
      </w:tr>
      <w:tr w:rsidRPr="005D2007" w:rsidR="00700487" w:rsidTr="130BA73D" w14:paraId="3BE3C0BE" w14:textId="77777777">
        <w:tc>
          <w:tcPr>
            <w:tcW w:w="1756" w:type="dxa"/>
            <w:tcMar/>
          </w:tcPr>
          <w:p w:rsidRPr="0013302B" w:rsidR="00FD0711" w:rsidP="000B3BD0" w:rsidRDefault="00FD0711" w14:paraId="4026D74C" w14:textId="3619D4A1">
            <w:pPr>
              <w:spacing w:after="0" w:line="240" w:lineRule="auto"/>
              <w:ind w:right="-189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2.4 Anul de studiu</w:t>
            </w:r>
          </w:p>
        </w:tc>
        <w:tc>
          <w:tcPr>
            <w:tcW w:w="384" w:type="dxa"/>
            <w:tcMar/>
          </w:tcPr>
          <w:p w:rsidRPr="005D2007" w:rsidR="00FD0711" w:rsidP="000B3BD0" w:rsidRDefault="00700487" w14:paraId="2D1E475E" w14:textId="3DF31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0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30" w:type="dxa"/>
            <w:gridSpan w:val="2"/>
            <w:tcMar/>
          </w:tcPr>
          <w:p w:rsidRPr="0013302B" w:rsidR="00FD0711" w:rsidP="000B3BD0" w:rsidRDefault="00FD0711" w14:paraId="7DA4A2EF" w14:textId="311B8C38">
            <w:pPr>
              <w:spacing w:after="0" w:line="240" w:lineRule="auto"/>
              <w:ind w:left="-82" w:right="-164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2.5 Semestrul</w:t>
            </w:r>
          </w:p>
        </w:tc>
        <w:tc>
          <w:tcPr>
            <w:tcW w:w="506" w:type="dxa"/>
            <w:gridSpan w:val="2"/>
            <w:tcMar/>
          </w:tcPr>
          <w:p w:rsidRPr="005D2007" w:rsidR="00FD0711" w:rsidP="000B3BD0" w:rsidRDefault="007A1B42" w14:paraId="300B9719" w14:textId="59A5E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007">
              <w:rPr>
                <w:rFonts w:ascii="Times New Roman" w:hAnsi="Times New Roman"/>
                <w:sz w:val="24"/>
                <w:szCs w:val="24"/>
              </w:rPr>
              <w:t>I</w:t>
            </w:r>
            <w:r w:rsidR="00074753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969" w:type="dxa"/>
            <w:tcMar/>
          </w:tcPr>
          <w:p w:rsidRPr="0013302B" w:rsidR="00FD0711" w:rsidP="000B3BD0" w:rsidRDefault="00FD0711" w14:paraId="47B05FB1" w14:textId="08DF0C2D">
            <w:pPr>
              <w:spacing w:after="0" w:line="240" w:lineRule="auto"/>
              <w:ind w:left="-80" w:right="-122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2.6. Tipul de evaluare</w:t>
            </w:r>
          </w:p>
        </w:tc>
        <w:tc>
          <w:tcPr>
            <w:tcW w:w="433" w:type="dxa"/>
            <w:tcMar/>
          </w:tcPr>
          <w:p w:rsidRPr="005D2007" w:rsidR="00FD0711" w:rsidP="000B3BD0" w:rsidRDefault="00C116E4" w14:paraId="5453D953" w14:textId="60EF0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007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2090" w:type="dxa"/>
            <w:tcMar/>
          </w:tcPr>
          <w:p w:rsidRPr="0013302B" w:rsidR="00FD0711" w:rsidP="000B3BD0" w:rsidRDefault="00FD0711" w14:paraId="2FC51EB1" w14:textId="1FEDAACC">
            <w:pPr>
              <w:spacing w:after="0" w:line="240" w:lineRule="auto"/>
              <w:ind w:left="-38" w:right="-136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2.7 </w:t>
            </w:r>
            <w:r w:rsidR="00AA5BBD">
              <w:rPr>
                <w:rFonts w:ascii="Times New Roman" w:hAnsi="Times New Roman"/>
                <w:sz w:val="24"/>
                <w:szCs w:val="24"/>
              </w:rPr>
              <w:t>Statutul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 disciplinei</w:t>
            </w:r>
          </w:p>
        </w:tc>
        <w:tc>
          <w:tcPr>
            <w:tcW w:w="737" w:type="dxa"/>
            <w:tcMar/>
          </w:tcPr>
          <w:p w:rsidRPr="005D2007" w:rsidR="00FD0711" w:rsidP="000B3BD0" w:rsidRDefault="00D605BE" w14:paraId="38374877" w14:textId="039433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2007">
              <w:rPr>
                <w:rFonts w:ascii="Times New Roman" w:hAnsi="Times New Roman"/>
                <w:sz w:val="24"/>
                <w:szCs w:val="24"/>
              </w:rPr>
              <w:t>Ob</w:t>
            </w:r>
            <w:proofErr w:type="spellEnd"/>
          </w:p>
        </w:tc>
      </w:tr>
      <w:tr w:rsidRPr="00C116E4" w:rsidR="007A1B42" w:rsidTr="130BA73D" w14:paraId="14E46E6F" w14:textId="24CDA01A">
        <w:tc>
          <w:tcPr>
            <w:tcW w:w="2140" w:type="dxa"/>
            <w:gridSpan w:val="2"/>
            <w:tcMar/>
          </w:tcPr>
          <w:p w:rsidRPr="0013302B" w:rsidR="00204311" w:rsidP="000B3BD0" w:rsidRDefault="00204311" w14:paraId="2B6605C0" w14:textId="7BBE0A5B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 xml:space="preserve">2.8 </w:t>
            </w:r>
            <w:r w:rsidR="00AA5BBD">
              <w:rPr>
                <w:rFonts w:ascii="Times New Roman" w:hAnsi="Times New Roman"/>
                <w:sz w:val="24"/>
                <w:szCs w:val="24"/>
              </w:rPr>
              <w:t>Categoria formativă</w:t>
            </w:r>
          </w:p>
        </w:tc>
        <w:tc>
          <w:tcPr>
            <w:tcW w:w="2130" w:type="dxa"/>
            <w:gridSpan w:val="2"/>
            <w:tcMar/>
          </w:tcPr>
          <w:p w:rsidRPr="00C116E4" w:rsidR="00204311" w:rsidP="000B3BD0" w:rsidRDefault="006E7AB8" w14:paraId="03F77098" w14:textId="1DBC348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007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5D2007" w:rsidR="00204311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2475" w:type="dxa"/>
            <w:gridSpan w:val="3"/>
            <w:tcMar/>
          </w:tcPr>
          <w:p w:rsidRPr="0013302B" w:rsidR="00204311" w:rsidP="000B3BD0" w:rsidRDefault="00204311" w14:paraId="46A72287" w14:textId="44A03261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2.9 </w:t>
            </w:r>
            <w:r w:rsidRPr="00204311">
              <w:rPr>
                <w:rFonts w:ascii="Times New Roman" w:hAnsi="Times New Roman"/>
                <w:sz w:val="24"/>
                <w:szCs w:val="24"/>
              </w:rPr>
              <w:t>Codul disciplinei</w:t>
            </w:r>
          </w:p>
        </w:tc>
        <w:tc>
          <w:tcPr>
            <w:tcW w:w="3260" w:type="dxa"/>
            <w:gridSpan w:val="3"/>
            <w:tcMar/>
          </w:tcPr>
          <w:p w:rsidRPr="007F393B" w:rsidR="00204311" w:rsidP="000B3BD0" w:rsidRDefault="001C0BE1" w14:paraId="7F83CE32" w14:textId="3DA5F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130BA73D" w:rsidR="001C0BE1">
              <w:rPr>
                <w:rFonts w:ascii="Times New Roman" w:hAnsi="Times New Roman"/>
                <w:sz w:val="24"/>
                <w:szCs w:val="24"/>
              </w:rPr>
              <w:t>B.L.09.IA.</w:t>
            </w:r>
            <w:r w:rsidRPr="130BA73D" w:rsidR="28A0A237">
              <w:rPr>
                <w:rFonts w:ascii="Times New Roman" w:hAnsi="Times New Roman"/>
                <w:sz w:val="24"/>
                <w:szCs w:val="24"/>
              </w:rPr>
              <w:t>5</w:t>
            </w:r>
            <w:r w:rsidRPr="130BA73D" w:rsidR="001C0BE1">
              <w:rPr>
                <w:rFonts w:ascii="Times New Roman" w:hAnsi="Times New Roman"/>
                <w:sz w:val="24"/>
                <w:szCs w:val="24"/>
              </w:rPr>
              <w:t>.II.Ob.4</w:t>
            </w:r>
          </w:p>
        </w:tc>
      </w:tr>
    </w:tbl>
    <w:p w:rsidR="00AA5BBD" w:rsidP="000B3BD0" w:rsidRDefault="00AA5BBD" w14:paraId="0EDAC24C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Pr="0013302B" w:rsidR="00FD0711" w:rsidP="000B3BD0" w:rsidRDefault="00FD0711" w14:paraId="7203FAF9" w14:textId="1EF353E5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ascii="Times New Roman" w:hAnsi="Times New Roman"/>
          <w:b/>
          <w:sz w:val="24"/>
          <w:szCs w:val="24"/>
        </w:rPr>
        <w:t xml:space="preserve">Timpul total </w:t>
      </w:r>
      <w:r w:rsidRPr="0007194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ore pe semestru al activită</w:t>
      </w:r>
      <w:r w:rsidR="001B1709"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ilor didactice</w:t>
      </w:r>
      <w:r w:rsidRPr="0007194F">
        <w:rPr>
          <w:rFonts w:ascii="Times New Roman" w:hAnsi="Times New Roman"/>
          <w:sz w:val="24"/>
          <w:szCs w:val="24"/>
        </w:rPr>
        <w:t>)</w:t>
      </w:r>
    </w:p>
    <w:tbl>
      <w:tblPr>
        <w:tblW w:w="100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3790"/>
        <w:gridCol w:w="458"/>
        <w:gridCol w:w="116"/>
        <w:gridCol w:w="964"/>
        <w:gridCol w:w="1125"/>
        <w:gridCol w:w="472"/>
        <w:gridCol w:w="2545"/>
        <w:gridCol w:w="555"/>
      </w:tblGrid>
      <w:tr w:rsidRPr="0007194F" w:rsidR="00FD0711" w:rsidTr="130BA73D" w14:paraId="02F8C437" w14:textId="77777777">
        <w:tc>
          <w:tcPr>
            <w:tcW w:w="3790" w:type="dxa"/>
            <w:tcMar/>
          </w:tcPr>
          <w:p w:rsidRPr="0013302B" w:rsidR="00FD0711" w:rsidP="000B3BD0" w:rsidRDefault="00FD0711" w14:paraId="1DC014CD" w14:textId="4CCB64B4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3.1 </w:t>
            </w:r>
            <w:r>
              <w:rPr>
                <w:rFonts w:ascii="Times New Roman" w:hAnsi="Times New Roman"/>
                <w:sz w:val="24"/>
                <w:szCs w:val="24"/>
              </w:rPr>
              <w:t>Număr de ore pe săptămână</w:t>
            </w:r>
          </w:p>
        </w:tc>
        <w:tc>
          <w:tcPr>
            <w:tcW w:w="574" w:type="dxa"/>
            <w:gridSpan w:val="2"/>
            <w:tcMar/>
          </w:tcPr>
          <w:p w:rsidRPr="0007194F" w:rsidR="00FD0711" w:rsidP="000B3BD0" w:rsidRDefault="00C116E4" w14:paraId="6CEAB724" w14:textId="1C2535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89" w:type="dxa"/>
            <w:gridSpan w:val="2"/>
            <w:tcMar/>
          </w:tcPr>
          <w:p w:rsidRPr="0007194F" w:rsidR="00FD0711" w:rsidP="000B3BD0" w:rsidRDefault="00FD0711" w14:paraId="0380C28A" w14:textId="51A552FD">
            <w:pPr>
              <w:spacing w:after="0" w:line="240" w:lineRule="auto"/>
              <w:ind w:right="-1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Din care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: 3.2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472" w:type="dxa"/>
            <w:tcMar/>
          </w:tcPr>
          <w:p w:rsidRPr="0007194F" w:rsidR="00FD0711" w:rsidP="000B3BD0" w:rsidRDefault="00C116E4" w14:paraId="7DB3CF51" w14:textId="5A7AA0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3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45" w:type="dxa"/>
            <w:tcMar/>
          </w:tcPr>
          <w:p w:rsidRPr="0007194F" w:rsidR="00FD0711" w:rsidP="000B3BD0" w:rsidRDefault="00FD0711" w14:paraId="7625568D" w14:textId="56926D2F">
            <w:pPr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  <w:r w:rsidRPr="130BA73D" w:rsidR="00FD0711">
              <w:rPr>
                <w:rFonts w:ascii="Times New Roman" w:hAnsi="Times New Roman"/>
                <w:sz w:val="24"/>
                <w:szCs w:val="24"/>
              </w:rPr>
              <w:t>3.3</w:t>
            </w:r>
            <w:r w:rsidRPr="130BA73D" w:rsidR="00ED7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130BA73D" w:rsidR="00FD0711">
              <w:rPr>
                <w:rFonts w:ascii="Times New Roman" w:hAnsi="Times New Roman"/>
                <w:sz w:val="24"/>
                <w:szCs w:val="24"/>
              </w:rPr>
              <w:t>labor</w:t>
            </w:r>
            <w:r w:rsidRPr="130BA73D" w:rsidR="00FD0711">
              <w:rPr>
                <w:rFonts w:ascii="Times New Roman" w:hAnsi="Times New Roman"/>
                <w:sz w:val="24"/>
                <w:szCs w:val="24"/>
              </w:rPr>
              <w:t>ator</w:t>
            </w:r>
          </w:p>
        </w:tc>
        <w:tc>
          <w:tcPr>
            <w:tcW w:w="555" w:type="dxa"/>
            <w:tcMar/>
          </w:tcPr>
          <w:p w:rsidRPr="0007194F" w:rsidR="00FD0711" w:rsidP="000B3BD0" w:rsidRDefault="00C116E4" w14:paraId="11765071" w14:textId="2D793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3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07194F" w:rsidR="00FD0711" w:rsidTr="130BA73D" w14:paraId="5F470B7C" w14:textId="77777777">
        <w:tc>
          <w:tcPr>
            <w:tcW w:w="3790" w:type="dxa"/>
            <w:shd w:val="clear" w:color="auto" w:fill="D9D9D9" w:themeFill="background1" w:themeFillShade="D9"/>
            <w:tcMar/>
          </w:tcPr>
          <w:p w:rsidRPr="0007194F" w:rsidR="00FD0711" w:rsidP="000B3BD0" w:rsidRDefault="00FD0711" w14:paraId="1C8C1832" w14:textId="07852057">
            <w:pPr>
              <w:spacing w:after="0" w:line="240" w:lineRule="auto"/>
              <w:ind w:right="-192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3.4 </w:t>
            </w:r>
            <w:r>
              <w:rPr>
                <w:rFonts w:ascii="Times New Roman" w:hAnsi="Times New Roman"/>
                <w:sz w:val="24"/>
                <w:szCs w:val="24"/>
              </w:rPr>
              <w:t>Total ore din planul de învă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ămân</w:t>
            </w:r>
            <w:r w:rsidR="00C62788">
              <w:rPr>
                <w:rFonts w:ascii="Times New Roman" w:hAnsi="Times New Roman"/>
                <w:sz w:val="24"/>
                <w:szCs w:val="24"/>
              </w:rPr>
              <w:t>t</w:t>
            </w:r>
            <w:r w:rsidR="00C62788">
              <w:t xml:space="preserve"> </w:t>
            </w:r>
          </w:p>
        </w:tc>
        <w:tc>
          <w:tcPr>
            <w:tcW w:w="574" w:type="dxa"/>
            <w:gridSpan w:val="2"/>
            <w:shd w:val="clear" w:color="auto" w:fill="D9D9D9" w:themeFill="background1" w:themeFillShade="D9"/>
            <w:tcMar/>
          </w:tcPr>
          <w:p w:rsidRPr="0007194F" w:rsidR="00FD0711" w:rsidP="000B3BD0" w:rsidRDefault="00E85C51" w14:paraId="45890212" w14:textId="33134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355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089" w:type="dxa"/>
            <w:gridSpan w:val="2"/>
            <w:shd w:val="clear" w:color="auto" w:fill="D9D9D9" w:themeFill="background1" w:themeFillShade="D9"/>
            <w:tcMar/>
          </w:tcPr>
          <w:p w:rsidRPr="0007194F" w:rsidR="00FD0711" w:rsidP="000B3BD0" w:rsidRDefault="00FD0711" w14:paraId="34213718" w14:textId="19365750">
            <w:pPr>
              <w:spacing w:after="0" w:line="240" w:lineRule="auto"/>
              <w:ind w:right="-1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Din care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: 3.5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472" w:type="dxa"/>
            <w:shd w:val="clear" w:color="auto" w:fill="D9D9D9" w:themeFill="background1" w:themeFillShade="D9"/>
            <w:tcMar/>
          </w:tcPr>
          <w:p w:rsidRPr="00450355" w:rsidR="00FD0711" w:rsidP="000B3BD0" w:rsidRDefault="00E85C51" w14:paraId="794B634A" w14:textId="37EFB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35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545" w:type="dxa"/>
            <w:shd w:val="clear" w:color="auto" w:fill="D9D9D9" w:themeFill="background1" w:themeFillShade="D9"/>
            <w:tcMar/>
          </w:tcPr>
          <w:p w:rsidRPr="008B5BEA" w:rsidR="00FD0711" w:rsidP="130BA73D" w:rsidRDefault="00FD0711" w14:paraId="5C2D0A56" w14:textId="416646FE">
            <w:pPr>
              <w:spacing w:after="0" w:line="240" w:lineRule="auto"/>
              <w:ind w:right="-128"/>
              <w:rPr>
                <w:rFonts w:ascii="Times New Roman" w:hAnsi="Times New Roman"/>
                <w:sz w:val="24"/>
                <w:szCs w:val="24"/>
              </w:rPr>
            </w:pPr>
            <w:r w:rsidRPr="130BA73D" w:rsidR="00FD0711">
              <w:rPr>
                <w:rFonts w:ascii="Times New Roman" w:hAnsi="Times New Roman"/>
                <w:sz w:val="24"/>
                <w:szCs w:val="24"/>
              </w:rPr>
              <w:t xml:space="preserve">3.6 </w:t>
            </w:r>
            <w:r w:rsidRPr="130BA73D" w:rsidR="00FD0711">
              <w:rPr>
                <w:rFonts w:ascii="Times New Roman" w:hAnsi="Times New Roman"/>
                <w:sz w:val="24"/>
                <w:szCs w:val="24"/>
              </w:rPr>
              <w:t>labor</w:t>
            </w:r>
            <w:r w:rsidRPr="130BA73D" w:rsidR="00FD0711">
              <w:rPr>
                <w:rFonts w:ascii="Times New Roman" w:hAnsi="Times New Roman"/>
                <w:sz w:val="24"/>
                <w:szCs w:val="24"/>
              </w:rPr>
              <w:t>ator</w:t>
            </w:r>
          </w:p>
        </w:tc>
        <w:tc>
          <w:tcPr>
            <w:tcW w:w="555" w:type="dxa"/>
            <w:shd w:val="clear" w:color="auto" w:fill="D9D9D9" w:themeFill="background1" w:themeFillShade="D9"/>
            <w:tcMar/>
          </w:tcPr>
          <w:p w:rsidRPr="0007194F" w:rsidR="00FD0711" w:rsidP="000B3BD0" w:rsidRDefault="00E85C51" w14:paraId="46F27A35" w14:textId="7C6319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35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Pr="0007194F" w:rsidR="00FD0711" w:rsidTr="130BA73D" w14:paraId="5505ED6B" w14:textId="77777777">
        <w:trPr>
          <w:trHeight w:val="260"/>
        </w:trPr>
        <w:tc>
          <w:tcPr>
            <w:tcW w:w="9470" w:type="dxa"/>
            <w:gridSpan w:val="7"/>
            <w:tcMar/>
          </w:tcPr>
          <w:p w:rsidRPr="0007194F" w:rsidR="00FD0711" w:rsidP="000B3BD0" w:rsidRDefault="00FD0711" w14:paraId="439071C8" w14:textId="0D14C8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Distribu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ia fondului de tim</w:t>
            </w:r>
            <w:r w:rsidR="00450355">
              <w:rPr>
                <w:rFonts w:ascii="Times New Roman" w:hAnsi="Times New Roman"/>
                <w:sz w:val="24"/>
                <w:szCs w:val="24"/>
              </w:rPr>
              <w:t>p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5" w:type="dxa"/>
            <w:tcMar/>
          </w:tcPr>
          <w:p w:rsidRPr="0007194F" w:rsidR="00FD0711" w:rsidP="000B3BD0" w:rsidRDefault="00FD0711" w14:paraId="1769E86A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ore</w:t>
            </w:r>
          </w:p>
        </w:tc>
      </w:tr>
      <w:tr w:rsidRPr="0007194F" w:rsidR="0065472F" w:rsidTr="130BA73D" w14:paraId="02D3FB4C" w14:textId="77777777">
        <w:trPr>
          <w:trHeight w:val="972"/>
        </w:trPr>
        <w:tc>
          <w:tcPr>
            <w:tcW w:w="9470" w:type="dxa"/>
            <w:gridSpan w:val="7"/>
            <w:tcMar/>
          </w:tcPr>
          <w:p w:rsidRPr="0007194F" w:rsidR="0065472F" w:rsidP="000B3BD0" w:rsidRDefault="0065472F" w14:paraId="53E38389" w14:textId="2C1A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Studiul după manual, suport de curs, bibliografie 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sz w:val="24"/>
                <w:szCs w:val="24"/>
              </w:rPr>
              <w:t>i noti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Pr="0007194F" w:rsidR="0065472F" w:rsidP="000B3BD0" w:rsidRDefault="0065472F" w14:paraId="5A39FD54" w14:textId="0B072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Documentare suplimentară în bibliotecă, pe platformele electronice de specialitat</w:t>
            </w:r>
            <w:r w:rsidR="003515D2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Pr="00D85A8D" w:rsidR="0065472F" w:rsidP="000B3BD0" w:rsidRDefault="0065472F" w14:paraId="5F720393" w14:textId="1DB1C8F2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130BA73D" w:rsidR="0065472F">
              <w:rPr>
                <w:rFonts w:ascii="Times New Roman" w:hAnsi="Times New Roman"/>
                <w:sz w:val="24"/>
                <w:szCs w:val="24"/>
              </w:rPr>
              <w:t xml:space="preserve">Pregătire </w:t>
            </w:r>
            <w:r w:rsidRPr="130BA73D" w:rsidR="0065472F">
              <w:rPr>
                <w:rFonts w:ascii="Times New Roman" w:hAnsi="Times New Roman"/>
                <w:sz w:val="24"/>
                <w:szCs w:val="24"/>
              </w:rPr>
              <w:t>laboratoare</w:t>
            </w:r>
            <w:r w:rsidRPr="130BA73D" w:rsidR="0065472F">
              <w:rPr>
                <w:rFonts w:ascii="Times New Roman" w:hAnsi="Times New Roman"/>
                <w:sz w:val="24"/>
                <w:szCs w:val="24"/>
              </w:rPr>
              <w:t xml:space="preserve">, teme, referate, portofolii </w:t>
            </w:r>
            <w:r w:rsidRPr="130BA73D"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 w:rsidRPr="130BA73D" w:rsidR="0065472F">
              <w:rPr>
                <w:rFonts w:ascii="Times New Roman" w:hAnsi="Times New Roman"/>
                <w:sz w:val="24"/>
                <w:szCs w:val="24"/>
              </w:rPr>
              <w:t>i eseuri</w:t>
            </w:r>
          </w:p>
        </w:tc>
        <w:tc>
          <w:tcPr>
            <w:tcW w:w="555" w:type="dxa"/>
            <w:tcMar/>
          </w:tcPr>
          <w:p w:rsidR="0065472F" w:rsidP="000B3BD0" w:rsidRDefault="00A36931" w14:paraId="02AB739D" w14:textId="21CEE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450355" w:rsidP="000B3BD0" w:rsidRDefault="00450355" w14:paraId="5DBB64C0" w14:textId="6830E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Pr="00450355" w:rsidR="00450355" w:rsidP="000B3BD0" w:rsidRDefault="00A36931" w14:paraId="34001936" w14:textId="5D248E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Pr="0007194F" w:rsidR="00FD0711" w:rsidTr="130BA73D" w14:paraId="4D18A6AB" w14:textId="77777777">
        <w:tc>
          <w:tcPr>
            <w:tcW w:w="9470" w:type="dxa"/>
            <w:gridSpan w:val="7"/>
            <w:tcMar/>
          </w:tcPr>
          <w:p w:rsidRPr="0007194F" w:rsidR="00FD0711" w:rsidP="000B3BD0" w:rsidRDefault="00FD0711" w14:paraId="7C066D2C" w14:textId="10AB01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Tutorat</w:t>
            </w:r>
          </w:p>
        </w:tc>
        <w:tc>
          <w:tcPr>
            <w:tcW w:w="555" w:type="dxa"/>
            <w:tcMar/>
          </w:tcPr>
          <w:p w:rsidRPr="00450355" w:rsidR="00FD0711" w:rsidP="000B3BD0" w:rsidRDefault="00A36931" w14:paraId="1D9736A9" w14:textId="518A1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Pr="0007194F" w:rsidR="00FD0711" w:rsidTr="130BA73D" w14:paraId="3F6B30D3" w14:textId="77777777">
        <w:tc>
          <w:tcPr>
            <w:tcW w:w="9470" w:type="dxa"/>
            <w:gridSpan w:val="7"/>
            <w:tcMar/>
          </w:tcPr>
          <w:p w:rsidRPr="0007194F" w:rsidR="00FD0711" w:rsidP="000B3BD0" w:rsidRDefault="00FD0711" w14:paraId="45BECD94" w14:textId="0B5D9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Examinări</w:t>
            </w:r>
          </w:p>
        </w:tc>
        <w:tc>
          <w:tcPr>
            <w:tcW w:w="555" w:type="dxa"/>
            <w:tcMar/>
          </w:tcPr>
          <w:p w:rsidRPr="00450355" w:rsidR="00FD0711" w:rsidP="000B3BD0" w:rsidRDefault="00074753" w14:paraId="43E19057" w14:textId="39D0B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07194F" w:rsidR="00A8092B" w:rsidTr="130BA73D" w14:paraId="23FA439D" w14:textId="77777777">
        <w:tc>
          <w:tcPr>
            <w:tcW w:w="9470" w:type="dxa"/>
            <w:gridSpan w:val="7"/>
            <w:tcMar/>
          </w:tcPr>
          <w:p w:rsidRPr="00CC6774" w:rsidR="00A8092B" w:rsidP="000B3BD0" w:rsidRDefault="00A8092B" w14:paraId="51A6CC95" w14:textId="6B59E4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74">
              <w:rPr>
                <w:rFonts w:ascii="Times New Roman" w:hAnsi="Times New Roman"/>
                <w:sz w:val="24"/>
                <w:szCs w:val="24"/>
              </w:rPr>
              <w:t xml:space="preserve">Alte activități (dacă există): </w:t>
            </w:r>
          </w:p>
        </w:tc>
        <w:tc>
          <w:tcPr>
            <w:tcW w:w="555" w:type="dxa"/>
            <w:tcMar/>
          </w:tcPr>
          <w:p w:rsidRPr="00450355" w:rsidR="00A8092B" w:rsidP="000B3BD0" w:rsidRDefault="00074753" w14:paraId="07034853" w14:textId="221769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Pr="0007194F" w:rsidR="00FD0711" w:rsidTr="130BA73D" w14:paraId="357B690C" w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 w:themeFill="background1" w:themeFillShade="D9"/>
            <w:tcMar/>
          </w:tcPr>
          <w:p w:rsidRPr="0007194F" w:rsidR="00FD0711" w:rsidP="000B3BD0" w:rsidRDefault="00FD0711" w14:paraId="77CEBADA" w14:textId="21A32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3.7 </w:t>
            </w:r>
            <w:r>
              <w:rPr>
                <w:rFonts w:ascii="Times New Roman" w:hAnsi="Times New Roman"/>
                <w:sz w:val="24"/>
                <w:szCs w:val="24"/>
              </w:rPr>
              <w:t>Total ore studiu individual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tcMar/>
          </w:tcPr>
          <w:p w:rsidRPr="00450355" w:rsidR="00FD0711" w:rsidP="000B3BD0" w:rsidRDefault="00792A3D" w14:paraId="50E327D1" w14:textId="048B73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44</w:t>
            </w:r>
          </w:p>
        </w:tc>
      </w:tr>
      <w:tr w:rsidRPr="002F09E7" w:rsidR="00FD0711" w:rsidTr="130BA73D" w14:paraId="15A77EE8" w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 w:themeFill="background1" w:themeFillShade="D9"/>
            <w:tcMar/>
          </w:tcPr>
          <w:p w:rsidRPr="0007194F" w:rsidR="00FD0711" w:rsidP="000B3BD0" w:rsidRDefault="00FD0711" w14:paraId="5A79CF51" w14:textId="7FB92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3.8 </w:t>
            </w:r>
            <w:r>
              <w:rPr>
                <w:rFonts w:ascii="Times New Roman" w:hAnsi="Times New Roman"/>
                <w:sz w:val="24"/>
                <w:szCs w:val="24"/>
              </w:rPr>
              <w:t>Total ore pe semestru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tcMar/>
          </w:tcPr>
          <w:p w:rsidRPr="00450355" w:rsidR="00FD0711" w:rsidP="000B3BD0" w:rsidRDefault="0065472F" w14:paraId="0E134E17" w14:textId="7C871E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0355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792A3D"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</w:p>
        </w:tc>
      </w:tr>
      <w:tr w:rsidRPr="0007194F" w:rsidR="00FD0711" w:rsidTr="130BA73D" w14:paraId="2EF8E713" w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 w:themeFill="background1" w:themeFillShade="D9"/>
            <w:tcMar/>
          </w:tcPr>
          <w:p w:rsidRPr="0007194F" w:rsidR="00FD0711" w:rsidP="000B3BD0" w:rsidRDefault="00FD0711" w14:paraId="55BC46BF" w14:textId="7CC94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3.9 </w:t>
            </w:r>
            <w:r>
              <w:rPr>
                <w:rFonts w:ascii="Times New Roman" w:hAnsi="Times New Roman"/>
                <w:sz w:val="24"/>
                <w:szCs w:val="24"/>
              </w:rPr>
              <w:t>Numărul de credite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tcMar/>
          </w:tcPr>
          <w:p w:rsidRPr="00450355" w:rsidR="00FD0711" w:rsidP="000B3BD0" w:rsidRDefault="00792A3D" w14:paraId="32F2FDA1" w14:textId="1E19A6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</w:tbl>
    <w:p w:rsidR="130BA73D" w:rsidP="130BA73D" w:rsidRDefault="130BA73D" w14:paraId="048F3428" w14:textId="53580B64">
      <w:pPr>
        <w:pStyle w:val="Normal"/>
        <w:spacing w:after="0" w:line="240" w:lineRule="auto"/>
        <w:rPr>
          <w:rFonts w:ascii="Times New Roman" w:hAnsi="Times New Roman"/>
          <w:b w:val="1"/>
          <w:bCs w:val="1"/>
          <w:sz w:val="24"/>
          <w:szCs w:val="24"/>
        </w:rPr>
      </w:pPr>
    </w:p>
    <w:p w:rsidR="00FD0711" w:rsidP="130BA73D" w:rsidRDefault="00FD0711" w14:paraId="4080BC5C" w14:textId="3DC61343"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</w:pPr>
      <w:r w:rsidRPr="130BA73D" w:rsidR="00FD0711">
        <w:rPr>
          <w:rFonts w:ascii="Times New Roman" w:hAnsi="Times New Roman"/>
          <w:b w:val="1"/>
          <w:bCs w:val="1"/>
          <w:sz w:val="24"/>
          <w:szCs w:val="24"/>
        </w:rPr>
        <w:t xml:space="preserve">4. </w:t>
      </w:r>
      <w:r w:rsidRPr="130BA73D" w:rsidR="00FD0711">
        <w:rPr>
          <w:rFonts w:ascii="Times New Roman" w:hAnsi="Times New Roman"/>
          <w:b w:val="1"/>
          <w:bCs w:val="1"/>
          <w:sz w:val="24"/>
          <w:szCs w:val="24"/>
        </w:rPr>
        <w:t>Precondi</w:t>
      </w:r>
      <w:r w:rsidRPr="130BA73D" w:rsidR="001B1709">
        <w:rPr>
          <w:rFonts w:ascii="Times New Roman" w:hAnsi="Times New Roman"/>
          <w:b w:val="1"/>
          <w:bCs w:val="1"/>
          <w:sz w:val="24"/>
          <w:szCs w:val="24"/>
        </w:rPr>
        <w:t>ț</w:t>
      </w:r>
      <w:r w:rsidRPr="130BA73D" w:rsidR="00FD0711">
        <w:rPr>
          <w:rFonts w:ascii="Times New Roman" w:hAnsi="Times New Roman"/>
          <w:b w:val="1"/>
          <w:bCs w:val="1"/>
          <w:sz w:val="24"/>
          <w:szCs w:val="24"/>
        </w:rPr>
        <w:t xml:space="preserve">ii </w:t>
      </w:r>
      <w:r w:rsidRPr="130BA73D" w:rsidR="00FD0711">
        <w:rPr>
          <w:rFonts w:ascii="Times New Roman" w:hAnsi="Times New Roman"/>
          <w:sz w:val="24"/>
          <w:szCs w:val="24"/>
        </w:rPr>
        <w:t>(</w:t>
      </w:r>
      <w:r w:rsidRPr="130BA73D" w:rsidR="00FD0711">
        <w:rPr>
          <w:rFonts w:ascii="Times New Roman" w:hAnsi="Times New Roman"/>
          <w:sz w:val="24"/>
          <w:szCs w:val="24"/>
        </w:rPr>
        <w:t>acolo unde este cazul</w:t>
      </w:r>
      <w:r w:rsidRPr="130BA73D" w:rsidR="00FD0711">
        <w:rPr>
          <w:rFonts w:ascii="Times New Roman" w:hAnsi="Times New Roman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7311"/>
      </w:tblGrid>
      <w:tr w:rsidR="00B609FA" w:rsidTr="002F09E7" w14:paraId="1D7E0122" w14:textId="77777777">
        <w:tc>
          <w:tcPr>
            <w:tcW w:w="3145" w:type="dxa"/>
          </w:tcPr>
          <w:p w:rsidRPr="00B609FA" w:rsidR="00B609FA" w:rsidP="000B3BD0" w:rsidRDefault="00B609FA" w14:paraId="18C0980C" w14:textId="7E957042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609FA">
              <w:rPr>
                <w:rFonts w:ascii="Times New Roman" w:hAnsi="Times New Roman"/>
                <w:sz w:val="24"/>
                <w:szCs w:val="24"/>
              </w:rPr>
              <w:t>4.1 de curriculum</w:t>
            </w:r>
          </w:p>
        </w:tc>
        <w:tc>
          <w:tcPr>
            <w:tcW w:w="7311" w:type="dxa"/>
          </w:tcPr>
          <w:p w:rsidRPr="002F09E7" w:rsidR="00B609FA" w:rsidP="000B3BD0" w:rsidRDefault="00792A3D" w14:paraId="2F95B643" w14:textId="3C17E9B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792A3D">
              <w:rPr>
                <w:rFonts w:ascii="Times New Roman" w:hAnsi="Times New Roman"/>
                <w:sz w:val="24"/>
                <w:szCs w:val="24"/>
              </w:rPr>
              <w:t xml:space="preserve">Parcurgerea </w:t>
            </w:r>
            <w:r>
              <w:rPr>
                <w:rFonts w:ascii="Times New Roman" w:hAnsi="Times New Roman"/>
                <w:sz w:val="24"/>
                <w:szCs w:val="24"/>
              </w:rPr>
              <w:t>î</w:t>
            </w:r>
            <w:r w:rsidRPr="00792A3D">
              <w:rPr>
                <w:rFonts w:ascii="Times New Roman" w:hAnsi="Times New Roman"/>
                <w:sz w:val="24"/>
                <w:szCs w:val="24"/>
              </w:rPr>
              <w:t>n prealabil a urm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792A3D">
              <w:rPr>
                <w:rFonts w:ascii="Times New Roman" w:hAnsi="Times New Roman"/>
                <w:sz w:val="24"/>
                <w:szCs w:val="24"/>
              </w:rPr>
              <w:t xml:space="preserve">toarelor discipline: </w:t>
            </w:r>
            <w:r>
              <w:rPr>
                <w:rFonts w:ascii="Times New Roman" w:hAnsi="Times New Roman"/>
                <w:sz w:val="24"/>
                <w:szCs w:val="24"/>
              </w:rPr>
              <w:t>Ș</w:t>
            </w:r>
            <w:r w:rsidRPr="00792A3D">
              <w:rPr>
                <w:rFonts w:ascii="Times New Roman" w:hAnsi="Times New Roman"/>
                <w:sz w:val="24"/>
                <w:szCs w:val="24"/>
              </w:rPr>
              <w:t>ti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792A3D">
              <w:rPr>
                <w:rFonts w:ascii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ț</w:t>
            </w:r>
            <w:r w:rsidRPr="00792A3D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și ingineria </w:t>
            </w:r>
            <w:r w:rsidRPr="00792A3D">
              <w:rPr>
                <w:rFonts w:ascii="Times New Roman" w:hAnsi="Times New Roman"/>
                <w:sz w:val="24"/>
                <w:szCs w:val="24"/>
              </w:rPr>
              <w:t>materialelor, Desen tehnic, Chimie, Matematici, Fizic</w:t>
            </w:r>
            <w:r>
              <w:rPr>
                <w:rFonts w:ascii="Times New Roman" w:hAnsi="Times New Roman"/>
                <w:sz w:val="24"/>
                <w:szCs w:val="24"/>
              </w:rPr>
              <w:t>ă.</w:t>
            </w:r>
          </w:p>
        </w:tc>
      </w:tr>
      <w:tr w:rsidR="00B609FA" w:rsidTr="002F09E7" w14:paraId="2114D3A9" w14:textId="77777777">
        <w:tc>
          <w:tcPr>
            <w:tcW w:w="3145" w:type="dxa"/>
          </w:tcPr>
          <w:p w:rsidR="00B609FA" w:rsidP="000B3BD0" w:rsidRDefault="00B609FA" w14:paraId="05FE3232" w14:textId="368284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B97DD5">
              <w:rPr>
                <w:rFonts w:ascii="Times New Roman" w:hAnsi="Times New Roman"/>
                <w:sz w:val="24"/>
                <w:szCs w:val="24"/>
              </w:rPr>
              <w:t xml:space="preserve">2 de </w:t>
            </w:r>
            <w:r w:rsidRPr="00B97DD5" w:rsidR="00D605BE">
              <w:rPr>
                <w:rFonts w:ascii="Times New Roman" w:hAnsi="Times New Roman"/>
                <w:sz w:val="24"/>
                <w:szCs w:val="24"/>
              </w:rPr>
              <w:t>rezultate ale învățării</w:t>
            </w:r>
          </w:p>
        </w:tc>
        <w:tc>
          <w:tcPr>
            <w:tcW w:w="7311" w:type="dxa"/>
          </w:tcPr>
          <w:p w:rsidRPr="002F09E7" w:rsidR="008421F0" w:rsidP="000B3BD0" w:rsidRDefault="00792A3D" w14:paraId="03D86E87" w14:textId="6BC40298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792A3D">
              <w:rPr>
                <w:rFonts w:ascii="Times New Roman" w:hAnsi="Times New Roman"/>
                <w:sz w:val="24"/>
                <w:szCs w:val="24"/>
              </w:rPr>
              <w:t xml:space="preserve">Utilizarea PC – programe: </w:t>
            </w:r>
            <w:proofErr w:type="spellStart"/>
            <w:r w:rsidRPr="00792A3D">
              <w:rPr>
                <w:rFonts w:ascii="Times New Roman" w:hAnsi="Times New Roman"/>
                <w:sz w:val="24"/>
                <w:szCs w:val="24"/>
              </w:rPr>
              <w:t>word</w:t>
            </w:r>
            <w:proofErr w:type="spellEnd"/>
            <w:r w:rsidRPr="00792A3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92A3D">
              <w:rPr>
                <w:rFonts w:ascii="Times New Roman" w:hAnsi="Times New Roman"/>
                <w:sz w:val="24"/>
                <w:szCs w:val="24"/>
              </w:rPr>
              <w:t>excel</w:t>
            </w:r>
            <w:proofErr w:type="spellEnd"/>
            <w:r w:rsidRPr="00792A3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92A3D">
              <w:rPr>
                <w:rFonts w:ascii="Times New Roman" w:hAnsi="Times New Roman"/>
                <w:sz w:val="24"/>
                <w:szCs w:val="24"/>
              </w:rPr>
              <w:t>autoCad</w:t>
            </w:r>
            <w:proofErr w:type="spellEnd"/>
          </w:p>
        </w:tc>
      </w:tr>
    </w:tbl>
    <w:p w:rsidR="00B609FA" w:rsidP="000B3BD0" w:rsidRDefault="00B609FA" w14:paraId="7BDFD6BF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Pr="00A1304B" w:rsidR="00FD0711" w:rsidP="130BA73D" w:rsidRDefault="00FD0711" w14:paraId="0E68A69A" w14:textId="486A33F2">
      <w:pPr>
        <w:pStyle w:val="Normal"/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130BA73D" w:rsidR="00FD0711">
        <w:rPr>
          <w:rFonts w:ascii="Times New Roman" w:hAnsi="Times New Roman"/>
          <w:b w:val="1"/>
          <w:bCs w:val="1"/>
          <w:sz w:val="24"/>
          <w:szCs w:val="24"/>
        </w:rPr>
        <w:t xml:space="preserve">5. </w:t>
      </w:r>
      <w:r w:rsidRPr="130BA73D" w:rsidR="00FD0711">
        <w:rPr>
          <w:rFonts w:ascii="Times New Roman" w:hAnsi="Times New Roman"/>
          <w:b w:val="1"/>
          <w:bCs w:val="1"/>
          <w:sz w:val="24"/>
          <w:szCs w:val="24"/>
        </w:rPr>
        <w:t>Condi</w:t>
      </w:r>
      <w:r w:rsidRPr="130BA73D" w:rsidR="001B1709">
        <w:rPr>
          <w:rFonts w:ascii="Times New Roman" w:hAnsi="Times New Roman"/>
          <w:b w:val="1"/>
          <w:bCs w:val="1"/>
          <w:sz w:val="24"/>
          <w:szCs w:val="24"/>
        </w:rPr>
        <w:t>ț</w:t>
      </w:r>
      <w:r w:rsidRPr="130BA73D" w:rsidR="00FD0711">
        <w:rPr>
          <w:rFonts w:ascii="Times New Roman" w:hAnsi="Times New Roman"/>
          <w:b w:val="1"/>
          <w:bCs w:val="1"/>
          <w:sz w:val="24"/>
          <w:szCs w:val="24"/>
        </w:rPr>
        <w:t>ii</w:t>
      </w:r>
      <w:r w:rsidRPr="130BA73D" w:rsidR="003C430C">
        <w:rPr>
          <w:rFonts w:ascii="Times New Roman" w:hAnsi="Times New Roman"/>
          <w:b w:val="1"/>
          <w:bCs w:val="1"/>
          <w:sz w:val="24"/>
          <w:szCs w:val="24"/>
        </w:rPr>
        <w:t xml:space="preserve"> </w:t>
      </w:r>
      <w:r w:rsidRPr="130BA73D" w:rsidR="00051BDC">
        <w:rPr>
          <w:rFonts w:ascii="Times New Roman" w:hAnsi="Times New Roman"/>
          <w:b w:val="1"/>
          <w:bCs w:val="1"/>
          <w:sz w:val="24"/>
          <w:szCs w:val="24"/>
        </w:rPr>
        <w:t xml:space="preserve">necesare </w:t>
      </w:r>
      <w:r w:rsidRPr="130BA73D" w:rsidR="003C430C">
        <w:rPr>
          <w:rFonts w:ascii="Times New Roman" w:hAnsi="Times New Roman"/>
          <w:b w:val="1"/>
          <w:bCs w:val="1"/>
          <w:sz w:val="24"/>
          <w:szCs w:val="24"/>
        </w:rPr>
        <w:t>pentru desfă</w:t>
      </w:r>
      <w:r w:rsidRPr="130BA73D" w:rsidR="001B1709">
        <w:rPr>
          <w:rFonts w:ascii="Times New Roman" w:hAnsi="Times New Roman"/>
          <w:b w:val="1"/>
          <w:bCs w:val="1"/>
          <w:sz w:val="24"/>
          <w:szCs w:val="24"/>
        </w:rPr>
        <w:t>ș</w:t>
      </w:r>
      <w:r w:rsidRPr="130BA73D" w:rsidR="003C430C">
        <w:rPr>
          <w:rFonts w:ascii="Times New Roman" w:hAnsi="Times New Roman"/>
          <w:b w:val="1"/>
          <w:bCs w:val="1"/>
          <w:sz w:val="24"/>
          <w:szCs w:val="24"/>
        </w:rPr>
        <w:t>urarea</w:t>
      </w:r>
      <w:r w:rsidRPr="130BA73D" w:rsidR="00051BDC">
        <w:rPr>
          <w:rFonts w:ascii="Times New Roman" w:hAnsi="Times New Roman"/>
          <w:b w:val="1"/>
          <w:bCs w:val="1"/>
          <w:sz w:val="24"/>
          <w:szCs w:val="24"/>
        </w:rPr>
        <w:t xml:space="preserve"> optimă a</w:t>
      </w:r>
      <w:r w:rsidRPr="130BA73D" w:rsidR="003C430C">
        <w:rPr>
          <w:rFonts w:ascii="Times New Roman" w:hAnsi="Times New Roman"/>
          <w:b w:val="1"/>
          <w:bCs w:val="1"/>
          <w:sz w:val="24"/>
          <w:szCs w:val="24"/>
        </w:rPr>
        <w:t xml:space="preserve"> activită</w:t>
      </w:r>
      <w:r w:rsidRPr="130BA73D" w:rsidR="001B1709">
        <w:rPr>
          <w:rFonts w:ascii="Times New Roman" w:hAnsi="Times New Roman"/>
          <w:b w:val="1"/>
          <w:bCs w:val="1"/>
          <w:sz w:val="24"/>
          <w:szCs w:val="24"/>
        </w:rPr>
        <w:t>ț</w:t>
      </w:r>
      <w:r w:rsidRPr="130BA73D" w:rsidR="003C430C">
        <w:rPr>
          <w:rFonts w:ascii="Times New Roman" w:hAnsi="Times New Roman"/>
          <w:b w:val="1"/>
          <w:bCs w:val="1"/>
          <w:sz w:val="24"/>
          <w:szCs w:val="24"/>
        </w:rPr>
        <w:t>ilor didactice</w:t>
      </w:r>
      <w:r w:rsidRPr="130BA73D" w:rsidR="00FD0711">
        <w:rPr>
          <w:rFonts w:ascii="Times New Roman" w:hAnsi="Times New Roman"/>
          <w:sz w:val="24"/>
          <w:szCs w:val="24"/>
        </w:rPr>
        <w:t xml:space="preserve"> (</w:t>
      </w:r>
      <w:r w:rsidRPr="130BA73D" w:rsidR="00FD0711">
        <w:rPr>
          <w:rFonts w:ascii="Times New Roman" w:hAnsi="Times New Roman"/>
          <w:sz w:val="24"/>
          <w:szCs w:val="24"/>
        </w:rPr>
        <w:t>acolo unde este cazul</w:t>
      </w:r>
      <w:r w:rsidRPr="130BA73D" w:rsidR="00FD0711">
        <w:rPr>
          <w:rFonts w:ascii="Times New Roman" w:hAnsi="Times New Roman"/>
          <w:sz w:val="24"/>
          <w:szCs w:val="24"/>
        </w:rPr>
        <w:t>)</w:t>
      </w:r>
    </w:p>
    <w:tbl>
      <w:tblPr>
        <w:tblpPr w:leftFromText="180" w:rightFromText="180" w:vertAnchor="text" w:horzAnchor="margin" w:tblpY="13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405"/>
        <w:gridCol w:w="6051"/>
      </w:tblGrid>
      <w:tr w:rsidRPr="0007194F" w:rsidR="00FD0711" w:rsidTr="130BA73D" w14:paraId="312E0DE7" w14:textId="77777777">
        <w:tc>
          <w:tcPr>
            <w:tcW w:w="4405" w:type="dxa"/>
            <w:tcMar/>
          </w:tcPr>
          <w:p w:rsidRPr="0007194F" w:rsidR="00FD0711" w:rsidP="000B3BD0" w:rsidRDefault="00FD0711" w14:paraId="5FCC0C5A" w14:textId="3708D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5.1 </w:t>
            </w:r>
            <w:r w:rsidR="00A1304B">
              <w:t xml:space="preserve"> </w:t>
            </w:r>
            <w:r w:rsidRPr="00A1304B" w:rsidR="00A1304B">
              <w:rPr>
                <w:rFonts w:ascii="Times New Roman" w:hAnsi="Times New Roman"/>
                <w:sz w:val="24"/>
                <w:szCs w:val="24"/>
              </w:rPr>
              <w:t>de desfășurare a cursului</w:t>
            </w:r>
          </w:p>
        </w:tc>
        <w:tc>
          <w:tcPr>
            <w:tcW w:w="6051" w:type="dxa"/>
            <w:tcMar/>
          </w:tcPr>
          <w:p w:rsidRPr="002F09E7" w:rsidR="00E20BD3" w:rsidP="000B3BD0" w:rsidRDefault="00B20C25" w14:paraId="3202D18E" w14:textId="240FA0F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Sală cu videoproiector și tablă.</w:t>
            </w:r>
          </w:p>
        </w:tc>
      </w:tr>
      <w:tr w:rsidRPr="0007194F" w:rsidR="00FD0711" w:rsidTr="130BA73D" w14:paraId="30197A50" w14:textId="77777777">
        <w:tc>
          <w:tcPr>
            <w:tcW w:w="4405" w:type="dxa"/>
            <w:tcMar/>
          </w:tcPr>
          <w:p w:rsidRPr="0007194F" w:rsidR="00FD0711" w:rsidP="000B3BD0" w:rsidRDefault="00FD0711" w14:paraId="4ED81E2D" w14:textId="49BE9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130BA73D" w:rsidR="00FD0711">
              <w:rPr>
                <w:rFonts w:ascii="Times New Roman" w:hAnsi="Times New Roman"/>
                <w:sz w:val="24"/>
                <w:szCs w:val="24"/>
              </w:rPr>
              <w:t xml:space="preserve">5.2 </w:t>
            </w:r>
            <w:r w:rsidR="7D54D9AC">
              <w:rPr/>
              <w:t xml:space="preserve"> </w:t>
            </w:r>
            <w:r w:rsidRPr="130BA73D" w:rsidR="7D54D9AC">
              <w:rPr>
                <w:rFonts w:ascii="Times New Roman" w:hAnsi="Times New Roman"/>
                <w:sz w:val="24"/>
                <w:szCs w:val="24"/>
              </w:rPr>
              <w:t>de desfășurare a laboratorului</w:t>
            </w:r>
          </w:p>
        </w:tc>
        <w:tc>
          <w:tcPr>
            <w:tcW w:w="6051" w:type="dxa"/>
            <w:tcMar/>
          </w:tcPr>
          <w:p w:rsidRPr="00B97DD5" w:rsidR="00D31C96" w:rsidP="000B3BD0" w:rsidRDefault="00792A3D" w14:paraId="540A7438" w14:textId="5A39C2FA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2A3D">
              <w:rPr>
                <w:rFonts w:ascii="Times New Roman" w:hAnsi="Times New Roman"/>
                <w:sz w:val="24"/>
                <w:szCs w:val="24"/>
              </w:rPr>
              <w:t>Este obligatoriu ca studen</w:t>
            </w:r>
            <w:r>
              <w:rPr>
                <w:rFonts w:ascii="Times New Roman" w:hAnsi="Times New Roman"/>
                <w:sz w:val="24"/>
                <w:szCs w:val="24"/>
              </w:rPr>
              <w:t>ț</w:t>
            </w:r>
            <w:r w:rsidRPr="00792A3D">
              <w:rPr>
                <w:rFonts w:ascii="Times New Roman" w:hAnsi="Times New Roman"/>
                <w:sz w:val="24"/>
                <w:szCs w:val="24"/>
              </w:rPr>
              <w:t>ii s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792A3D">
              <w:rPr>
                <w:rFonts w:ascii="Times New Roman" w:hAnsi="Times New Roman"/>
                <w:sz w:val="24"/>
                <w:szCs w:val="24"/>
              </w:rPr>
              <w:t xml:space="preserve"> aib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792A3D">
              <w:rPr>
                <w:rFonts w:ascii="Times New Roman" w:hAnsi="Times New Roman"/>
                <w:sz w:val="24"/>
                <w:szCs w:val="24"/>
              </w:rPr>
              <w:t xml:space="preserve"> halat </w:t>
            </w:r>
            <w:r>
              <w:rPr>
                <w:rFonts w:ascii="Times New Roman" w:hAnsi="Times New Roman"/>
                <w:sz w:val="24"/>
                <w:szCs w:val="24"/>
              </w:rPr>
              <w:t>ș</w:t>
            </w:r>
            <w:r w:rsidRPr="00792A3D">
              <w:rPr>
                <w:rFonts w:ascii="Times New Roman" w:hAnsi="Times New Roman"/>
                <w:sz w:val="24"/>
                <w:szCs w:val="24"/>
              </w:rPr>
              <w:t>i pre-referatul lucr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792A3D">
              <w:rPr>
                <w:rFonts w:ascii="Times New Roman" w:hAnsi="Times New Roman"/>
                <w:sz w:val="24"/>
                <w:szCs w:val="24"/>
              </w:rPr>
              <w:t>rii care urmeaz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792A3D">
              <w:rPr>
                <w:rFonts w:ascii="Times New Roman" w:hAnsi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792A3D">
              <w:rPr>
                <w:rFonts w:ascii="Times New Roman" w:hAnsi="Times New Roman"/>
                <w:sz w:val="24"/>
                <w:szCs w:val="24"/>
              </w:rPr>
              <w:t xml:space="preserve"> o efectueze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0B3BD0" w:rsidP="130BA73D" w:rsidRDefault="00D31C96" w14:paraId="0D4011B5" w14:textId="1497CC73">
      <w:pPr>
        <w:pStyle w:val="Normal"/>
        <w:spacing w:line="240" w:lineRule="auto"/>
        <w:rPr>
          <w:rFonts w:ascii="Times New Roman" w:hAnsi="Times New Roman"/>
          <w:b w:val="1"/>
          <w:bCs w:val="1"/>
          <w:sz w:val="24"/>
          <w:szCs w:val="24"/>
        </w:rPr>
      </w:pPr>
      <w:r w:rsidRPr="130BA73D" w:rsidR="00D31C96">
        <w:rPr>
          <w:rFonts w:ascii="Times New Roman" w:hAnsi="Times New Roman"/>
          <w:b w:val="1"/>
          <w:bCs w:val="1"/>
          <w:sz w:val="24"/>
          <w:szCs w:val="24"/>
        </w:rPr>
        <w:t>6</w:t>
      </w:r>
      <w:r w:rsidRPr="130BA73D" w:rsidR="00D31C96">
        <w:rPr>
          <w:rFonts w:ascii="Times New Roman" w:hAnsi="Times New Roman"/>
          <w:b w:val="1"/>
          <w:bCs w:val="1"/>
          <w:sz w:val="24"/>
          <w:szCs w:val="24"/>
        </w:rPr>
        <w:t xml:space="preserve">. </w:t>
      </w:r>
      <w:r w:rsidRPr="130BA73D" w:rsidR="00D31C96">
        <w:rPr>
          <w:rFonts w:ascii="Times New Roman" w:hAnsi="Times New Roman"/>
          <w:b w:val="1"/>
          <w:bCs w:val="1"/>
          <w:sz w:val="24"/>
          <w:szCs w:val="24"/>
        </w:rPr>
        <w:t>Obiectiv</w:t>
      </w:r>
      <w:r w:rsidRPr="130BA73D" w:rsidR="00253624">
        <w:rPr>
          <w:rFonts w:ascii="Times New Roman" w:hAnsi="Times New Roman"/>
          <w:b w:val="1"/>
          <w:bCs w:val="1"/>
          <w:sz w:val="24"/>
          <w:szCs w:val="24"/>
        </w:rPr>
        <w:t xml:space="preserve"> general</w:t>
      </w:r>
      <w:r w:rsidRPr="130BA73D" w:rsidR="00733BD4">
        <w:rPr>
          <w:rFonts w:ascii="Times New Roman" w:hAnsi="Times New Roman"/>
          <w:color w:val="7F7F7F" w:themeColor="text1" w:themeTint="80" w:themeShade="FF"/>
          <w:sz w:val="24"/>
          <w:szCs w:val="24"/>
        </w:rPr>
        <w:t xml:space="preserve"> </w:t>
      </w:r>
    </w:p>
    <w:p w:rsidR="00070622" w:rsidP="00070622" w:rsidRDefault="00070622" w14:paraId="6B549E35" w14:textId="77777777">
      <w:pPr>
        <w:spacing w:after="20" w:line="240" w:lineRule="auto"/>
        <w:ind w:firstLine="706"/>
        <w:jc w:val="both"/>
        <w:rPr>
          <w:rFonts w:ascii="Times New Roman" w:hAnsi="Times New Roman"/>
          <w:bCs/>
          <w:sz w:val="24"/>
          <w:szCs w:val="24"/>
          <w:lang w:val="it-IT"/>
        </w:rPr>
      </w:pPr>
      <w:r>
        <w:rPr>
          <w:rFonts w:ascii="Times New Roman" w:hAnsi="Times New Roman"/>
          <w:bCs/>
          <w:sz w:val="24"/>
          <w:szCs w:val="24"/>
        </w:rPr>
        <w:t xml:space="preserve">Disciplina contribuie la formarea culturii și a limbajului tehnic necesare viitorilor ingineri din domeniul aerospațial și la </w:t>
      </w:r>
      <w:r w:rsidRPr="00070622">
        <w:rPr>
          <w:rFonts w:ascii="Times New Roman" w:hAnsi="Times New Roman"/>
          <w:bCs/>
          <w:sz w:val="24"/>
          <w:szCs w:val="24"/>
          <w:lang w:val="it-IT"/>
        </w:rPr>
        <w:t>dezvoltarea capacit</w:t>
      </w:r>
      <w:r>
        <w:rPr>
          <w:rFonts w:ascii="Times New Roman" w:hAnsi="Times New Roman"/>
          <w:bCs/>
          <w:sz w:val="24"/>
          <w:szCs w:val="24"/>
          <w:lang w:val="it-IT"/>
        </w:rPr>
        <w:t>ăț</w:t>
      </w:r>
      <w:r w:rsidRPr="00070622">
        <w:rPr>
          <w:rFonts w:ascii="Times New Roman" w:hAnsi="Times New Roman"/>
          <w:bCs/>
          <w:sz w:val="24"/>
          <w:szCs w:val="24"/>
          <w:lang w:val="it-IT"/>
        </w:rPr>
        <w:t xml:space="preserve">ii de a </w:t>
      </w:r>
      <w:r>
        <w:rPr>
          <w:rFonts w:ascii="Times New Roman" w:hAnsi="Times New Roman"/>
          <w:bCs/>
          <w:sz w:val="24"/>
          <w:szCs w:val="24"/>
          <w:lang w:val="it-IT"/>
        </w:rPr>
        <w:t>î</w:t>
      </w:r>
      <w:r w:rsidRPr="00070622">
        <w:rPr>
          <w:rFonts w:ascii="Times New Roman" w:hAnsi="Times New Roman"/>
          <w:bCs/>
          <w:sz w:val="24"/>
          <w:szCs w:val="24"/>
          <w:lang w:val="it-IT"/>
        </w:rPr>
        <w:t xml:space="preserve">ntelege, explica </w:t>
      </w:r>
      <w:r>
        <w:rPr>
          <w:rFonts w:ascii="Times New Roman" w:hAnsi="Times New Roman"/>
          <w:bCs/>
          <w:sz w:val="24"/>
          <w:szCs w:val="24"/>
          <w:lang w:val="it-IT"/>
        </w:rPr>
        <w:t>ș</w:t>
      </w:r>
      <w:r w:rsidRPr="00070622">
        <w:rPr>
          <w:rFonts w:ascii="Times New Roman" w:hAnsi="Times New Roman"/>
          <w:bCs/>
          <w:sz w:val="24"/>
          <w:szCs w:val="24"/>
          <w:lang w:val="it-IT"/>
        </w:rPr>
        <w:t>i concepe procese tehnologice de fabrica</w:t>
      </w:r>
      <w:r>
        <w:rPr>
          <w:rFonts w:ascii="Times New Roman" w:hAnsi="Times New Roman"/>
          <w:bCs/>
          <w:sz w:val="24"/>
          <w:szCs w:val="24"/>
          <w:lang w:val="it-IT"/>
        </w:rPr>
        <w:t>ț</w:t>
      </w:r>
      <w:r w:rsidRPr="00070622">
        <w:rPr>
          <w:rFonts w:ascii="Times New Roman" w:hAnsi="Times New Roman"/>
          <w:bCs/>
          <w:sz w:val="24"/>
          <w:szCs w:val="24"/>
          <w:lang w:val="it-IT"/>
        </w:rPr>
        <w:t>ie, repara</w:t>
      </w:r>
      <w:r>
        <w:rPr>
          <w:rFonts w:ascii="Times New Roman" w:hAnsi="Times New Roman"/>
          <w:bCs/>
          <w:sz w:val="24"/>
          <w:szCs w:val="24"/>
          <w:lang w:val="it-IT"/>
        </w:rPr>
        <w:t>ț</w:t>
      </w:r>
      <w:r w:rsidRPr="00070622">
        <w:rPr>
          <w:rFonts w:ascii="Times New Roman" w:hAnsi="Times New Roman"/>
          <w:bCs/>
          <w:sz w:val="24"/>
          <w:szCs w:val="24"/>
          <w:lang w:val="it-IT"/>
        </w:rPr>
        <w:t>ii, control at</w:t>
      </w:r>
      <w:r>
        <w:rPr>
          <w:rFonts w:ascii="Times New Roman" w:hAnsi="Times New Roman"/>
          <w:bCs/>
          <w:sz w:val="24"/>
          <w:szCs w:val="24"/>
          <w:lang w:val="it-IT"/>
        </w:rPr>
        <w:t>â</w:t>
      </w:r>
      <w:r w:rsidRPr="00070622">
        <w:rPr>
          <w:rFonts w:ascii="Times New Roman" w:hAnsi="Times New Roman"/>
          <w:bCs/>
          <w:sz w:val="24"/>
          <w:szCs w:val="24"/>
          <w:lang w:val="it-IT"/>
        </w:rPr>
        <w:t>t pentru piese din materialele clasice c</w:t>
      </w:r>
      <w:r>
        <w:rPr>
          <w:rFonts w:ascii="Times New Roman" w:hAnsi="Times New Roman"/>
          <w:bCs/>
          <w:sz w:val="24"/>
          <w:szCs w:val="24"/>
          <w:lang w:val="it-IT"/>
        </w:rPr>
        <w:t>â</w:t>
      </w:r>
      <w:r w:rsidRPr="00070622">
        <w:rPr>
          <w:rFonts w:ascii="Times New Roman" w:hAnsi="Times New Roman"/>
          <w:bCs/>
          <w:sz w:val="24"/>
          <w:szCs w:val="24"/>
          <w:lang w:val="it-IT"/>
        </w:rPr>
        <w:t xml:space="preserve">t </w:t>
      </w:r>
      <w:r>
        <w:rPr>
          <w:rFonts w:ascii="Times New Roman" w:hAnsi="Times New Roman"/>
          <w:bCs/>
          <w:sz w:val="24"/>
          <w:szCs w:val="24"/>
          <w:lang w:val="it-IT"/>
        </w:rPr>
        <w:t>ș</w:t>
      </w:r>
      <w:r w:rsidRPr="00070622">
        <w:rPr>
          <w:rFonts w:ascii="Times New Roman" w:hAnsi="Times New Roman"/>
          <w:bCs/>
          <w:sz w:val="24"/>
          <w:szCs w:val="24"/>
          <w:lang w:val="it-IT"/>
        </w:rPr>
        <w:t>i din materiale avansate</w:t>
      </w:r>
      <w:r>
        <w:rPr>
          <w:rFonts w:ascii="Times New Roman" w:hAnsi="Times New Roman"/>
          <w:bCs/>
          <w:sz w:val="24"/>
          <w:szCs w:val="24"/>
          <w:lang w:val="it-IT"/>
        </w:rPr>
        <w:t>.</w:t>
      </w:r>
    </w:p>
    <w:p w:rsidRPr="00B20C25" w:rsidR="00B20C25" w:rsidP="00B20C25" w:rsidRDefault="00070622" w14:paraId="443C20CE" w14:textId="6BE09752">
      <w:pPr>
        <w:spacing w:after="20" w:line="240" w:lineRule="auto"/>
        <w:ind w:firstLine="70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it-IT"/>
        </w:rPr>
        <w:t xml:space="preserve">În cadrul cursului, ștudenții își vor însuși </w:t>
      </w:r>
      <w:r w:rsidRPr="00070622">
        <w:rPr>
          <w:rFonts w:ascii="Times New Roman" w:hAnsi="Times New Roman"/>
          <w:bCs/>
          <w:sz w:val="24"/>
          <w:szCs w:val="24"/>
        </w:rPr>
        <w:t>principalelor cuno</w:t>
      </w:r>
      <w:r>
        <w:rPr>
          <w:rFonts w:ascii="Times New Roman" w:hAnsi="Times New Roman"/>
          <w:bCs/>
          <w:sz w:val="24"/>
          <w:szCs w:val="24"/>
        </w:rPr>
        <w:t>ș</w:t>
      </w:r>
      <w:r w:rsidRPr="00070622">
        <w:rPr>
          <w:rFonts w:ascii="Times New Roman" w:hAnsi="Times New Roman"/>
          <w:bCs/>
          <w:sz w:val="24"/>
          <w:szCs w:val="24"/>
        </w:rPr>
        <w:t>tin</w:t>
      </w:r>
      <w:r>
        <w:rPr>
          <w:rFonts w:ascii="Times New Roman" w:hAnsi="Times New Roman"/>
          <w:bCs/>
          <w:sz w:val="24"/>
          <w:szCs w:val="24"/>
        </w:rPr>
        <w:t>ț</w:t>
      </w:r>
      <w:r w:rsidRPr="00070622">
        <w:rPr>
          <w:rFonts w:ascii="Times New Roman" w:hAnsi="Times New Roman"/>
          <w:bCs/>
          <w:sz w:val="24"/>
          <w:szCs w:val="24"/>
        </w:rPr>
        <w:t xml:space="preserve">e teoretice de tehnologie, necesare </w:t>
      </w:r>
      <w:r>
        <w:rPr>
          <w:rFonts w:ascii="Times New Roman" w:hAnsi="Times New Roman"/>
          <w:bCs/>
          <w:sz w:val="24"/>
          <w:szCs w:val="24"/>
        </w:rPr>
        <w:t>î</w:t>
      </w:r>
      <w:r w:rsidRPr="00070622">
        <w:rPr>
          <w:rFonts w:ascii="Times New Roman" w:hAnsi="Times New Roman"/>
          <w:bCs/>
          <w:sz w:val="24"/>
          <w:szCs w:val="24"/>
        </w:rPr>
        <w:t>n domeniul ingineriei aerospa</w:t>
      </w:r>
      <w:r>
        <w:rPr>
          <w:rFonts w:ascii="Times New Roman" w:hAnsi="Times New Roman"/>
          <w:bCs/>
          <w:sz w:val="24"/>
          <w:szCs w:val="24"/>
        </w:rPr>
        <w:t>ț</w:t>
      </w:r>
      <w:r w:rsidRPr="00070622">
        <w:rPr>
          <w:rFonts w:ascii="Times New Roman" w:hAnsi="Times New Roman"/>
          <w:bCs/>
          <w:sz w:val="24"/>
          <w:szCs w:val="24"/>
        </w:rPr>
        <w:t>iale, privind : procesele tehnologice, propriet</w:t>
      </w:r>
      <w:r>
        <w:rPr>
          <w:rFonts w:ascii="Times New Roman" w:hAnsi="Times New Roman"/>
          <w:bCs/>
          <w:sz w:val="24"/>
          <w:szCs w:val="24"/>
        </w:rPr>
        <w:t>ăț</w:t>
      </w:r>
      <w:r w:rsidRPr="00070622">
        <w:rPr>
          <w:rFonts w:ascii="Times New Roman" w:hAnsi="Times New Roman"/>
          <w:bCs/>
          <w:sz w:val="24"/>
          <w:szCs w:val="24"/>
        </w:rPr>
        <w:t xml:space="preserve">ile materialelor utilizate </w:t>
      </w:r>
      <w:r>
        <w:rPr>
          <w:rFonts w:ascii="Times New Roman" w:hAnsi="Times New Roman"/>
          <w:bCs/>
          <w:sz w:val="24"/>
          <w:szCs w:val="24"/>
        </w:rPr>
        <w:t>î</w:t>
      </w:r>
      <w:r w:rsidRPr="00070622">
        <w:rPr>
          <w:rFonts w:ascii="Times New Roman" w:hAnsi="Times New Roman"/>
          <w:bCs/>
          <w:sz w:val="24"/>
          <w:szCs w:val="24"/>
        </w:rPr>
        <w:t>n construc</w:t>
      </w:r>
      <w:r>
        <w:rPr>
          <w:rFonts w:ascii="Times New Roman" w:hAnsi="Times New Roman"/>
          <w:bCs/>
          <w:sz w:val="24"/>
          <w:szCs w:val="24"/>
        </w:rPr>
        <w:t>ț</w:t>
      </w:r>
      <w:r w:rsidRPr="00070622">
        <w:rPr>
          <w:rFonts w:ascii="Times New Roman" w:hAnsi="Times New Roman"/>
          <w:bCs/>
          <w:sz w:val="24"/>
          <w:szCs w:val="24"/>
        </w:rPr>
        <w:t>ia de ma</w:t>
      </w:r>
      <w:r>
        <w:rPr>
          <w:rFonts w:ascii="Times New Roman" w:hAnsi="Times New Roman"/>
          <w:bCs/>
          <w:sz w:val="24"/>
          <w:szCs w:val="24"/>
        </w:rPr>
        <w:t>ș</w:t>
      </w:r>
      <w:r w:rsidRPr="00070622">
        <w:rPr>
          <w:rFonts w:ascii="Times New Roman" w:hAnsi="Times New Roman"/>
          <w:bCs/>
          <w:sz w:val="24"/>
          <w:szCs w:val="24"/>
        </w:rPr>
        <w:t xml:space="preserve">ini, alegerea materialului, turnarea </w:t>
      </w:r>
      <w:r>
        <w:rPr>
          <w:rFonts w:ascii="Times New Roman" w:hAnsi="Times New Roman"/>
          <w:bCs/>
          <w:sz w:val="24"/>
          <w:szCs w:val="24"/>
        </w:rPr>
        <w:t>ș</w:t>
      </w:r>
      <w:r w:rsidRPr="00070622">
        <w:rPr>
          <w:rFonts w:ascii="Times New Roman" w:hAnsi="Times New Roman"/>
          <w:bCs/>
          <w:sz w:val="24"/>
          <w:szCs w:val="24"/>
        </w:rPr>
        <w:t>i deformarea plastic</w:t>
      </w:r>
      <w:r>
        <w:rPr>
          <w:rFonts w:ascii="Times New Roman" w:hAnsi="Times New Roman"/>
          <w:bCs/>
          <w:sz w:val="24"/>
          <w:szCs w:val="24"/>
        </w:rPr>
        <w:t>ă</w:t>
      </w:r>
      <w:r w:rsidRPr="00070622">
        <w:rPr>
          <w:rFonts w:ascii="Times New Roman" w:hAnsi="Times New Roman"/>
          <w:bCs/>
          <w:sz w:val="24"/>
          <w:szCs w:val="24"/>
        </w:rPr>
        <w:t xml:space="preserve"> a materialelor metalice, prelucrare</w:t>
      </w:r>
      <w:r>
        <w:rPr>
          <w:rFonts w:ascii="Times New Roman" w:hAnsi="Times New Roman"/>
          <w:bCs/>
          <w:sz w:val="24"/>
          <w:szCs w:val="24"/>
        </w:rPr>
        <w:t>a</w:t>
      </w:r>
      <w:r w:rsidRPr="00070622">
        <w:rPr>
          <w:rFonts w:ascii="Times New Roman" w:hAnsi="Times New Roman"/>
          <w:bCs/>
          <w:sz w:val="24"/>
          <w:szCs w:val="24"/>
        </w:rPr>
        <w:t xml:space="preserve"> pulberilor ; materiale compozite, prelucrarea prin a</w:t>
      </w:r>
      <w:r>
        <w:rPr>
          <w:rFonts w:ascii="Times New Roman" w:hAnsi="Times New Roman"/>
          <w:bCs/>
          <w:sz w:val="24"/>
          <w:szCs w:val="24"/>
        </w:rPr>
        <w:t>ș</w:t>
      </w:r>
      <w:r w:rsidRPr="00070622">
        <w:rPr>
          <w:rFonts w:ascii="Times New Roman" w:hAnsi="Times New Roman"/>
          <w:bCs/>
          <w:sz w:val="24"/>
          <w:szCs w:val="24"/>
        </w:rPr>
        <w:t xml:space="preserve">chiere, </w:t>
      </w:r>
      <w:r w:rsidR="00B20C25">
        <w:rPr>
          <w:rFonts w:ascii="Times New Roman" w:hAnsi="Times New Roman"/>
          <w:bCs/>
          <w:sz w:val="24"/>
          <w:szCs w:val="24"/>
        </w:rPr>
        <w:t>î</w:t>
      </w:r>
      <w:r w:rsidRPr="00070622">
        <w:rPr>
          <w:rFonts w:ascii="Times New Roman" w:hAnsi="Times New Roman"/>
          <w:bCs/>
          <w:sz w:val="24"/>
          <w:szCs w:val="24"/>
        </w:rPr>
        <w:t xml:space="preserve">mbinare </w:t>
      </w:r>
      <w:r>
        <w:rPr>
          <w:rFonts w:ascii="Times New Roman" w:hAnsi="Times New Roman"/>
          <w:bCs/>
          <w:sz w:val="24"/>
          <w:szCs w:val="24"/>
        </w:rPr>
        <w:t>ș</w:t>
      </w:r>
      <w:r w:rsidRPr="00070622">
        <w:rPr>
          <w:rFonts w:ascii="Times New Roman" w:hAnsi="Times New Roman"/>
          <w:bCs/>
          <w:sz w:val="24"/>
          <w:szCs w:val="24"/>
        </w:rPr>
        <w:t>i control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="00B20C25">
        <w:rPr>
          <w:rFonts w:ascii="Times New Roman" w:hAnsi="Times New Roman"/>
          <w:bCs/>
          <w:sz w:val="24"/>
          <w:szCs w:val="24"/>
        </w:rPr>
        <w:t xml:space="preserve">De asemenea, în cadrul orelor de laborator, se vor consolida </w:t>
      </w:r>
      <w:r w:rsidRPr="00B20C25" w:rsidR="00B20C25">
        <w:rPr>
          <w:rFonts w:ascii="Times New Roman" w:hAnsi="Times New Roman"/>
          <w:bCs/>
          <w:sz w:val="24"/>
          <w:szCs w:val="24"/>
        </w:rPr>
        <w:t>no</w:t>
      </w:r>
      <w:r w:rsidR="00B20C25">
        <w:rPr>
          <w:rFonts w:ascii="Times New Roman" w:hAnsi="Times New Roman"/>
          <w:bCs/>
          <w:sz w:val="24"/>
          <w:szCs w:val="24"/>
        </w:rPr>
        <w:t>ț</w:t>
      </w:r>
      <w:r w:rsidRPr="00B20C25" w:rsidR="00B20C25">
        <w:rPr>
          <w:rFonts w:ascii="Times New Roman" w:hAnsi="Times New Roman"/>
          <w:bCs/>
          <w:sz w:val="24"/>
          <w:szCs w:val="24"/>
        </w:rPr>
        <w:t>iunil</w:t>
      </w:r>
      <w:r w:rsidR="00B20C25">
        <w:rPr>
          <w:rFonts w:ascii="Times New Roman" w:hAnsi="Times New Roman"/>
          <w:bCs/>
          <w:sz w:val="24"/>
          <w:szCs w:val="24"/>
        </w:rPr>
        <w:t>e</w:t>
      </w:r>
      <w:r w:rsidRPr="00B20C25" w:rsidR="00B20C25">
        <w:rPr>
          <w:rFonts w:ascii="Times New Roman" w:hAnsi="Times New Roman"/>
          <w:bCs/>
          <w:sz w:val="24"/>
          <w:szCs w:val="24"/>
        </w:rPr>
        <w:t xml:space="preserve"> </w:t>
      </w:r>
      <w:r w:rsidR="00B20C25">
        <w:rPr>
          <w:rFonts w:ascii="Times New Roman" w:hAnsi="Times New Roman"/>
          <w:bCs/>
          <w:sz w:val="24"/>
          <w:szCs w:val="24"/>
        </w:rPr>
        <w:t>î</w:t>
      </w:r>
      <w:r w:rsidRPr="00B20C25" w:rsidR="00B20C25">
        <w:rPr>
          <w:rFonts w:ascii="Times New Roman" w:hAnsi="Times New Roman"/>
          <w:bCs/>
          <w:sz w:val="24"/>
          <w:szCs w:val="24"/>
        </w:rPr>
        <w:t>nsu</w:t>
      </w:r>
      <w:r w:rsidR="00B20C25">
        <w:rPr>
          <w:rFonts w:ascii="Times New Roman" w:hAnsi="Times New Roman"/>
          <w:bCs/>
          <w:sz w:val="24"/>
          <w:szCs w:val="24"/>
        </w:rPr>
        <w:t>ș</w:t>
      </w:r>
      <w:r w:rsidRPr="00B20C25" w:rsidR="00B20C25">
        <w:rPr>
          <w:rFonts w:ascii="Times New Roman" w:hAnsi="Times New Roman"/>
          <w:bCs/>
          <w:sz w:val="24"/>
          <w:szCs w:val="24"/>
        </w:rPr>
        <w:t xml:space="preserve">ite la curs </w:t>
      </w:r>
      <w:r w:rsidR="00B20C25">
        <w:rPr>
          <w:rFonts w:ascii="Times New Roman" w:hAnsi="Times New Roman"/>
          <w:bCs/>
          <w:sz w:val="24"/>
          <w:szCs w:val="24"/>
        </w:rPr>
        <w:t>ș</w:t>
      </w:r>
      <w:r w:rsidRPr="00B20C25" w:rsidR="00B20C25">
        <w:rPr>
          <w:rFonts w:ascii="Times New Roman" w:hAnsi="Times New Roman"/>
          <w:bCs/>
          <w:sz w:val="24"/>
          <w:szCs w:val="24"/>
        </w:rPr>
        <w:t>i dob</w:t>
      </w:r>
      <w:r w:rsidR="00B20C25">
        <w:rPr>
          <w:rFonts w:ascii="Times New Roman" w:hAnsi="Times New Roman"/>
          <w:bCs/>
          <w:sz w:val="24"/>
          <w:szCs w:val="24"/>
        </w:rPr>
        <w:t>â</w:t>
      </w:r>
      <w:r w:rsidRPr="00B20C25" w:rsidR="00B20C25">
        <w:rPr>
          <w:rFonts w:ascii="Times New Roman" w:hAnsi="Times New Roman"/>
          <w:bCs/>
          <w:sz w:val="24"/>
          <w:szCs w:val="24"/>
        </w:rPr>
        <w:t>ndirea unor cuno</w:t>
      </w:r>
      <w:r w:rsidR="00B20C25">
        <w:rPr>
          <w:rFonts w:ascii="Times New Roman" w:hAnsi="Times New Roman"/>
          <w:bCs/>
          <w:sz w:val="24"/>
          <w:szCs w:val="24"/>
        </w:rPr>
        <w:t>ș</w:t>
      </w:r>
      <w:r w:rsidRPr="00B20C25" w:rsidR="00B20C25">
        <w:rPr>
          <w:rFonts w:ascii="Times New Roman" w:hAnsi="Times New Roman"/>
          <w:bCs/>
          <w:sz w:val="24"/>
          <w:szCs w:val="24"/>
        </w:rPr>
        <w:t>tin</w:t>
      </w:r>
      <w:r w:rsidR="00B20C25">
        <w:rPr>
          <w:rFonts w:ascii="Times New Roman" w:hAnsi="Times New Roman"/>
          <w:bCs/>
          <w:sz w:val="24"/>
          <w:szCs w:val="24"/>
        </w:rPr>
        <w:t>ț</w:t>
      </w:r>
      <w:r w:rsidRPr="00B20C25" w:rsidR="00B20C25">
        <w:rPr>
          <w:rFonts w:ascii="Times New Roman" w:hAnsi="Times New Roman"/>
          <w:bCs/>
          <w:sz w:val="24"/>
          <w:szCs w:val="24"/>
        </w:rPr>
        <w:t>e complementare pe baza unor experimente practice privind : materiale</w:t>
      </w:r>
      <w:r w:rsidR="00B20C25">
        <w:rPr>
          <w:rFonts w:ascii="Times New Roman" w:hAnsi="Times New Roman"/>
          <w:bCs/>
          <w:sz w:val="24"/>
          <w:szCs w:val="24"/>
        </w:rPr>
        <w:t>le</w:t>
      </w:r>
      <w:r w:rsidRPr="00B20C25" w:rsidR="00B20C25">
        <w:rPr>
          <w:rFonts w:ascii="Times New Roman" w:hAnsi="Times New Roman"/>
          <w:bCs/>
          <w:sz w:val="24"/>
          <w:szCs w:val="24"/>
        </w:rPr>
        <w:t xml:space="preserve"> metalice </w:t>
      </w:r>
      <w:r w:rsidR="00B20C25">
        <w:rPr>
          <w:rFonts w:ascii="Times New Roman" w:hAnsi="Times New Roman"/>
          <w:bCs/>
          <w:sz w:val="24"/>
          <w:szCs w:val="24"/>
        </w:rPr>
        <w:t>ș</w:t>
      </w:r>
      <w:r w:rsidRPr="00B20C25" w:rsidR="00B20C25">
        <w:rPr>
          <w:rFonts w:ascii="Times New Roman" w:hAnsi="Times New Roman"/>
          <w:bCs/>
          <w:sz w:val="24"/>
          <w:szCs w:val="24"/>
        </w:rPr>
        <w:t xml:space="preserve">i nemetalice utilizate </w:t>
      </w:r>
      <w:r w:rsidR="00B20C25">
        <w:rPr>
          <w:rFonts w:ascii="Times New Roman" w:hAnsi="Times New Roman"/>
          <w:bCs/>
          <w:sz w:val="24"/>
          <w:szCs w:val="24"/>
        </w:rPr>
        <w:t>î</w:t>
      </w:r>
      <w:r w:rsidRPr="00B20C25" w:rsidR="00B20C25">
        <w:rPr>
          <w:rFonts w:ascii="Times New Roman" w:hAnsi="Times New Roman"/>
          <w:bCs/>
          <w:sz w:val="24"/>
          <w:szCs w:val="24"/>
        </w:rPr>
        <w:t>n construc</w:t>
      </w:r>
      <w:r w:rsidR="00B20C25">
        <w:rPr>
          <w:rFonts w:ascii="Times New Roman" w:hAnsi="Times New Roman"/>
          <w:bCs/>
          <w:sz w:val="24"/>
          <w:szCs w:val="24"/>
        </w:rPr>
        <w:t>ț</w:t>
      </w:r>
      <w:r w:rsidRPr="00B20C25" w:rsidR="00B20C25">
        <w:rPr>
          <w:rFonts w:ascii="Times New Roman" w:hAnsi="Times New Roman"/>
          <w:bCs/>
          <w:sz w:val="24"/>
          <w:szCs w:val="24"/>
        </w:rPr>
        <w:t>ia de ma</w:t>
      </w:r>
      <w:r w:rsidR="00B20C25">
        <w:rPr>
          <w:rFonts w:ascii="Times New Roman" w:hAnsi="Times New Roman"/>
          <w:bCs/>
          <w:sz w:val="24"/>
          <w:szCs w:val="24"/>
        </w:rPr>
        <w:t>ș</w:t>
      </w:r>
      <w:r w:rsidRPr="00B20C25" w:rsidR="00B20C25">
        <w:rPr>
          <w:rFonts w:ascii="Times New Roman" w:hAnsi="Times New Roman"/>
          <w:bCs/>
          <w:sz w:val="24"/>
          <w:szCs w:val="24"/>
        </w:rPr>
        <w:t xml:space="preserve">ini, </w:t>
      </w:r>
      <w:r w:rsidR="00B20C25">
        <w:rPr>
          <w:rFonts w:ascii="Times New Roman" w:hAnsi="Times New Roman"/>
          <w:bCs/>
          <w:sz w:val="24"/>
          <w:szCs w:val="24"/>
        </w:rPr>
        <w:t>î</w:t>
      </w:r>
      <w:r w:rsidRPr="00B20C25" w:rsidR="00B20C25">
        <w:rPr>
          <w:rFonts w:ascii="Times New Roman" w:hAnsi="Times New Roman"/>
          <w:bCs/>
          <w:sz w:val="24"/>
          <w:szCs w:val="24"/>
        </w:rPr>
        <w:t>ncerc</w:t>
      </w:r>
      <w:r w:rsidR="00B20C25">
        <w:rPr>
          <w:rFonts w:ascii="Times New Roman" w:hAnsi="Times New Roman"/>
          <w:bCs/>
          <w:sz w:val="24"/>
          <w:szCs w:val="24"/>
        </w:rPr>
        <w:t>ă</w:t>
      </w:r>
      <w:r w:rsidRPr="00B20C25" w:rsidR="00B20C25">
        <w:rPr>
          <w:rFonts w:ascii="Times New Roman" w:hAnsi="Times New Roman"/>
          <w:bCs/>
          <w:sz w:val="24"/>
          <w:szCs w:val="24"/>
        </w:rPr>
        <w:t>rile distructive ale materialelor, controlul nedistructiv, propriet</w:t>
      </w:r>
      <w:r w:rsidR="00B20C25">
        <w:rPr>
          <w:rFonts w:ascii="Times New Roman" w:hAnsi="Times New Roman"/>
          <w:bCs/>
          <w:sz w:val="24"/>
          <w:szCs w:val="24"/>
        </w:rPr>
        <w:t>ăț</w:t>
      </w:r>
      <w:r w:rsidRPr="00B20C25" w:rsidR="00B20C25">
        <w:rPr>
          <w:rFonts w:ascii="Times New Roman" w:hAnsi="Times New Roman"/>
          <w:bCs/>
          <w:sz w:val="24"/>
          <w:szCs w:val="24"/>
        </w:rPr>
        <w:t xml:space="preserve">ile materialelor metalice </w:t>
      </w:r>
      <w:r w:rsidR="00B20C25">
        <w:rPr>
          <w:rFonts w:ascii="Times New Roman" w:hAnsi="Times New Roman"/>
          <w:bCs/>
          <w:sz w:val="24"/>
          <w:szCs w:val="24"/>
        </w:rPr>
        <w:t>î</w:t>
      </w:r>
      <w:r w:rsidRPr="00B20C25" w:rsidR="00B20C25">
        <w:rPr>
          <w:rFonts w:ascii="Times New Roman" w:hAnsi="Times New Roman"/>
          <w:bCs/>
          <w:sz w:val="24"/>
          <w:szCs w:val="24"/>
        </w:rPr>
        <w:t>n stare lichid</w:t>
      </w:r>
      <w:r w:rsidR="00B20C25">
        <w:rPr>
          <w:rFonts w:ascii="Times New Roman" w:hAnsi="Times New Roman"/>
          <w:bCs/>
          <w:sz w:val="24"/>
          <w:szCs w:val="24"/>
        </w:rPr>
        <w:t>ă</w:t>
      </w:r>
      <w:r w:rsidRPr="00B20C25" w:rsidR="00B20C25">
        <w:rPr>
          <w:rFonts w:ascii="Times New Roman" w:hAnsi="Times New Roman"/>
          <w:bCs/>
          <w:sz w:val="24"/>
          <w:szCs w:val="24"/>
        </w:rPr>
        <w:t xml:space="preserve"> </w:t>
      </w:r>
      <w:r w:rsidR="00B20C25">
        <w:rPr>
          <w:rFonts w:ascii="Times New Roman" w:hAnsi="Times New Roman"/>
          <w:bCs/>
          <w:sz w:val="24"/>
          <w:szCs w:val="24"/>
        </w:rPr>
        <w:t>ș</w:t>
      </w:r>
      <w:r w:rsidRPr="00B20C25" w:rsidR="00B20C25">
        <w:rPr>
          <w:rFonts w:ascii="Times New Roman" w:hAnsi="Times New Roman"/>
          <w:bCs/>
          <w:sz w:val="24"/>
          <w:szCs w:val="24"/>
        </w:rPr>
        <w:t>i procedee de turnare, deformare plastic</w:t>
      </w:r>
      <w:r w:rsidR="00B20C25">
        <w:rPr>
          <w:rFonts w:ascii="Times New Roman" w:hAnsi="Times New Roman"/>
          <w:bCs/>
          <w:sz w:val="24"/>
          <w:szCs w:val="24"/>
        </w:rPr>
        <w:t>ă</w:t>
      </w:r>
      <w:r w:rsidRPr="00B20C25" w:rsidR="00B20C25">
        <w:rPr>
          <w:rFonts w:ascii="Times New Roman" w:hAnsi="Times New Roman"/>
          <w:bCs/>
          <w:sz w:val="24"/>
          <w:szCs w:val="24"/>
        </w:rPr>
        <w:t>, prelucrare prin a</w:t>
      </w:r>
      <w:r w:rsidR="00B20C25">
        <w:rPr>
          <w:rFonts w:ascii="Times New Roman" w:hAnsi="Times New Roman"/>
          <w:bCs/>
          <w:sz w:val="24"/>
          <w:szCs w:val="24"/>
        </w:rPr>
        <w:t>ș</w:t>
      </w:r>
      <w:r w:rsidRPr="00B20C25" w:rsidR="00B20C25">
        <w:rPr>
          <w:rFonts w:ascii="Times New Roman" w:hAnsi="Times New Roman"/>
          <w:bCs/>
          <w:sz w:val="24"/>
          <w:szCs w:val="24"/>
        </w:rPr>
        <w:t>chiere, realizarea materialelor compozite, sudarea materialelor metalice, etc.</w:t>
      </w:r>
    </w:p>
    <w:p w:rsidRPr="005E5E6F" w:rsidR="0091383B" w:rsidP="130BA73D" w:rsidRDefault="000B3BD0" w14:paraId="581229AD" w14:textId="67FDF068">
      <w:pPr>
        <w:pStyle w:val="Normal"/>
        <w:spacing w:after="20" w:line="240" w:lineRule="auto"/>
        <w:ind w:firstLine="0"/>
        <w:jc w:val="both"/>
        <w:rPr>
          <w:rFonts w:ascii="Times New Roman" w:hAnsi="Times New Roman"/>
          <w:i w:val="1"/>
          <w:iCs w:val="1"/>
          <w:color w:val="7F7F7F" w:themeColor="text1" w:themeTint="80"/>
          <w:sz w:val="24"/>
          <w:szCs w:val="24"/>
        </w:rPr>
      </w:pPr>
      <w:r w:rsidRPr="130BA73D" w:rsidR="000B3BD0">
        <w:rPr>
          <w:rFonts w:ascii="Times New Roman" w:hAnsi="Times New Roman"/>
          <w:b w:val="1"/>
          <w:bCs w:val="1"/>
          <w:sz w:val="24"/>
          <w:szCs w:val="24"/>
        </w:rPr>
        <w:t>7</w:t>
      </w:r>
      <w:r w:rsidRPr="130BA73D" w:rsidR="00D31C96">
        <w:rPr>
          <w:rFonts w:ascii="Times New Roman" w:hAnsi="Times New Roman"/>
          <w:b w:val="1"/>
          <w:bCs w:val="1"/>
          <w:sz w:val="24"/>
          <w:szCs w:val="24"/>
        </w:rPr>
        <w:t>. Rezultatele învă</w:t>
      </w:r>
      <w:r w:rsidRPr="130BA73D" w:rsidR="001B1709">
        <w:rPr>
          <w:rFonts w:ascii="Times New Roman" w:hAnsi="Times New Roman"/>
          <w:b w:val="1"/>
          <w:bCs w:val="1"/>
          <w:sz w:val="24"/>
          <w:szCs w:val="24"/>
        </w:rPr>
        <w:t>ț</w:t>
      </w:r>
      <w:r w:rsidRPr="130BA73D" w:rsidR="00D31C96">
        <w:rPr>
          <w:rFonts w:ascii="Times New Roman" w:hAnsi="Times New Roman"/>
          <w:b w:val="1"/>
          <w:bCs w:val="1"/>
          <w:sz w:val="24"/>
          <w:szCs w:val="24"/>
        </w:rPr>
        <w:t>ării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93"/>
        <w:gridCol w:w="9463"/>
      </w:tblGrid>
      <w:tr w:rsidRPr="0007194F" w:rsidR="00FD0711" w:rsidTr="5B232E0B" w14:paraId="44888664" w14:textId="77777777">
        <w:trPr>
          <w:cantSplit/>
          <w:trHeight w:val="1975"/>
        </w:trPr>
        <w:tc>
          <w:tcPr>
            <w:tcW w:w="1008" w:type="dxa"/>
            <w:textDirection w:val="btLr"/>
            <w:vAlign w:val="center"/>
          </w:tcPr>
          <w:p w:rsidRPr="0007194F" w:rsidR="00FD0711" w:rsidP="000B3BD0" w:rsidRDefault="002A2A27" w14:paraId="621ABFCF" w14:textId="03F16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Cuno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tin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9674" w:type="dxa"/>
          </w:tcPr>
          <w:p w:rsidRPr="005E5E6F" w:rsidR="00E20BD3" w:rsidP="000B3BD0" w:rsidRDefault="00B20C25" w14:paraId="3A3D90AE" w14:textId="7777777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E6F">
              <w:rPr>
                <w:rFonts w:ascii="Times New Roman" w:hAnsi="Times New Roman"/>
                <w:b/>
                <w:bCs/>
                <w:sz w:val="24"/>
                <w:szCs w:val="24"/>
              </w:rPr>
              <w:t>Explică</w:t>
            </w:r>
            <w:r w:rsidRPr="005E5E6F">
              <w:rPr>
                <w:rFonts w:ascii="Times New Roman" w:hAnsi="Times New Roman"/>
                <w:sz w:val="24"/>
                <w:szCs w:val="24"/>
              </w:rPr>
              <w:t xml:space="preserve"> procesele tehnologice de fabricație, asamblare, reparații și control</w:t>
            </w:r>
            <w:r w:rsidRPr="005E5E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5E6F">
              <w:rPr>
                <w:rFonts w:ascii="Times New Roman" w:hAnsi="Times New Roman"/>
                <w:sz w:val="24"/>
                <w:szCs w:val="24"/>
              </w:rPr>
              <w:t>a pieselor din materiale clasice cât și din materiale avansate destinate construcțiilor aerospațiale.</w:t>
            </w:r>
          </w:p>
          <w:p w:rsidRPr="005E5E6F" w:rsidR="005E5E6F" w:rsidP="000B3BD0" w:rsidRDefault="005E5E6F" w14:paraId="3CC0191A" w14:textId="7777777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E6F">
              <w:rPr>
                <w:rFonts w:ascii="Times New Roman" w:hAnsi="Times New Roman"/>
                <w:b/>
                <w:bCs/>
                <w:sz w:val="24"/>
                <w:szCs w:val="24"/>
              </w:rPr>
              <w:t>Clasifică</w:t>
            </w:r>
            <w:r w:rsidRPr="005E5E6F">
              <w:rPr>
                <w:rFonts w:ascii="Times New Roman" w:hAnsi="Times New Roman"/>
                <w:sz w:val="24"/>
                <w:szCs w:val="24"/>
              </w:rPr>
              <w:t xml:space="preserve"> materialele utilizate în construcția de mașini în funcție de proprietățile mecanice, tehnologice și condițiile de exploatare.</w:t>
            </w:r>
          </w:p>
          <w:p w:rsidRPr="005E5E6F" w:rsidR="005E5E6F" w:rsidP="000B3BD0" w:rsidRDefault="005E5E6F" w14:paraId="7EBE5584" w14:textId="1A379C76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E6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Enumeră </w:t>
            </w:r>
            <w:r w:rsidRPr="005E5E6F">
              <w:rPr>
                <w:rFonts w:ascii="Times New Roman" w:hAnsi="Times New Roman"/>
                <w:sz w:val="24"/>
                <w:szCs w:val="24"/>
              </w:rPr>
              <w:t>principalele procese de fabricație, cu accent pe avantajele, dezavantajele și domeniile de aplicare ale fiecăruia.</w:t>
            </w:r>
          </w:p>
          <w:p w:rsidRPr="005E5E6F" w:rsidR="005E5E6F" w:rsidP="000B3BD0" w:rsidRDefault="005E5E6F" w14:paraId="53CE7F62" w14:textId="2C3E0EC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E6F">
              <w:rPr>
                <w:rFonts w:ascii="Times New Roman" w:hAnsi="Times New Roman"/>
                <w:b/>
                <w:bCs/>
                <w:sz w:val="24"/>
                <w:szCs w:val="24"/>
              </w:rPr>
              <w:t>Distinge</w:t>
            </w:r>
            <w:r w:rsidRPr="005E5E6F">
              <w:rPr>
                <w:rFonts w:ascii="Times New Roman" w:hAnsi="Times New Roman"/>
                <w:sz w:val="24"/>
                <w:szCs w:val="24"/>
              </w:rPr>
              <w:t xml:space="preserve"> diferențele între tehnologiile clasice și cele neconvenționale de prelucrare.</w:t>
            </w:r>
          </w:p>
          <w:p w:rsidRPr="00CD5D12" w:rsidR="005E5E6F" w:rsidP="005E5E6F" w:rsidRDefault="005E5E6F" w14:paraId="373D44E3" w14:textId="21D87B25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Pr="0007194F" w:rsidR="00FD0711" w:rsidTr="5B232E0B" w14:paraId="110936E3" w14:textId="77777777">
        <w:trPr>
          <w:cantSplit/>
          <w:trHeight w:val="1775"/>
        </w:trPr>
        <w:tc>
          <w:tcPr>
            <w:tcW w:w="1008" w:type="dxa"/>
            <w:textDirection w:val="btLr"/>
            <w:vAlign w:val="center"/>
          </w:tcPr>
          <w:p w:rsidRPr="0007194F" w:rsidR="00FD0711" w:rsidP="000B3BD0" w:rsidRDefault="00E5213F" w14:paraId="44988092" w14:textId="41A8F7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Abilități</w:t>
            </w:r>
          </w:p>
        </w:tc>
        <w:tc>
          <w:tcPr>
            <w:tcW w:w="9674" w:type="dxa"/>
          </w:tcPr>
          <w:p w:rsidRPr="005E5E6F" w:rsidR="00733BD4" w:rsidP="000B3BD0" w:rsidRDefault="00733BD4" w14:paraId="041F88F5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Pr="005E5E6F" w:rsidR="00E20BD3" w:rsidP="000B3BD0" w:rsidRDefault="00B20C25" w14:paraId="080753DC" w14:textId="1EB59E8B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lang w:val="ro-RO"/>
              </w:rPr>
            </w:pPr>
            <w:r w:rsidRPr="005E5E6F">
              <w:rPr>
                <w:rFonts w:ascii="Times New Roman" w:hAnsi="Times New Roman"/>
                <w:b/>
                <w:bCs/>
                <w:lang w:val="ro-RO"/>
              </w:rPr>
              <w:t>Formarea</w:t>
            </w:r>
            <w:r w:rsidRPr="005E5E6F">
              <w:rPr>
                <w:rFonts w:ascii="Times New Roman" w:hAnsi="Times New Roman"/>
                <w:lang w:val="ro-RO"/>
              </w:rPr>
              <w:t xml:space="preserve"> culturii și a limbajului tehnic necesare inginerului din domeniul aerospațial.</w:t>
            </w:r>
          </w:p>
          <w:p w:rsidRPr="005E5E6F" w:rsidR="00B20C25" w:rsidP="000B3BD0" w:rsidRDefault="00B20C25" w14:paraId="0818D38F" w14:textId="4F9CDA8D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lang w:val="ro-RO"/>
              </w:rPr>
            </w:pPr>
            <w:r w:rsidRPr="005E5E6F">
              <w:rPr>
                <w:rFonts w:ascii="Times New Roman" w:hAnsi="Times New Roman"/>
                <w:b/>
                <w:bCs/>
                <w:lang w:val="ro-RO"/>
              </w:rPr>
              <w:t>Concepe</w:t>
            </w:r>
            <w:r w:rsidRPr="005E5E6F">
              <w:rPr>
                <w:rFonts w:ascii="Times New Roman" w:hAnsi="Times New Roman"/>
                <w:lang w:val="ro-RO"/>
              </w:rPr>
              <w:t xml:space="preserve"> procese </w:t>
            </w:r>
            <w:r w:rsidRPr="005E5E6F">
              <w:rPr>
                <w:rFonts w:ascii="Times New Roman" w:hAnsi="Times New Roman"/>
                <w:szCs w:val="24"/>
                <w:lang w:val="ro-RO"/>
              </w:rPr>
              <w:t>tehnologice de fabricație, asamblare, reparații și control</w:t>
            </w:r>
            <w:r w:rsidRPr="005E5E6F">
              <w:rPr>
                <w:rFonts w:ascii="Arial" w:hAnsi="Arial" w:cs="Arial"/>
                <w:sz w:val="20"/>
                <w:lang w:val="ro-RO"/>
              </w:rPr>
              <w:t xml:space="preserve"> </w:t>
            </w:r>
            <w:r w:rsidRPr="005E5E6F">
              <w:rPr>
                <w:rFonts w:ascii="Times New Roman" w:hAnsi="Times New Roman"/>
                <w:szCs w:val="24"/>
                <w:lang w:val="ro-RO"/>
              </w:rPr>
              <w:t>a pieselor din materiale clasice cât și din materiale avansate destinate construcțiilor aerospațiale.</w:t>
            </w:r>
          </w:p>
          <w:p w:rsidRPr="005E5E6F" w:rsidR="005E5E6F" w:rsidP="000B3BD0" w:rsidRDefault="005E5E6F" w14:paraId="7F5719B5" w14:textId="244198AC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lang w:val="ro-RO"/>
              </w:rPr>
            </w:pPr>
            <w:r w:rsidRPr="005E5E6F">
              <w:rPr>
                <w:rFonts w:ascii="Times New Roman" w:hAnsi="Times New Roman"/>
                <w:b/>
                <w:bCs/>
                <w:lang w:val="ro-RO"/>
              </w:rPr>
              <w:t>Analizează</w:t>
            </w:r>
            <w:r w:rsidRPr="005E5E6F">
              <w:rPr>
                <w:rFonts w:ascii="Times New Roman" w:hAnsi="Times New Roman"/>
                <w:lang w:val="ro-RO"/>
              </w:rPr>
              <w:t xml:space="preserve"> și propune soluții pentru remedierea defectelor aparente în piesele turnate, folosind cunoștințe despre cauze, mecanisme și metode de prevenție.</w:t>
            </w:r>
          </w:p>
          <w:p w:rsidRPr="005E5E6F" w:rsidR="005E5E6F" w:rsidP="000B3BD0" w:rsidRDefault="005E5E6F" w14:paraId="7EF2364D" w14:textId="0E6CF595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lang w:val="ro-RO"/>
              </w:rPr>
            </w:pPr>
            <w:r w:rsidRPr="005E5E6F">
              <w:rPr>
                <w:rFonts w:ascii="Times New Roman" w:hAnsi="Times New Roman"/>
                <w:b/>
                <w:bCs/>
                <w:lang w:val="ro-RO"/>
              </w:rPr>
              <w:t>Elaborează</w:t>
            </w:r>
            <w:r w:rsidRPr="005E5E6F">
              <w:rPr>
                <w:rFonts w:ascii="Times New Roman" w:hAnsi="Times New Roman"/>
                <w:lang w:val="ro-RO"/>
              </w:rPr>
              <w:t xml:space="preserve"> un plan tehnologic de bază pentru obținerea unei piese din material compozit, justificând alegerea tipului de armătură, matrice și metoda de formare.</w:t>
            </w:r>
          </w:p>
          <w:p w:rsidRPr="005E5E6F" w:rsidR="00241E04" w:rsidP="000B3BD0" w:rsidRDefault="00241E04" w14:paraId="29893D81" w14:textId="61AC67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07194F" w:rsidR="002A2A27" w:rsidTr="5B232E0B" w14:paraId="22C94215" w14:textId="77777777">
        <w:trPr>
          <w:cantSplit/>
          <w:trHeight w:val="2329"/>
        </w:trPr>
        <w:tc>
          <w:tcPr>
            <w:tcW w:w="1008" w:type="dxa"/>
            <w:textDirection w:val="btLr"/>
            <w:vAlign w:val="center"/>
          </w:tcPr>
          <w:p w:rsidR="002A2A27" w:rsidP="000B3BD0" w:rsidRDefault="002A2A27" w14:paraId="6A44056B" w14:textId="42BF43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Responsabilitate 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 autonomie</w:t>
            </w:r>
          </w:p>
        </w:tc>
        <w:tc>
          <w:tcPr>
            <w:tcW w:w="9674" w:type="dxa"/>
          </w:tcPr>
          <w:p w:rsidRPr="005E5E6F" w:rsidR="005E5E6F" w:rsidP="00EF4811" w:rsidRDefault="005E5E6F" w14:paraId="023BED60" w14:textId="7777777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5E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Formulează</w:t>
            </w:r>
            <w:r w:rsidRPr="005E5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concluzii critice în urma unei analize comparative a procedeelor de </w:t>
            </w:r>
            <w:proofErr w:type="spellStart"/>
            <w:r w:rsidRPr="005E5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semifabricare</w:t>
            </w:r>
            <w:proofErr w:type="spellEnd"/>
            <w:r w:rsidRPr="005E5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argumentând decizia tehnologică în funcție de contextul aplicației.</w:t>
            </w:r>
          </w:p>
          <w:p w:rsidRPr="005E5E6F" w:rsidR="005E5E6F" w:rsidP="005E5E6F" w:rsidRDefault="005E5E6F" w14:paraId="5AD28D6C" w14:textId="033AC3F8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5E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Respectă</w:t>
            </w:r>
            <w:r w:rsidRPr="005E5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normele de protecție a muncii în operarea echipamentelor tehnologice, asumând responsabilitatea pentru deciziile tehnice adoptate.</w:t>
            </w:r>
          </w:p>
          <w:p w:rsidRPr="005E5E6F" w:rsidR="005E5E6F" w:rsidP="005E5E6F" w:rsidRDefault="005E5E6F" w14:paraId="0F418D30" w14:textId="7777777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5E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Evaluează</w:t>
            </w:r>
            <w:r w:rsidRPr="005E5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impactul alegerii materialelor și proceselor asupra sustenabilității și calității produsului, demonstrând responsabilitate profesională.</w:t>
            </w:r>
          </w:p>
          <w:p w:rsidRPr="005E5E6F" w:rsidR="005E5E6F" w:rsidP="005E5E6F" w:rsidRDefault="005E5E6F" w14:paraId="4E90C458" w14:textId="11543563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5E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Demonstrează</w:t>
            </w:r>
            <w:r w:rsidRPr="005E5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capacitate de autoevaluare și învățare din feedback în cadrul lucrărilor practice, ajustând propriul parcurs de formare.</w:t>
            </w:r>
            <w:r w:rsidRPr="005E5E6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8E4BB6" w:rsidP="130BA73D" w:rsidRDefault="000B3BD0" w14:paraId="665D791D" w14:textId="4CE0DFFC">
      <w:pPr>
        <w:pStyle w:val="Normal"/>
        <w:spacing w:line="240" w:lineRule="auto"/>
        <w:rPr>
          <w:rFonts w:ascii="Times New Roman" w:hAnsi="Times New Roman"/>
          <w:i w:val="1"/>
          <w:iCs w:val="1"/>
          <w:color w:val="7F7F7F" w:themeColor="text1" w:themeTint="80"/>
          <w:sz w:val="24"/>
          <w:szCs w:val="24"/>
        </w:rPr>
      </w:pPr>
      <w:r w:rsidRPr="130BA73D" w:rsidR="000B3BD0">
        <w:rPr>
          <w:rFonts w:ascii="Times New Roman" w:hAnsi="Times New Roman"/>
          <w:b w:val="1"/>
          <w:bCs w:val="1"/>
          <w:sz w:val="24"/>
          <w:szCs w:val="24"/>
        </w:rPr>
        <w:t>8</w:t>
      </w:r>
      <w:r w:rsidRPr="130BA73D" w:rsidR="002A2A27">
        <w:rPr>
          <w:rFonts w:ascii="Times New Roman" w:hAnsi="Times New Roman"/>
          <w:b w:val="1"/>
          <w:bCs w:val="1"/>
          <w:sz w:val="24"/>
          <w:szCs w:val="24"/>
        </w:rPr>
        <w:t>. Metode de predare</w:t>
      </w:r>
      <w:r w:rsidRPr="130BA73D" w:rsidR="00101A4C">
        <w:rPr>
          <w:rFonts w:ascii="Times New Roman" w:hAnsi="Times New Roman"/>
          <w:b w:val="1"/>
          <w:bCs w:val="1"/>
          <w:sz w:val="24"/>
          <w:szCs w:val="24"/>
        </w:rPr>
        <w:t xml:space="preserve"> </w:t>
      </w:r>
    </w:p>
    <w:p w:rsidR="00070622" w:rsidP="00B20C25" w:rsidRDefault="00070622" w14:paraId="186E2EA0" w14:textId="75634F33">
      <w:pPr>
        <w:spacing w:after="20"/>
        <w:ind w:firstLine="708"/>
        <w:rPr>
          <w:rFonts w:ascii="Times New Roman" w:hAnsi="Times New Roman"/>
          <w:sz w:val="24"/>
          <w:szCs w:val="24"/>
        </w:rPr>
      </w:pPr>
      <w:r w:rsidRPr="00070622">
        <w:rPr>
          <w:rFonts w:ascii="Times New Roman" w:hAnsi="Times New Roman"/>
          <w:sz w:val="24"/>
          <w:szCs w:val="24"/>
        </w:rPr>
        <w:t>Cursul se pred</w:t>
      </w:r>
      <w:r>
        <w:rPr>
          <w:rFonts w:ascii="Times New Roman" w:hAnsi="Times New Roman"/>
          <w:sz w:val="24"/>
          <w:szCs w:val="24"/>
        </w:rPr>
        <w:t>ă</w:t>
      </w:r>
      <w:r w:rsidRPr="00070622">
        <w:rPr>
          <w:rFonts w:ascii="Times New Roman" w:hAnsi="Times New Roman"/>
          <w:sz w:val="24"/>
          <w:szCs w:val="24"/>
        </w:rPr>
        <w:t xml:space="preserve"> folosind videoproiectorul. Studen</w:t>
      </w:r>
      <w:r>
        <w:rPr>
          <w:rFonts w:ascii="Times New Roman" w:hAnsi="Times New Roman"/>
          <w:sz w:val="24"/>
          <w:szCs w:val="24"/>
        </w:rPr>
        <w:t>ț</w:t>
      </w:r>
      <w:r w:rsidRPr="00070622">
        <w:rPr>
          <w:rFonts w:ascii="Times New Roman" w:hAnsi="Times New Roman"/>
          <w:sz w:val="24"/>
          <w:szCs w:val="24"/>
        </w:rPr>
        <w:t xml:space="preserve">ii primesc suportul de curs </w:t>
      </w:r>
      <w:r>
        <w:rPr>
          <w:rFonts w:ascii="Times New Roman" w:hAnsi="Times New Roman"/>
          <w:sz w:val="24"/>
          <w:szCs w:val="24"/>
        </w:rPr>
        <w:t>î</w:t>
      </w:r>
      <w:r w:rsidRPr="00070622">
        <w:rPr>
          <w:rFonts w:ascii="Times New Roman" w:hAnsi="Times New Roman"/>
          <w:sz w:val="24"/>
          <w:szCs w:val="24"/>
        </w:rPr>
        <w:t>n form</w:t>
      </w:r>
      <w:r w:rsidR="00B20C25">
        <w:rPr>
          <w:rFonts w:ascii="Times New Roman" w:hAnsi="Times New Roman"/>
          <w:sz w:val="24"/>
          <w:szCs w:val="24"/>
        </w:rPr>
        <w:t xml:space="preserve">at electronic pe platforma online </w:t>
      </w:r>
      <w:proofErr w:type="spellStart"/>
      <w:r w:rsidR="00B20C25">
        <w:rPr>
          <w:rFonts w:ascii="Times New Roman" w:hAnsi="Times New Roman"/>
          <w:sz w:val="24"/>
          <w:szCs w:val="24"/>
        </w:rPr>
        <w:t>Moodle</w:t>
      </w:r>
      <w:proofErr w:type="spellEnd"/>
      <w:r w:rsidR="00B20C25">
        <w:rPr>
          <w:rFonts w:ascii="Times New Roman" w:hAnsi="Times New Roman"/>
          <w:sz w:val="24"/>
          <w:szCs w:val="24"/>
        </w:rPr>
        <w:t xml:space="preserve"> de unde îl pot descărca și printa</w:t>
      </w:r>
      <w:r w:rsidRPr="00070622">
        <w:rPr>
          <w:rFonts w:ascii="Times New Roman" w:hAnsi="Times New Roman"/>
          <w:sz w:val="24"/>
          <w:szCs w:val="24"/>
        </w:rPr>
        <w:t xml:space="preserve">. </w:t>
      </w:r>
      <w:r w:rsidR="00B20C25">
        <w:rPr>
          <w:rFonts w:ascii="Times New Roman" w:hAnsi="Times New Roman"/>
          <w:sz w:val="24"/>
          <w:szCs w:val="24"/>
        </w:rPr>
        <w:t>Aceștia</w:t>
      </w:r>
      <w:r w:rsidRPr="00070622">
        <w:rPr>
          <w:rFonts w:ascii="Times New Roman" w:hAnsi="Times New Roman"/>
          <w:sz w:val="24"/>
          <w:szCs w:val="24"/>
        </w:rPr>
        <w:t xml:space="preserve"> completeaz</w:t>
      </w:r>
      <w:r>
        <w:rPr>
          <w:rFonts w:ascii="Times New Roman" w:hAnsi="Times New Roman"/>
          <w:sz w:val="24"/>
          <w:szCs w:val="24"/>
        </w:rPr>
        <w:t>ă</w:t>
      </w:r>
      <w:r w:rsidRPr="00070622">
        <w:rPr>
          <w:rFonts w:ascii="Times New Roman" w:hAnsi="Times New Roman"/>
          <w:sz w:val="24"/>
          <w:szCs w:val="24"/>
        </w:rPr>
        <w:t xml:space="preserve"> suportul de curs not</w:t>
      </w:r>
      <w:r>
        <w:rPr>
          <w:rFonts w:ascii="Times New Roman" w:hAnsi="Times New Roman"/>
          <w:sz w:val="24"/>
          <w:szCs w:val="24"/>
        </w:rPr>
        <w:t>â</w:t>
      </w:r>
      <w:r w:rsidRPr="00070622">
        <w:rPr>
          <w:rFonts w:ascii="Times New Roman" w:hAnsi="Times New Roman"/>
          <w:sz w:val="24"/>
          <w:szCs w:val="24"/>
        </w:rPr>
        <w:t>nd explica</w:t>
      </w:r>
      <w:r>
        <w:rPr>
          <w:rFonts w:ascii="Times New Roman" w:hAnsi="Times New Roman"/>
          <w:sz w:val="24"/>
          <w:szCs w:val="24"/>
        </w:rPr>
        <w:t>ț</w:t>
      </w:r>
      <w:r w:rsidRPr="00070622">
        <w:rPr>
          <w:rFonts w:ascii="Times New Roman" w:hAnsi="Times New Roman"/>
          <w:sz w:val="24"/>
          <w:szCs w:val="24"/>
        </w:rPr>
        <w:t>iile cadrului didactic.</w:t>
      </w:r>
    </w:p>
    <w:p w:rsidRPr="00B20C25" w:rsidR="00AE1656" w:rsidP="00B20C25" w:rsidRDefault="00070622" w14:paraId="1530DF5E" w14:textId="2F79703D">
      <w:pPr>
        <w:spacing w:after="20"/>
        <w:ind w:firstLine="708"/>
        <w:rPr>
          <w:rFonts w:ascii="Times New Roman" w:hAnsi="Times New Roman"/>
          <w:sz w:val="24"/>
          <w:szCs w:val="24"/>
        </w:rPr>
      </w:pPr>
      <w:r w:rsidRPr="00070622">
        <w:rPr>
          <w:rFonts w:ascii="Times New Roman" w:hAnsi="Times New Roman"/>
          <w:sz w:val="24"/>
          <w:szCs w:val="24"/>
        </w:rPr>
        <w:t>Studen</w:t>
      </w:r>
      <w:r>
        <w:rPr>
          <w:rFonts w:ascii="Times New Roman" w:hAnsi="Times New Roman"/>
          <w:sz w:val="24"/>
          <w:szCs w:val="24"/>
        </w:rPr>
        <w:t>ț</w:t>
      </w:r>
      <w:r w:rsidRPr="00070622">
        <w:rPr>
          <w:rFonts w:ascii="Times New Roman" w:hAnsi="Times New Roman"/>
          <w:sz w:val="24"/>
          <w:szCs w:val="24"/>
        </w:rPr>
        <w:t xml:space="preserve">ii </w:t>
      </w:r>
      <w:r>
        <w:rPr>
          <w:rFonts w:ascii="Times New Roman" w:hAnsi="Times New Roman"/>
          <w:sz w:val="24"/>
          <w:szCs w:val="24"/>
        </w:rPr>
        <w:t>î</w:t>
      </w:r>
      <w:r w:rsidRPr="00070622">
        <w:rPr>
          <w:rFonts w:ascii="Times New Roman" w:hAnsi="Times New Roman"/>
          <w:sz w:val="24"/>
          <w:szCs w:val="24"/>
        </w:rPr>
        <w:t xml:space="preserve">ntocmesc pre-referate folosind </w:t>
      </w:r>
      <w:proofErr w:type="spellStart"/>
      <w:r>
        <w:rPr>
          <w:rFonts w:ascii="Times New Roman" w:hAnsi="Times New Roman"/>
          <w:sz w:val="24"/>
          <w:szCs w:val="24"/>
        </w:rPr>
        <w:t>î</w:t>
      </w:r>
      <w:r w:rsidRPr="00070622">
        <w:rPr>
          <w:rFonts w:ascii="Times New Roman" w:hAnsi="Times New Roman"/>
          <w:sz w:val="24"/>
          <w:szCs w:val="24"/>
        </w:rPr>
        <w:t>ndrumarele</w:t>
      </w:r>
      <w:proofErr w:type="spellEnd"/>
      <w:r w:rsidRPr="00070622">
        <w:rPr>
          <w:rFonts w:ascii="Times New Roman" w:hAnsi="Times New Roman"/>
          <w:sz w:val="24"/>
          <w:szCs w:val="24"/>
        </w:rPr>
        <w:t xml:space="preserve"> de laborator disponibile </w:t>
      </w:r>
      <w:r>
        <w:rPr>
          <w:rFonts w:ascii="Times New Roman" w:hAnsi="Times New Roman"/>
          <w:sz w:val="24"/>
          <w:szCs w:val="24"/>
        </w:rPr>
        <w:t>î</w:t>
      </w:r>
      <w:r w:rsidRPr="00070622">
        <w:rPr>
          <w:rFonts w:ascii="Times New Roman" w:hAnsi="Times New Roman"/>
          <w:sz w:val="24"/>
          <w:szCs w:val="24"/>
        </w:rPr>
        <w:t>n format t</w:t>
      </w:r>
      <w:r w:rsidR="00B20C25">
        <w:rPr>
          <w:rFonts w:ascii="Times New Roman" w:hAnsi="Times New Roman"/>
          <w:sz w:val="24"/>
          <w:szCs w:val="24"/>
        </w:rPr>
        <w:t>ipărit</w:t>
      </w:r>
      <w:r w:rsidRPr="0007062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70622">
        <w:rPr>
          <w:rFonts w:ascii="Times New Roman" w:hAnsi="Times New Roman"/>
          <w:sz w:val="24"/>
          <w:szCs w:val="24"/>
        </w:rPr>
        <w:t>şi</w:t>
      </w:r>
      <w:proofErr w:type="spellEnd"/>
      <w:r w:rsidRPr="00070622">
        <w:rPr>
          <w:rFonts w:ascii="Times New Roman" w:hAnsi="Times New Roman"/>
          <w:sz w:val="24"/>
          <w:szCs w:val="24"/>
        </w:rPr>
        <w:t xml:space="preserve"> în format electronic. Lucr</w:t>
      </w:r>
      <w:r>
        <w:rPr>
          <w:rFonts w:ascii="Times New Roman" w:hAnsi="Times New Roman"/>
          <w:sz w:val="24"/>
          <w:szCs w:val="24"/>
        </w:rPr>
        <w:t>ă</w:t>
      </w:r>
      <w:r w:rsidRPr="00070622">
        <w:rPr>
          <w:rFonts w:ascii="Times New Roman" w:hAnsi="Times New Roman"/>
          <w:sz w:val="24"/>
          <w:szCs w:val="24"/>
        </w:rPr>
        <w:t>rile practice sunt efectuate de studen</w:t>
      </w:r>
      <w:r>
        <w:rPr>
          <w:rFonts w:ascii="Times New Roman" w:hAnsi="Times New Roman"/>
          <w:sz w:val="24"/>
          <w:szCs w:val="24"/>
        </w:rPr>
        <w:t>ț</w:t>
      </w:r>
      <w:r w:rsidRPr="00070622">
        <w:rPr>
          <w:rFonts w:ascii="Times New Roman" w:hAnsi="Times New Roman"/>
          <w:sz w:val="24"/>
          <w:szCs w:val="24"/>
        </w:rPr>
        <w:t xml:space="preserve">i sub supravegherea cadrului didactic </w:t>
      </w:r>
      <w:r>
        <w:rPr>
          <w:rFonts w:ascii="Times New Roman" w:hAnsi="Times New Roman"/>
          <w:sz w:val="24"/>
          <w:szCs w:val="24"/>
        </w:rPr>
        <w:t>ș</w:t>
      </w:r>
      <w:r w:rsidRPr="00070622">
        <w:rPr>
          <w:rFonts w:ascii="Times New Roman" w:hAnsi="Times New Roman"/>
          <w:sz w:val="24"/>
          <w:szCs w:val="24"/>
        </w:rPr>
        <w:t xml:space="preserve">i a tehnicianului din laborator. </w:t>
      </w:r>
    </w:p>
    <w:p w:rsidR="00AE1656" w:rsidP="002F09E7" w:rsidRDefault="00AE1656" w14:paraId="07CEBB42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Pr="00F67356" w:rsidR="002A2A27" w:rsidP="130BA73D" w:rsidRDefault="002A2A27" w14:paraId="757EC3D2" w14:textId="66D09F77">
      <w:pPr>
        <w:spacing w:after="0" w:line="240" w:lineRule="auto"/>
        <w:rPr>
          <w:rFonts w:ascii="Times New Roman" w:hAnsi="Times New Roman"/>
          <w:b w:val="1"/>
          <w:bCs w:val="1"/>
          <w:kern w:val="16"/>
          <w:sz w:val="24"/>
          <w:szCs w:val="24"/>
        </w:rPr>
      </w:pPr>
      <w:r w:rsidRPr="130BA73D" w:rsidR="007927E2">
        <w:rPr>
          <w:rFonts w:ascii="Times New Roman" w:hAnsi="Times New Roman"/>
          <w:b w:val="1"/>
          <w:bCs w:val="1"/>
          <w:sz w:val="24"/>
          <w:szCs w:val="24"/>
        </w:rPr>
        <w:t>9</w:t>
      </w:r>
      <w:r w:rsidRPr="130BA73D" w:rsidR="003D0D85">
        <w:rPr>
          <w:rFonts w:ascii="Times New Roman" w:hAnsi="Times New Roman"/>
          <w:b w:val="1"/>
          <w:bCs w:val="1"/>
          <w:sz w:val="24"/>
          <w:szCs w:val="24"/>
        </w:rPr>
        <w:t xml:space="preserve">. </w:t>
      </w:r>
      <w:r w:rsidRPr="130BA73D" w:rsidR="00FD0711">
        <w:rPr>
          <w:rFonts w:ascii="Times New Roman" w:hAnsi="Times New Roman"/>
          <w:b w:val="1"/>
          <w:bCs w:val="1"/>
          <w:sz w:val="24"/>
          <w:szCs w:val="24"/>
        </w:rPr>
        <w:t>Con</w:t>
      </w:r>
      <w:r w:rsidRPr="130BA73D" w:rsidR="001B1709">
        <w:rPr>
          <w:rFonts w:ascii="Times New Roman" w:hAnsi="Times New Roman"/>
          <w:b w:val="1"/>
          <w:bCs w:val="1"/>
          <w:sz w:val="24"/>
          <w:szCs w:val="24"/>
        </w:rPr>
        <w:t>ț</w:t>
      </w:r>
      <w:r w:rsidRPr="130BA73D" w:rsidR="00FD0711">
        <w:rPr>
          <w:rFonts w:ascii="Times New Roman" w:hAnsi="Times New Roman"/>
          <w:b w:val="1"/>
          <w:bCs w:val="1"/>
          <w:sz w:val="24"/>
          <w:szCs w:val="24"/>
        </w:rPr>
        <w:t>inuturi</w:t>
      </w:r>
    </w:p>
    <w:tbl>
      <w:tblPr>
        <w:tblW w:w="10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255"/>
        <w:gridCol w:w="8640"/>
        <w:gridCol w:w="632"/>
      </w:tblGrid>
      <w:tr w:rsidRPr="002F09E7" w:rsidR="00AD6760" w:rsidTr="130BA73D" w14:paraId="14972563" w14:textId="77777777">
        <w:trPr>
          <w:jc w:val="center"/>
        </w:trPr>
        <w:tc>
          <w:tcPr>
            <w:tcW w:w="10527" w:type="dxa"/>
            <w:gridSpan w:val="3"/>
            <w:tcMar/>
            <w:vAlign w:val="center"/>
          </w:tcPr>
          <w:p w:rsidRPr="002F09E7" w:rsidR="00AD6760" w:rsidP="000B3BD0" w:rsidRDefault="00AD6760" w14:paraId="238085BB" w14:textId="6D5379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09E7">
              <w:rPr>
                <w:rFonts w:ascii="Times New Roman" w:hAnsi="Times New Roman"/>
                <w:b/>
                <w:bCs/>
                <w:sz w:val="24"/>
                <w:szCs w:val="24"/>
              </w:rPr>
              <w:t>CURS</w:t>
            </w:r>
          </w:p>
        </w:tc>
      </w:tr>
      <w:tr w:rsidRPr="002F09E7" w:rsidR="00AD6760" w:rsidTr="130BA73D" w14:paraId="68E046A2" w14:textId="77777777">
        <w:trPr>
          <w:jc w:val="center"/>
        </w:trPr>
        <w:tc>
          <w:tcPr>
            <w:tcW w:w="1255" w:type="dxa"/>
            <w:tcMar/>
            <w:vAlign w:val="center"/>
          </w:tcPr>
          <w:p w:rsidRPr="002F09E7" w:rsidR="00AD6760" w:rsidP="000B3BD0" w:rsidRDefault="00AD6760" w14:paraId="482092A5" w14:textId="7C8AE0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09E7">
              <w:rPr>
                <w:rFonts w:ascii="Times New Roman" w:hAnsi="Times New Roman"/>
                <w:b/>
                <w:bCs/>
                <w:sz w:val="24"/>
                <w:szCs w:val="24"/>
              </w:rPr>
              <w:t>Capitolul</w:t>
            </w:r>
          </w:p>
        </w:tc>
        <w:tc>
          <w:tcPr>
            <w:tcW w:w="8640" w:type="dxa"/>
            <w:tcMar/>
            <w:vAlign w:val="center"/>
          </w:tcPr>
          <w:p w:rsidRPr="002F09E7" w:rsidR="00AD6760" w:rsidP="000B3BD0" w:rsidRDefault="00AD6760" w14:paraId="24A6971D" w14:textId="69E290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09E7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Pr="002F09E7"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2F09E7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632" w:type="dxa"/>
            <w:tcMar/>
            <w:vAlign w:val="center"/>
          </w:tcPr>
          <w:p w:rsidRPr="002F09E7" w:rsidR="00AD6760" w:rsidP="000B3BD0" w:rsidRDefault="00AD6760" w14:paraId="25FFFED7" w14:textId="62B374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09E7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Pr="002F09E7" w:rsidR="00AE1656" w:rsidTr="130BA73D" w14:paraId="2FAF5653" w14:textId="77777777">
        <w:trPr>
          <w:jc w:val="center"/>
        </w:trPr>
        <w:tc>
          <w:tcPr>
            <w:tcW w:w="1255" w:type="dxa"/>
            <w:tcMar/>
            <w:vAlign w:val="center"/>
          </w:tcPr>
          <w:p w:rsidRPr="002F09E7" w:rsidR="00AE1656" w:rsidP="00AE1656" w:rsidRDefault="00AE1656" w14:paraId="70FBC42F" w14:textId="050B95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9E7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640" w:type="dxa"/>
            <w:tcMar/>
          </w:tcPr>
          <w:p w:rsidRPr="00AE1656" w:rsidR="00AE1656" w:rsidP="00AE1656" w:rsidRDefault="00AE1656" w14:paraId="05A240DB" w14:textId="2442813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E1656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 xml:space="preserve">Introducere. </w:t>
            </w:r>
            <w:r w:rsidRPr="00AE165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Tehnologia ca stiinta. Rolul si importata tehnologiei.  </w:t>
            </w:r>
            <w:r w:rsidRPr="00AE1656">
              <w:rPr>
                <w:rFonts w:ascii="Times New Roman" w:hAnsi="Times New Roman"/>
                <w:sz w:val="24"/>
                <w:szCs w:val="24"/>
                <w:lang w:val="fr-FR"/>
              </w:rPr>
              <w:t>Perspective.</w:t>
            </w:r>
          </w:p>
        </w:tc>
        <w:tc>
          <w:tcPr>
            <w:tcW w:w="632" w:type="dxa"/>
            <w:tcMar/>
          </w:tcPr>
          <w:p w:rsidRPr="002F09E7" w:rsidR="00AE1656" w:rsidP="00AE1656" w:rsidRDefault="00AE1656" w14:paraId="3C9EB5C0" w14:textId="75E10E1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Pr="002F09E7" w:rsidR="00AE1656" w:rsidTr="130BA73D" w14:paraId="18ABA96D" w14:textId="77777777">
        <w:trPr>
          <w:jc w:val="center"/>
        </w:trPr>
        <w:tc>
          <w:tcPr>
            <w:tcW w:w="1255" w:type="dxa"/>
            <w:tcMar/>
            <w:vAlign w:val="center"/>
          </w:tcPr>
          <w:p w:rsidRPr="002F09E7" w:rsidR="00AE1656" w:rsidP="00AE1656" w:rsidRDefault="00AE1656" w14:paraId="748F843E" w14:textId="247DB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9E7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640" w:type="dxa"/>
            <w:tcMar/>
          </w:tcPr>
          <w:p w:rsidRPr="00AE1656" w:rsidR="00AE1656" w:rsidP="00AE1656" w:rsidRDefault="00AE1656" w14:paraId="40D13369" w14:textId="3BE5D8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E1656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 xml:space="preserve">Notiuni tehnologice : </w:t>
            </w:r>
            <w:r w:rsidRPr="00AE165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Procese de productie si procese tehnologice. </w:t>
            </w:r>
            <w:r w:rsidRPr="00AE1656">
              <w:rPr>
                <w:rFonts w:ascii="Times New Roman" w:hAnsi="Times New Roman"/>
                <w:sz w:val="24"/>
                <w:szCs w:val="24"/>
              </w:rPr>
              <w:t xml:space="preserve">Eficienta proceselor tehnologice. Calitatea, fiabilitatea si precizia </w:t>
            </w:r>
            <w:proofErr w:type="spellStart"/>
            <w:r w:rsidRPr="00AE1656">
              <w:rPr>
                <w:rFonts w:ascii="Times New Roman" w:hAnsi="Times New Roman"/>
                <w:sz w:val="24"/>
                <w:szCs w:val="24"/>
              </w:rPr>
              <w:t>prelucrarii</w:t>
            </w:r>
            <w:proofErr w:type="spellEnd"/>
            <w:r w:rsidRPr="00AE16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2" w:type="dxa"/>
            <w:tcMar/>
          </w:tcPr>
          <w:p w:rsidRPr="002F09E7" w:rsidR="00AE1656" w:rsidP="00AE1656" w:rsidRDefault="00AE1656" w14:paraId="34AE2AC5" w14:textId="2DB7D5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2F09E7" w:rsidR="00AE1656" w:rsidTr="130BA73D" w14:paraId="389DF12A" w14:textId="77777777">
        <w:trPr>
          <w:jc w:val="center"/>
        </w:trPr>
        <w:tc>
          <w:tcPr>
            <w:tcW w:w="1255" w:type="dxa"/>
            <w:tcMar/>
            <w:vAlign w:val="center"/>
          </w:tcPr>
          <w:p w:rsidRPr="002F09E7" w:rsidR="00AE1656" w:rsidP="00AE1656" w:rsidRDefault="00AE1656" w14:paraId="0C8F769E" w14:textId="64E74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9E7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8640" w:type="dxa"/>
            <w:tcMar/>
          </w:tcPr>
          <w:p w:rsidRPr="00AE1656" w:rsidR="00AE1656" w:rsidP="00AE1656" w:rsidRDefault="00AE1656" w14:paraId="76C651D4" w14:textId="22B874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E1656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 xml:space="preserve">Materiale folosite in constructia de masini : </w:t>
            </w:r>
            <w:r w:rsidRPr="00AE1656">
              <w:rPr>
                <w:rFonts w:ascii="Times New Roman" w:hAnsi="Times New Roman"/>
                <w:sz w:val="24"/>
                <w:szCs w:val="24"/>
                <w:lang w:val="it-IT"/>
              </w:rPr>
              <w:t>Clasificarea ; proprietati ; metodologia alegerii materialului optim unei aplicatii date.</w:t>
            </w:r>
          </w:p>
        </w:tc>
        <w:tc>
          <w:tcPr>
            <w:tcW w:w="632" w:type="dxa"/>
            <w:tcMar/>
          </w:tcPr>
          <w:p w:rsidRPr="002F09E7" w:rsidR="00AE1656" w:rsidP="00AE1656" w:rsidRDefault="00AE1656" w14:paraId="313E2854" w14:textId="12C116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Pr="002F09E7" w:rsidR="00AE1656" w:rsidTr="130BA73D" w14:paraId="2CC7EA92" w14:textId="77777777">
        <w:trPr>
          <w:jc w:val="center"/>
        </w:trPr>
        <w:tc>
          <w:tcPr>
            <w:tcW w:w="1255" w:type="dxa"/>
            <w:tcMar/>
            <w:vAlign w:val="center"/>
          </w:tcPr>
          <w:p w:rsidRPr="002F09E7" w:rsidR="00AE1656" w:rsidP="00AE1656" w:rsidRDefault="00AE1656" w14:paraId="1E399926" w14:textId="3388C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9E7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8640" w:type="dxa"/>
            <w:tcMar/>
          </w:tcPr>
          <w:p w:rsidRPr="00AE1656" w:rsidR="00AE1656" w:rsidP="00AE1656" w:rsidRDefault="00AE1656" w14:paraId="22B505D2" w14:textId="785A33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E1656">
              <w:rPr>
                <w:rFonts w:ascii="Times New Roman" w:hAnsi="Times New Roman"/>
                <w:i/>
                <w:sz w:val="24"/>
                <w:szCs w:val="24"/>
              </w:rPr>
              <w:t xml:space="preserve">Turnarea metalelor si aliajelor metalice: </w:t>
            </w:r>
            <w:r w:rsidRPr="00AE1656">
              <w:rPr>
                <w:rFonts w:ascii="Times New Roman" w:hAnsi="Times New Roman"/>
                <w:sz w:val="24"/>
                <w:szCs w:val="24"/>
              </w:rPr>
              <w:t xml:space="preserve">Avantaje, dezavantaje si perspective ; </w:t>
            </w:r>
            <w:proofErr w:type="spellStart"/>
            <w:r w:rsidRPr="00AE1656">
              <w:rPr>
                <w:rFonts w:ascii="Times New Roman" w:hAnsi="Times New Roman"/>
                <w:sz w:val="24"/>
                <w:szCs w:val="24"/>
              </w:rPr>
              <w:t>proprietatile</w:t>
            </w:r>
            <w:proofErr w:type="spellEnd"/>
            <w:r w:rsidRPr="00AE1656">
              <w:rPr>
                <w:rFonts w:ascii="Times New Roman" w:hAnsi="Times New Roman"/>
                <w:sz w:val="24"/>
                <w:szCs w:val="24"/>
              </w:rPr>
              <w:t xml:space="preserve"> de turnare aliajelor metalice ; procedee de turnare ; defectele pieselor turnate, cauzele care le </w:t>
            </w:r>
            <w:proofErr w:type="spellStart"/>
            <w:r w:rsidRPr="00AE1656">
              <w:rPr>
                <w:rFonts w:ascii="Times New Roman" w:hAnsi="Times New Roman"/>
                <w:sz w:val="24"/>
                <w:szCs w:val="24"/>
              </w:rPr>
              <w:t>genereaza</w:t>
            </w:r>
            <w:proofErr w:type="spellEnd"/>
            <w:r w:rsidRPr="00AE1656">
              <w:rPr>
                <w:rFonts w:ascii="Times New Roman" w:hAnsi="Times New Roman"/>
                <w:sz w:val="24"/>
                <w:szCs w:val="24"/>
              </w:rPr>
              <w:t xml:space="preserve"> si modul de prevenire ; proiectarea formei pieselor turnate</w:t>
            </w:r>
          </w:p>
        </w:tc>
        <w:tc>
          <w:tcPr>
            <w:tcW w:w="632" w:type="dxa"/>
            <w:tcMar/>
          </w:tcPr>
          <w:p w:rsidRPr="002F09E7" w:rsidR="00AE1656" w:rsidP="00AE1656" w:rsidRDefault="00AE1656" w14:paraId="15AD19EA" w14:textId="13A5C2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Pr="002F09E7" w:rsidR="00AE1656" w:rsidTr="130BA73D" w14:paraId="0CBD9111" w14:textId="77777777">
        <w:trPr>
          <w:jc w:val="center"/>
        </w:trPr>
        <w:tc>
          <w:tcPr>
            <w:tcW w:w="1255" w:type="dxa"/>
            <w:tcMar/>
            <w:vAlign w:val="center"/>
          </w:tcPr>
          <w:p w:rsidRPr="002F09E7" w:rsidR="00AE1656" w:rsidP="00AE1656" w:rsidRDefault="00AE1656" w14:paraId="0C7E9E3C" w14:textId="22901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9E7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8640" w:type="dxa"/>
            <w:tcMar/>
          </w:tcPr>
          <w:p w:rsidRPr="00AE1656" w:rsidR="00AE1656" w:rsidP="00AE1656" w:rsidRDefault="00AE1656" w14:paraId="70892A4D" w14:textId="7AEACC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E1656">
              <w:rPr>
                <w:rFonts w:ascii="Times New Roman" w:hAnsi="Times New Roman"/>
                <w:i/>
                <w:sz w:val="24"/>
                <w:szCs w:val="24"/>
              </w:rPr>
              <w:t xml:space="preserve">Prelucrarea prin deformare plastic: </w:t>
            </w:r>
            <w:proofErr w:type="spellStart"/>
            <w:r w:rsidRPr="00AE1656">
              <w:rPr>
                <w:rFonts w:ascii="Times New Roman" w:hAnsi="Times New Roman"/>
                <w:sz w:val="24"/>
                <w:szCs w:val="24"/>
              </w:rPr>
              <w:t>Notiuni</w:t>
            </w:r>
            <w:proofErr w:type="spellEnd"/>
            <w:r w:rsidRPr="00AE1656">
              <w:rPr>
                <w:rFonts w:ascii="Times New Roman" w:hAnsi="Times New Roman"/>
                <w:sz w:val="24"/>
                <w:szCs w:val="24"/>
              </w:rPr>
              <w:t xml:space="preserve"> de teoria </w:t>
            </w:r>
            <w:proofErr w:type="spellStart"/>
            <w:r w:rsidRPr="00AE1656">
              <w:rPr>
                <w:rFonts w:ascii="Times New Roman" w:hAnsi="Times New Roman"/>
                <w:sz w:val="24"/>
                <w:szCs w:val="24"/>
              </w:rPr>
              <w:t>deformarii</w:t>
            </w:r>
            <w:proofErr w:type="spellEnd"/>
            <w:r w:rsidRPr="00AE1656">
              <w:rPr>
                <w:rFonts w:ascii="Times New Roman" w:hAnsi="Times New Roman"/>
                <w:sz w:val="24"/>
                <w:szCs w:val="24"/>
              </w:rPr>
              <w:t xml:space="preserve"> plastice; procedee de prelucrare prin deformare plastica; procedee </w:t>
            </w:r>
            <w:proofErr w:type="spellStart"/>
            <w:r w:rsidRPr="00AE1656">
              <w:rPr>
                <w:rFonts w:ascii="Times New Roman" w:hAnsi="Times New Roman"/>
                <w:sz w:val="24"/>
                <w:szCs w:val="24"/>
              </w:rPr>
              <w:t>neconventionale</w:t>
            </w:r>
            <w:proofErr w:type="spellEnd"/>
            <w:r w:rsidRPr="00AE1656">
              <w:rPr>
                <w:rFonts w:ascii="Times New Roman" w:hAnsi="Times New Roman"/>
                <w:sz w:val="24"/>
                <w:szCs w:val="24"/>
              </w:rPr>
              <w:t xml:space="preserve"> de prelucrare prin deformare plastica; avantajele, dezavantajele si perspectivele </w:t>
            </w:r>
            <w:proofErr w:type="spellStart"/>
            <w:r w:rsidRPr="00AE1656">
              <w:rPr>
                <w:rFonts w:ascii="Times New Roman" w:hAnsi="Times New Roman"/>
                <w:sz w:val="24"/>
                <w:szCs w:val="24"/>
              </w:rPr>
              <w:t>deformarii</w:t>
            </w:r>
            <w:proofErr w:type="spellEnd"/>
            <w:r w:rsidRPr="00AE1656">
              <w:rPr>
                <w:rFonts w:ascii="Times New Roman" w:hAnsi="Times New Roman"/>
                <w:sz w:val="24"/>
                <w:szCs w:val="24"/>
              </w:rPr>
              <w:t xml:space="preserve"> plastice.</w:t>
            </w:r>
          </w:p>
        </w:tc>
        <w:tc>
          <w:tcPr>
            <w:tcW w:w="632" w:type="dxa"/>
            <w:tcMar/>
          </w:tcPr>
          <w:p w:rsidRPr="002F09E7" w:rsidR="00AE1656" w:rsidP="00AE1656" w:rsidRDefault="00AE1656" w14:paraId="5928C940" w14:textId="7805E3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Pr="002F09E7" w:rsidR="00AE1656" w:rsidTr="130BA73D" w14:paraId="63209E08" w14:textId="77777777">
        <w:trPr>
          <w:jc w:val="center"/>
        </w:trPr>
        <w:tc>
          <w:tcPr>
            <w:tcW w:w="1255" w:type="dxa"/>
            <w:tcMar/>
            <w:vAlign w:val="center"/>
          </w:tcPr>
          <w:p w:rsidRPr="002F09E7" w:rsidR="00AE1656" w:rsidP="00AE1656" w:rsidRDefault="00AE1656" w14:paraId="2277214C" w14:textId="23804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9E7">
              <w:rPr>
                <w:rFonts w:ascii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8640" w:type="dxa"/>
            <w:tcMar/>
          </w:tcPr>
          <w:p w:rsidRPr="00AE1656" w:rsidR="00AE1656" w:rsidP="00AE1656" w:rsidRDefault="00AE1656" w14:paraId="4F452B76" w14:textId="52C9BA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E1656">
              <w:rPr>
                <w:rFonts w:ascii="Times New Roman" w:hAnsi="Times New Roman"/>
                <w:i/>
                <w:sz w:val="24"/>
                <w:szCs w:val="24"/>
              </w:rPr>
              <w:t xml:space="preserve">Prelucrarea pulberilor: </w:t>
            </w:r>
            <w:r w:rsidRPr="00AE1656">
              <w:rPr>
                <w:rFonts w:ascii="Times New Roman" w:hAnsi="Times New Roman"/>
                <w:sz w:val="24"/>
                <w:szCs w:val="24"/>
              </w:rPr>
              <w:t>Fasonarea pieselor din pulberi; sinterizarea; principii de proiectare a pieselor din pulberi metalice; produse ale metalurgiei pulberilor utilizate in industria aeronautica.</w:t>
            </w:r>
          </w:p>
        </w:tc>
        <w:tc>
          <w:tcPr>
            <w:tcW w:w="632" w:type="dxa"/>
            <w:tcMar/>
          </w:tcPr>
          <w:p w:rsidRPr="002F09E7" w:rsidR="00AE1656" w:rsidP="00AE1656" w:rsidRDefault="00AE1656" w14:paraId="2BA13951" w14:textId="4474A3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Pr="002F09E7" w:rsidR="00AE1656" w:rsidTr="130BA73D" w14:paraId="440040EA" w14:textId="77777777">
        <w:trPr>
          <w:jc w:val="center"/>
        </w:trPr>
        <w:tc>
          <w:tcPr>
            <w:tcW w:w="1255" w:type="dxa"/>
            <w:tcMar/>
            <w:vAlign w:val="center"/>
          </w:tcPr>
          <w:p w:rsidRPr="002F09E7" w:rsidR="00AE1656" w:rsidP="00AE1656" w:rsidRDefault="00AE1656" w14:paraId="7B0629AE" w14:textId="750E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9E7"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8640" w:type="dxa"/>
            <w:tcMar/>
          </w:tcPr>
          <w:p w:rsidRPr="00AE1656" w:rsidR="00AE1656" w:rsidP="00AE1656" w:rsidRDefault="00AE1656" w14:paraId="367A041A" w14:textId="774EE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E1656">
              <w:rPr>
                <w:rFonts w:ascii="Times New Roman" w:hAnsi="Times New Roman"/>
                <w:i/>
                <w:sz w:val="24"/>
                <w:szCs w:val="24"/>
              </w:rPr>
              <w:t xml:space="preserve">Tehnologia materialelor </w:t>
            </w:r>
            <w:proofErr w:type="spellStart"/>
            <w:r w:rsidRPr="00AE1656">
              <w:rPr>
                <w:rFonts w:ascii="Times New Roman" w:hAnsi="Times New Roman"/>
                <w:i/>
                <w:sz w:val="24"/>
                <w:szCs w:val="24"/>
              </w:rPr>
              <w:t>composite</w:t>
            </w:r>
            <w:proofErr w:type="spellEnd"/>
            <w:r w:rsidRPr="00AE1656"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proofErr w:type="spellStart"/>
            <w:r w:rsidRPr="00AE1656">
              <w:rPr>
                <w:rFonts w:ascii="Times New Roman" w:hAnsi="Times New Roman"/>
                <w:sz w:val="24"/>
                <w:szCs w:val="24"/>
              </w:rPr>
              <w:t>Notiunea</w:t>
            </w:r>
            <w:proofErr w:type="spellEnd"/>
            <w:r w:rsidRPr="00AE1656">
              <w:rPr>
                <w:rFonts w:ascii="Times New Roman" w:hAnsi="Times New Roman"/>
                <w:sz w:val="24"/>
                <w:szCs w:val="24"/>
              </w:rPr>
              <w:t xml:space="preserve"> de material compozit; domenii de utilizare, avantajele, dezavantajele, perspectivele materialelor compozite in industria aeronautica; armatura si matricea materialelor compozite; procedee de realizare a pieselor din materiale compozite cu matrice </w:t>
            </w:r>
            <w:proofErr w:type="spellStart"/>
            <w:r w:rsidRPr="00AE1656">
              <w:rPr>
                <w:rFonts w:ascii="Times New Roman" w:hAnsi="Times New Roman"/>
                <w:sz w:val="24"/>
                <w:szCs w:val="24"/>
              </w:rPr>
              <w:t>polimerica</w:t>
            </w:r>
            <w:proofErr w:type="spellEnd"/>
            <w:r w:rsidRPr="00AE165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632" w:type="dxa"/>
            <w:tcMar/>
          </w:tcPr>
          <w:p w:rsidRPr="002F09E7" w:rsidR="00AE1656" w:rsidP="00AE1656" w:rsidRDefault="00AE1656" w14:paraId="01FC3815" w14:textId="6B6FED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Pr="002F09E7" w:rsidR="00AE1656" w:rsidTr="130BA73D" w14:paraId="14C1ED15" w14:textId="77777777">
        <w:trPr>
          <w:jc w:val="center"/>
        </w:trPr>
        <w:tc>
          <w:tcPr>
            <w:tcW w:w="1255" w:type="dxa"/>
            <w:tcMar/>
            <w:vAlign w:val="center"/>
          </w:tcPr>
          <w:p w:rsidRPr="002F09E7" w:rsidR="00AE1656" w:rsidP="00AE1656" w:rsidRDefault="00AE1656" w14:paraId="2620C22F" w14:textId="3764F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9E7">
              <w:rPr>
                <w:rFonts w:ascii="Times New Roman" w:hAnsi="Times New Roman"/>
                <w:sz w:val="24"/>
                <w:szCs w:val="24"/>
              </w:rPr>
              <w:t>VIII</w:t>
            </w:r>
          </w:p>
        </w:tc>
        <w:tc>
          <w:tcPr>
            <w:tcW w:w="8640" w:type="dxa"/>
            <w:tcMar/>
          </w:tcPr>
          <w:p w:rsidRPr="00AE1656" w:rsidR="00AE1656" w:rsidP="00AE1656" w:rsidRDefault="00AE1656" w14:paraId="51C65240" w14:textId="77EDC9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E1656">
              <w:rPr>
                <w:rFonts w:ascii="Times New Roman" w:hAnsi="Times New Roman"/>
                <w:i/>
                <w:sz w:val="24"/>
                <w:szCs w:val="24"/>
              </w:rPr>
              <w:t xml:space="preserve">Prelucrarea materialelor prin </w:t>
            </w:r>
            <w:proofErr w:type="spellStart"/>
            <w:r w:rsidRPr="00AE1656">
              <w:rPr>
                <w:rFonts w:ascii="Times New Roman" w:hAnsi="Times New Roman"/>
                <w:i/>
                <w:sz w:val="24"/>
                <w:szCs w:val="24"/>
              </w:rPr>
              <w:t>aschiere</w:t>
            </w:r>
            <w:proofErr w:type="spellEnd"/>
            <w:r w:rsidRPr="00AE1656"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proofErr w:type="spellStart"/>
            <w:r w:rsidRPr="00AE1656">
              <w:rPr>
                <w:rFonts w:ascii="Times New Roman" w:hAnsi="Times New Roman"/>
                <w:sz w:val="24"/>
                <w:szCs w:val="24"/>
              </w:rPr>
              <w:t>Notiuni</w:t>
            </w:r>
            <w:proofErr w:type="spellEnd"/>
            <w:r w:rsidRPr="00AE1656">
              <w:rPr>
                <w:rFonts w:ascii="Times New Roman" w:hAnsi="Times New Roman"/>
                <w:sz w:val="24"/>
                <w:szCs w:val="24"/>
              </w:rPr>
              <w:t xml:space="preserve"> de baza : sistemul tehnologic M.U. – scula – piesa, </w:t>
            </w:r>
            <w:proofErr w:type="spellStart"/>
            <w:r w:rsidRPr="00AE1656">
              <w:rPr>
                <w:rFonts w:ascii="Times New Roman" w:hAnsi="Times New Roman"/>
                <w:sz w:val="24"/>
                <w:szCs w:val="24"/>
              </w:rPr>
              <w:t>miscari</w:t>
            </w:r>
            <w:proofErr w:type="spellEnd"/>
            <w:r w:rsidRPr="00AE1656">
              <w:rPr>
                <w:rFonts w:ascii="Times New Roman" w:hAnsi="Times New Roman"/>
                <w:sz w:val="24"/>
                <w:szCs w:val="24"/>
              </w:rPr>
              <w:t xml:space="preserve">, forte de </w:t>
            </w:r>
            <w:proofErr w:type="spellStart"/>
            <w:r w:rsidRPr="00AE1656">
              <w:rPr>
                <w:rFonts w:ascii="Times New Roman" w:hAnsi="Times New Roman"/>
                <w:sz w:val="24"/>
                <w:szCs w:val="24"/>
              </w:rPr>
              <w:t>aschiere</w:t>
            </w:r>
            <w:proofErr w:type="spellEnd"/>
            <w:r w:rsidRPr="00AE1656">
              <w:rPr>
                <w:rFonts w:ascii="Times New Roman" w:hAnsi="Times New Roman"/>
                <w:sz w:val="24"/>
                <w:szCs w:val="24"/>
              </w:rPr>
              <w:t xml:space="preserve">, geometria, uzura si durabilitatea sculei, fenomenele care </w:t>
            </w:r>
            <w:proofErr w:type="spellStart"/>
            <w:r w:rsidRPr="00AE1656">
              <w:rPr>
                <w:rFonts w:ascii="Times New Roman" w:hAnsi="Times New Roman"/>
                <w:sz w:val="24"/>
                <w:szCs w:val="24"/>
              </w:rPr>
              <w:t>insotesc</w:t>
            </w:r>
            <w:proofErr w:type="spellEnd"/>
            <w:r w:rsidRPr="00AE1656">
              <w:rPr>
                <w:rFonts w:ascii="Times New Roman" w:hAnsi="Times New Roman"/>
                <w:sz w:val="24"/>
                <w:szCs w:val="24"/>
              </w:rPr>
              <w:t xml:space="preserve"> procesul de </w:t>
            </w:r>
            <w:proofErr w:type="spellStart"/>
            <w:r w:rsidRPr="00AE1656">
              <w:rPr>
                <w:rFonts w:ascii="Times New Roman" w:hAnsi="Times New Roman"/>
                <w:sz w:val="24"/>
                <w:szCs w:val="24"/>
              </w:rPr>
              <w:t>aschiere</w:t>
            </w:r>
            <w:proofErr w:type="spellEnd"/>
            <w:r w:rsidRPr="00AE1656">
              <w:rPr>
                <w:rFonts w:ascii="Times New Roman" w:hAnsi="Times New Roman"/>
                <w:sz w:val="24"/>
                <w:szCs w:val="24"/>
              </w:rPr>
              <w:t xml:space="preserve">, regimul optim de </w:t>
            </w:r>
            <w:proofErr w:type="spellStart"/>
            <w:r w:rsidRPr="00AE1656">
              <w:rPr>
                <w:rFonts w:ascii="Times New Roman" w:hAnsi="Times New Roman"/>
                <w:sz w:val="24"/>
                <w:szCs w:val="24"/>
              </w:rPr>
              <w:t>aschiere</w:t>
            </w:r>
            <w:proofErr w:type="spellEnd"/>
            <w:r w:rsidRPr="00AE165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AE1656">
              <w:rPr>
                <w:rFonts w:ascii="Times New Roman" w:hAnsi="Times New Roman"/>
                <w:sz w:val="24"/>
                <w:szCs w:val="24"/>
                <w:lang w:val="fr-FR"/>
              </w:rPr>
              <w:t>Procedee</w:t>
            </w:r>
            <w:proofErr w:type="spellEnd"/>
            <w:r w:rsidRPr="00AE1656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AE1656">
              <w:rPr>
                <w:rFonts w:ascii="Times New Roman" w:hAnsi="Times New Roman"/>
                <w:sz w:val="24"/>
                <w:szCs w:val="24"/>
                <w:lang w:val="fr-FR"/>
              </w:rPr>
              <w:t>aschiere</w:t>
            </w:r>
            <w:proofErr w:type="spellEnd"/>
            <w:r w:rsidRPr="00AE1656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– </w:t>
            </w:r>
            <w:proofErr w:type="spellStart"/>
            <w:r w:rsidRPr="00AE1656">
              <w:rPr>
                <w:rFonts w:ascii="Times New Roman" w:hAnsi="Times New Roman"/>
                <w:sz w:val="24"/>
                <w:szCs w:val="24"/>
                <w:lang w:val="fr-FR"/>
              </w:rPr>
              <w:t>scheme</w:t>
            </w:r>
            <w:proofErr w:type="spellEnd"/>
            <w:r w:rsidRPr="00AE1656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AE1656">
              <w:rPr>
                <w:rFonts w:ascii="Times New Roman" w:hAnsi="Times New Roman"/>
                <w:sz w:val="24"/>
                <w:szCs w:val="24"/>
                <w:lang w:val="fr-FR"/>
              </w:rPr>
              <w:t>principiu</w:t>
            </w:r>
            <w:proofErr w:type="spellEnd"/>
            <w:r w:rsidRPr="00AE1656">
              <w:rPr>
                <w:rFonts w:ascii="Times New Roman" w:hAnsi="Times New Roman"/>
                <w:sz w:val="24"/>
                <w:szCs w:val="24"/>
                <w:lang w:val="fr-FR"/>
              </w:rPr>
              <w:t>.</w:t>
            </w:r>
          </w:p>
        </w:tc>
        <w:tc>
          <w:tcPr>
            <w:tcW w:w="632" w:type="dxa"/>
            <w:tcMar/>
          </w:tcPr>
          <w:p w:rsidRPr="002F09E7" w:rsidR="00AE1656" w:rsidP="00AE1656" w:rsidRDefault="00AE1656" w14:paraId="404E3E89" w14:textId="462A9B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Pr="002F09E7" w:rsidR="00AE1656" w:rsidTr="130BA73D" w14:paraId="230B4F54" w14:textId="77777777">
        <w:trPr>
          <w:jc w:val="center"/>
        </w:trPr>
        <w:tc>
          <w:tcPr>
            <w:tcW w:w="1255" w:type="dxa"/>
            <w:tcMar/>
            <w:vAlign w:val="center"/>
          </w:tcPr>
          <w:p w:rsidRPr="002F09E7" w:rsidR="00AE1656" w:rsidP="00AE1656" w:rsidRDefault="00AE1656" w14:paraId="5C3552BC" w14:textId="7D529B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9E7">
              <w:rPr>
                <w:rFonts w:ascii="Times New Roman" w:hAnsi="Times New Roman"/>
                <w:sz w:val="24"/>
                <w:szCs w:val="24"/>
              </w:rPr>
              <w:lastRenderedPageBreak/>
              <w:t>IX</w:t>
            </w:r>
          </w:p>
        </w:tc>
        <w:tc>
          <w:tcPr>
            <w:tcW w:w="8640" w:type="dxa"/>
            <w:tcMar/>
          </w:tcPr>
          <w:p w:rsidRPr="00AE1656" w:rsidR="00AE1656" w:rsidP="00AE1656" w:rsidRDefault="00AE1656" w14:paraId="04B3D862" w14:textId="4BC922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E1656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 xml:space="preserve">Sudarea materialelor metalice. Procedee conexe sudarii: </w:t>
            </w:r>
            <w:r w:rsidRPr="00AE165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Notiuni generale; procedee de sudare; procedee conexe sudarii </w:t>
            </w:r>
          </w:p>
        </w:tc>
        <w:tc>
          <w:tcPr>
            <w:tcW w:w="632" w:type="dxa"/>
            <w:tcMar/>
          </w:tcPr>
          <w:p w:rsidRPr="002F09E7" w:rsidR="00AE1656" w:rsidP="00AE1656" w:rsidRDefault="00AE1656" w14:paraId="0280D22A" w14:textId="4ED9EA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Pr="002F09E7" w:rsidR="00AE1656" w:rsidTr="130BA73D" w14:paraId="4F54D656" w14:textId="77777777">
        <w:trPr>
          <w:jc w:val="center"/>
        </w:trPr>
        <w:tc>
          <w:tcPr>
            <w:tcW w:w="1255" w:type="dxa"/>
            <w:tcMar/>
            <w:vAlign w:val="center"/>
          </w:tcPr>
          <w:p w:rsidRPr="002F09E7" w:rsidR="00AE1656" w:rsidP="00AE1656" w:rsidRDefault="00AE1656" w14:paraId="62095916" w14:textId="65170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9E7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8640" w:type="dxa"/>
            <w:tcMar/>
          </w:tcPr>
          <w:p w:rsidRPr="00AE1656" w:rsidR="00AE1656" w:rsidP="00AE1656" w:rsidRDefault="00AE1656" w14:paraId="1BAB8912" w14:textId="25B92D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AE1656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Tehnologii</w:t>
            </w:r>
            <w:proofErr w:type="spellEnd"/>
            <w:r w:rsidRPr="00AE1656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E1656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neconven</w:t>
            </w:r>
            <w:proofErr w:type="spellEnd"/>
            <w:r w:rsidRPr="00AE1656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proofErr w:type="spellStart"/>
            <w:r w:rsidRPr="00AE1656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ionale</w:t>
            </w:r>
            <w:proofErr w:type="spellEnd"/>
            <w:r w:rsidRPr="00AE1656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AE1656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prelucrare</w:t>
            </w:r>
            <w:proofErr w:type="spellEnd"/>
            <w:r w:rsidRPr="00AE1656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 : </w:t>
            </w:r>
            <w:proofErr w:type="spellStart"/>
            <w:r w:rsidRPr="00AE1656">
              <w:rPr>
                <w:rFonts w:ascii="Times New Roman" w:hAnsi="Times New Roman"/>
                <w:sz w:val="24"/>
                <w:szCs w:val="24"/>
                <w:lang w:val="fr-FR"/>
              </w:rPr>
              <w:t>Procedee</w:t>
            </w:r>
            <w:proofErr w:type="spellEnd"/>
            <w:r w:rsidRPr="00AE1656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AE1656">
              <w:rPr>
                <w:rFonts w:ascii="Times New Roman" w:hAnsi="Times New Roman"/>
                <w:sz w:val="24"/>
                <w:szCs w:val="24"/>
                <w:lang w:val="fr-FR"/>
              </w:rPr>
              <w:t>prelucrare</w:t>
            </w:r>
            <w:proofErr w:type="spellEnd"/>
            <w:r w:rsidRPr="00AE1656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– </w:t>
            </w:r>
            <w:proofErr w:type="spellStart"/>
            <w:r w:rsidRPr="00AE1656">
              <w:rPr>
                <w:rFonts w:ascii="Times New Roman" w:hAnsi="Times New Roman"/>
                <w:sz w:val="24"/>
                <w:szCs w:val="24"/>
                <w:lang w:val="fr-FR"/>
              </w:rPr>
              <w:t>scheme</w:t>
            </w:r>
            <w:proofErr w:type="spellEnd"/>
            <w:r w:rsidRPr="00AE1656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AE1656">
              <w:rPr>
                <w:rFonts w:ascii="Times New Roman" w:hAnsi="Times New Roman"/>
                <w:sz w:val="24"/>
                <w:szCs w:val="24"/>
                <w:lang w:val="fr-FR"/>
              </w:rPr>
              <w:t>principiu</w:t>
            </w:r>
            <w:proofErr w:type="spellEnd"/>
            <w:r w:rsidRPr="00AE1656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AE1656">
              <w:rPr>
                <w:rFonts w:ascii="Times New Roman" w:hAnsi="Times New Roman"/>
                <w:sz w:val="24"/>
                <w:szCs w:val="24"/>
                <w:lang w:val="fr-FR"/>
              </w:rPr>
              <w:t>fenomene</w:t>
            </w:r>
            <w:proofErr w:type="spellEnd"/>
            <w:r w:rsidRPr="00AE1656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AE1656">
              <w:rPr>
                <w:rFonts w:ascii="Times New Roman" w:hAnsi="Times New Roman"/>
                <w:sz w:val="24"/>
                <w:szCs w:val="24"/>
                <w:lang w:val="fr-FR"/>
              </w:rPr>
              <w:t>baza</w:t>
            </w:r>
            <w:proofErr w:type="spellEnd"/>
            <w:r w:rsidRPr="00AE1656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AE1656">
              <w:rPr>
                <w:rFonts w:ascii="Times New Roman" w:hAnsi="Times New Roman"/>
                <w:sz w:val="24"/>
                <w:szCs w:val="24"/>
                <w:lang w:val="fr-FR"/>
              </w:rPr>
              <w:t>domeniul</w:t>
            </w:r>
            <w:proofErr w:type="spellEnd"/>
            <w:r w:rsidRPr="00AE1656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AE1656">
              <w:rPr>
                <w:rFonts w:ascii="Times New Roman" w:hAnsi="Times New Roman"/>
                <w:sz w:val="24"/>
                <w:szCs w:val="24"/>
                <w:lang w:val="fr-FR"/>
              </w:rPr>
              <w:t>aplicare</w:t>
            </w:r>
            <w:proofErr w:type="spellEnd"/>
          </w:p>
        </w:tc>
        <w:tc>
          <w:tcPr>
            <w:tcW w:w="632" w:type="dxa"/>
            <w:tcMar/>
          </w:tcPr>
          <w:p w:rsidRPr="00AE1656" w:rsidR="00AE1656" w:rsidP="00AE1656" w:rsidRDefault="00AE1656" w14:paraId="1EB6367B" w14:textId="3500A5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E16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Pr="002F09E7" w:rsidR="00AE1656" w:rsidTr="130BA73D" w14:paraId="72D08901" w14:textId="77777777">
        <w:trPr>
          <w:jc w:val="center"/>
        </w:trPr>
        <w:tc>
          <w:tcPr>
            <w:tcW w:w="1255" w:type="dxa"/>
            <w:tcMar/>
            <w:vAlign w:val="center"/>
          </w:tcPr>
          <w:p w:rsidRPr="002F09E7" w:rsidR="00AE1656" w:rsidP="00AE1656" w:rsidRDefault="00AE1656" w14:paraId="196EB465" w14:textId="4F7C4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9E7">
              <w:rPr>
                <w:rFonts w:ascii="Times New Roman" w:hAnsi="Times New Roman"/>
                <w:sz w:val="24"/>
                <w:szCs w:val="24"/>
              </w:rPr>
              <w:t>XI</w:t>
            </w:r>
          </w:p>
        </w:tc>
        <w:tc>
          <w:tcPr>
            <w:tcW w:w="8640" w:type="dxa"/>
            <w:tcMar/>
          </w:tcPr>
          <w:p w:rsidRPr="00AE1656" w:rsidR="00AE1656" w:rsidP="00AE1656" w:rsidRDefault="00AE1656" w14:paraId="470B5345" w14:textId="0F7811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E1656">
              <w:rPr>
                <w:rFonts w:ascii="Times New Roman" w:hAnsi="Times New Roman"/>
                <w:i/>
                <w:sz w:val="24"/>
                <w:szCs w:val="24"/>
              </w:rPr>
              <w:t xml:space="preserve">Controlul </w:t>
            </w:r>
            <w:proofErr w:type="spellStart"/>
            <w:r w:rsidRPr="00AE1656">
              <w:rPr>
                <w:rFonts w:ascii="Times New Roman" w:hAnsi="Times New Roman"/>
                <w:i/>
                <w:sz w:val="24"/>
                <w:szCs w:val="24"/>
              </w:rPr>
              <w:t>calitatii</w:t>
            </w:r>
            <w:proofErr w:type="spellEnd"/>
            <w:r w:rsidRPr="00AE1656">
              <w:rPr>
                <w:rFonts w:ascii="Times New Roman" w:hAnsi="Times New Roman"/>
                <w:i/>
                <w:sz w:val="24"/>
                <w:szCs w:val="24"/>
              </w:rPr>
              <w:t xml:space="preserve"> produselor: </w:t>
            </w:r>
            <w:r w:rsidRPr="00AE1656">
              <w:rPr>
                <w:rFonts w:ascii="Times New Roman" w:hAnsi="Times New Roman"/>
                <w:sz w:val="24"/>
                <w:szCs w:val="24"/>
              </w:rPr>
              <w:t xml:space="preserve">Calitatea produselor; controlul produselor (clasificare, control activ, pasiv, total, statistic, metode de control); </w:t>
            </w:r>
            <w:proofErr w:type="spellStart"/>
            <w:r w:rsidRPr="00AE1656">
              <w:rPr>
                <w:rFonts w:ascii="Times New Roman" w:hAnsi="Times New Roman"/>
                <w:sz w:val="24"/>
                <w:szCs w:val="24"/>
              </w:rPr>
              <w:t>notiuni</w:t>
            </w:r>
            <w:proofErr w:type="spellEnd"/>
            <w:r w:rsidRPr="00AE1656">
              <w:rPr>
                <w:rFonts w:ascii="Times New Roman" w:hAnsi="Times New Roman"/>
                <w:sz w:val="24"/>
                <w:szCs w:val="24"/>
              </w:rPr>
              <w:t xml:space="preserve"> de asigurarea </w:t>
            </w:r>
            <w:proofErr w:type="spellStart"/>
            <w:r w:rsidRPr="00AE1656">
              <w:rPr>
                <w:rFonts w:ascii="Times New Roman" w:hAnsi="Times New Roman"/>
                <w:sz w:val="24"/>
                <w:szCs w:val="24"/>
              </w:rPr>
              <w:t>calitatii</w:t>
            </w:r>
            <w:proofErr w:type="spellEnd"/>
            <w:r w:rsidRPr="00AE16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2" w:type="dxa"/>
            <w:tcMar/>
          </w:tcPr>
          <w:p w:rsidRPr="002F09E7" w:rsidR="00AE1656" w:rsidP="00AE1656" w:rsidRDefault="00AE1656" w14:paraId="188649F9" w14:textId="469DEA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Pr="002F09E7" w:rsidR="00F972C4" w:rsidTr="130BA73D" w14:paraId="57D01962" w14:textId="77777777">
        <w:trPr>
          <w:jc w:val="center"/>
        </w:trPr>
        <w:tc>
          <w:tcPr>
            <w:tcW w:w="1255" w:type="dxa"/>
            <w:tcMar/>
          </w:tcPr>
          <w:p w:rsidRPr="002F09E7" w:rsidR="00F972C4" w:rsidP="000B3BD0" w:rsidRDefault="00F972C4" w14:paraId="525731DE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0" w:type="dxa"/>
            <w:tcMar/>
          </w:tcPr>
          <w:p w:rsidRPr="002F09E7" w:rsidR="00F972C4" w:rsidP="000B3BD0" w:rsidRDefault="00F972C4" w14:paraId="7620E052" w14:textId="777777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F09E7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632" w:type="dxa"/>
            <w:tcMar/>
          </w:tcPr>
          <w:p w:rsidRPr="002F09E7" w:rsidR="00F972C4" w:rsidP="000B3BD0" w:rsidRDefault="00F972C4" w14:paraId="664A9F5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9E7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Pr="002F09E7" w:rsidR="00F972C4" w:rsidTr="130BA73D" w14:paraId="210E37E8" w14:textId="77777777">
        <w:trPr>
          <w:jc w:val="center"/>
        </w:trPr>
        <w:tc>
          <w:tcPr>
            <w:tcW w:w="10527" w:type="dxa"/>
            <w:gridSpan w:val="3"/>
            <w:tcMar/>
          </w:tcPr>
          <w:p w:rsidRPr="00AE1656" w:rsidR="00F972C4" w:rsidP="00A343BA" w:rsidRDefault="1B82A3CE" w14:paraId="494D1DED" w14:textId="154E14C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1656">
              <w:rPr>
                <w:rFonts w:ascii="Times New Roman" w:hAnsi="Times New Roman"/>
                <w:b/>
                <w:bCs/>
                <w:sz w:val="24"/>
                <w:szCs w:val="24"/>
              </w:rPr>
              <w:t>Bibliografie:</w:t>
            </w:r>
          </w:p>
          <w:p w:rsidRPr="00AE1656" w:rsidR="00AE1656" w:rsidP="00AE1656" w:rsidRDefault="00AE1656" w14:paraId="2A34584C" w14:textId="3702F661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656">
              <w:rPr>
                <w:rFonts w:ascii="Times New Roman" w:hAnsi="Times New Roman"/>
                <w:sz w:val="24"/>
                <w:szCs w:val="24"/>
              </w:rPr>
              <w:t xml:space="preserve">Dumitraș Marius, Tehnologia Materialelor </w:t>
            </w:r>
            <w:r w:rsidR="001C0BE1">
              <w:rPr>
                <w:rFonts w:ascii="Times New Roman" w:hAnsi="Times New Roman"/>
                <w:sz w:val="24"/>
                <w:szCs w:val="24"/>
              </w:rPr>
              <w:t>–</w:t>
            </w:r>
            <w:r w:rsidRPr="00AE16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0BE1">
              <w:rPr>
                <w:rFonts w:ascii="Times New Roman" w:hAnsi="Times New Roman"/>
                <w:sz w:val="24"/>
                <w:szCs w:val="24"/>
              </w:rPr>
              <w:t xml:space="preserve">Notițe </w:t>
            </w:r>
            <w:r w:rsidRPr="00AE1656">
              <w:rPr>
                <w:rFonts w:ascii="Times New Roman" w:hAnsi="Times New Roman"/>
                <w:sz w:val="24"/>
                <w:szCs w:val="24"/>
              </w:rPr>
              <w:t xml:space="preserve">curs pe platforma </w:t>
            </w:r>
            <w:proofErr w:type="spellStart"/>
            <w:r w:rsidRPr="00AE1656">
              <w:rPr>
                <w:rFonts w:ascii="Times New Roman" w:hAnsi="Times New Roman"/>
                <w:sz w:val="24"/>
                <w:szCs w:val="24"/>
              </w:rPr>
              <w:t>Moodle</w:t>
            </w:r>
            <w:proofErr w:type="spellEnd"/>
            <w:r w:rsidRPr="00AE1656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Pr="00AE1656" w:rsidR="00AE1656" w:rsidP="00AE1656" w:rsidRDefault="00AE1656" w14:paraId="352C2677" w14:textId="77777777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E1656">
              <w:rPr>
                <w:rFonts w:ascii="Times New Roman" w:hAnsi="Times New Roman"/>
                <w:iCs/>
                <w:sz w:val="24"/>
                <w:szCs w:val="24"/>
              </w:rPr>
              <w:t xml:space="preserve">Gh. Calea, Tehnologia materialelor, </w:t>
            </w:r>
            <w:proofErr w:type="spellStart"/>
            <w:r w:rsidRPr="00AE1656">
              <w:rPr>
                <w:rFonts w:ascii="Times New Roman" w:hAnsi="Times New Roman"/>
                <w:iCs/>
                <w:sz w:val="24"/>
                <w:szCs w:val="24"/>
              </w:rPr>
              <w:t>Ed</w:t>
            </w:r>
            <w:proofErr w:type="spellEnd"/>
            <w:r w:rsidRPr="00AE1656">
              <w:rPr>
                <w:rFonts w:ascii="Times New Roman" w:hAnsi="Times New Roman"/>
                <w:iCs/>
                <w:sz w:val="24"/>
                <w:szCs w:val="24"/>
              </w:rPr>
              <w:t xml:space="preserve"> U.P.B. </w:t>
            </w:r>
            <w:proofErr w:type="spellStart"/>
            <w:r w:rsidRPr="00AE1656">
              <w:rPr>
                <w:rFonts w:ascii="Times New Roman" w:hAnsi="Times New Roman"/>
                <w:bCs/>
                <w:sz w:val="24"/>
                <w:szCs w:val="24"/>
              </w:rPr>
              <w:t>Bucuresti</w:t>
            </w:r>
            <w:proofErr w:type="spellEnd"/>
            <w:r w:rsidRPr="00AE1656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AE1656">
              <w:rPr>
                <w:rFonts w:ascii="Times New Roman" w:hAnsi="Times New Roman"/>
                <w:iCs/>
                <w:sz w:val="24"/>
                <w:szCs w:val="24"/>
              </w:rPr>
              <w:t>1996;</w:t>
            </w:r>
          </w:p>
          <w:p w:rsidRPr="00AE1656" w:rsidR="00AE1656" w:rsidP="00AE1656" w:rsidRDefault="00AE1656" w14:paraId="79CC6850" w14:textId="77777777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1656">
              <w:rPr>
                <w:rFonts w:ascii="Times New Roman" w:hAnsi="Times New Roman"/>
                <w:iCs/>
                <w:sz w:val="24"/>
                <w:szCs w:val="24"/>
              </w:rPr>
              <w:t xml:space="preserve">A. </w:t>
            </w:r>
            <w:proofErr w:type="spellStart"/>
            <w:r w:rsidRPr="00AE1656">
              <w:rPr>
                <w:rFonts w:ascii="Times New Roman" w:hAnsi="Times New Roman"/>
                <w:iCs/>
                <w:sz w:val="24"/>
                <w:szCs w:val="24"/>
              </w:rPr>
              <w:t>Palfalvi</w:t>
            </w:r>
            <w:proofErr w:type="spellEnd"/>
            <w:r w:rsidRPr="00AE1656">
              <w:rPr>
                <w:rFonts w:ascii="Times New Roman" w:hAnsi="Times New Roman"/>
                <w:iCs/>
                <w:sz w:val="24"/>
                <w:szCs w:val="24"/>
              </w:rPr>
              <w:t xml:space="preserve">, s.a., Tehnologia materialelor, </w:t>
            </w:r>
            <w:proofErr w:type="spellStart"/>
            <w:r w:rsidRPr="00AE1656">
              <w:rPr>
                <w:rFonts w:ascii="Times New Roman" w:hAnsi="Times New Roman"/>
                <w:iCs/>
                <w:sz w:val="24"/>
                <w:szCs w:val="24"/>
              </w:rPr>
              <w:t>Ed.Didactica</w:t>
            </w:r>
            <w:proofErr w:type="spellEnd"/>
            <w:r w:rsidRPr="00AE1656">
              <w:rPr>
                <w:rFonts w:ascii="Times New Roman" w:hAnsi="Times New Roman"/>
                <w:iCs/>
                <w:sz w:val="24"/>
                <w:szCs w:val="24"/>
              </w:rPr>
              <w:t xml:space="preserve"> si Pedagogica, </w:t>
            </w:r>
            <w:proofErr w:type="spellStart"/>
            <w:r w:rsidRPr="00AE1656">
              <w:rPr>
                <w:rFonts w:ascii="Times New Roman" w:hAnsi="Times New Roman"/>
                <w:iCs/>
                <w:sz w:val="24"/>
                <w:szCs w:val="24"/>
              </w:rPr>
              <w:t>Bucuresti</w:t>
            </w:r>
            <w:proofErr w:type="spellEnd"/>
            <w:r w:rsidRPr="00AE1656">
              <w:rPr>
                <w:rFonts w:ascii="Times New Roman" w:hAnsi="Times New Roman"/>
                <w:iCs/>
                <w:sz w:val="24"/>
                <w:szCs w:val="24"/>
              </w:rPr>
              <w:t>, 2000;</w:t>
            </w:r>
          </w:p>
          <w:p w:rsidRPr="00AE1656" w:rsidR="00AE1656" w:rsidP="00AE1656" w:rsidRDefault="00AE1656" w14:paraId="31CAB109" w14:textId="77777777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1656">
              <w:rPr>
                <w:rFonts w:ascii="Times New Roman" w:hAnsi="Times New Roman"/>
                <w:iCs/>
                <w:sz w:val="24"/>
                <w:szCs w:val="24"/>
              </w:rPr>
              <w:t xml:space="preserve">A. Nanu, Tehnologia materialelor, </w:t>
            </w:r>
            <w:proofErr w:type="spellStart"/>
            <w:r w:rsidRPr="00AE1656">
              <w:rPr>
                <w:rFonts w:ascii="Times New Roman" w:hAnsi="Times New Roman"/>
                <w:iCs/>
                <w:sz w:val="24"/>
                <w:szCs w:val="24"/>
              </w:rPr>
              <w:t>Ed.Didactica</w:t>
            </w:r>
            <w:proofErr w:type="spellEnd"/>
            <w:r w:rsidRPr="00AE1656">
              <w:rPr>
                <w:rFonts w:ascii="Times New Roman" w:hAnsi="Times New Roman"/>
                <w:iCs/>
                <w:sz w:val="24"/>
                <w:szCs w:val="24"/>
              </w:rPr>
              <w:t xml:space="preserve"> si Pedagogica, </w:t>
            </w:r>
            <w:proofErr w:type="spellStart"/>
            <w:r w:rsidRPr="00AE1656">
              <w:rPr>
                <w:rFonts w:ascii="Times New Roman" w:hAnsi="Times New Roman"/>
                <w:iCs/>
                <w:sz w:val="24"/>
                <w:szCs w:val="24"/>
              </w:rPr>
              <w:t>Bucuresti</w:t>
            </w:r>
            <w:proofErr w:type="spellEnd"/>
            <w:r w:rsidRPr="00AE1656">
              <w:rPr>
                <w:rFonts w:ascii="Times New Roman" w:hAnsi="Times New Roman"/>
                <w:iCs/>
                <w:sz w:val="24"/>
                <w:szCs w:val="24"/>
              </w:rPr>
              <w:t>, 1998;</w:t>
            </w:r>
          </w:p>
          <w:p w:rsidRPr="00AE1656" w:rsidR="00AE1656" w:rsidP="130BA73D" w:rsidRDefault="00AE1656" w14:paraId="47F6765E" w14:textId="6163A6C8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130BA73D" w:rsidR="3F9F66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130BA73D" w:rsidR="3F9F66E7">
              <w:rPr>
                <w:rFonts w:ascii="Times New Roman" w:hAnsi="Times New Roman"/>
                <w:sz w:val="24"/>
                <w:szCs w:val="24"/>
              </w:rPr>
              <w:t>Materials</w:t>
            </w:r>
            <w:r w:rsidRPr="130BA73D" w:rsidR="3F9F66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130BA73D" w:rsidR="3F9F66E7">
              <w:rPr>
                <w:rFonts w:ascii="Times New Roman" w:hAnsi="Times New Roman"/>
                <w:sz w:val="24"/>
                <w:szCs w:val="24"/>
              </w:rPr>
              <w:t xml:space="preserve">Technology - </w:t>
            </w:r>
            <w:r w:rsidRPr="130BA73D" w:rsidR="3F9F66E7">
              <w:rPr>
                <w:rFonts w:ascii="Times New Roman" w:hAnsi="Times New Roman"/>
                <w:sz w:val="24"/>
                <w:szCs w:val="24"/>
              </w:rPr>
              <w:t>Handbook</w:t>
            </w:r>
            <w:r w:rsidRPr="130BA73D" w:rsidR="3F9F66E7">
              <w:rPr>
                <w:rFonts w:ascii="Times New Roman" w:hAnsi="Times New Roman"/>
                <w:sz w:val="24"/>
                <w:szCs w:val="24"/>
              </w:rPr>
              <w:t xml:space="preserve">, Ed. VCH </w:t>
            </w:r>
            <w:r w:rsidRPr="130BA73D" w:rsidR="3F9F66E7">
              <w:rPr>
                <w:rFonts w:ascii="Times New Roman" w:hAnsi="Times New Roman"/>
                <w:sz w:val="24"/>
                <w:szCs w:val="24"/>
              </w:rPr>
              <w:t>Publishers</w:t>
            </w:r>
            <w:r w:rsidRPr="130BA73D" w:rsidR="3F9F66E7">
              <w:rPr>
                <w:rFonts w:ascii="Times New Roman" w:hAnsi="Times New Roman"/>
                <w:sz w:val="24"/>
                <w:szCs w:val="24"/>
              </w:rPr>
              <w:t>, Inc, 2004;</w:t>
            </w:r>
          </w:p>
          <w:p w:rsidRPr="00AE1656" w:rsidR="00F054FF" w:rsidP="002F09E7" w:rsidRDefault="00F054FF" w14:paraId="14F5496B" w14:textId="6016058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E16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AE1656" w:rsidP="130BA73D" w:rsidRDefault="00AE1656" w14:paraId="3E43630C" w14:textId="4C0BF62D">
      <w:pPr>
        <w:pStyle w:val="Normal"/>
        <w:spacing w:after="0" w:line="240" w:lineRule="auto"/>
        <w:rPr>
          <w:rFonts w:ascii="Times New Roman" w:hAnsi="Times New Roman"/>
          <w:b w:val="1"/>
          <w:bCs w:val="1"/>
          <w:sz w:val="24"/>
          <w:szCs w:val="24"/>
        </w:rPr>
      </w:pPr>
    </w:p>
    <w:tbl>
      <w:tblPr>
        <w:tblW w:w="10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045"/>
        <w:gridCol w:w="569"/>
      </w:tblGrid>
      <w:tr w:rsidRPr="00AD6760" w:rsidR="00AD6760" w:rsidTr="130BA73D" w14:paraId="3642EC7C" w14:textId="77777777">
        <w:trPr>
          <w:trHeight w:val="310"/>
          <w:jc w:val="center"/>
        </w:trPr>
        <w:tc>
          <w:tcPr>
            <w:tcW w:w="10464" w:type="dxa"/>
            <w:gridSpan w:val="3"/>
            <w:tcMar/>
            <w:vAlign w:val="center"/>
          </w:tcPr>
          <w:p w:rsidRPr="00FB55B0" w:rsidR="00AD6760" w:rsidP="130BA73D" w:rsidRDefault="00AD6760" w14:paraId="56131CC1" w14:textId="2039652A">
            <w:pPr>
              <w:spacing w:after="0" w:line="240" w:lineRule="auto"/>
              <w:rPr>
                <w:rFonts w:ascii="Times New Roman" w:hAnsi="Times New Roman"/>
                <w:b w:val="1"/>
                <w:bCs w:val="1"/>
                <w:strike w:val="1"/>
                <w:sz w:val="24"/>
                <w:szCs w:val="24"/>
              </w:rPr>
            </w:pPr>
            <w:r w:rsidRPr="130BA73D" w:rsidR="5CB3DC74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LABORATOR</w:t>
            </w:r>
          </w:p>
        </w:tc>
      </w:tr>
      <w:tr w:rsidRPr="00924485" w:rsidR="00AD6760" w:rsidTr="130BA73D" w14:paraId="6B577D84" w14:textId="77777777">
        <w:trPr>
          <w:trHeight w:val="310"/>
          <w:jc w:val="center"/>
        </w:trPr>
        <w:tc>
          <w:tcPr>
            <w:tcW w:w="850" w:type="dxa"/>
            <w:tcMar/>
            <w:vAlign w:val="center"/>
          </w:tcPr>
          <w:p w:rsidRPr="00FB55B0" w:rsidR="00AD6760" w:rsidP="000B3BD0" w:rsidRDefault="00AD6760" w14:paraId="65233FCB" w14:textId="298DB4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crt. </w:t>
            </w:r>
          </w:p>
        </w:tc>
        <w:tc>
          <w:tcPr>
            <w:tcW w:w="9045" w:type="dxa"/>
            <w:tcMar/>
            <w:vAlign w:val="center"/>
          </w:tcPr>
          <w:p w:rsidRPr="00FB55B0" w:rsidR="00AD6760" w:rsidP="000B3BD0" w:rsidRDefault="00AD6760" w14:paraId="14533F4B" w14:textId="2BCE88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569" w:type="dxa"/>
            <w:tcMar/>
            <w:vAlign w:val="center"/>
          </w:tcPr>
          <w:p w:rsidRPr="00FB55B0" w:rsidR="00AD6760" w:rsidP="000B3BD0" w:rsidRDefault="00AD6760" w14:paraId="58AFCCFA" w14:textId="39F183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Pr="0045017B" w:rsidR="00AE1656" w:rsidTr="130BA73D" w14:paraId="10F798F8" w14:textId="77777777">
        <w:trPr>
          <w:trHeight w:val="310"/>
          <w:jc w:val="center"/>
        </w:trPr>
        <w:tc>
          <w:tcPr>
            <w:tcW w:w="850" w:type="dxa"/>
            <w:tcMar/>
          </w:tcPr>
          <w:p w:rsidRPr="00FB55B0" w:rsidR="00AE1656" w:rsidP="00AE1656" w:rsidRDefault="00AE1656" w14:paraId="407718C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045" w:type="dxa"/>
            <w:tcMar/>
          </w:tcPr>
          <w:p w:rsidRPr="00AE1656" w:rsidR="00AE1656" w:rsidP="00AE1656" w:rsidRDefault="00AE1656" w14:paraId="33FD776F" w14:textId="157E2B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E165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Protectia muncii. Clasificarea, simbolizarea si proprietatile materialelor. </w:t>
            </w:r>
            <w:r w:rsidRPr="00AE1656">
              <w:rPr>
                <w:rFonts w:ascii="Times New Roman" w:hAnsi="Times New Roman"/>
                <w:sz w:val="24"/>
                <w:szCs w:val="24"/>
              </w:rPr>
              <w:t>Tema de casa.</w:t>
            </w:r>
          </w:p>
        </w:tc>
        <w:tc>
          <w:tcPr>
            <w:tcW w:w="569" w:type="dxa"/>
            <w:tcMar/>
          </w:tcPr>
          <w:p w:rsidRPr="00745DEC" w:rsidR="00AE1656" w:rsidP="00AE1656" w:rsidRDefault="00AE1656" w14:paraId="1DDBB691" w14:textId="50DD3A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Pr="0045017B" w:rsidR="00AE1656" w:rsidTr="130BA73D" w14:paraId="41A147A3" w14:textId="77777777">
        <w:trPr>
          <w:trHeight w:val="310"/>
          <w:jc w:val="center"/>
        </w:trPr>
        <w:tc>
          <w:tcPr>
            <w:tcW w:w="850" w:type="dxa"/>
            <w:tcMar/>
          </w:tcPr>
          <w:p w:rsidRPr="00FB55B0" w:rsidR="00AE1656" w:rsidP="00AE1656" w:rsidRDefault="00AE1656" w14:paraId="05B40FB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045" w:type="dxa"/>
            <w:tcMar/>
          </w:tcPr>
          <w:p w:rsidRPr="00AE1656" w:rsidR="00AE1656" w:rsidP="00AE1656" w:rsidRDefault="00AE1656" w14:paraId="67CC1DCC" w14:textId="022034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it-IT"/>
              </w:rPr>
            </w:pPr>
            <w:proofErr w:type="spellStart"/>
            <w:r w:rsidRPr="00AE1656">
              <w:rPr>
                <w:rFonts w:ascii="Times New Roman" w:hAnsi="Times New Roman"/>
                <w:sz w:val="24"/>
                <w:szCs w:val="24"/>
                <w:lang w:val="fr-FR"/>
              </w:rPr>
              <w:t>Compararea</w:t>
            </w:r>
            <w:proofErr w:type="spellEnd"/>
            <w:r w:rsidRPr="00AE1656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E1656">
              <w:rPr>
                <w:rFonts w:ascii="Times New Roman" w:hAnsi="Times New Roman"/>
                <w:sz w:val="24"/>
                <w:szCs w:val="24"/>
                <w:lang w:val="fr-FR"/>
              </w:rPr>
              <w:t>procedeelor</w:t>
            </w:r>
            <w:proofErr w:type="spellEnd"/>
            <w:r w:rsidRPr="00AE1656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AE1656">
              <w:rPr>
                <w:rFonts w:ascii="Times New Roman" w:hAnsi="Times New Roman"/>
                <w:sz w:val="24"/>
                <w:szCs w:val="24"/>
                <w:lang w:val="fr-FR"/>
              </w:rPr>
              <w:t>semifabricare</w:t>
            </w:r>
            <w:proofErr w:type="spellEnd"/>
            <w:r w:rsidRPr="00AE1656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. Instrumente de </w:t>
            </w:r>
            <w:proofErr w:type="spellStart"/>
            <w:r w:rsidRPr="00AE1656">
              <w:rPr>
                <w:rFonts w:ascii="Times New Roman" w:hAnsi="Times New Roman"/>
                <w:sz w:val="24"/>
                <w:szCs w:val="24"/>
                <w:lang w:val="fr-FR"/>
              </w:rPr>
              <w:t>masura</w:t>
            </w:r>
            <w:proofErr w:type="spellEnd"/>
            <w:r w:rsidRPr="00AE1656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si control.</w:t>
            </w:r>
          </w:p>
        </w:tc>
        <w:tc>
          <w:tcPr>
            <w:tcW w:w="569" w:type="dxa"/>
            <w:tcMar/>
          </w:tcPr>
          <w:p w:rsidRPr="00745DEC" w:rsidR="00AE1656" w:rsidP="00AE1656" w:rsidRDefault="00AE1656" w14:paraId="1CA0030A" w14:textId="784FE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Pr="0045017B" w:rsidR="00AE1656" w:rsidTr="130BA73D" w14:paraId="30975062" w14:textId="77777777">
        <w:trPr>
          <w:trHeight w:val="310"/>
          <w:jc w:val="center"/>
        </w:trPr>
        <w:tc>
          <w:tcPr>
            <w:tcW w:w="850" w:type="dxa"/>
            <w:tcMar/>
          </w:tcPr>
          <w:p w:rsidRPr="00FB55B0" w:rsidR="00AE1656" w:rsidP="00AE1656" w:rsidRDefault="00AE1656" w14:paraId="63460A1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045" w:type="dxa"/>
            <w:tcMar/>
          </w:tcPr>
          <w:p w:rsidRPr="00AE1656" w:rsidR="00AE1656" w:rsidP="00AE1656" w:rsidRDefault="00AE1656" w14:paraId="10FEC278" w14:textId="477D81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pt-BR"/>
              </w:rPr>
            </w:pPr>
            <w:r w:rsidRPr="00AE165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Determinarea duritatii Brinell. Metoda Poldi. Determinarea duritatii prin metodele Rockwell si Vickers. </w:t>
            </w:r>
            <w:proofErr w:type="spellStart"/>
            <w:r w:rsidRPr="00AE1656">
              <w:rPr>
                <w:rFonts w:ascii="Times New Roman" w:hAnsi="Times New Roman"/>
                <w:sz w:val="24"/>
                <w:szCs w:val="24"/>
                <w:lang w:val="fr-FR"/>
              </w:rPr>
              <w:t>Incercarea</w:t>
            </w:r>
            <w:proofErr w:type="spellEnd"/>
            <w:r w:rsidRPr="00AE1656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la </w:t>
            </w:r>
            <w:proofErr w:type="spellStart"/>
            <w:r w:rsidRPr="00AE1656">
              <w:rPr>
                <w:rFonts w:ascii="Times New Roman" w:hAnsi="Times New Roman"/>
                <w:sz w:val="24"/>
                <w:szCs w:val="24"/>
                <w:lang w:val="fr-FR"/>
              </w:rPr>
              <w:t>incovoiere</w:t>
            </w:r>
            <w:proofErr w:type="spellEnd"/>
            <w:r w:rsidRPr="00AE1656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E1656">
              <w:rPr>
                <w:rFonts w:ascii="Times New Roman" w:hAnsi="Times New Roman"/>
                <w:sz w:val="24"/>
                <w:szCs w:val="24"/>
                <w:lang w:val="fr-FR"/>
              </w:rPr>
              <w:t>prin</w:t>
            </w:r>
            <w:proofErr w:type="spellEnd"/>
            <w:r w:rsidRPr="00AE1656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soc.</w:t>
            </w:r>
          </w:p>
        </w:tc>
        <w:tc>
          <w:tcPr>
            <w:tcW w:w="569" w:type="dxa"/>
            <w:tcMar/>
          </w:tcPr>
          <w:p w:rsidRPr="00745DEC" w:rsidR="00AE1656" w:rsidP="00AE1656" w:rsidRDefault="00AE1656" w14:paraId="18773775" w14:textId="62EFB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Pr="0045017B" w:rsidR="00AE1656" w:rsidTr="130BA73D" w14:paraId="4EC460B4" w14:textId="77777777">
        <w:trPr>
          <w:trHeight w:val="310"/>
          <w:jc w:val="center"/>
        </w:trPr>
        <w:tc>
          <w:tcPr>
            <w:tcW w:w="850" w:type="dxa"/>
            <w:tcMar/>
          </w:tcPr>
          <w:p w:rsidRPr="00FB55B0" w:rsidR="00AE1656" w:rsidP="00AE1656" w:rsidRDefault="00AE1656" w14:paraId="37F3810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045" w:type="dxa"/>
            <w:tcMar/>
          </w:tcPr>
          <w:p w:rsidRPr="00AE1656" w:rsidR="00AE1656" w:rsidP="00AE1656" w:rsidRDefault="00AE1656" w14:paraId="13A93FE3" w14:textId="6DE543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AE1656">
              <w:rPr>
                <w:rFonts w:ascii="Times New Roman" w:hAnsi="Times New Roman"/>
                <w:sz w:val="24"/>
                <w:szCs w:val="24"/>
                <w:lang w:val="fr-FR"/>
              </w:rPr>
              <w:t>Tolerante</w:t>
            </w:r>
            <w:proofErr w:type="spellEnd"/>
            <w:r w:rsidRPr="00AE1656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si </w:t>
            </w:r>
            <w:proofErr w:type="spellStart"/>
            <w:r w:rsidRPr="00AE1656">
              <w:rPr>
                <w:rFonts w:ascii="Times New Roman" w:hAnsi="Times New Roman"/>
                <w:sz w:val="24"/>
                <w:szCs w:val="24"/>
                <w:lang w:val="fr-FR"/>
              </w:rPr>
              <w:t>ajustaje</w:t>
            </w:r>
            <w:proofErr w:type="spellEnd"/>
            <w:r w:rsidRPr="00AE1656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. </w:t>
            </w:r>
            <w:proofErr w:type="spellStart"/>
            <w:r w:rsidRPr="00AE1656">
              <w:rPr>
                <w:rFonts w:ascii="Times New Roman" w:hAnsi="Times New Roman"/>
                <w:sz w:val="24"/>
                <w:szCs w:val="24"/>
                <w:lang w:val="fr-FR"/>
              </w:rPr>
              <w:t>Lanturi</w:t>
            </w:r>
            <w:proofErr w:type="spellEnd"/>
            <w:r w:rsidRPr="00AE1656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AE1656">
              <w:rPr>
                <w:rFonts w:ascii="Times New Roman" w:hAnsi="Times New Roman"/>
                <w:sz w:val="24"/>
                <w:szCs w:val="24"/>
                <w:lang w:val="fr-FR"/>
              </w:rPr>
              <w:t>dimensiuni</w:t>
            </w:r>
            <w:proofErr w:type="spellEnd"/>
            <w:r w:rsidRPr="00AE1656">
              <w:rPr>
                <w:rFonts w:ascii="Times New Roman" w:hAnsi="Times New Roman"/>
                <w:sz w:val="24"/>
                <w:szCs w:val="24"/>
                <w:lang w:val="fr-FR"/>
              </w:rPr>
              <w:t>.</w:t>
            </w:r>
          </w:p>
        </w:tc>
        <w:tc>
          <w:tcPr>
            <w:tcW w:w="569" w:type="dxa"/>
            <w:tcMar/>
          </w:tcPr>
          <w:p w:rsidRPr="00745DEC" w:rsidR="00AE1656" w:rsidP="00AE1656" w:rsidRDefault="00AE1656" w14:paraId="5F049B3D" w14:textId="492BD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Pr="0045017B" w:rsidR="00AE1656" w:rsidTr="130BA73D" w14:paraId="58CF6DBE" w14:textId="77777777">
        <w:trPr>
          <w:trHeight w:val="310"/>
          <w:jc w:val="center"/>
        </w:trPr>
        <w:tc>
          <w:tcPr>
            <w:tcW w:w="850" w:type="dxa"/>
            <w:tcMar/>
          </w:tcPr>
          <w:p w:rsidRPr="00FB55B0" w:rsidR="00AE1656" w:rsidP="00AE1656" w:rsidRDefault="00AE1656" w14:paraId="5EBEC8A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045" w:type="dxa"/>
            <w:tcMar/>
          </w:tcPr>
          <w:p w:rsidRPr="00AE1656" w:rsidR="00AE1656" w:rsidP="00AE1656" w:rsidRDefault="00AE1656" w14:paraId="5824CB1E" w14:textId="03BB8B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E1656">
              <w:rPr>
                <w:rFonts w:ascii="Times New Roman" w:hAnsi="Times New Roman"/>
                <w:sz w:val="24"/>
                <w:szCs w:val="24"/>
                <w:lang w:val="it-IT"/>
              </w:rPr>
              <w:t>Defectoscopiea nedistructiva cu : ultrasunete, lichide penetrante, radiatii X si pulberi magnetice.</w:t>
            </w:r>
          </w:p>
        </w:tc>
        <w:tc>
          <w:tcPr>
            <w:tcW w:w="569" w:type="dxa"/>
            <w:tcMar/>
          </w:tcPr>
          <w:p w:rsidRPr="00745DEC" w:rsidR="00AE1656" w:rsidP="00AE1656" w:rsidRDefault="00AE1656" w14:paraId="169121EE" w14:textId="7DB52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Pr="0045017B" w:rsidR="00AE1656" w:rsidTr="130BA73D" w14:paraId="64E74640" w14:textId="77777777">
        <w:trPr>
          <w:trHeight w:val="310"/>
          <w:jc w:val="center"/>
        </w:trPr>
        <w:tc>
          <w:tcPr>
            <w:tcW w:w="850" w:type="dxa"/>
            <w:tcMar/>
          </w:tcPr>
          <w:p w:rsidRPr="00FB55B0" w:rsidR="00AE1656" w:rsidP="00AE1656" w:rsidRDefault="00AE1656" w14:paraId="28B1FA6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045" w:type="dxa"/>
            <w:tcMar/>
          </w:tcPr>
          <w:p w:rsidRPr="00AE1656" w:rsidR="00AE1656" w:rsidP="00AE1656" w:rsidRDefault="00AE1656" w14:paraId="4EDFF5DE" w14:textId="04A82C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E1656">
              <w:rPr>
                <w:rFonts w:ascii="Times New Roman" w:hAnsi="Times New Roman"/>
                <w:sz w:val="24"/>
                <w:szCs w:val="24"/>
              </w:rPr>
              <w:t xml:space="preserve">Determinarea </w:t>
            </w:r>
            <w:proofErr w:type="spellStart"/>
            <w:r w:rsidRPr="00AE1656">
              <w:rPr>
                <w:rFonts w:ascii="Times New Roman" w:hAnsi="Times New Roman"/>
                <w:sz w:val="24"/>
                <w:szCs w:val="24"/>
              </w:rPr>
              <w:t>proprietatilor</w:t>
            </w:r>
            <w:proofErr w:type="spellEnd"/>
            <w:r w:rsidRPr="00AE1656">
              <w:rPr>
                <w:rFonts w:ascii="Times New Roman" w:hAnsi="Times New Roman"/>
                <w:sz w:val="24"/>
                <w:szCs w:val="24"/>
              </w:rPr>
              <w:t xml:space="preserve"> de turnare ale metalelor si aliajelor metalice. Procedee de turnare</w:t>
            </w:r>
          </w:p>
        </w:tc>
        <w:tc>
          <w:tcPr>
            <w:tcW w:w="569" w:type="dxa"/>
            <w:tcMar/>
          </w:tcPr>
          <w:p w:rsidRPr="00745DEC" w:rsidR="00AE1656" w:rsidP="00AE1656" w:rsidRDefault="00AE1656" w14:paraId="00E82530" w14:textId="5A375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Pr="0045017B" w:rsidR="00AE1656" w:rsidTr="130BA73D" w14:paraId="35C80DE4" w14:textId="77777777">
        <w:trPr>
          <w:trHeight w:val="310"/>
          <w:jc w:val="center"/>
        </w:trPr>
        <w:tc>
          <w:tcPr>
            <w:tcW w:w="850" w:type="dxa"/>
            <w:tcMar/>
          </w:tcPr>
          <w:p w:rsidRPr="00FB55B0" w:rsidR="00AE1656" w:rsidP="00AE1656" w:rsidRDefault="00AE1656" w14:paraId="177EFEB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045" w:type="dxa"/>
            <w:tcMar/>
          </w:tcPr>
          <w:p w:rsidRPr="00AE1656" w:rsidR="00AE1656" w:rsidP="00AE1656" w:rsidRDefault="00AE1656" w14:paraId="7DFE5BEA" w14:textId="48D48C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E1656">
              <w:rPr>
                <w:rFonts w:ascii="Times New Roman" w:hAnsi="Times New Roman"/>
                <w:sz w:val="24"/>
                <w:szCs w:val="24"/>
                <w:lang w:val="it-IT"/>
              </w:rPr>
              <w:t>Materialelor compozite. Clasificare si simbolizare. Obsinerea compozitelor prin presare.  Incheierea situatiei la laborator .</w:t>
            </w:r>
          </w:p>
        </w:tc>
        <w:tc>
          <w:tcPr>
            <w:tcW w:w="569" w:type="dxa"/>
            <w:tcMar/>
          </w:tcPr>
          <w:p w:rsidRPr="00745DEC" w:rsidR="00AE1656" w:rsidP="00AE1656" w:rsidRDefault="00AE1656" w14:paraId="22190B02" w14:textId="6E5D0D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Pr="0045017B" w:rsidR="00AE1656" w:rsidTr="130BA73D" w14:paraId="39CF13F6" w14:textId="77777777">
        <w:trPr>
          <w:trHeight w:val="310"/>
          <w:jc w:val="center"/>
        </w:trPr>
        <w:tc>
          <w:tcPr>
            <w:tcW w:w="850" w:type="dxa"/>
            <w:tcMar/>
          </w:tcPr>
          <w:p w:rsidRPr="00FB55B0" w:rsidR="00AE1656" w:rsidP="00AE1656" w:rsidRDefault="00AE1656" w14:paraId="3148A881" w14:textId="3AF61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045" w:type="dxa"/>
            <w:tcMar/>
          </w:tcPr>
          <w:p w:rsidRPr="00AE1656" w:rsidR="00AE1656" w:rsidP="00AE1656" w:rsidRDefault="00AE1656" w14:paraId="4B7527CB" w14:textId="5B1892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E1656">
              <w:rPr>
                <w:rFonts w:ascii="Times New Roman" w:hAnsi="Times New Roman"/>
                <w:sz w:val="24"/>
                <w:szCs w:val="24"/>
                <w:lang w:val="it-IT"/>
              </w:rPr>
              <w:t>Notiuni generale despre sudare. Sudarea manuala cu electrozi metalici inveliti. Sudarea automata sub strat de flux. Sudarea cu arc electric in mediu protector de gaze. Sudarea prin rezistenta in puncte.</w:t>
            </w:r>
          </w:p>
        </w:tc>
        <w:tc>
          <w:tcPr>
            <w:tcW w:w="569" w:type="dxa"/>
            <w:tcMar/>
          </w:tcPr>
          <w:p w:rsidRPr="00745DEC" w:rsidR="00AE1656" w:rsidP="00AE1656" w:rsidRDefault="00AE1656" w14:paraId="688462CC" w14:textId="02D0F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Pr="0045017B" w:rsidR="00AE1656" w:rsidTr="130BA73D" w14:paraId="33B7D7D5" w14:textId="77777777">
        <w:trPr>
          <w:trHeight w:val="310"/>
          <w:jc w:val="center"/>
        </w:trPr>
        <w:tc>
          <w:tcPr>
            <w:tcW w:w="850" w:type="dxa"/>
            <w:tcMar/>
          </w:tcPr>
          <w:p w:rsidRPr="00FB55B0" w:rsidR="00AE1656" w:rsidP="00AE1656" w:rsidRDefault="00AE1656" w14:paraId="751A4115" w14:textId="32B96C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045" w:type="dxa"/>
            <w:tcMar/>
          </w:tcPr>
          <w:p w:rsidRPr="00AE1656" w:rsidR="00AE1656" w:rsidP="00AE1656" w:rsidRDefault="00AE1656" w14:paraId="0B3FCA7A" w14:textId="7B1085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AE1656">
              <w:rPr>
                <w:rFonts w:ascii="Times New Roman" w:hAnsi="Times New Roman"/>
                <w:sz w:val="24"/>
                <w:szCs w:val="24"/>
                <w:lang w:val="fr-FR"/>
              </w:rPr>
              <w:t>Sudarea</w:t>
            </w:r>
            <w:proofErr w:type="spellEnd"/>
            <w:r w:rsidRPr="00AE1656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E1656">
              <w:rPr>
                <w:rFonts w:ascii="Times New Roman" w:hAnsi="Times New Roman"/>
                <w:sz w:val="24"/>
                <w:szCs w:val="24"/>
                <w:lang w:val="fr-FR"/>
              </w:rPr>
              <w:t>cu</w:t>
            </w:r>
            <w:proofErr w:type="spellEnd"/>
            <w:r w:rsidRPr="00AE1656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E1656">
              <w:rPr>
                <w:rFonts w:ascii="Times New Roman" w:hAnsi="Times New Roman"/>
                <w:sz w:val="24"/>
                <w:szCs w:val="24"/>
                <w:lang w:val="fr-FR"/>
              </w:rPr>
              <w:t>flacara</w:t>
            </w:r>
            <w:proofErr w:type="spellEnd"/>
            <w:r w:rsidRPr="00AE1656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de gaze. </w:t>
            </w:r>
            <w:r w:rsidRPr="00AE1656">
              <w:rPr>
                <w:rFonts w:ascii="Times New Roman" w:hAnsi="Times New Roman"/>
                <w:sz w:val="24"/>
                <w:szCs w:val="24"/>
              </w:rPr>
              <w:t xml:space="preserve">Taiere cu </w:t>
            </w:r>
            <w:proofErr w:type="spellStart"/>
            <w:r w:rsidRPr="00AE1656">
              <w:rPr>
                <w:rFonts w:ascii="Times New Roman" w:hAnsi="Times New Roman"/>
                <w:sz w:val="24"/>
                <w:szCs w:val="24"/>
              </w:rPr>
              <w:t>flacara</w:t>
            </w:r>
            <w:proofErr w:type="spellEnd"/>
            <w:r w:rsidRPr="00AE1656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AE1656">
              <w:rPr>
                <w:rFonts w:ascii="Times New Roman" w:hAnsi="Times New Roman"/>
                <w:sz w:val="24"/>
                <w:szCs w:val="24"/>
              </w:rPr>
              <w:t>materilelor</w:t>
            </w:r>
            <w:proofErr w:type="spellEnd"/>
            <w:r w:rsidRPr="00AE1656">
              <w:rPr>
                <w:rFonts w:ascii="Times New Roman" w:hAnsi="Times New Roman"/>
                <w:sz w:val="24"/>
                <w:szCs w:val="24"/>
              </w:rPr>
              <w:t xml:space="preserve"> metalice.</w:t>
            </w:r>
          </w:p>
        </w:tc>
        <w:tc>
          <w:tcPr>
            <w:tcW w:w="569" w:type="dxa"/>
            <w:tcMar/>
          </w:tcPr>
          <w:p w:rsidRPr="00745DEC" w:rsidR="00AE1656" w:rsidP="00AE1656" w:rsidRDefault="00AE1656" w14:paraId="294769F0" w14:textId="24AD83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Pr="0045017B" w:rsidR="00AE1656" w:rsidTr="130BA73D" w14:paraId="55C64CF8" w14:textId="77777777">
        <w:trPr>
          <w:trHeight w:val="310"/>
          <w:jc w:val="center"/>
        </w:trPr>
        <w:tc>
          <w:tcPr>
            <w:tcW w:w="850" w:type="dxa"/>
            <w:tcMar/>
          </w:tcPr>
          <w:p w:rsidRPr="00FB55B0" w:rsidR="00AE1656" w:rsidP="00AE1656" w:rsidRDefault="00AE1656" w14:paraId="5AADF1B5" w14:textId="0AF63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045" w:type="dxa"/>
            <w:tcMar/>
          </w:tcPr>
          <w:p w:rsidRPr="00AE1656" w:rsidR="00AE1656" w:rsidP="00AE1656" w:rsidRDefault="00AE1656" w14:paraId="5E1E8A30" w14:textId="20EBA9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E1656">
              <w:rPr>
                <w:rFonts w:ascii="Times New Roman" w:hAnsi="Times New Roman"/>
                <w:sz w:val="24"/>
                <w:szCs w:val="24"/>
              </w:rPr>
              <w:t xml:space="preserve">Verificarea legilor </w:t>
            </w:r>
            <w:proofErr w:type="spellStart"/>
            <w:r w:rsidRPr="00AE1656">
              <w:rPr>
                <w:rFonts w:ascii="Times New Roman" w:hAnsi="Times New Roman"/>
                <w:sz w:val="24"/>
                <w:szCs w:val="24"/>
              </w:rPr>
              <w:t>deformarii</w:t>
            </w:r>
            <w:proofErr w:type="spellEnd"/>
            <w:r w:rsidRPr="00AE1656">
              <w:rPr>
                <w:rFonts w:ascii="Times New Roman" w:hAnsi="Times New Roman"/>
                <w:sz w:val="24"/>
                <w:szCs w:val="24"/>
              </w:rPr>
              <w:t xml:space="preserve"> plastice. Prelucrarea tablelor prin deformare plastica.</w:t>
            </w:r>
          </w:p>
        </w:tc>
        <w:tc>
          <w:tcPr>
            <w:tcW w:w="569" w:type="dxa"/>
            <w:tcMar/>
          </w:tcPr>
          <w:p w:rsidRPr="00745DEC" w:rsidR="00AE1656" w:rsidP="00AE1656" w:rsidRDefault="00AE1656" w14:paraId="54A840AF" w14:textId="2F875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Pr="0045017B" w:rsidR="00AE1656" w:rsidTr="130BA73D" w14:paraId="0EAEA3B8" w14:textId="77777777">
        <w:trPr>
          <w:trHeight w:val="310"/>
          <w:jc w:val="center"/>
        </w:trPr>
        <w:tc>
          <w:tcPr>
            <w:tcW w:w="850" w:type="dxa"/>
            <w:tcMar/>
          </w:tcPr>
          <w:p w:rsidRPr="00FB55B0" w:rsidR="00AE1656" w:rsidP="00AE1656" w:rsidRDefault="00AE1656" w14:paraId="4B05B481" w14:textId="46216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045" w:type="dxa"/>
            <w:tcMar/>
          </w:tcPr>
          <w:p w:rsidRPr="00AE1656" w:rsidR="00AE1656" w:rsidP="00AE1656" w:rsidRDefault="00AE1656" w14:paraId="34EA8C2F" w14:textId="0305F8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E1656">
              <w:rPr>
                <w:rFonts w:ascii="Times New Roman" w:hAnsi="Times New Roman"/>
                <w:sz w:val="24"/>
                <w:szCs w:val="24"/>
                <w:lang w:val="it-IT"/>
              </w:rPr>
              <w:t>Prelucrarea prin strunjire. Generarea suprafetelor filetate.</w:t>
            </w:r>
          </w:p>
        </w:tc>
        <w:tc>
          <w:tcPr>
            <w:tcW w:w="569" w:type="dxa"/>
            <w:tcMar/>
          </w:tcPr>
          <w:p w:rsidRPr="00745DEC" w:rsidR="00AE1656" w:rsidP="00AE1656" w:rsidRDefault="00AE1656" w14:paraId="2510C051" w14:textId="53D1C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Pr="0045017B" w:rsidR="00AE1656" w:rsidTr="130BA73D" w14:paraId="61592CFC" w14:textId="77777777">
        <w:trPr>
          <w:trHeight w:val="310"/>
          <w:jc w:val="center"/>
        </w:trPr>
        <w:tc>
          <w:tcPr>
            <w:tcW w:w="850" w:type="dxa"/>
            <w:tcMar/>
          </w:tcPr>
          <w:p w:rsidRPr="00FB55B0" w:rsidR="00AE1656" w:rsidP="00AE1656" w:rsidRDefault="00AE1656" w14:paraId="41644E63" w14:textId="065D4D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045" w:type="dxa"/>
            <w:tcMar/>
          </w:tcPr>
          <w:p w:rsidRPr="00AE1656" w:rsidR="00AE1656" w:rsidP="00AE1656" w:rsidRDefault="00AE1656" w14:paraId="401FFE03" w14:textId="3D976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E165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Prelucrarea prin frezare. Calculul divizarii. </w:t>
            </w:r>
            <w:r w:rsidRPr="00AE1656">
              <w:rPr>
                <w:rFonts w:ascii="Times New Roman" w:hAnsi="Times New Roman"/>
                <w:sz w:val="24"/>
                <w:szCs w:val="24"/>
              </w:rPr>
              <w:t>Frezarea canalelor elicoidale.</w:t>
            </w:r>
          </w:p>
        </w:tc>
        <w:tc>
          <w:tcPr>
            <w:tcW w:w="569" w:type="dxa"/>
            <w:tcMar/>
          </w:tcPr>
          <w:p w:rsidRPr="00745DEC" w:rsidR="00AE1656" w:rsidP="00AE1656" w:rsidRDefault="00AE1656" w14:paraId="26608EF6" w14:textId="288B4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Pr="0045017B" w:rsidR="00AE1656" w:rsidTr="130BA73D" w14:paraId="4972D2F0" w14:textId="77777777">
        <w:trPr>
          <w:trHeight w:val="310"/>
          <w:jc w:val="center"/>
        </w:trPr>
        <w:tc>
          <w:tcPr>
            <w:tcW w:w="850" w:type="dxa"/>
            <w:tcMar/>
          </w:tcPr>
          <w:p w:rsidR="00AE1656" w:rsidP="00AE1656" w:rsidRDefault="00AE1656" w14:paraId="5F02CD2C" w14:textId="74ECD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9045" w:type="dxa"/>
            <w:tcMar/>
          </w:tcPr>
          <w:p w:rsidRPr="00AE1656" w:rsidR="00AE1656" w:rsidP="00AE1656" w:rsidRDefault="00AE1656" w14:paraId="0985F218" w14:textId="746FA3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656">
              <w:rPr>
                <w:rFonts w:ascii="Times New Roman" w:hAnsi="Times New Roman"/>
                <w:sz w:val="24"/>
                <w:szCs w:val="24"/>
                <w:lang w:val="it-IT"/>
              </w:rPr>
              <w:t>Prelucrarea prin rabotare, mortezare, gaurire, rectificare si alte procedee.</w:t>
            </w:r>
          </w:p>
        </w:tc>
        <w:tc>
          <w:tcPr>
            <w:tcW w:w="569" w:type="dxa"/>
            <w:tcMar/>
          </w:tcPr>
          <w:p w:rsidR="00AE1656" w:rsidP="00AE1656" w:rsidRDefault="00AE1656" w14:paraId="72A545C7" w14:textId="323F7D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Pr="0045017B" w:rsidR="00AE1656" w:rsidTr="130BA73D" w14:paraId="166A0C58" w14:textId="77777777">
        <w:trPr>
          <w:trHeight w:val="310"/>
          <w:jc w:val="center"/>
        </w:trPr>
        <w:tc>
          <w:tcPr>
            <w:tcW w:w="850" w:type="dxa"/>
            <w:tcMar/>
          </w:tcPr>
          <w:p w:rsidR="00AE1656" w:rsidP="00AE1656" w:rsidRDefault="00AE1656" w14:paraId="35C6D63D" w14:textId="280C6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9045" w:type="dxa"/>
            <w:tcMar/>
          </w:tcPr>
          <w:p w:rsidRPr="00AE1656" w:rsidR="00AE1656" w:rsidP="00AE1656" w:rsidRDefault="00AE1656" w14:paraId="2815C1FF" w14:textId="79E0ED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656">
              <w:rPr>
                <w:rFonts w:ascii="Times New Roman" w:hAnsi="Times New Roman"/>
                <w:sz w:val="24"/>
                <w:szCs w:val="24"/>
                <w:lang w:val="it-IT"/>
              </w:rPr>
              <w:t>Predarea temei de casa. Incheierea situatiei la laborator.</w:t>
            </w:r>
          </w:p>
        </w:tc>
        <w:tc>
          <w:tcPr>
            <w:tcW w:w="569" w:type="dxa"/>
            <w:tcMar/>
          </w:tcPr>
          <w:p w:rsidR="00AE1656" w:rsidP="00AE1656" w:rsidRDefault="00AE1656" w14:paraId="65C01ECA" w14:textId="48CBE6D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Pr="0045017B" w:rsidR="00AD6760" w:rsidTr="130BA73D" w14:paraId="73EE7879" w14:textId="77777777">
        <w:trPr>
          <w:jc w:val="center"/>
        </w:trPr>
        <w:tc>
          <w:tcPr>
            <w:tcW w:w="850" w:type="dxa"/>
            <w:tcMar/>
          </w:tcPr>
          <w:p w:rsidRPr="00FB55B0" w:rsidR="00AD6760" w:rsidP="000B3BD0" w:rsidRDefault="00AD6760" w14:paraId="56C9A637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5" w:type="dxa"/>
            <w:tcMar/>
          </w:tcPr>
          <w:p w:rsidRPr="00FB55B0" w:rsidR="00AD6760" w:rsidP="000B3BD0" w:rsidRDefault="00AD6760" w14:paraId="10FA6346" w14:textId="777777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569" w:type="dxa"/>
            <w:tcMar/>
          </w:tcPr>
          <w:p w:rsidRPr="00FB55B0" w:rsidR="00AD6760" w:rsidP="000B3BD0" w:rsidRDefault="00AD6760" w14:paraId="70BF3F5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Pr="0045017B" w:rsidR="00924485" w:rsidTr="130BA73D" w14:paraId="4A9FE7DB" w14:textId="77777777">
        <w:trPr>
          <w:trHeight w:val="980"/>
          <w:jc w:val="center"/>
        </w:trPr>
        <w:tc>
          <w:tcPr>
            <w:tcW w:w="10464" w:type="dxa"/>
            <w:gridSpan w:val="3"/>
            <w:tcMar/>
          </w:tcPr>
          <w:p w:rsidRPr="00D16F17" w:rsidR="00924485" w:rsidP="000B3BD0" w:rsidRDefault="1B82A3CE" w14:paraId="7F695DA8" w14:textId="2CF40FE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6F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Bibliografie:</w:t>
            </w:r>
          </w:p>
          <w:p w:rsidRPr="00AE1656" w:rsidR="00AE1656" w:rsidP="00AE1656" w:rsidRDefault="00AE1656" w14:paraId="5F32FB0E" w14:textId="42B3D248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130BA73D" w:rsidR="3F9F66E7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 xml:space="preserve">Petre </w:t>
            </w:r>
            <w:r w:rsidRPr="130BA73D" w:rsidR="3F9F66E7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Gladcov</w:t>
            </w:r>
            <w:r w:rsidRPr="130BA73D" w:rsidR="3F9F66E7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130BA73D" w:rsidR="3F9F66E7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ș</w:t>
            </w:r>
            <w:r w:rsidRPr="130BA73D" w:rsidR="3F9F66E7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i al</w:t>
            </w:r>
            <w:r w:rsidRPr="130BA73D" w:rsidR="3F9F66E7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ț</w:t>
            </w:r>
            <w:r w:rsidRPr="130BA73D" w:rsidR="3F9F66E7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ii,</w:t>
            </w:r>
            <w:r w:rsidRPr="130BA73D" w:rsidR="3F9F66E7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130BA73D" w:rsidR="3F9F66E7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 xml:space="preserve">Tehnologia materialelor- </w:t>
            </w:r>
            <w:r w:rsidRPr="130BA73D" w:rsidR="3F9F66E7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Î</w:t>
            </w:r>
            <w:r w:rsidRPr="130BA73D" w:rsidR="3F9F66E7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 xml:space="preserve">ndrumar de laborator, Ed. </w:t>
            </w:r>
            <w:r w:rsidRPr="130BA73D" w:rsidR="3F9F66E7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Proinvent</w:t>
            </w:r>
            <w:r w:rsidRPr="130BA73D" w:rsidR="3F9F66E7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, Bucure</w:t>
            </w:r>
            <w:r w:rsidRPr="130BA73D" w:rsidR="3F9F66E7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ș</w:t>
            </w:r>
            <w:r w:rsidRPr="130BA73D" w:rsidR="3F9F66E7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ti, 2000.</w:t>
            </w:r>
          </w:p>
          <w:p w:rsidRPr="002F09E7" w:rsidR="00924485" w:rsidP="130BA73D" w:rsidRDefault="00924485" w14:paraId="65C0FDF3" w14:textId="238ED08F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130BA73D" w:rsidR="717875D2">
              <w:rPr>
                <w:rFonts w:ascii="Times New Roman" w:hAnsi="Times New Roman"/>
                <w:sz w:val="24"/>
                <w:szCs w:val="24"/>
              </w:rPr>
              <w:t>Dumitraș Marius, Tehnologia Materialelor – Notițe curs pe platforma Moodle;</w:t>
            </w:r>
          </w:p>
          <w:p w:rsidRPr="002F09E7" w:rsidR="00924485" w:rsidP="130BA73D" w:rsidRDefault="00924485" w14:paraId="2348A243" w14:textId="6EA25385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130BA73D" w:rsidR="717875D2">
              <w:rPr>
                <w:rFonts w:ascii="Times New Roman" w:hAnsi="Times New Roman"/>
                <w:sz w:val="24"/>
                <w:szCs w:val="24"/>
              </w:rPr>
              <w:t>Materials Technology - Handbook, Ed. VCH Publishers, Inc, 2004;</w:t>
            </w:r>
          </w:p>
          <w:p w:rsidRPr="002F09E7" w:rsidR="00924485" w:rsidP="130BA73D" w:rsidRDefault="00924485" w14:paraId="7A0C9E32" w14:textId="5F7F6262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130BA73D" w:rsidR="717875D2">
              <w:rPr>
                <w:rFonts w:ascii="Times New Roman" w:hAnsi="Times New Roman"/>
                <w:sz w:val="24"/>
                <w:szCs w:val="24"/>
              </w:rPr>
              <w:t>A. Palfalvi, s.a., Tehnologia materialelor, Ed.Didactica si Pedagogica, Bucuresti, 2000;</w:t>
            </w:r>
          </w:p>
          <w:p w:rsidRPr="002F09E7" w:rsidR="00924485" w:rsidP="130BA73D" w:rsidRDefault="00924485" w14:paraId="5E93A65E" w14:textId="7777777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130BA73D" w:rsidR="717875D2">
              <w:rPr>
                <w:rFonts w:ascii="Times New Roman" w:hAnsi="Times New Roman"/>
                <w:sz w:val="24"/>
                <w:szCs w:val="24"/>
              </w:rPr>
              <w:t>A. Nanu, Tehnologia materialelor, Ed.Didactica si Pedagogica, Bucuresti, 1998;</w:t>
            </w:r>
          </w:p>
          <w:p w:rsidRPr="002F09E7" w:rsidR="00924485" w:rsidP="130BA73D" w:rsidRDefault="00924485" w14:paraId="54BBFB2E" w14:textId="24002739">
            <w:pPr>
              <w:pStyle w:val="Normal"/>
              <w:spacing w:after="0" w:line="240" w:lineRule="auto"/>
              <w:ind w:left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E5E6F" w:rsidP="130BA73D" w:rsidRDefault="005E5E6F" w14:paraId="6188005B" w14:textId="3AEC7FA8">
      <w:pPr>
        <w:pStyle w:val="Normal"/>
        <w:spacing w:after="0" w:line="240" w:lineRule="auto"/>
        <w:rPr>
          <w:rFonts w:ascii="Times New Roman" w:hAnsi="Times New Roman"/>
          <w:b w:val="1"/>
          <w:bCs w:val="1"/>
          <w:sz w:val="24"/>
          <w:szCs w:val="24"/>
        </w:rPr>
      </w:pPr>
    </w:p>
    <w:p w:rsidR="5B486057" w:rsidP="5B486057" w:rsidRDefault="5B486057" w14:paraId="7C8D70BF" w14:textId="7D520475">
      <w:pPr>
        <w:spacing w:after="0" w:line="240" w:lineRule="auto"/>
        <w:rPr>
          <w:rFonts w:ascii="Times New Roman" w:hAnsi="Times New Roman"/>
          <w:b w:val="1"/>
          <w:bCs w:val="1"/>
          <w:sz w:val="24"/>
          <w:szCs w:val="24"/>
        </w:rPr>
      </w:pPr>
      <w:r w:rsidRPr="130BA73D" w:rsidR="5C9719EC">
        <w:rPr>
          <w:rFonts w:ascii="Times New Roman" w:hAnsi="Times New Roman"/>
          <w:b w:val="1"/>
          <w:bCs w:val="1"/>
          <w:sz w:val="24"/>
          <w:szCs w:val="24"/>
        </w:rPr>
        <w:t>10. Evaluare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682"/>
        <w:gridCol w:w="3253"/>
        <w:gridCol w:w="2880"/>
        <w:gridCol w:w="1641"/>
      </w:tblGrid>
      <w:tr w:rsidRPr="0007194F" w:rsidR="002A0FC9" w:rsidTr="130BA73D" w14:paraId="7D21E95E" w14:textId="77777777">
        <w:tc>
          <w:tcPr>
            <w:tcW w:w="2682" w:type="dxa"/>
            <w:tcMar/>
          </w:tcPr>
          <w:p w:rsidRPr="0007194F" w:rsidR="00FD0711" w:rsidP="000B3BD0" w:rsidRDefault="00FD0711" w14:paraId="7D303A7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Tip activitate</w:t>
            </w:r>
          </w:p>
        </w:tc>
        <w:tc>
          <w:tcPr>
            <w:tcW w:w="3253" w:type="dxa"/>
            <w:shd w:val="clear" w:color="auto" w:fill="D9D9D9" w:themeFill="background1" w:themeFillShade="D9"/>
            <w:tcMar/>
          </w:tcPr>
          <w:p w:rsidRPr="0007194F" w:rsidR="00FD0711" w:rsidP="000B3BD0" w:rsidRDefault="00FD0711" w14:paraId="3E4030DD" w14:textId="77777777">
            <w:pPr>
              <w:spacing w:after="0" w:line="240" w:lineRule="auto"/>
              <w:ind w:left="46" w:right="-154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10.1 </w:t>
            </w:r>
            <w:r>
              <w:rPr>
                <w:rFonts w:ascii="Times New Roman" w:hAnsi="Times New Roman"/>
                <w:sz w:val="24"/>
                <w:szCs w:val="24"/>
              </w:rPr>
              <w:t>Criterii de evaluare</w:t>
            </w:r>
          </w:p>
        </w:tc>
        <w:tc>
          <w:tcPr>
            <w:tcW w:w="2880" w:type="dxa"/>
            <w:tcMar/>
          </w:tcPr>
          <w:p w:rsidRPr="0007194F" w:rsidR="00FD0711" w:rsidP="000B3BD0" w:rsidRDefault="00FD0711" w14:paraId="3F9F6055" w14:textId="279A4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10.2 </w:t>
            </w:r>
            <w:r w:rsidR="00FB55B0"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etode de evaluare</w:t>
            </w:r>
          </w:p>
        </w:tc>
        <w:tc>
          <w:tcPr>
            <w:tcW w:w="1641" w:type="dxa"/>
            <w:tcMar/>
          </w:tcPr>
          <w:p w:rsidRPr="0007194F" w:rsidR="00FD0711" w:rsidP="000B3BD0" w:rsidRDefault="00FD0711" w14:paraId="603F72B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10.3 </w:t>
            </w:r>
            <w:r>
              <w:rPr>
                <w:rFonts w:ascii="Times New Roman" w:hAnsi="Times New Roman"/>
                <w:sz w:val="24"/>
                <w:szCs w:val="24"/>
              </w:rPr>
              <w:t>Pondere din nota finală</w:t>
            </w:r>
          </w:p>
        </w:tc>
      </w:tr>
      <w:tr w:rsidRPr="0007194F" w:rsidR="002A0FC9" w:rsidTr="130BA73D" w14:paraId="74C75806" w14:textId="77777777">
        <w:trPr>
          <w:trHeight w:val="135"/>
        </w:trPr>
        <w:tc>
          <w:tcPr>
            <w:tcW w:w="2682" w:type="dxa"/>
            <w:tcMar/>
          </w:tcPr>
          <w:p w:rsidRPr="002F09E7" w:rsidR="002A0FC9" w:rsidP="000B3BD0" w:rsidRDefault="002A0FC9" w14:paraId="1902AF2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9E7">
              <w:rPr>
                <w:rFonts w:ascii="Times New Roman" w:hAnsi="Times New Roman"/>
                <w:sz w:val="24"/>
                <w:szCs w:val="24"/>
              </w:rPr>
              <w:t>10.4 Curs</w:t>
            </w:r>
          </w:p>
        </w:tc>
        <w:tc>
          <w:tcPr>
            <w:tcW w:w="3253" w:type="dxa"/>
            <w:shd w:val="clear" w:color="auto" w:fill="D9D9D9" w:themeFill="background1" w:themeFillShade="D9"/>
            <w:tcMar/>
          </w:tcPr>
          <w:p w:rsidRPr="002F09E7" w:rsidR="006E2D3A" w:rsidP="000B3BD0" w:rsidRDefault="00AE1656" w14:paraId="1705B273" w14:textId="43A07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656">
              <w:rPr>
                <w:rFonts w:ascii="Times New Roman" w:hAnsi="Times New Roman"/>
                <w:sz w:val="24"/>
                <w:szCs w:val="24"/>
              </w:rPr>
              <w:t>Cuno</w:t>
            </w:r>
            <w:r>
              <w:rPr>
                <w:rFonts w:ascii="Times New Roman" w:hAnsi="Times New Roman"/>
                <w:sz w:val="24"/>
                <w:szCs w:val="24"/>
              </w:rPr>
              <w:t>ș</w:t>
            </w:r>
            <w:r w:rsidRPr="00AE1656">
              <w:rPr>
                <w:rFonts w:ascii="Times New Roman" w:hAnsi="Times New Roman"/>
                <w:sz w:val="24"/>
                <w:szCs w:val="24"/>
              </w:rPr>
              <w:t>tin</w:t>
            </w:r>
            <w:r>
              <w:rPr>
                <w:rFonts w:ascii="Times New Roman" w:hAnsi="Times New Roman"/>
                <w:sz w:val="24"/>
                <w:szCs w:val="24"/>
              </w:rPr>
              <w:t>ț</w:t>
            </w:r>
            <w:r w:rsidRPr="00AE1656">
              <w:rPr>
                <w:rFonts w:ascii="Times New Roman" w:hAnsi="Times New Roman"/>
                <w:sz w:val="24"/>
                <w:szCs w:val="24"/>
              </w:rPr>
              <w:t>e dob</w:t>
            </w:r>
            <w:r>
              <w:rPr>
                <w:rFonts w:ascii="Times New Roman" w:hAnsi="Times New Roman"/>
                <w:sz w:val="24"/>
                <w:szCs w:val="24"/>
              </w:rPr>
              <w:t>â</w:t>
            </w:r>
            <w:r w:rsidRPr="00AE1656">
              <w:rPr>
                <w:rFonts w:ascii="Times New Roman" w:hAnsi="Times New Roman"/>
                <w:sz w:val="24"/>
                <w:szCs w:val="24"/>
              </w:rPr>
              <w:t>ndite</w:t>
            </w:r>
          </w:p>
        </w:tc>
        <w:tc>
          <w:tcPr>
            <w:tcW w:w="2880" w:type="dxa"/>
            <w:tcMar/>
          </w:tcPr>
          <w:p w:rsidRPr="00AE1656" w:rsidR="002A0FC9" w:rsidP="002F09E7" w:rsidRDefault="00AE1656" w14:paraId="509BAC5C" w14:textId="51072B1A">
            <w:pPr>
              <w:spacing w:after="0" w:line="240" w:lineRule="auto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AE16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Examen  scris</w:t>
            </w:r>
          </w:p>
        </w:tc>
        <w:tc>
          <w:tcPr>
            <w:tcW w:w="1641" w:type="dxa"/>
            <w:tcMar/>
          </w:tcPr>
          <w:p w:rsidRPr="002F09E7" w:rsidR="002A0FC9" w:rsidP="000B3BD0" w:rsidRDefault="00AE1656" w14:paraId="7F30234E" w14:textId="1A83E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F09E7" w:rsidR="002F09E7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Pr="0007194F" w:rsidR="00AE1656" w:rsidTr="130BA73D" w14:paraId="0F7F8DD7" w14:textId="77777777">
        <w:trPr>
          <w:trHeight w:val="474"/>
        </w:trPr>
        <w:tc>
          <w:tcPr>
            <w:tcW w:w="2682" w:type="dxa"/>
            <w:vMerge w:val="restart"/>
            <w:tcMar/>
          </w:tcPr>
          <w:p w:rsidRPr="0007194F" w:rsidR="00AE1656" w:rsidP="130BA73D" w:rsidRDefault="00AE1656" w14:paraId="5AF7BC1E" w14:textId="35F2B8D9">
            <w:pPr>
              <w:spacing w:after="0" w:line="240" w:lineRule="auto"/>
              <w:ind w:right="-150"/>
              <w:rPr>
                <w:rFonts w:ascii="Times New Roman" w:hAnsi="Times New Roman"/>
                <w:strike w:val="1"/>
                <w:sz w:val="24"/>
                <w:szCs w:val="24"/>
              </w:rPr>
            </w:pPr>
            <w:r w:rsidRPr="130BA73D" w:rsidR="3F9F66E7">
              <w:rPr>
                <w:rFonts w:ascii="Times New Roman" w:hAnsi="Times New Roman"/>
                <w:sz w:val="24"/>
                <w:szCs w:val="24"/>
              </w:rPr>
              <w:t>10.5</w:t>
            </w:r>
            <w:r w:rsidRPr="130BA73D" w:rsidR="231F16C9">
              <w:rPr>
                <w:rFonts w:ascii="Times New Roman" w:hAnsi="Times New Roman"/>
                <w:sz w:val="24"/>
                <w:szCs w:val="24"/>
              </w:rPr>
              <w:t xml:space="preserve"> L</w:t>
            </w:r>
            <w:r w:rsidRPr="130BA73D" w:rsidR="3F9F66E7">
              <w:rPr>
                <w:rFonts w:ascii="Times New Roman" w:hAnsi="Times New Roman"/>
                <w:sz w:val="24"/>
                <w:szCs w:val="24"/>
              </w:rPr>
              <w:t>aborator</w:t>
            </w:r>
          </w:p>
        </w:tc>
        <w:tc>
          <w:tcPr>
            <w:tcW w:w="3253" w:type="dxa"/>
            <w:shd w:val="clear" w:color="auto" w:fill="D9D9D9" w:themeFill="background1" w:themeFillShade="D9"/>
            <w:tcMar/>
          </w:tcPr>
          <w:p w:rsidRPr="00AE1656" w:rsidR="00AE1656" w:rsidP="00AE1656" w:rsidRDefault="00AE1656" w14:paraId="3751FC2D" w14:textId="7918B3F9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656">
              <w:rPr>
                <w:rFonts w:ascii="Times New Roman" w:hAnsi="Times New Roman"/>
                <w:sz w:val="24"/>
                <w:szCs w:val="24"/>
              </w:rPr>
              <w:t>Cuno</w:t>
            </w:r>
            <w:r>
              <w:rPr>
                <w:rFonts w:ascii="Times New Roman" w:hAnsi="Times New Roman"/>
                <w:sz w:val="24"/>
                <w:szCs w:val="24"/>
              </w:rPr>
              <w:t>ș</w:t>
            </w:r>
            <w:r w:rsidRPr="00AE1656">
              <w:rPr>
                <w:rFonts w:ascii="Times New Roman" w:hAnsi="Times New Roman"/>
                <w:sz w:val="24"/>
                <w:szCs w:val="24"/>
              </w:rPr>
              <w:t>tin</w:t>
            </w:r>
            <w:r>
              <w:rPr>
                <w:rFonts w:ascii="Times New Roman" w:hAnsi="Times New Roman"/>
                <w:sz w:val="24"/>
                <w:szCs w:val="24"/>
              </w:rPr>
              <w:t>ț</w:t>
            </w:r>
            <w:r w:rsidRPr="00AE1656">
              <w:rPr>
                <w:rFonts w:ascii="Times New Roman" w:hAnsi="Times New Roman"/>
                <w:sz w:val="24"/>
                <w:szCs w:val="24"/>
              </w:rPr>
              <w:t>e dob</w:t>
            </w:r>
            <w:r>
              <w:rPr>
                <w:rFonts w:ascii="Times New Roman" w:hAnsi="Times New Roman"/>
                <w:sz w:val="24"/>
                <w:szCs w:val="24"/>
              </w:rPr>
              <w:t>â</w:t>
            </w:r>
            <w:r w:rsidRPr="00AE1656">
              <w:rPr>
                <w:rFonts w:ascii="Times New Roman" w:hAnsi="Times New Roman"/>
                <w:sz w:val="24"/>
                <w:szCs w:val="24"/>
              </w:rPr>
              <w:t>ndite.</w:t>
            </w:r>
          </w:p>
          <w:p w:rsidRPr="00AE1656" w:rsidR="00AE1656" w:rsidP="00AE1656" w:rsidRDefault="00AE1656" w14:paraId="6CF8B18C" w14:textId="1B39AF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tcMar/>
          </w:tcPr>
          <w:p w:rsidRPr="002F09E7" w:rsidR="00AE1656" w:rsidP="002F09E7" w:rsidRDefault="00AE1656" w14:paraId="1BC04238" w14:textId="1152C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656">
              <w:rPr>
                <w:rFonts w:ascii="Times New Roman" w:hAnsi="Times New Roman"/>
                <w:sz w:val="24"/>
                <w:szCs w:val="24"/>
              </w:rPr>
              <w:t>Evaluare continu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AE16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î</w:t>
            </w:r>
            <w:r w:rsidRPr="00AE1656">
              <w:rPr>
                <w:rFonts w:ascii="Times New Roman" w:hAnsi="Times New Roman"/>
                <w:sz w:val="24"/>
                <w:szCs w:val="24"/>
              </w:rPr>
              <w:t xml:space="preserve">n timpul semestrului </w:t>
            </w:r>
            <w:r>
              <w:rPr>
                <w:rFonts w:ascii="Times New Roman" w:hAnsi="Times New Roman"/>
                <w:sz w:val="24"/>
                <w:szCs w:val="24"/>
              </w:rPr>
              <w:t>ș</w:t>
            </w:r>
            <w:r w:rsidRPr="00AE1656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4"/>
              </w:rPr>
              <w:t>î</w:t>
            </w:r>
            <w:r w:rsidRPr="00AE1656">
              <w:rPr>
                <w:rFonts w:ascii="Times New Roman" w:hAnsi="Times New Roman"/>
                <w:sz w:val="24"/>
                <w:szCs w:val="24"/>
              </w:rPr>
              <w:t xml:space="preserve">n ultima </w:t>
            </w:r>
            <w:r>
              <w:rPr>
                <w:rFonts w:ascii="Times New Roman" w:hAnsi="Times New Roman"/>
                <w:sz w:val="24"/>
                <w:szCs w:val="24"/>
              </w:rPr>
              <w:t>ș</w:t>
            </w:r>
            <w:r w:rsidRPr="00AE1656">
              <w:rPr>
                <w:rFonts w:ascii="Times New Roman" w:hAnsi="Times New Roman"/>
                <w:sz w:val="24"/>
                <w:szCs w:val="24"/>
              </w:rPr>
              <w:t>edin</w:t>
            </w:r>
            <w:r>
              <w:rPr>
                <w:rFonts w:ascii="Times New Roman" w:hAnsi="Times New Roman"/>
                <w:sz w:val="24"/>
                <w:szCs w:val="24"/>
              </w:rPr>
              <w:t>ță</w:t>
            </w:r>
            <w:r w:rsidRPr="00AE1656">
              <w:rPr>
                <w:rFonts w:ascii="Times New Roman" w:hAnsi="Times New Roman"/>
                <w:sz w:val="24"/>
                <w:szCs w:val="24"/>
              </w:rPr>
              <w:t xml:space="preserve"> de laborator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41" w:type="dxa"/>
            <w:tcMar/>
          </w:tcPr>
          <w:p w:rsidRPr="002F09E7" w:rsidR="00AE1656" w:rsidP="000B3BD0" w:rsidRDefault="00AE1656" w14:paraId="39B929A6" w14:textId="4A3D1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F09E7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Pr="0007194F" w:rsidR="00AE1656" w:rsidTr="130BA73D" w14:paraId="405B3306" w14:textId="77777777">
        <w:trPr>
          <w:trHeight w:val="474"/>
        </w:trPr>
        <w:tc>
          <w:tcPr>
            <w:tcW w:w="2682" w:type="dxa"/>
            <w:vMerge/>
            <w:tcMar/>
          </w:tcPr>
          <w:p w:rsidRPr="0007194F" w:rsidR="00AE1656" w:rsidP="000B3BD0" w:rsidRDefault="00AE1656" w14:paraId="571CB792" w14:textId="77777777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  <w:shd w:val="clear" w:color="auto" w:fill="D9D9D9" w:themeFill="background1" w:themeFillShade="D9"/>
            <w:tcMar/>
          </w:tcPr>
          <w:p w:rsidRPr="00AE1656" w:rsidR="00AE1656" w:rsidP="00AE1656" w:rsidRDefault="00AE1656" w14:paraId="03BB36A2" w14:textId="4F6A2305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Temă de casă</w:t>
            </w:r>
            <w:r w:rsidR="000C0A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tcMar/>
          </w:tcPr>
          <w:p w:rsidRPr="00AE1656" w:rsidR="00AE1656" w:rsidP="002F09E7" w:rsidRDefault="00AE1656" w14:paraId="402B891E" w14:textId="74EE05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656">
              <w:rPr>
                <w:rFonts w:ascii="Times New Roman" w:hAnsi="Times New Roman"/>
                <w:sz w:val="24"/>
                <w:szCs w:val="24"/>
              </w:rPr>
              <w:t>Evaluare continu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AE16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î</w:t>
            </w:r>
            <w:r w:rsidRPr="00AE1656">
              <w:rPr>
                <w:rFonts w:ascii="Times New Roman" w:hAnsi="Times New Roman"/>
                <w:sz w:val="24"/>
                <w:szCs w:val="24"/>
              </w:rPr>
              <w:t xml:space="preserve">n timpul semestrului </w:t>
            </w:r>
            <w:r>
              <w:rPr>
                <w:rFonts w:ascii="Times New Roman" w:hAnsi="Times New Roman"/>
                <w:sz w:val="24"/>
                <w:szCs w:val="24"/>
              </w:rPr>
              <w:t>ș</w:t>
            </w:r>
            <w:r w:rsidRPr="00AE1656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4"/>
              </w:rPr>
              <w:t>î</w:t>
            </w:r>
            <w:r w:rsidRPr="00AE1656">
              <w:rPr>
                <w:rFonts w:ascii="Times New Roman" w:hAnsi="Times New Roman"/>
                <w:sz w:val="24"/>
                <w:szCs w:val="24"/>
              </w:rPr>
              <w:t xml:space="preserve">n ultima </w:t>
            </w:r>
            <w:r>
              <w:rPr>
                <w:rFonts w:ascii="Times New Roman" w:hAnsi="Times New Roman"/>
                <w:sz w:val="24"/>
                <w:szCs w:val="24"/>
              </w:rPr>
              <w:t>ș</w:t>
            </w:r>
            <w:r w:rsidRPr="00AE1656">
              <w:rPr>
                <w:rFonts w:ascii="Times New Roman" w:hAnsi="Times New Roman"/>
                <w:sz w:val="24"/>
                <w:szCs w:val="24"/>
              </w:rPr>
              <w:t>edin</w:t>
            </w:r>
            <w:r>
              <w:rPr>
                <w:rFonts w:ascii="Times New Roman" w:hAnsi="Times New Roman"/>
                <w:sz w:val="24"/>
                <w:szCs w:val="24"/>
              </w:rPr>
              <w:t>ță</w:t>
            </w:r>
            <w:r w:rsidRPr="00AE1656">
              <w:rPr>
                <w:rFonts w:ascii="Times New Roman" w:hAnsi="Times New Roman"/>
                <w:sz w:val="24"/>
                <w:szCs w:val="24"/>
              </w:rPr>
              <w:t xml:space="preserve"> de laborator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41" w:type="dxa"/>
            <w:tcMar/>
          </w:tcPr>
          <w:p w:rsidR="00AE1656" w:rsidP="000B3BD0" w:rsidRDefault="00AE1656" w14:paraId="61381A70" w14:textId="2BF9A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Pr="0007194F" w:rsidR="00FD0711" w:rsidTr="130BA73D" w14:paraId="45DF9D34" w14:textId="77777777">
        <w:tc>
          <w:tcPr>
            <w:tcW w:w="10456" w:type="dxa"/>
            <w:gridSpan w:val="4"/>
            <w:tcMar/>
          </w:tcPr>
          <w:p w:rsidRPr="0007194F" w:rsidR="00FD0711" w:rsidP="000B3BD0" w:rsidRDefault="00FD0711" w14:paraId="7B173F2D" w14:textId="0271C6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10.6 </w:t>
            </w:r>
            <w:r w:rsidR="00816871">
              <w:rPr>
                <w:rFonts w:ascii="Times New Roman" w:hAnsi="Times New Roman"/>
                <w:sz w:val="24"/>
                <w:szCs w:val="24"/>
              </w:rPr>
              <w:t>Condi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="00816871">
              <w:rPr>
                <w:rFonts w:ascii="Times New Roman" w:hAnsi="Times New Roman"/>
                <w:sz w:val="24"/>
                <w:szCs w:val="24"/>
              </w:rPr>
              <w:t>ii de promovare</w:t>
            </w:r>
          </w:p>
        </w:tc>
      </w:tr>
      <w:tr w:rsidRPr="0007194F" w:rsidR="00FD0711" w:rsidTr="130BA73D" w14:paraId="61E018F6" w14:textId="77777777">
        <w:tc>
          <w:tcPr>
            <w:tcW w:w="10456" w:type="dxa"/>
            <w:gridSpan w:val="4"/>
            <w:tcMar/>
          </w:tcPr>
          <w:p w:rsidRPr="00AE1656" w:rsidR="00AE1656" w:rsidP="00AE1656" w:rsidRDefault="00AE1656" w14:paraId="30630821" w14:textId="10EE875B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AE1656">
              <w:rPr>
                <w:rFonts w:ascii="Times New Roman" w:hAnsi="Times New Roman"/>
                <w:sz w:val="24"/>
                <w:szCs w:val="24"/>
                <w:lang w:val="fr-FR"/>
              </w:rPr>
              <w:t>Efectuarea</w:t>
            </w:r>
            <w:proofErr w:type="spellEnd"/>
            <w:r w:rsidRPr="00AE1656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E1656">
              <w:rPr>
                <w:rFonts w:ascii="Times New Roman" w:hAnsi="Times New Roman"/>
                <w:sz w:val="24"/>
                <w:szCs w:val="24"/>
                <w:lang w:val="fr-FR"/>
              </w:rPr>
              <w:t>tuturor</w:t>
            </w:r>
            <w:proofErr w:type="spellEnd"/>
            <w:r w:rsidRPr="00AE1656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E1656">
              <w:rPr>
                <w:rFonts w:ascii="Times New Roman" w:hAnsi="Times New Roman"/>
                <w:sz w:val="24"/>
                <w:szCs w:val="24"/>
                <w:lang w:val="fr-FR"/>
              </w:rPr>
              <w:t>lucr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ă</w:t>
            </w:r>
            <w:r w:rsidRPr="00AE1656">
              <w:rPr>
                <w:rFonts w:ascii="Times New Roman" w:hAnsi="Times New Roman"/>
                <w:sz w:val="24"/>
                <w:szCs w:val="24"/>
                <w:lang w:val="fr-FR"/>
              </w:rPr>
              <w:t>rilor</w:t>
            </w:r>
            <w:proofErr w:type="spellEnd"/>
            <w:r w:rsidRPr="00AE1656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AE1656">
              <w:rPr>
                <w:rFonts w:ascii="Times New Roman" w:hAnsi="Times New Roman"/>
                <w:sz w:val="24"/>
                <w:szCs w:val="24"/>
                <w:lang w:val="fr-FR"/>
              </w:rPr>
              <w:t>laborator</w:t>
            </w:r>
            <w:proofErr w:type="spellEnd"/>
            <w:r w:rsidRPr="00AE1656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ș</w:t>
            </w:r>
            <w:r w:rsidRPr="00AE1656">
              <w:rPr>
                <w:rFonts w:ascii="Times New Roman" w:hAnsi="Times New Roman"/>
                <w:sz w:val="24"/>
                <w:szCs w:val="24"/>
                <w:lang w:val="fr-FR"/>
              </w:rPr>
              <w:t>i</w:t>
            </w:r>
            <w:proofErr w:type="spellEnd"/>
            <w:r w:rsidRPr="00AE1656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î</w:t>
            </w:r>
            <w:r w:rsidRPr="00AE1656">
              <w:rPr>
                <w:rFonts w:ascii="Times New Roman" w:hAnsi="Times New Roman"/>
                <w:sz w:val="24"/>
                <w:szCs w:val="24"/>
                <w:lang w:val="fr-FR"/>
              </w:rPr>
              <w:t>ncheierea</w:t>
            </w:r>
            <w:proofErr w:type="spellEnd"/>
            <w:r w:rsidRPr="00AE1656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E1656">
              <w:rPr>
                <w:rFonts w:ascii="Times New Roman" w:hAnsi="Times New Roman"/>
                <w:sz w:val="24"/>
                <w:szCs w:val="24"/>
                <w:lang w:val="fr-FR"/>
              </w:rPr>
              <w:t>situa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ț</w:t>
            </w:r>
            <w:r w:rsidRPr="00AE1656">
              <w:rPr>
                <w:rFonts w:ascii="Times New Roman" w:hAnsi="Times New Roman"/>
                <w:sz w:val="24"/>
                <w:szCs w:val="24"/>
                <w:lang w:val="fr-FR"/>
              </w:rPr>
              <w:t>iei</w:t>
            </w:r>
            <w:proofErr w:type="spellEnd"/>
            <w:r w:rsidRPr="00AE1656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la </w:t>
            </w:r>
            <w:proofErr w:type="spellStart"/>
            <w:r w:rsidRPr="00AE1656">
              <w:rPr>
                <w:rFonts w:ascii="Times New Roman" w:hAnsi="Times New Roman"/>
                <w:sz w:val="24"/>
                <w:szCs w:val="24"/>
                <w:lang w:val="fr-FR"/>
              </w:rPr>
              <w:t>laborator</w:t>
            </w:r>
            <w:proofErr w:type="spellEnd"/>
            <w:r w:rsidRPr="00AE1656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E1656">
              <w:rPr>
                <w:rFonts w:ascii="Times New Roman" w:hAnsi="Times New Roman"/>
                <w:sz w:val="24"/>
                <w:szCs w:val="24"/>
                <w:lang w:val="fr-FR"/>
              </w:rPr>
              <w:t>cu</w:t>
            </w:r>
            <w:proofErr w:type="spellEnd"/>
            <w:r w:rsidRPr="00AE1656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nota 5.</w:t>
            </w:r>
          </w:p>
          <w:p w:rsidRPr="002F09E7" w:rsidR="00FD0711" w:rsidP="00AE1656" w:rsidRDefault="00072B00" w14:paraId="0253BF57" w14:textId="6EAEBCA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9E7">
              <w:rPr>
                <w:rFonts w:ascii="Times New Roman" w:hAnsi="Times New Roman"/>
                <w:sz w:val="24"/>
                <w:szCs w:val="24"/>
              </w:rPr>
              <w:t>Ob</w:t>
            </w:r>
            <w:r w:rsidRPr="002F09E7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2F09E7">
              <w:rPr>
                <w:rFonts w:ascii="Times New Roman" w:hAnsi="Times New Roman"/>
                <w:sz w:val="24"/>
                <w:szCs w:val="24"/>
              </w:rPr>
              <w:t>inerea a 50% din punctajul total</w:t>
            </w:r>
            <w:r w:rsidRPr="002F09E7" w:rsidR="00F054FF">
              <w:rPr>
                <w:rFonts w:ascii="Times New Roman" w:hAnsi="Times New Roman"/>
                <w:sz w:val="24"/>
                <w:szCs w:val="24"/>
              </w:rPr>
              <w:t>.</w:t>
            </w:r>
            <w:r w:rsidRPr="002F09E7" w:rsidR="00536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EF61F2" w:rsidP="130BA73D" w:rsidRDefault="00EF61F2" w14:paraId="2F54E09B" w14:textId="044973C7">
      <w:pPr>
        <w:spacing w:line="240" w:lineRule="auto"/>
        <w:rPr>
          <w:rFonts w:ascii="Times New Roman" w:hAnsi="Times New Roman"/>
          <w:sz w:val="24"/>
          <w:szCs w:val="24"/>
        </w:rPr>
      </w:pPr>
      <w:r w:rsidRPr="130BA73D" w:rsidR="00EF61F2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color="000000" w:themeColor="text1" w:sz="12" w:space="0"/>
          <w:left w:val="none" w:color="000000" w:themeColor="text1" w:sz="12" w:space="0"/>
          <w:bottom w:val="none" w:color="000000" w:themeColor="text1" w:sz="12" w:space="0"/>
          <w:right w:val="none" w:color="000000" w:themeColor="text1" w:sz="12" w:space="0"/>
          <w:insideH w:val="none" w:color="000000" w:themeColor="text1" w:sz="12" w:space="0"/>
          <w:insideV w:val="none" w:color="000000" w:themeColor="text1" w:sz="12" w:space="0"/>
        </w:tblBorders>
        <w:tblLook w:val="04A0" w:firstRow="1" w:lastRow="0" w:firstColumn="1" w:lastColumn="0" w:noHBand="0" w:noVBand="1"/>
      </w:tblPr>
      <w:tblGrid>
        <w:gridCol w:w="2207"/>
        <w:gridCol w:w="4277"/>
        <w:gridCol w:w="3982"/>
      </w:tblGrid>
      <w:tr w:rsidR="00072B00" w:rsidTr="130BA73D" w14:paraId="78BF18FD" w14:textId="77777777">
        <w:tc>
          <w:tcPr>
            <w:tcW w:w="2207" w:type="dxa"/>
            <w:tcMar/>
          </w:tcPr>
          <w:p w:rsidR="00072B00" w:rsidP="000B3BD0" w:rsidRDefault="00072B00" w14:paraId="5F83081C" w14:textId="2BA48A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completării</w:t>
            </w:r>
            <w:r w:rsidR="00536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77" w:type="dxa"/>
            <w:tcMar/>
          </w:tcPr>
          <w:p w:rsidR="003C6DC8" w:rsidP="000B3BD0" w:rsidRDefault="003C6DC8" w14:paraId="40DB0ACA" w14:textId="258AFEF5">
            <w:pPr>
              <w:rPr>
                <w:rFonts w:ascii="Times New Roman" w:hAnsi="Times New Roman"/>
                <w:sz w:val="24"/>
                <w:szCs w:val="24"/>
              </w:rPr>
            </w:pPr>
            <w:r w:rsidRPr="130BA73D" w:rsidR="71CEC3CE">
              <w:rPr>
                <w:rFonts w:ascii="Times New Roman" w:hAnsi="Times New Roman"/>
                <w:sz w:val="24"/>
                <w:szCs w:val="24"/>
              </w:rPr>
              <w:t>Titular de curs</w:t>
            </w:r>
          </w:p>
        </w:tc>
        <w:tc>
          <w:tcPr>
            <w:tcW w:w="3982" w:type="dxa"/>
            <w:tcMar/>
          </w:tcPr>
          <w:p w:rsidR="003C6DC8" w:rsidP="130BA73D" w:rsidRDefault="003C6DC8" w14:paraId="2E39C173" w14:textId="5A4666E0">
            <w:pPr>
              <w:rPr>
                <w:rFonts w:ascii="Times New Roman" w:hAnsi="Times New Roman"/>
                <w:color w:val="92D050"/>
                <w:sz w:val="24"/>
                <w:szCs w:val="24"/>
              </w:rPr>
            </w:pPr>
            <w:r w:rsidRPr="130BA73D" w:rsidR="71CEC3CE">
              <w:rPr>
                <w:rFonts w:ascii="Times New Roman" w:hAnsi="Times New Roman"/>
                <w:sz w:val="24"/>
                <w:szCs w:val="24"/>
              </w:rPr>
              <w:t>Titular</w:t>
            </w:r>
            <w:r w:rsidRPr="130BA73D" w:rsidR="59507335">
              <w:rPr>
                <w:rFonts w:ascii="Times New Roman" w:hAnsi="Times New Roman"/>
                <w:sz w:val="24"/>
                <w:szCs w:val="24"/>
              </w:rPr>
              <w:t>(i</w:t>
            </w:r>
            <w:r w:rsidRPr="130BA73D" w:rsidR="238AE8B9">
              <w:rPr>
                <w:rFonts w:ascii="Times New Roman" w:hAnsi="Times New Roman"/>
                <w:sz w:val="24"/>
                <w:szCs w:val="24"/>
              </w:rPr>
              <w:t>i</w:t>
            </w:r>
            <w:r w:rsidRPr="130BA73D" w:rsidR="59507335">
              <w:rPr>
                <w:rFonts w:ascii="Times New Roman" w:hAnsi="Times New Roman"/>
                <w:sz w:val="24"/>
                <w:szCs w:val="24"/>
              </w:rPr>
              <w:t>)</w:t>
            </w:r>
            <w:r w:rsidRPr="130BA73D" w:rsidR="71CEC3C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r w:rsidRPr="130BA73D" w:rsidR="59507335">
              <w:rPr>
                <w:rFonts w:ascii="Times New Roman" w:hAnsi="Times New Roman"/>
                <w:sz w:val="24"/>
                <w:szCs w:val="24"/>
              </w:rPr>
              <w:t>aplicații</w:t>
            </w:r>
          </w:p>
        </w:tc>
      </w:tr>
      <w:tr w:rsidR="00072B00" w:rsidTr="130BA73D" w14:paraId="6FD081A3" w14:textId="77777777">
        <w:tc>
          <w:tcPr>
            <w:tcW w:w="2207" w:type="dxa"/>
            <w:tcMar/>
          </w:tcPr>
          <w:p w:rsidR="00072B00" w:rsidP="000B3BD0" w:rsidRDefault="000C0AEA" w14:paraId="346C1E2C" w14:textId="0836A7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575CD0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75CD0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77" w:type="dxa"/>
            <w:tcBorders>
              <w:bottom w:val="none" w:color="auto" w:sz="4" w:space="0"/>
            </w:tcBorders>
            <w:tcMar/>
          </w:tcPr>
          <w:p w:rsidR="00072B00" w:rsidP="130BA73D" w:rsidRDefault="0061226D" w14:paraId="32CE3FC6" w14:textId="2D970297"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 w:rsidRPr="130BA73D" w:rsidR="15DAB82D">
              <w:rPr>
                <w:rFonts w:ascii="Times New Roman" w:hAnsi="Times New Roman"/>
                <w:sz w:val="24"/>
                <w:szCs w:val="24"/>
              </w:rPr>
              <w:t>Ş.l</w:t>
            </w:r>
            <w:r w:rsidRPr="130BA73D" w:rsidR="15DAB82D">
              <w:rPr>
                <w:rFonts w:ascii="Times New Roman" w:hAnsi="Times New Roman"/>
                <w:sz w:val="24"/>
                <w:szCs w:val="24"/>
              </w:rPr>
              <w:t>. dr. ing. Marius</w:t>
            </w:r>
            <w:r w:rsidRPr="130BA73D" w:rsidR="53D77790">
              <w:rPr>
                <w:rFonts w:ascii="Times New Roman" w:hAnsi="Times New Roman"/>
                <w:sz w:val="24"/>
                <w:szCs w:val="24"/>
              </w:rPr>
              <w:t xml:space="preserve"> DUMITRAȘ</w:t>
            </w:r>
          </w:p>
        </w:tc>
        <w:tc>
          <w:tcPr>
            <w:tcW w:w="3982" w:type="dxa"/>
            <w:tcBorders>
              <w:bottom w:val="none" w:color="auto" w:sz="4" w:space="0"/>
            </w:tcBorders>
            <w:tcMar/>
          </w:tcPr>
          <w:p w:rsidR="00072B00" w:rsidP="000B3BD0" w:rsidRDefault="0061226D" w14:paraId="2D7154D7" w14:textId="572847B0">
            <w:pPr>
              <w:rPr>
                <w:rFonts w:ascii="Times New Roman" w:hAnsi="Times New Roman"/>
                <w:sz w:val="24"/>
                <w:szCs w:val="24"/>
              </w:rPr>
            </w:pPr>
            <w:r w:rsidRPr="130BA73D" w:rsidR="7F11885C">
              <w:rPr>
                <w:rFonts w:ascii="Times New Roman" w:hAnsi="Times New Roman"/>
                <w:sz w:val="24"/>
                <w:szCs w:val="24"/>
              </w:rPr>
              <w:t>Ş.l</w:t>
            </w:r>
            <w:r w:rsidRPr="130BA73D" w:rsidR="7F11885C">
              <w:rPr>
                <w:rFonts w:ascii="Times New Roman" w:hAnsi="Times New Roman"/>
                <w:sz w:val="24"/>
                <w:szCs w:val="24"/>
              </w:rPr>
              <w:t>. dr. ing. Marius DUMITRAȘ</w:t>
            </w:r>
          </w:p>
        </w:tc>
      </w:tr>
      <w:tr w:rsidR="00072B00" w:rsidTr="130BA73D" w14:paraId="70CCFEEC" w14:textId="77777777">
        <w:tc>
          <w:tcPr>
            <w:tcW w:w="2207" w:type="dxa"/>
            <w:tcMar/>
          </w:tcPr>
          <w:p w:rsidR="00072B00" w:rsidP="000B3BD0" w:rsidRDefault="00072B00" w14:paraId="3FBAC7CE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  <w:tcBorders>
              <w:top w:val="none" w:color="auto" w:sz="4" w:space="0"/>
            </w:tcBorders>
            <w:tcMar/>
          </w:tcPr>
          <w:p w:rsidR="00072B00" w:rsidP="000B3BD0" w:rsidRDefault="00072B00" w14:paraId="7B900FF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none" w:color="auto" w:sz="4" w:space="0"/>
            </w:tcBorders>
            <w:tcMar/>
          </w:tcPr>
          <w:p w:rsidR="00072B00" w:rsidP="000B3BD0" w:rsidRDefault="00072B00" w14:paraId="60C1404F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:rsidTr="130BA73D" w14:paraId="39AA7B7F" w14:textId="77777777">
        <w:trPr>
          <w:trHeight w:val="468"/>
        </w:trPr>
        <w:tc>
          <w:tcPr>
            <w:tcW w:w="2207" w:type="dxa"/>
            <w:tcMar/>
          </w:tcPr>
          <w:p w:rsidR="00072B00" w:rsidP="000B3BD0" w:rsidRDefault="00072B00" w14:paraId="562E954C" w14:textId="018A84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avizării în departament</w:t>
            </w:r>
            <w:r w:rsidR="00B46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59" w:type="dxa"/>
            <w:gridSpan w:val="2"/>
            <w:tcMar/>
          </w:tcPr>
          <w:p w:rsidRPr="00F43691" w:rsidR="00072B00" w:rsidP="000B3BD0" w:rsidRDefault="00072B00" w14:paraId="56E69400" w14:textId="2CD61306">
            <w:pPr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Director de departament</w:t>
            </w:r>
          </w:p>
          <w:p w:rsidR="00FB6888" w:rsidP="130BA73D" w:rsidRDefault="0061226D" w14:paraId="49BB8357" w14:textId="2110F9A4"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 w:rsidRPr="130BA73D" w:rsidR="15DAB82D">
              <w:rPr>
                <w:rFonts w:ascii="Times New Roman" w:hAnsi="Times New Roman"/>
                <w:sz w:val="24"/>
                <w:szCs w:val="24"/>
              </w:rPr>
              <w:t>Prof.</w:t>
            </w:r>
            <w:r w:rsidRPr="130BA73D" w:rsidR="555F13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130BA73D" w:rsidR="15DAB82D">
              <w:rPr>
                <w:rFonts w:ascii="Times New Roman" w:hAnsi="Times New Roman"/>
                <w:sz w:val="24"/>
                <w:szCs w:val="24"/>
              </w:rPr>
              <w:t>Dr.</w:t>
            </w:r>
            <w:r w:rsidRPr="130BA73D" w:rsidR="0F240D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130BA73D" w:rsidR="15DAB82D">
              <w:rPr>
                <w:rFonts w:ascii="Times New Roman" w:hAnsi="Times New Roman"/>
                <w:sz w:val="24"/>
                <w:szCs w:val="24"/>
              </w:rPr>
              <w:t>Ing</w:t>
            </w:r>
            <w:r w:rsidRPr="130BA73D" w:rsidR="15DAB82D">
              <w:rPr>
                <w:rFonts w:ascii="Times New Roman" w:hAnsi="Times New Roman"/>
                <w:sz w:val="24"/>
                <w:szCs w:val="24"/>
              </w:rPr>
              <w:t>.</w:t>
            </w:r>
            <w:r w:rsidRPr="130BA73D" w:rsidR="1C7ACD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130BA73D" w:rsidR="15DAB82D">
              <w:rPr>
                <w:rFonts w:ascii="Times New Roman" w:hAnsi="Times New Roman"/>
                <w:sz w:val="24"/>
                <w:szCs w:val="24"/>
              </w:rPr>
              <w:t>Oana</w:t>
            </w:r>
            <w:r w:rsidRPr="130BA73D" w:rsidR="47CBD4FA">
              <w:rPr>
                <w:rFonts w:ascii="Times New Roman" w:hAnsi="Times New Roman"/>
                <w:sz w:val="24"/>
                <w:szCs w:val="24"/>
              </w:rPr>
              <w:t>-</w:t>
            </w:r>
            <w:r w:rsidRPr="130BA73D" w:rsidR="15DAB82D">
              <w:rPr>
                <w:rFonts w:ascii="Times New Roman" w:hAnsi="Times New Roman"/>
                <w:sz w:val="24"/>
                <w:szCs w:val="24"/>
              </w:rPr>
              <w:t>Roxana</w:t>
            </w:r>
            <w:r w:rsidRPr="130BA73D" w:rsidR="506B588D">
              <w:rPr>
                <w:rFonts w:ascii="Times New Roman" w:hAnsi="Times New Roman"/>
                <w:sz w:val="24"/>
                <w:szCs w:val="24"/>
              </w:rPr>
              <w:t xml:space="preserve"> CHIVU</w:t>
            </w:r>
          </w:p>
        </w:tc>
      </w:tr>
      <w:tr w:rsidR="00072B00" w:rsidTr="130BA73D" w14:paraId="6A42378F" w14:textId="77777777">
        <w:tc>
          <w:tcPr>
            <w:tcW w:w="2207" w:type="dxa"/>
            <w:tcMar/>
          </w:tcPr>
          <w:p w:rsidR="00072B00" w:rsidP="000B3BD0" w:rsidRDefault="00072B00" w14:paraId="4364EBD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  <w:tcMar/>
          </w:tcPr>
          <w:p w:rsidR="00072B00" w:rsidP="000B3BD0" w:rsidRDefault="00072B00" w14:paraId="11B8668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CA" w:rsidTr="130BA73D" w14:paraId="6FD71419" w14:textId="77777777">
        <w:tc>
          <w:tcPr>
            <w:tcW w:w="2207" w:type="dxa"/>
            <w:tcMar/>
          </w:tcPr>
          <w:p w:rsidR="00B4650B" w:rsidP="000B3BD0" w:rsidRDefault="003075CA" w14:paraId="03F4D1DE" w14:textId="777777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aprobării în Consiliul Facultății</w:t>
            </w:r>
          </w:p>
          <w:p w:rsidR="003075CA" w:rsidP="000B3BD0" w:rsidRDefault="003075CA" w14:paraId="42CCED2E" w14:textId="6D09AD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  <w:tcBorders>
              <w:bottom w:val="none" w:color="auto" w:sz="4" w:space="0"/>
            </w:tcBorders>
            <w:tcMar/>
          </w:tcPr>
          <w:p w:rsidR="003075CA" w:rsidP="000B3BD0" w:rsidRDefault="003075CA" w14:paraId="2E7175C9" w14:textId="10F9001F">
            <w:pPr>
              <w:rPr>
                <w:rFonts w:ascii="Times New Roman" w:hAnsi="Times New Roman"/>
                <w:sz w:val="24"/>
                <w:szCs w:val="24"/>
              </w:rPr>
            </w:pPr>
            <w:r w:rsidRPr="130BA73D" w:rsidR="59507335">
              <w:rPr>
                <w:rFonts w:ascii="Times New Roman" w:hAnsi="Times New Roman"/>
                <w:sz w:val="24"/>
                <w:szCs w:val="24"/>
              </w:rPr>
              <w:t>Decan</w:t>
            </w:r>
            <w:r w:rsidRPr="130BA73D" w:rsidR="4C7A6F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75CA" w:rsidP="130BA73D" w:rsidRDefault="00AE7FA4" w14:paraId="4AB3D3F4" w14:textId="0A43F956">
            <w:pPr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130BA73D" w:rsidR="644896D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o-RO"/>
              </w:rPr>
              <w:t>Prof. Dr. Ing. Daniel-Eugeniu CRUNȚEANU</w:t>
            </w:r>
          </w:p>
        </w:tc>
      </w:tr>
    </w:tbl>
    <w:p w:rsidRPr="0007194F" w:rsidR="00FD0711" w:rsidP="000B3BD0" w:rsidRDefault="00FD0711" w14:paraId="130709C1" w14:textId="77777777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Pr="0007194F" w:rsidR="00FD0711" w:rsidSect="00873DD5">
      <w:headerReference w:type="default" r:id="rId11"/>
      <w:pgSz w:w="11906" w:h="16838" w:orient="portrait"/>
      <w:pgMar w:top="720" w:right="720" w:bottom="720" w:left="720" w:header="567" w:footer="567" w:gutter="0"/>
      <w:cols w:space="708"/>
      <w:docGrid w:linePitch="360"/>
      <w:footerReference w:type="default" r:id="R05152f830e244ca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A51A7" w:rsidP="006B0230" w:rsidRDefault="008A51A7" w14:paraId="0D00CB3F" w14:textId="77777777">
      <w:pPr>
        <w:spacing w:after="0" w:line="240" w:lineRule="auto"/>
      </w:pPr>
      <w:r>
        <w:separator/>
      </w:r>
    </w:p>
  </w:endnote>
  <w:endnote w:type="continuationSeparator" w:id="0">
    <w:p w:rsidR="008A51A7" w:rsidP="006B0230" w:rsidRDefault="008A51A7" w14:paraId="7D4F693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Regular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PEC Times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130BA73D" w:rsidTr="130BA73D" w14:paraId="77C68560">
      <w:trPr>
        <w:trHeight w:val="300"/>
      </w:trPr>
      <w:tc>
        <w:tcPr>
          <w:tcW w:w="3485" w:type="dxa"/>
          <w:tcMar/>
        </w:tcPr>
        <w:p w:rsidR="130BA73D" w:rsidP="130BA73D" w:rsidRDefault="130BA73D" w14:paraId="022B0749" w14:textId="572FC35F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130BA73D" w:rsidP="130BA73D" w:rsidRDefault="130BA73D" w14:paraId="3D84A050" w14:textId="3EBCEB7C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130BA73D" w:rsidP="130BA73D" w:rsidRDefault="130BA73D" w14:paraId="2EBC37FA" w14:textId="7ED0E072">
          <w:pPr>
            <w:pStyle w:val="Header"/>
            <w:bidi w:val="0"/>
            <w:ind w:right="-115"/>
            <w:jc w:val="right"/>
          </w:pPr>
        </w:p>
      </w:tc>
    </w:tr>
  </w:tbl>
  <w:p w:rsidR="130BA73D" w:rsidP="130BA73D" w:rsidRDefault="130BA73D" w14:paraId="12DCEAC7" w14:textId="3ABADA3C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A51A7" w:rsidP="006B0230" w:rsidRDefault="008A51A7" w14:paraId="4D264827" w14:textId="77777777">
      <w:pPr>
        <w:spacing w:after="0" w:line="240" w:lineRule="auto"/>
      </w:pPr>
      <w:r>
        <w:separator/>
      </w:r>
    </w:p>
  </w:footnote>
  <w:footnote w:type="continuationSeparator" w:id="0">
    <w:p w:rsidR="008A51A7" w:rsidP="006B0230" w:rsidRDefault="008A51A7" w14:paraId="471DFD8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leNormal"/>
      <w:bidiVisual w:val="0"/>
      <w:tblW w:w="0" w:type="auto"/>
      <w:tblBorders>
        <w:top w:val="single" w:sz="6"/>
        <w:left w:val="single" w:sz="6"/>
        <w:bottom w:val="single" w:sz="6"/>
        <w:right w:val="single" w:sz="6"/>
      </w:tblBorders>
      <w:tblLook w:val="04A0" w:firstRow="1" w:lastRow="0" w:firstColumn="1" w:lastColumn="0" w:noHBand="0" w:noVBand="1"/>
    </w:tblPr>
    <w:tblGrid>
      <w:gridCol w:w="1245"/>
      <w:gridCol w:w="7740"/>
      <w:gridCol w:w="1380"/>
    </w:tblGrid>
    <w:tr w:rsidR="130BA73D" w:rsidTr="130BA73D" w14:paraId="7DC5CF04">
      <w:trPr>
        <w:trHeight w:val="990"/>
      </w:trPr>
      <w:tc>
        <w:tcPr>
          <w:tcW w:w="1245" w:type="dxa"/>
          <w:tcBorders>
            <w:top w:val="nil"/>
            <w:left w:val="nil"/>
            <w:bottom w:val="nil"/>
            <w:right w:val="nil"/>
          </w:tcBorders>
          <w:tcMar>
            <w:left w:w="105" w:type="dxa"/>
            <w:right w:w="105" w:type="dxa"/>
          </w:tcMar>
          <w:vAlign w:val="center"/>
        </w:tcPr>
        <w:p w:rsidR="130BA73D" w:rsidP="130BA73D" w:rsidRDefault="130BA73D" w14:paraId="03D931F4" w14:textId="6A60C983">
          <w:pPr>
            <w:tabs>
              <w:tab w:val="center" w:leader="none" w:pos="4680"/>
              <w:tab w:val="right" w:leader="none" w:pos="9360"/>
            </w:tabs>
            <w:spacing w:after="0" w:line="276" w:lineRule="auto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  <w:lang w:val="en-GB"/>
            </w:rPr>
          </w:pPr>
          <w:r w:rsidR="130BA73D">
            <w:drawing>
              <wp:inline wp14:editId="753F3D7F" wp14:anchorId="594BF45B">
                <wp:extent cx="771525" cy="771525"/>
                <wp:effectExtent l="0" t="0" r="0" b="0"/>
                <wp:docPr id="2055410709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2055410709" name="Picture 2055410709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468981734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771525" cy="77152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40" w:type="dxa"/>
          <w:tcBorders>
            <w:top w:val="nil"/>
            <w:left w:val="nil"/>
            <w:bottom w:val="nil"/>
            <w:right w:val="nil"/>
          </w:tcBorders>
          <w:tcMar>
            <w:left w:w="105" w:type="dxa"/>
            <w:right w:w="105" w:type="dxa"/>
          </w:tcMar>
          <w:vAlign w:val="center"/>
        </w:tcPr>
        <w:p w:rsidR="130BA73D" w:rsidP="130BA73D" w:rsidRDefault="130BA73D" w14:paraId="64FB38FC" w14:textId="315F3F6E">
          <w:pPr>
            <w:tabs>
              <w:tab w:val="center" w:leader="none" w:pos="4680"/>
              <w:tab w:val="right" w:leader="none" w:pos="9360"/>
            </w:tabs>
            <w:spacing w:after="0" w:line="240" w:lineRule="auto"/>
            <w:jc w:val="center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0"/>
              <w:szCs w:val="20"/>
              <w:lang w:val="en-GB"/>
            </w:rPr>
          </w:pPr>
        </w:p>
        <w:p w:rsidR="130BA73D" w:rsidP="130BA73D" w:rsidRDefault="130BA73D" w14:paraId="1DF5055F" w14:textId="426B3920">
          <w:pPr>
            <w:pStyle w:val="Header"/>
            <w:tabs>
              <w:tab w:val="center" w:leader="none" w:pos="4680"/>
              <w:tab w:val="right" w:leader="none" w:pos="9360"/>
            </w:tabs>
            <w:spacing w:after="0" w:line="360" w:lineRule="auto"/>
            <w:jc w:val="center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8"/>
              <w:szCs w:val="28"/>
              <w:lang w:val="en-GB"/>
            </w:rPr>
          </w:pPr>
          <w:r w:rsidRPr="130BA73D" w:rsidR="130BA73D">
            <w:rPr>
              <w:rFonts w:ascii="Arial" w:hAnsi="Arial" w:eastAsia="Arial" w:cs="Arial"/>
              <w:b w:val="1"/>
              <w:bCs w:val="1"/>
              <w:i w:val="0"/>
              <w:iCs w:val="0"/>
              <w:caps w:val="0"/>
              <w:smallCaps w:val="0"/>
              <w:color w:val="000000" w:themeColor="text1" w:themeTint="FF" w:themeShade="FF"/>
              <w:sz w:val="28"/>
              <w:szCs w:val="28"/>
              <w:lang w:val="ro-RO"/>
            </w:rPr>
            <w:t>Universitatea Națională de Știință și Tehnologie POLITEHNICA București</w:t>
          </w:r>
        </w:p>
        <w:p w:rsidR="130BA73D" w:rsidP="130BA73D" w:rsidRDefault="130BA73D" w14:paraId="1C0DC290" w14:textId="1C317E9C">
          <w:pPr>
            <w:pStyle w:val="Header"/>
            <w:tabs>
              <w:tab w:val="center" w:leader="none" w:pos="4680"/>
              <w:tab w:val="right" w:leader="none" w:pos="9360"/>
            </w:tabs>
            <w:spacing w:after="0" w:line="360" w:lineRule="auto"/>
            <w:jc w:val="center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8"/>
              <w:szCs w:val="28"/>
              <w:lang w:val="en-GB"/>
            </w:rPr>
          </w:pPr>
          <w:r w:rsidRPr="130BA73D" w:rsidR="130BA73D">
            <w:rPr>
              <w:rFonts w:ascii="Arial" w:hAnsi="Arial" w:eastAsia="Arial" w:cs="Arial"/>
              <w:b w:val="1"/>
              <w:bCs w:val="1"/>
              <w:i w:val="0"/>
              <w:iCs w:val="0"/>
              <w:caps w:val="0"/>
              <w:smallCaps w:val="0"/>
              <w:color w:val="000000" w:themeColor="text1" w:themeTint="FF" w:themeShade="FF"/>
              <w:sz w:val="28"/>
              <w:szCs w:val="28"/>
              <w:lang w:val="ro-RO"/>
            </w:rPr>
            <w:t>Facultatea</w:t>
          </w:r>
          <w:r w:rsidRPr="130BA73D" w:rsidR="130BA73D">
            <w:rPr>
              <w:rFonts w:ascii="Arial" w:hAnsi="Arial" w:eastAsia="Arial" w:cs="Arial"/>
              <w:b w:val="1"/>
              <w:bCs w:val="1"/>
              <w:i w:val="0"/>
              <w:iCs w:val="0"/>
              <w:caps w:val="0"/>
              <w:smallCaps w:val="0"/>
              <w:color w:val="000000" w:themeColor="text1" w:themeTint="FF" w:themeShade="FF"/>
              <w:sz w:val="20"/>
              <w:szCs w:val="20"/>
              <w:lang w:val="ro-RO"/>
            </w:rPr>
            <w:t xml:space="preserve"> </w:t>
          </w:r>
          <w:r w:rsidRPr="130BA73D" w:rsidR="130BA73D">
            <w:rPr>
              <w:rFonts w:ascii="Arial" w:hAnsi="Arial" w:eastAsia="Arial" w:cs="Arial"/>
              <w:b w:val="1"/>
              <w:bCs w:val="1"/>
              <w:i w:val="0"/>
              <w:iCs w:val="0"/>
              <w:caps w:val="0"/>
              <w:smallCaps w:val="0"/>
              <w:color w:val="000000" w:themeColor="text1" w:themeTint="FF" w:themeShade="FF"/>
              <w:sz w:val="28"/>
              <w:szCs w:val="28"/>
              <w:lang w:val="ro-RO"/>
            </w:rPr>
            <w:t xml:space="preserve">INGINERIE AEROSPAŢIALĂ </w:t>
          </w:r>
        </w:p>
      </w:tc>
      <w:tc>
        <w:tcPr>
          <w:tcW w:w="1380" w:type="dxa"/>
          <w:tcBorders>
            <w:top w:val="nil"/>
            <w:left w:val="nil"/>
            <w:bottom w:val="nil"/>
            <w:right w:val="nil"/>
          </w:tcBorders>
          <w:tcMar>
            <w:left w:w="105" w:type="dxa"/>
            <w:right w:w="105" w:type="dxa"/>
          </w:tcMar>
          <w:vAlign w:val="center"/>
        </w:tcPr>
        <w:p w:rsidR="130BA73D" w:rsidP="130BA73D" w:rsidRDefault="130BA73D" w14:paraId="2DDEC94C" w14:textId="447CAF58">
          <w:pPr>
            <w:tabs>
              <w:tab w:val="center" w:leader="none" w:pos="4680"/>
              <w:tab w:val="right" w:leader="none" w:pos="9360"/>
            </w:tabs>
            <w:spacing w:after="0" w:line="276" w:lineRule="auto"/>
            <w:jc w:val="center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  <w:lang w:val="en-GB"/>
            </w:rPr>
          </w:pPr>
          <w:r w:rsidR="130BA73D">
            <w:drawing>
              <wp:inline wp14:editId="5715AF01" wp14:anchorId="08FA4E5B">
                <wp:extent cx="733425" cy="742950"/>
                <wp:effectExtent l="0" t="0" r="0" b="0"/>
                <wp:docPr id="2060215319" name="drawing" title="A red triangle in a blue circle&#10;&#10;Description automatically generated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2060215319" name="Picture 2060215319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683531561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733425" cy="74295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B0230" w:rsidP="00563549" w:rsidRDefault="00042830" w14:paraId="3FFC0D45" w14:textId="7FC39278">
    <w:pPr>
      <w:pStyle w:val="Header"/>
      <w:tabs>
        <w:tab w:val="clear" w:pos="4680"/>
        <w:tab w:val="clear" w:pos="9360"/>
        <w:tab w:val="left" w:pos="358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2F15"/>
    <w:multiLevelType w:val="hybridMultilevel"/>
    <w:tmpl w:val="D5720F3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C91088"/>
    <w:multiLevelType w:val="hybridMultilevel"/>
    <w:tmpl w:val="E454F246"/>
    <w:lvl w:ilvl="0" w:tplc="BBB8161C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A93C0F"/>
    <w:multiLevelType w:val="hybridMultilevel"/>
    <w:tmpl w:val="7CB6F642"/>
    <w:lvl w:ilvl="0" w:tplc="041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6B206EF"/>
    <w:multiLevelType w:val="hybridMultilevel"/>
    <w:tmpl w:val="E454F246"/>
    <w:lvl w:ilvl="0" w:tplc="285484E2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hint="default" w:ascii="Symbol" w:hAnsi="Symbol"/>
      </w:rPr>
    </w:lvl>
    <w:lvl w:ilvl="1" w:tplc="5D2AAA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3DA2F3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2D4AB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5900F2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8820A6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C9EC1A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4BF673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75ABA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641AE3"/>
    <w:multiLevelType w:val="hybridMultilevel"/>
    <w:tmpl w:val="80E68524"/>
    <w:lvl w:ilvl="0" w:tplc="80FE25F4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5" w15:restartNumberingAfterBreak="0">
    <w:nsid w:val="14A118A7"/>
    <w:multiLevelType w:val="hybridMultilevel"/>
    <w:tmpl w:val="A3F80A12"/>
    <w:lvl w:ilvl="0" w:tplc="04090001">
      <w:start w:val="1"/>
      <w:numFmt w:val="bullet"/>
      <w:lvlText w:val=""/>
      <w:lvlJc w:val="left"/>
      <w:pPr>
        <w:tabs>
          <w:tab w:val="num" w:pos="725"/>
        </w:tabs>
        <w:ind w:left="725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Times New Roman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Times New Roman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6E7627C"/>
    <w:multiLevelType w:val="hybridMultilevel"/>
    <w:tmpl w:val="AE2674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8B339FE"/>
    <w:multiLevelType w:val="hybridMultilevel"/>
    <w:tmpl w:val="F3EC5EA0"/>
    <w:lvl w:ilvl="0" w:tplc="0409000F">
      <w:start w:val="1"/>
      <w:numFmt w:val="decimal"/>
      <w:lvlText w:val="%1."/>
      <w:lvlJc w:val="left"/>
      <w:pPr>
        <w:tabs>
          <w:tab w:val="num" w:pos="725"/>
        </w:tabs>
        <w:ind w:left="725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Times New Roman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Times New Roman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6537BDA"/>
    <w:multiLevelType w:val="hybridMultilevel"/>
    <w:tmpl w:val="F75E5A9E"/>
    <w:lvl w:ilvl="0" w:tplc="B7C6CF56">
      <w:start w:val="4"/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B6918E7"/>
    <w:multiLevelType w:val="hybridMultilevel"/>
    <w:tmpl w:val="26923990"/>
    <w:lvl w:ilvl="0" w:tplc="041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D9016B7"/>
    <w:multiLevelType w:val="hybridMultilevel"/>
    <w:tmpl w:val="FCF4A4F6"/>
    <w:lvl w:ilvl="0" w:tplc="CD0821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02C35AE"/>
    <w:multiLevelType w:val="hybridMultilevel"/>
    <w:tmpl w:val="28ACA0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B67263B"/>
    <w:multiLevelType w:val="hybridMultilevel"/>
    <w:tmpl w:val="3CEEED58"/>
    <w:lvl w:ilvl="0" w:tplc="AB1E3A5C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hint="default" w:ascii="Symbol" w:hAnsi="Symbol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E452D66"/>
    <w:multiLevelType w:val="hybridMultilevel"/>
    <w:tmpl w:val="AD7E47C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5C73175"/>
    <w:multiLevelType w:val="hybridMultilevel"/>
    <w:tmpl w:val="7DE8BB6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9C607F2"/>
    <w:multiLevelType w:val="hybridMultilevel"/>
    <w:tmpl w:val="984E8774"/>
    <w:lvl w:ilvl="0" w:tplc="2A4ADA6E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hint="default" w:ascii="Symbol" w:hAnsi="Symbol"/>
      </w:rPr>
    </w:lvl>
    <w:lvl w:ilvl="1" w:tplc="407E8F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DC7E47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31080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634E46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868E6D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B4361F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7BA6FC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E2E616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ED33D10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320423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A052AF"/>
    <w:multiLevelType w:val="hybridMultilevel"/>
    <w:tmpl w:val="4FA2584C"/>
    <w:lvl w:ilvl="0" w:tplc="C5609EC0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 w:cs="Times New Roman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8E0563"/>
    <w:multiLevelType w:val="hybridMultilevel"/>
    <w:tmpl w:val="984E8774"/>
    <w:lvl w:ilvl="0" w:tplc="622ED6BC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C623A19"/>
    <w:multiLevelType w:val="hybridMultilevel"/>
    <w:tmpl w:val="2E061B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292125C"/>
    <w:multiLevelType w:val="hybridMultilevel"/>
    <w:tmpl w:val="162E5B9A"/>
    <w:lvl w:ilvl="0" w:tplc="04090017">
      <w:start w:val="1"/>
      <w:numFmt w:val="lowerLetter"/>
      <w:lvlText w:val="%1)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hint="default" w:ascii="Symbol" w:hAnsi="Symbol"/>
      </w:rPr>
    </w:lvl>
    <w:lvl w:ilvl="2" w:tplc="2E9A37DC">
      <w:start w:val="1"/>
      <w:numFmt w:val="bullet"/>
      <w:lvlText w:val=""/>
      <w:lvlJc w:val="left"/>
      <w:pPr>
        <w:tabs>
          <w:tab w:val="num" w:pos="1866"/>
        </w:tabs>
        <w:ind w:left="1866" w:hanging="360"/>
      </w:pPr>
      <w:rPr>
        <w:rFonts w:hint="default" w:ascii="Wingdings" w:hAnsi="Wingdings"/>
        <w:sz w:val="20"/>
        <w:szCs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22" w15:restartNumberingAfterBreak="0">
    <w:nsid w:val="73391D5E"/>
    <w:multiLevelType w:val="hybridMultilevel"/>
    <w:tmpl w:val="E17E3A20"/>
    <w:lvl w:ilvl="0" w:tplc="0409000F">
      <w:start w:val="1"/>
      <w:numFmt w:val="decimal"/>
      <w:lvlText w:val="%1."/>
      <w:lvlJc w:val="left"/>
      <w:pPr>
        <w:tabs>
          <w:tab w:val="num" w:pos="725"/>
        </w:tabs>
        <w:ind w:left="725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Times New Roman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Times New Roman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3624C50"/>
    <w:multiLevelType w:val="hybridMultilevel"/>
    <w:tmpl w:val="12BC00E4"/>
    <w:lvl w:ilvl="0" w:tplc="8FF897C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A8B7C6B"/>
    <w:multiLevelType w:val="hybridMultilevel"/>
    <w:tmpl w:val="A8AE83F6"/>
    <w:lvl w:ilvl="0" w:tplc="6226E12A">
      <w:start w:val="7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B065B27"/>
    <w:multiLevelType w:val="hybridMultilevel"/>
    <w:tmpl w:val="825EE97E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C161DCD"/>
    <w:multiLevelType w:val="hybridMultilevel"/>
    <w:tmpl w:val="0E681772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19"/>
  </w:num>
  <w:num w:numId="5">
    <w:abstractNumId w:val="15"/>
  </w:num>
  <w:num w:numId="6">
    <w:abstractNumId w:val="1"/>
  </w:num>
  <w:num w:numId="7">
    <w:abstractNumId w:val="3"/>
  </w:num>
  <w:num w:numId="8">
    <w:abstractNumId w:val="12"/>
  </w:num>
  <w:num w:numId="9">
    <w:abstractNumId w:val="25"/>
  </w:num>
  <w:num w:numId="10">
    <w:abstractNumId w:val="13"/>
  </w:num>
  <w:num w:numId="11">
    <w:abstractNumId w:val="4"/>
  </w:num>
  <w:num w:numId="12">
    <w:abstractNumId w:val="21"/>
  </w:num>
  <w:num w:numId="13">
    <w:abstractNumId w:val="16"/>
  </w:num>
  <w:num w:numId="14">
    <w:abstractNumId w:val="18"/>
  </w:num>
  <w:num w:numId="15">
    <w:abstractNumId w:val="17"/>
  </w:num>
  <w:num w:numId="16">
    <w:abstractNumId w:val="9"/>
  </w:num>
  <w:num w:numId="17">
    <w:abstractNumId w:val="2"/>
  </w:num>
  <w:num w:numId="18">
    <w:abstractNumId w:val="20"/>
  </w:num>
  <w:num w:numId="19">
    <w:abstractNumId w:val="10"/>
  </w:num>
  <w:num w:numId="20">
    <w:abstractNumId w:val="23"/>
  </w:num>
  <w:num w:numId="21">
    <w:abstractNumId w:val="6"/>
  </w:num>
  <w:num w:numId="22">
    <w:abstractNumId w:val="26"/>
  </w:num>
  <w:num w:numId="23">
    <w:abstractNumId w:val="8"/>
  </w:num>
  <w:num w:numId="24">
    <w:abstractNumId w:val="24"/>
  </w:num>
  <w:num w:numId="25">
    <w:abstractNumId w:val="5"/>
  </w:num>
  <w:num w:numId="26">
    <w:abstractNumId w:val="7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F77"/>
    <w:rsid w:val="00001821"/>
    <w:rsid w:val="000047A4"/>
    <w:rsid w:val="000067D9"/>
    <w:rsid w:val="00024FEB"/>
    <w:rsid w:val="00042830"/>
    <w:rsid w:val="00046995"/>
    <w:rsid w:val="00051BDC"/>
    <w:rsid w:val="00057E55"/>
    <w:rsid w:val="0007008C"/>
    <w:rsid w:val="00070622"/>
    <w:rsid w:val="0007194F"/>
    <w:rsid w:val="00072B00"/>
    <w:rsid w:val="00074753"/>
    <w:rsid w:val="00077E6C"/>
    <w:rsid w:val="0008100D"/>
    <w:rsid w:val="00085094"/>
    <w:rsid w:val="000A5A59"/>
    <w:rsid w:val="000B053A"/>
    <w:rsid w:val="000B1429"/>
    <w:rsid w:val="000B3BD0"/>
    <w:rsid w:val="000C0AEA"/>
    <w:rsid w:val="000C2BD3"/>
    <w:rsid w:val="000E0211"/>
    <w:rsid w:val="000E0F5C"/>
    <w:rsid w:val="000E3686"/>
    <w:rsid w:val="000E4FBF"/>
    <w:rsid w:val="00101A4C"/>
    <w:rsid w:val="001104F4"/>
    <w:rsid w:val="001177E6"/>
    <w:rsid w:val="001317BB"/>
    <w:rsid w:val="0013302B"/>
    <w:rsid w:val="00136B06"/>
    <w:rsid w:val="00140EB3"/>
    <w:rsid w:val="00155123"/>
    <w:rsid w:val="00161CC5"/>
    <w:rsid w:val="00182C22"/>
    <w:rsid w:val="001878EA"/>
    <w:rsid w:val="001903DB"/>
    <w:rsid w:val="00196FD8"/>
    <w:rsid w:val="001A6CC3"/>
    <w:rsid w:val="001A7391"/>
    <w:rsid w:val="001B1709"/>
    <w:rsid w:val="001B1D5F"/>
    <w:rsid w:val="001B2D42"/>
    <w:rsid w:val="001B6453"/>
    <w:rsid w:val="001C0BE1"/>
    <w:rsid w:val="001E4545"/>
    <w:rsid w:val="001F003F"/>
    <w:rsid w:val="001F1957"/>
    <w:rsid w:val="001F250F"/>
    <w:rsid w:val="001F4669"/>
    <w:rsid w:val="001F64E5"/>
    <w:rsid w:val="001F661E"/>
    <w:rsid w:val="002037F7"/>
    <w:rsid w:val="00204311"/>
    <w:rsid w:val="0020512B"/>
    <w:rsid w:val="00207A26"/>
    <w:rsid w:val="00213BFC"/>
    <w:rsid w:val="0021418D"/>
    <w:rsid w:val="00225272"/>
    <w:rsid w:val="00241E04"/>
    <w:rsid w:val="00246F30"/>
    <w:rsid w:val="002517A0"/>
    <w:rsid w:val="002522F4"/>
    <w:rsid w:val="00253624"/>
    <w:rsid w:val="002625B0"/>
    <w:rsid w:val="00267ECC"/>
    <w:rsid w:val="0027455B"/>
    <w:rsid w:val="002812A5"/>
    <w:rsid w:val="00285303"/>
    <w:rsid w:val="00287260"/>
    <w:rsid w:val="00291777"/>
    <w:rsid w:val="00294A50"/>
    <w:rsid w:val="002A0A18"/>
    <w:rsid w:val="002A0FC9"/>
    <w:rsid w:val="002A2A27"/>
    <w:rsid w:val="002B2D67"/>
    <w:rsid w:val="002C3E30"/>
    <w:rsid w:val="002C5D1B"/>
    <w:rsid w:val="002C7828"/>
    <w:rsid w:val="002C7C5A"/>
    <w:rsid w:val="002D5B8A"/>
    <w:rsid w:val="002D606A"/>
    <w:rsid w:val="002E3E12"/>
    <w:rsid w:val="002E5ECA"/>
    <w:rsid w:val="002F0971"/>
    <w:rsid w:val="002F09E7"/>
    <w:rsid w:val="003075CA"/>
    <w:rsid w:val="00323BAF"/>
    <w:rsid w:val="00324AAD"/>
    <w:rsid w:val="00333131"/>
    <w:rsid w:val="003341B8"/>
    <w:rsid w:val="003437E4"/>
    <w:rsid w:val="0034390B"/>
    <w:rsid w:val="00343DED"/>
    <w:rsid w:val="00347F53"/>
    <w:rsid w:val="003515D2"/>
    <w:rsid w:val="00351DD4"/>
    <w:rsid w:val="00353AA1"/>
    <w:rsid w:val="0035685D"/>
    <w:rsid w:val="00364359"/>
    <w:rsid w:val="00364C75"/>
    <w:rsid w:val="003665AD"/>
    <w:rsid w:val="00366934"/>
    <w:rsid w:val="003679B5"/>
    <w:rsid w:val="003806E1"/>
    <w:rsid w:val="003A44E3"/>
    <w:rsid w:val="003B55E2"/>
    <w:rsid w:val="003B5A02"/>
    <w:rsid w:val="003B7974"/>
    <w:rsid w:val="003C430C"/>
    <w:rsid w:val="003C6DC8"/>
    <w:rsid w:val="003D0D85"/>
    <w:rsid w:val="003D1C3C"/>
    <w:rsid w:val="003D1D3B"/>
    <w:rsid w:val="003E0FFC"/>
    <w:rsid w:val="003E4A22"/>
    <w:rsid w:val="003E72A5"/>
    <w:rsid w:val="003E7F77"/>
    <w:rsid w:val="003F253C"/>
    <w:rsid w:val="003F49D3"/>
    <w:rsid w:val="00405D76"/>
    <w:rsid w:val="00414517"/>
    <w:rsid w:val="0042161F"/>
    <w:rsid w:val="00426218"/>
    <w:rsid w:val="0043585E"/>
    <w:rsid w:val="00436AD6"/>
    <w:rsid w:val="00450355"/>
    <w:rsid w:val="00450A21"/>
    <w:rsid w:val="00453037"/>
    <w:rsid w:val="004662C2"/>
    <w:rsid w:val="004671D0"/>
    <w:rsid w:val="00473190"/>
    <w:rsid w:val="00475A89"/>
    <w:rsid w:val="004924E0"/>
    <w:rsid w:val="004971AD"/>
    <w:rsid w:val="00497817"/>
    <w:rsid w:val="004A05A3"/>
    <w:rsid w:val="004C3756"/>
    <w:rsid w:val="004D278A"/>
    <w:rsid w:val="004D4A49"/>
    <w:rsid w:val="004E0155"/>
    <w:rsid w:val="004F426F"/>
    <w:rsid w:val="004F6CD3"/>
    <w:rsid w:val="005013E2"/>
    <w:rsid w:val="00502C98"/>
    <w:rsid w:val="00530A49"/>
    <w:rsid w:val="00532F3D"/>
    <w:rsid w:val="00533AC5"/>
    <w:rsid w:val="00533EB9"/>
    <w:rsid w:val="00536B72"/>
    <w:rsid w:val="00563549"/>
    <w:rsid w:val="00575CD0"/>
    <w:rsid w:val="00576EC0"/>
    <w:rsid w:val="0058346F"/>
    <w:rsid w:val="00587DCE"/>
    <w:rsid w:val="005976E7"/>
    <w:rsid w:val="005A12E1"/>
    <w:rsid w:val="005A4B4E"/>
    <w:rsid w:val="005B402D"/>
    <w:rsid w:val="005C1CD4"/>
    <w:rsid w:val="005C23EC"/>
    <w:rsid w:val="005D2007"/>
    <w:rsid w:val="005D2AE2"/>
    <w:rsid w:val="005E20A7"/>
    <w:rsid w:val="005E5E6F"/>
    <w:rsid w:val="006075EF"/>
    <w:rsid w:val="0061226D"/>
    <w:rsid w:val="00630381"/>
    <w:rsid w:val="00637494"/>
    <w:rsid w:val="00637B47"/>
    <w:rsid w:val="00640429"/>
    <w:rsid w:val="0065472F"/>
    <w:rsid w:val="00656530"/>
    <w:rsid w:val="00656C36"/>
    <w:rsid w:val="006577CD"/>
    <w:rsid w:val="00660A65"/>
    <w:rsid w:val="00663268"/>
    <w:rsid w:val="006743B2"/>
    <w:rsid w:val="00681037"/>
    <w:rsid w:val="006870FE"/>
    <w:rsid w:val="00690032"/>
    <w:rsid w:val="00696A5C"/>
    <w:rsid w:val="006A175C"/>
    <w:rsid w:val="006B0230"/>
    <w:rsid w:val="006B04FD"/>
    <w:rsid w:val="006C2433"/>
    <w:rsid w:val="006D061F"/>
    <w:rsid w:val="006D3895"/>
    <w:rsid w:val="006D4492"/>
    <w:rsid w:val="006E2D3A"/>
    <w:rsid w:val="006E4561"/>
    <w:rsid w:val="006E7AB8"/>
    <w:rsid w:val="006F3F6C"/>
    <w:rsid w:val="006F64C6"/>
    <w:rsid w:val="00700487"/>
    <w:rsid w:val="00704B23"/>
    <w:rsid w:val="00706197"/>
    <w:rsid w:val="007122B4"/>
    <w:rsid w:val="007209ED"/>
    <w:rsid w:val="00723DB0"/>
    <w:rsid w:val="00730CEE"/>
    <w:rsid w:val="00733BD4"/>
    <w:rsid w:val="00737E7F"/>
    <w:rsid w:val="007449F1"/>
    <w:rsid w:val="00745DEC"/>
    <w:rsid w:val="00746248"/>
    <w:rsid w:val="00754636"/>
    <w:rsid w:val="00757C43"/>
    <w:rsid w:val="00761633"/>
    <w:rsid w:val="00762B26"/>
    <w:rsid w:val="0077312B"/>
    <w:rsid w:val="007740E0"/>
    <w:rsid w:val="007927E2"/>
    <w:rsid w:val="00792A3D"/>
    <w:rsid w:val="007A0AF3"/>
    <w:rsid w:val="007A1B42"/>
    <w:rsid w:val="007A50A0"/>
    <w:rsid w:val="007A6A25"/>
    <w:rsid w:val="007B2369"/>
    <w:rsid w:val="007C374C"/>
    <w:rsid w:val="007C3E40"/>
    <w:rsid w:val="007C6BB6"/>
    <w:rsid w:val="007D54AA"/>
    <w:rsid w:val="007D57DE"/>
    <w:rsid w:val="007E723C"/>
    <w:rsid w:val="007F393B"/>
    <w:rsid w:val="007F6B7E"/>
    <w:rsid w:val="00801DB0"/>
    <w:rsid w:val="008027E9"/>
    <w:rsid w:val="008043E3"/>
    <w:rsid w:val="00804A3A"/>
    <w:rsid w:val="008061BA"/>
    <w:rsid w:val="00816871"/>
    <w:rsid w:val="00816B11"/>
    <w:rsid w:val="00816EC6"/>
    <w:rsid w:val="00817309"/>
    <w:rsid w:val="00827BE0"/>
    <w:rsid w:val="0083153A"/>
    <w:rsid w:val="008326E0"/>
    <w:rsid w:val="00835EAD"/>
    <w:rsid w:val="008421F0"/>
    <w:rsid w:val="00850EF4"/>
    <w:rsid w:val="00853A0A"/>
    <w:rsid w:val="00854611"/>
    <w:rsid w:val="00856791"/>
    <w:rsid w:val="00860132"/>
    <w:rsid w:val="00861CAE"/>
    <w:rsid w:val="008712DB"/>
    <w:rsid w:val="00873DD5"/>
    <w:rsid w:val="00880A77"/>
    <w:rsid w:val="00881875"/>
    <w:rsid w:val="00884244"/>
    <w:rsid w:val="00896765"/>
    <w:rsid w:val="00897094"/>
    <w:rsid w:val="00897E4F"/>
    <w:rsid w:val="008A1E7A"/>
    <w:rsid w:val="008A51A7"/>
    <w:rsid w:val="008A7114"/>
    <w:rsid w:val="008B4A1F"/>
    <w:rsid w:val="008B5BEA"/>
    <w:rsid w:val="008D1A77"/>
    <w:rsid w:val="008D49B5"/>
    <w:rsid w:val="008D7937"/>
    <w:rsid w:val="008E4BB6"/>
    <w:rsid w:val="008E51C6"/>
    <w:rsid w:val="008E5CBA"/>
    <w:rsid w:val="008E6270"/>
    <w:rsid w:val="008F44F6"/>
    <w:rsid w:val="008F48E0"/>
    <w:rsid w:val="0091383B"/>
    <w:rsid w:val="00916D13"/>
    <w:rsid w:val="00924485"/>
    <w:rsid w:val="00926C0E"/>
    <w:rsid w:val="00930CE9"/>
    <w:rsid w:val="0094747F"/>
    <w:rsid w:val="00962A3E"/>
    <w:rsid w:val="009739F4"/>
    <w:rsid w:val="00975323"/>
    <w:rsid w:val="00987DA3"/>
    <w:rsid w:val="00994E0F"/>
    <w:rsid w:val="009A162C"/>
    <w:rsid w:val="009A64D0"/>
    <w:rsid w:val="009B0688"/>
    <w:rsid w:val="009B449A"/>
    <w:rsid w:val="009C1184"/>
    <w:rsid w:val="009C6E3E"/>
    <w:rsid w:val="009E64C2"/>
    <w:rsid w:val="009E6519"/>
    <w:rsid w:val="009F003A"/>
    <w:rsid w:val="009F2776"/>
    <w:rsid w:val="009F3B07"/>
    <w:rsid w:val="00A1052A"/>
    <w:rsid w:val="00A1304B"/>
    <w:rsid w:val="00A13582"/>
    <w:rsid w:val="00A225CE"/>
    <w:rsid w:val="00A22F09"/>
    <w:rsid w:val="00A251A3"/>
    <w:rsid w:val="00A26298"/>
    <w:rsid w:val="00A26CB8"/>
    <w:rsid w:val="00A32B38"/>
    <w:rsid w:val="00A343BA"/>
    <w:rsid w:val="00A352F6"/>
    <w:rsid w:val="00A36931"/>
    <w:rsid w:val="00A36A0C"/>
    <w:rsid w:val="00A4486F"/>
    <w:rsid w:val="00A45D21"/>
    <w:rsid w:val="00A5014E"/>
    <w:rsid w:val="00A528C7"/>
    <w:rsid w:val="00A637BC"/>
    <w:rsid w:val="00A655E6"/>
    <w:rsid w:val="00A74205"/>
    <w:rsid w:val="00A7555C"/>
    <w:rsid w:val="00A76F8E"/>
    <w:rsid w:val="00A77251"/>
    <w:rsid w:val="00A8092B"/>
    <w:rsid w:val="00A93E6C"/>
    <w:rsid w:val="00A94851"/>
    <w:rsid w:val="00A97B4B"/>
    <w:rsid w:val="00AA5BBD"/>
    <w:rsid w:val="00AB18CF"/>
    <w:rsid w:val="00AB36EF"/>
    <w:rsid w:val="00AB4BB4"/>
    <w:rsid w:val="00AB549C"/>
    <w:rsid w:val="00AD46A4"/>
    <w:rsid w:val="00AD48B4"/>
    <w:rsid w:val="00AD6760"/>
    <w:rsid w:val="00AE0EFD"/>
    <w:rsid w:val="00AE1656"/>
    <w:rsid w:val="00AE7FA4"/>
    <w:rsid w:val="00AF4292"/>
    <w:rsid w:val="00B13421"/>
    <w:rsid w:val="00B20C25"/>
    <w:rsid w:val="00B33D7D"/>
    <w:rsid w:val="00B4650B"/>
    <w:rsid w:val="00B53C95"/>
    <w:rsid w:val="00B54B49"/>
    <w:rsid w:val="00B559AB"/>
    <w:rsid w:val="00B609FA"/>
    <w:rsid w:val="00B7109F"/>
    <w:rsid w:val="00B7391E"/>
    <w:rsid w:val="00B91DB1"/>
    <w:rsid w:val="00B95F96"/>
    <w:rsid w:val="00B96466"/>
    <w:rsid w:val="00B97DD5"/>
    <w:rsid w:val="00BA0EDC"/>
    <w:rsid w:val="00BB50D8"/>
    <w:rsid w:val="00BC246B"/>
    <w:rsid w:val="00BC54CA"/>
    <w:rsid w:val="00BD7432"/>
    <w:rsid w:val="00BE0BC7"/>
    <w:rsid w:val="00BE0C98"/>
    <w:rsid w:val="00C016EB"/>
    <w:rsid w:val="00C036D6"/>
    <w:rsid w:val="00C116E4"/>
    <w:rsid w:val="00C1183D"/>
    <w:rsid w:val="00C14143"/>
    <w:rsid w:val="00C1599F"/>
    <w:rsid w:val="00C26673"/>
    <w:rsid w:val="00C33B75"/>
    <w:rsid w:val="00C36E73"/>
    <w:rsid w:val="00C37AFA"/>
    <w:rsid w:val="00C424BD"/>
    <w:rsid w:val="00C62788"/>
    <w:rsid w:val="00C62D93"/>
    <w:rsid w:val="00C662FA"/>
    <w:rsid w:val="00C766FA"/>
    <w:rsid w:val="00C83775"/>
    <w:rsid w:val="00C85AC1"/>
    <w:rsid w:val="00CA4954"/>
    <w:rsid w:val="00CA7575"/>
    <w:rsid w:val="00CB5500"/>
    <w:rsid w:val="00CB707D"/>
    <w:rsid w:val="00CB7DA8"/>
    <w:rsid w:val="00CC09F3"/>
    <w:rsid w:val="00CC6774"/>
    <w:rsid w:val="00CD05ED"/>
    <w:rsid w:val="00CD0B1A"/>
    <w:rsid w:val="00CD5D12"/>
    <w:rsid w:val="00CE0CD9"/>
    <w:rsid w:val="00CE29EC"/>
    <w:rsid w:val="00CE6B0C"/>
    <w:rsid w:val="00CE71E1"/>
    <w:rsid w:val="00CF76AB"/>
    <w:rsid w:val="00D00A03"/>
    <w:rsid w:val="00D00EE2"/>
    <w:rsid w:val="00D02F9C"/>
    <w:rsid w:val="00D02FE3"/>
    <w:rsid w:val="00D06BD1"/>
    <w:rsid w:val="00D14F4C"/>
    <w:rsid w:val="00D16921"/>
    <w:rsid w:val="00D16BC3"/>
    <w:rsid w:val="00D16F17"/>
    <w:rsid w:val="00D25D2D"/>
    <w:rsid w:val="00D27462"/>
    <w:rsid w:val="00D27F89"/>
    <w:rsid w:val="00D31C96"/>
    <w:rsid w:val="00D3554F"/>
    <w:rsid w:val="00D369A3"/>
    <w:rsid w:val="00D41E43"/>
    <w:rsid w:val="00D434C7"/>
    <w:rsid w:val="00D455BF"/>
    <w:rsid w:val="00D46EF7"/>
    <w:rsid w:val="00D605BE"/>
    <w:rsid w:val="00D618A9"/>
    <w:rsid w:val="00D7773C"/>
    <w:rsid w:val="00D82786"/>
    <w:rsid w:val="00D85A8D"/>
    <w:rsid w:val="00D87395"/>
    <w:rsid w:val="00DA433D"/>
    <w:rsid w:val="00DB2E68"/>
    <w:rsid w:val="00DC22ED"/>
    <w:rsid w:val="00DC2572"/>
    <w:rsid w:val="00DC450D"/>
    <w:rsid w:val="00DC67BF"/>
    <w:rsid w:val="00DD2B25"/>
    <w:rsid w:val="00DD532D"/>
    <w:rsid w:val="00DE3F01"/>
    <w:rsid w:val="00DF11DA"/>
    <w:rsid w:val="00DF2EBE"/>
    <w:rsid w:val="00DF6ACB"/>
    <w:rsid w:val="00E017F8"/>
    <w:rsid w:val="00E02214"/>
    <w:rsid w:val="00E037F6"/>
    <w:rsid w:val="00E10ACB"/>
    <w:rsid w:val="00E116EB"/>
    <w:rsid w:val="00E1550B"/>
    <w:rsid w:val="00E20BD3"/>
    <w:rsid w:val="00E212DD"/>
    <w:rsid w:val="00E31041"/>
    <w:rsid w:val="00E3142E"/>
    <w:rsid w:val="00E352FA"/>
    <w:rsid w:val="00E437C3"/>
    <w:rsid w:val="00E5213F"/>
    <w:rsid w:val="00E56AA2"/>
    <w:rsid w:val="00E6114C"/>
    <w:rsid w:val="00E70E1A"/>
    <w:rsid w:val="00E71898"/>
    <w:rsid w:val="00E80DB9"/>
    <w:rsid w:val="00E855E1"/>
    <w:rsid w:val="00E85C51"/>
    <w:rsid w:val="00E87AFB"/>
    <w:rsid w:val="00E91F96"/>
    <w:rsid w:val="00EA0AA9"/>
    <w:rsid w:val="00EA35DA"/>
    <w:rsid w:val="00EB1368"/>
    <w:rsid w:val="00EC4964"/>
    <w:rsid w:val="00ED7111"/>
    <w:rsid w:val="00EE0E8F"/>
    <w:rsid w:val="00EE1105"/>
    <w:rsid w:val="00EE5094"/>
    <w:rsid w:val="00EE528D"/>
    <w:rsid w:val="00EE58FA"/>
    <w:rsid w:val="00EE6443"/>
    <w:rsid w:val="00EE7EA1"/>
    <w:rsid w:val="00EF2DBE"/>
    <w:rsid w:val="00EF4811"/>
    <w:rsid w:val="00EF61F2"/>
    <w:rsid w:val="00F054FF"/>
    <w:rsid w:val="00F10B46"/>
    <w:rsid w:val="00F15C49"/>
    <w:rsid w:val="00F232D5"/>
    <w:rsid w:val="00F27495"/>
    <w:rsid w:val="00F31C12"/>
    <w:rsid w:val="00F352DE"/>
    <w:rsid w:val="00F36AE2"/>
    <w:rsid w:val="00F413D2"/>
    <w:rsid w:val="00F43691"/>
    <w:rsid w:val="00F50D8A"/>
    <w:rsid w:val="00F51B11"/>
    <w:rsid w:val="00F56343"/>
    <w:rsid w:val="00F65CDC"/>
    <w:rsid w:val="00F74C37"/>
    <w:rsid w:val="00F77194"/>
    <w:rsid w:val="00F90C98"/>
    <w:rsid w:val="00F9613F"/>
    <w:rsid w:val="00F972C4"/>
    <w:rsid w:val="00FA037A"/>
    <w:rsid w:val="00FA0ADD"/>
    <w:rsid w:val="00FA52D0"/>
    <w:rsid w:val="00FA53B9"/>
    <w:rsid w:val="00FB4ADB"/>
    <w:rsid w:val="00FB55B0"/>
    <w:rsid w:val="00FB608B"/>
    <w:rsid w:val="00FB6888"/>
    <w:rsid w:val="00FB7977"/>
    <w:rsid w:val="00FC4935"/>
    <w:rsid w:val="00FC63E9"/>
    <w:rsid w:val="00FD0711"/>
    <w:rsid w:val="00FD4111"/>
    <w:rsid w:val="00FD54D5"/>
    <w:rsid w:val="00FD5B5D"/>
    <w:rsid w:val="00FE0BA9"/>
    <w:rsid w:val="00FE136D"/>
    <w:rsid w:val="00FF00D9"/>
    <w:rsid w:val="00FF2C91"/>
    <w:rsid w:val="00FF530D"/>
    <w:rsid w:val="08ED3CEE"/>
    <w:rsid w:val="0CCE3A71"/>
    <w:rsid w:val="0DA33D69"/>
    <w:rsid w:val="0F240DB4"/>
    <w:rsid w:val="130BA73D"/>
    <w:rsid w:val="136E1F19"/>
    <w:rsid w:val="13CF791E"/>
    <w:rsid w:val="15DAB82D"/>
    <w:rsid w:val="1B82A3CE"/>
    <w:rsid w:val="1C7ACD1F"/>
    <w:rsid w:val="231F16C9"/>
    <w:rsid w:val="238AE8B9"/>
    <w:rsid w:val="28148D61"/>
    <w:rsid w:val="2840BB8D"/>
    <w:rsid w:val="284C871F"/>
    <w:rsid w:val="28A0A237"/>
    <w:rsid w:val="2A03914C"/>
    <w:rsid w:val="2E3ABCAE"/>
    <w:rsid w:val="31AD72E4"/>
    <w:rsid w:val="36B2278C"/>
    <w:rsid w:val="38819A95"/>
    <w:rsid w:val="3DCA76A5"/>
    <w:rsid w:val="3F9F66E7"/>
    <w:rsid w:val="47CBD4FA"/>
    <w:rsid w:val="49E571EF"/>
    <w:rsid w:val="4C7A6FA4"/>
    <w:rsid w:val="4EDA113B"/>
    <w:rsid w:val="4EE7A24C"/>
    <w:rsid w:val="4FAEA502"/>
    <w:rsid w:val="506B588D"/>
    <w:rsid w:val="5073D2F8"/>
    <w:rsid w:val="5209D267"/>
    <w:rsid w:val="53D77790"/>
    <w:rsid w:val="555F133C"/>
    <w:rsid w:val="57B68940"/>
    <w:rsid w:val="59507335"/>
    <w:rsid w:val="5B232E0B"/>
    <w:rsid w:val="5B486057"/>
    <w:rsid w:val="5C9719EC"/>
    <w:rsid w:val="5CB3DC74"/>
    <w:rsid w:val="621EDEE1"/>
    <w:rsid w:val="644896D7"/>
    <w:rsid w:val="6B7653A3"/>
    <w:rsid w:val="6C9A3187"/>
    <w:rsid w:val="717875D2"/>
    <w:rsid w:val="71CEC3CE"/>
    <w:rsid w:val="7659B326"/>
    <w:rsid w:val="781E43B2"/>
    <w:rsid w:val="79014240"/>
    <w:rsid w:val="7A003AA0"/>
    <w:rsid w:val="7D54D9AC"/>
    <w:rsid w:val="7F118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980DD7C"/>
  <w14:defaultImageDpi w14:val="0"/>
  <w15:docId w15:val="{91DC5219-AF98-4426-AAB8-9D5D6174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Times New Roman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semiHidden="1" w:unhideWhenUsed="1"/>
    <w:lsdException w:name="toc 2" w:locked="1" w:uiPriority="0" w:semiHidden="1" w:unhideWhenUsed="1"/>
    <w:lsdException w:name="toc 3" w:locked="1" w:uiPriority="0" w:semiHidden="1" w:unhideWhenUsed="1"/>
    <w:lsdException w:name="toc 4" w:locked="1" w:uiPriority="0" w:semiHidden="1" w:unhideWhenUsed="1"/>
    <w:lsdException w:name="toc 5" w:locked="1" w:uiPriority="0" w:semiHidden="1" w:unhideWhenUsed="1"/>
    <w:lsdException w:name="toc 6" w:locked="1" w:uiPriority="0" w:semiHidden="1" w:unhideWhenUsed="1"/>
    <w:lsdException w:name="toc 7" w:locked="1" w:uiPriority="0" w:semiHidden="1" w:unhideWhenUsed="1"/>
    <w:lsdException w:name="toc 8" w:locked="1" w:uiPriority="0" w:semiHidden="1" w:unhideWhenUsed="1"/>
    <w:lsdException w:name="toc 9" w:locked="1" w:uiPriority="0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F09E7"/>
    <w:rPr>
      <w:rFonts w:cs="Times New Roman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locked/>
    <w:rsid w:val="00C116E4"/>
    <w:pPr>
      <w:keepNext/>
      <w:spacing w:after="0" w:line="240" w:lineRule="auto"/>
      <w:outlineLvl w:val="2"/>
    </w:pPr>
    <w:rPr>
      <w:rFonts w:ascii="Times New Roman" w:hAnsi="Times New Roman"/>
      <w:b/>
      <w:kern w:val="16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F77"/>
    <w:pPr>
      <w:ind w:left="720"/>
      <w:contextualSpacing/>
    </w:pPr>
  </w:style>
  <w:style w:type="table" w:styleId="TableGrid">
    <w:name w:val="Table Grid"/>
    <w:basedOn w:val="TableNormal"/>
    <w:uiPriority w:val="99"/>
    <w:rsid w:val="003E7F77"/>
    <w:pPr>
      <w:spacing w:after="0" w:line="240" w:lineRule="auto"/>
    </w:pPr>
    <w:rPr>
      <w:rFonts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A12E1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val="ro-RO" w:eastAsia="x-none"/>
    </w:rPr>
  </w:style>
  <w:style w:type="paragraph" w:styleId="Header">
    <w:name w:val="header"/>
    <w:basedOn w:val="Normal"/>
    <w:link w:val="Head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locked/>
    <w:rsid w:val="006B0230"/>
    <w:rPr>
      <w:rFonts w:cs="Times New Roman"/>
      <w:lang w:val="ro-RO" w:eastAsia="x-none"/>
    </w:rPr>
  </w:style>
  <w:style w:type="paragraph" w:styleId="Footer">
    <w:name w:val="footer"/>
    <w:basedOn w:val="Normal"/>
    <w:link w:val="Foot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locked/>
    <w:rsid w:val="006B0230"/>
    <w:rPr>
      <w:rFonts w:cs="Times New Roman"/>
      <w:lang w:val="ro-RO" w:eastAsia="x-none"/>
    </w:rPr>
  </w:style>
  <w:style w:type="character" w:styleId="Heading3Char" w:customStyle="1">
    <w:name w:val="Heading 3 Char"/>
    <w:basedOn w:val="DefaultParagraphFont"/>
    <w:link w:val="Heading3"/>
    <w:rsid w:val="00C116E4"/>
    <w:rPr>
      <w:rFonts w:ascii="Times New Roman" w:hAnsi="Times New Roman" w:cs="Times New Roman"/>
      <w:b/>
      <w:kern w:val="16"/>
      <w:szCs w:val="20"/>
      <w:lang w:val="ro-RO"/>
    </w:rPr>
  </w:style>
  <w:style w:type="character" w:styleId="fontstyle01" w:customStyle="1">
    <w:name w:val="fontstyle01"/>
    <w:basedOn w:val="DefaultParagraphFont"/>
    <w:rsid w:val="00C116E4"/>
    <w:rPr>
      <w:rFonts w:hint="default" w:ascii="VerdanaRegular" w:hAnsi="VerdanaRegular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801DB0"/>
    <w:pPr>
      <w:spacing w:after="120"/>
    </w:pPr>
    <w:rPr>
      <w:rFonts w:eastAsia="Calibri"/>
      <w:lang w:val="en-US"/>
    </w:rPr>
  </w:style>
  <w:style w:type="character" w:styleId="BodyTextChar" w:customStyle="1">
    <w:name w:val="Body Text Char"/>
    <w:basedOn w:val="DefaultParagraphFont"/>
    <w:link w:val="BodyText"/>
    <w:rsid w:val="00801DB0"/>
    <w:rPr>
      <w:rFonts w:eastAsia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4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1B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341B8"/>
    <w:rPr>
      <w:rFonts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1B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341B8"/>
    <w:rPr>
      <w:rFonts w:cs="Times New Roman"/>
      <w:b/>
      <w:bCs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FD4111"/>
    <w:pPr>
      <w:spacing w:after="0" w:line="240" w:lineRule="auto"/>
    </w:pPr>
    <w:rPr>
      <w:rFonts w:cs="Times New Roman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9B5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D49B5"/>
    <w:rPr>
      <w:rFonts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8D49B5"/>
    <w:rPr>
      <w:vertAlign w:val="superscript"/>
    </w:rPr>
  </w:style>
  <w:style w:type="paragraph" w:styleId="Style1" w:customStyle="1">
    <w:name w:val="Style1"/>
    <w:basedOn w:val="Normal"/>
    <w:rsid w:val="00241E0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SPEC Times" w:hAnsi="SPEC Times"/>
      <w:sz w:val="24"/>
      <w:szCs w:val="20"/>
      <w:lang w:val="en-GB"/>
    </w:rPr>
  </w:style>
  <w:style w:type="character" w:styleId="Emphasis">
    <w:name w:val="Emphasis"/>
    <w:basedOn w:val="DefaultParagraphFont"/>
    <w:qFormat/>
    <w:locked/>
    <w:rsid w:val="007C3E40"/>
    <w:rPr>
      <w:i/>
      <w:iCs/>
    </w:rPr>
  </w:style>
  <w:style w:type="paragraph" w:styleId="NormalWeb">
    <w:name w:val="Normal (Web)"/>
    <w:basedOn w:val="Normal"/>
    <w:uiPriority w:val="99"/>
    <w:unhideWhenUsed/>
    <w:rsid w:val="00536B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25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803971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424191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455465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8994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301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6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.xml" Id="R05152f830e244ca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3.png" Id="rId468981734" /><Relationship Type="http://schemas.openxmlformats.org/officeDocument/2006/relationships/image" Target="/media/image4.png" Id="rId168353156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a08628-8711-4e86-a324-d1a1932ba8e2">
      <Terms xmlns="http://schemas.microsoft.com/office/infopath/2007/PartnerControls"/>
    </lcf76f155ced4ddcb4097134ff3c332f>
    <TaxCatchAll xmlns="d3133cd3-3f9c-4c08-a275-b8b8a275f177" xsi:nil="true"/>
    <ChelaruTV xmlns="57a08628-8711-4e86-a324-d1a1932ba8e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51530E7A84A4DAE114E87FDD6441F" ma:contentTypeVersion="11" ma:contentTypeDescription="Create a new document." ma:contentTypeScope="" ma:versionID="d4769adfe138e99421ecabe096ef3aeb">
  <xsd:schema xmlns:xsd="http://www.w3.org/2001/XMLSchema" xmlns:xs="http://www.w3.org/2001/XMLSchema" xmlns:p="http://schemas.microsoft.com/office/2006/metadata/properties" xmlns:ns2="57a08628-8711-4e86-a324-d1a1932ba8e2" xmlns:ns3="d3133cd3-3f9c-4c08-a275-b8b8a275f177" targetNamespace="http://schemas.microsoft.com/office/2006/metadata/properties" ma:root="true" ma:fieldsID="f171c28dafc2d5ddbf34b24393197b40" ns2:_="" ns3:_="">
    <xsd:import namespace="57a08628-8711-4e86-a324-d1a1932ba8e2"/>
    <xsd:import namespace="d3133cd3-3f9c-4c08-a275-b8b8a275f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helaruT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08628-8711-4e86-a324-d1a1932ba8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ChelaruTV" ma:index="18" nillable="true" ma:displayName="Chelaru TV" ma:description="Am adaugat titular cus si tilular aplicatii (cf orar) deoarece acestia lipseau." ma:format="Dropdown" ma:internalName="ChelaruTV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33cd3-3f9c-4c08-a275-b8b8a275f1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b21afe-a522-45a5-8b3f-bdcc6041491f}" ma:internalName="TaxCatchAll" ma:showField="CatchAllData" ma:web="d3133cd3-3f9c-4c08-a275-b8b8a275f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.XSL" StyleName="ISO 690 - Primul element și data" Version="1987"/>
</file>

<file path=customXml/itemProps1.xml><?xml version="1.0" encoding="utf-8"?>
<ds:datastoreItem xmlns:ds="http://schemas.openxmlformats.org/officeDocument/2006/customXml" ds:itemID="{9DB6BCB3-B389-4223-ADD0-DC18F8FEAA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F50AB6-9A74-469A-BB9E-0FE3E98A0A6B}">
  <ds:schemaRefs>
    <ds:schemaRef ds:uri="http://schemas.microsoft.com/office/2006/metadata/properties"/>
    <ds:schemaRef ds:uri="http://schemas.microsoft.com/office/infopath/2007/PartnerControls"/>
    <ds:schemaRef ds:uri="57a08628-8711-4e86-a324-d1a1932ba8e2"/>
    <ds:schemaRef ds:uri="d3133cd3-3f9c-4c08-a275-b8b8a275f177"/>
  </ds:schemaRefs>
</ds:datastoreItem>
</file>

<file path=customXml/itemProps3.xml><?xml version="1.0" encoding="utf-8"?>
<ds:datastoreItem xmlns:ds="http://schemas.openxmlformats.org/officeDocument/2006/customXml" ds:itemID="{C606F0BB-8754-41B3-8427-5D9F613C673C}"/>
</file>

<file path=customXml/itemProps4.xml><?xml version="1.0" encoding="utf-8"?>
<ds:datastoreItem xmlns:ds="http://schemas.openxmlformats.org/officeDocument/2006/customXml" ds:itemID="{48AE59E2-046E-4C81-BF25-4352F2B4C0B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Georgiana-Mariana CHIPER (120008)</dc:creator>
  <lastModifiedBy>Georgiana-Mariana CHIPER (120008)</lastModifiedBy>
  <revision>10</revision>
  <dcterms:created xsi:type="dcterms:W3CDTF">2025-07-18T08:06:00.0000000Z</dcterms:created>
  <dcterms:modified xsi:type="dcterms:W3CDTF">2026-01-31T16:00:22.4619061Z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0x010100E2D51530E7A84A4DAE114E87FDD6441F</vt:lpwstr>
  </property>
  <property fmtid="{D5CDD505-2E9C-101B-9397-08002B2CF9AE}" pid="3" name="MediaServiceImageTags">
    <vt:lpwstr/>
  </property>
</Properties>
</file>