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68" w:rsidRDefault="00663268" w:rsidP="00261245">
      <w:pPr>
        <w:spacing w:line="240" w:lineRule="auto"/>
        <w:jc w:val="both"/>
        <w:rPr>
          <w:rStyle w:val="Emphasis"/>
          <w:color w:val="9BBB59" w:themeColor="accent3"/>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0E36D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FD0711" w:rsidRPr="000E36D5"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POLITEHNICAdin Bucure</w:t>
            </w:r>
            <w:r w:rsidR="001B1709">
              <w:rPr>
                <w:sz w:val="24"/>
                <w:szCs w:val="24"/>
              </w:rPr>
              <w:t>ș</w:t>
            </w:r>
            <w:r w:rsidRPr="00C116E4">
              <w:rPr>
                <w:sz w:val="24"/>
                <w:szCs w:val="24"/>
              </w:rPr>
              <w:t>ti</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00FD0711" w:rsidRPr="000E36D5"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de Inginerie Aerospaţială</w:t>
            </w:r>
          </w:p>
        </w:tc>
      </w:tr>
      <w:tr w:rsidR="00FD0711" w:rsidRPr="00C116E4" w:rsidTr="004F426F">
        <w:tc>
          <w:tcPr>
            <w:tcW w:w="3823" w:type="dxa"/>
          </w:tcPr>
          <w:p w:rsidR="00FD0711" w:rsidRPr="00850EF4" w:rsidRDefault="00FD0711" w:rsidP="000E36D5">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r w:rsidR="00850EF4">
              <w:rPr>
                <w:rFonts w:ascii="Times New Roman" w:hAnsi="Times New Roman"/>
                <w:sz w:val="24"/>
                <w:szCs w:val="24"/>
              </w:rPr>
              <w:t>/</w:t>
            </w:r>
          </w:p>
        </w:tc>
        <w:tc>
          <w:tcPr>
            <w:tcW w:w="6196" w:type="dxa"/>
          </w:tcPr>
          <w:p w:rsidR="001B1709" w:rsidRPr="00534CEA" w:rsidRDefault="000E36D5" w:rsidP="000E36D5">
            <w:pPr>
              <w:spacing w:after="0" w:line="240" w:lineRule="auto"/>
              <w:rPr>
                <w:rFonts w:ascii="Times New Roman" w:hAnsi="Times New Roman"/>
                <w:b/>
                <w:bCs/>
                <w:sz w:val="24"/>
                <w:szCs w:val="24"/>
              </w:rPr>
            </w:pPr>
            <w:r w:rsidRPr="000E36D5">
              <w:rPr>
                <w:rFonts w:ascii="Times New Roman" w:hAnsi="Times New Roman"/>
                <w:b/>
                <w:bCs/>
                <w:sz w:val="24"/>
                <w:szCs w:val="24"/>
              </w:rPr>
              <w:t>Ingineria Sistemelor Aeronautice şi Management Aeronautic „Nicolae Tipei”</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0E36D5" w:rsidRDefault="000E36D5" w:rsidP="000B3BD0">
            <w:pPr>
              <w:spacing w:after="0" w:line="240" w:lineRule="auto"/>
              <w:rPr>
                <w:rFonts w:ascii="Times New Roman" w:hAnsi="Times New Roman"/>
                <w:sz w:val="24"/>
                <w:szCs w:val="24"/>
              </w:rPr>
            </w:pPr>
            <w:r w:rsidRPr="000E36D5">
              <w:rPr>
                <w:rFonts w:ascii="Times New Roman" w:hAnsi="Times New Roman"/>
                <w:sz w:val="24"/>
                <w:szCs w:val="24"/>
              </w:rPr>
              <w:t>Inginerie Aerospaţială</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000E36D5">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0E36D5" w:rsidRDefault="003570C7" w:rsidP="003570C7">
            <w:pPr>
              <w:spacing w:after="0" w:line="240" w:lineRule="auto"/>
              <w:rPr>
                <w:rFonts w:ascii="Times New Roman" w:hAnsi="Times New Roman"/>
                <w:sz w:val="24"/>
                <w:szCs w:val="24"/>
              </w:rPr>
            </w:pPr>
            <w:r>
              <w:rPr>
                <w:rFonts w:ascii="Times New Roman" w:hAnsi="Times New Roman"/>
                <w:sz w:val="24"/>
                <w:szCs w:val="24"/>
              </w:rPr>
              <w:t xml:space="preserve">Echipamente și Instalații de Aviație </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0E36D5" w:rsidRDefault="00C116E4" w:rsidP="000B3BD0">
            <w:pPr>
              <w:spacing w:after="0" w:line="240" w:lineRule="auto"/>
              <w:rPr>
                <w:rFonts w:ascii="Times New Roman" w:hAnsi="Times New Roman"/>
                <w:sz w:val="24"/>
                <w:szCs w:val="24"/>
              </w:rPr>
            </w:pPr>
            <w:r w:rsidRPr="000E36D5">
              <w:rPr>
                <w:rFonts w:ascii="Times New Roman" w:hAnsi="Times New Roman"/>
                <w:sz w:val="24"/>
                <w:szCs w:val="24"/>
              </w:rPr>
              <w:t>Licen</w:t>
            </w:r>
            <w:r w:rsidR="001B1709" w:rsidRPr="000E36D5">
              <w:rPr>
                <w:rFonts w:ascii="Times New Roman" w:hAnsi="Times New Roman"/>
                <w:sz w:val="24"/>
                <w:szCs w:val="24"/>
              </w:rPr>
              <w:t>ț</w:t>
            </w:r>
            <w:r w:rsidRPr="000E36D5">
              <w:rPr>
                <w:rFonts w:ascii="Times New Roman" w:hAnsi="Times New Roman"/>
                <w:sz w:val="24"/>
                <w:szCs w:val="24"/>
              </w:rPr>
              <w:t>ă</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0E36D5" w:rsidRDefault="000E36D5" w:rsidP="000E36D5">
            <w:pPr>
              <w:spacing w:after="0" w:line="240" w:lineRule="auto"/>
              <w:rPr>
                <w:rFonts w:ascii="Times New Roman" w:hAnsi="Times New Roman"/>
                <w:sz w:val="24"/>
                <w:szCs w:val="24"/>
              </w:rPr>
            </w:pPr>
            <w:r w:rsidRPr="000E36D5">
              <w:rPr>
                <w:rFonts w:ascii="Times New Roman" w:hAnsi="Times New Roman"/>
                <w:sz w:val="24"/>
                <w:szCs w:val="24"/>
              </w:rPr>
              <w:t>Română</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0E36D5">
            <w:pPr>
              <w:spacing w:after="0" w:line="240" w:lineRule="auto"/>
              <w:rPr>
                <w:rFonts w:ascii="Times New Roman" w:hAnsi="Times New Roman"/>
                <w:sz w:val="24"/>
                <w:szCs w:val="24"/>
                <w:highlight w:val="yellow"/>
              </w:rPr>
            </w:pPr>
            <w:r w:rsidRPr="000E36D5">
              <w:rPr>
                <w:rFonts w:ascii="Times New Roman" w:hAnsi="Times New Roman"/>
                <w:sz w:val="24"/>
                <w:szCs w:val="24"/>
              </w:rPr>
              <w:t>București</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6"/>
        <w:gridCol w:w="384"/>
        <w:gridCol w:w="706"/>
        <w:gridCol w:w="1424"/>
        <w:gridCol w:w="179"/>
        <w:gridCol w:w="327"/>
        <w:gridCol w:w="1900"/>
        <w:gridCol w:w="6"/>
        <w:gridCol w:w="496"/>
        <w:gridCol w:w="2090"/>
        <w:gridCol w:w="737"/>
      </w:tblGrid>
      <w:tr w:rsidR="00FD0711" w:rsidRPr="0007194F" w:rsidTr="00204311">
        <w:tc>
          <w:tcPr>
            <w:tcW w:w="2846" w:type="dxa"/>
            <w:gridSpan w:val="3"/>
          </w:tcPr>
          <w:p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001A4526" w:rsidRPr="0007194F" w:rsidRDefault="00F618D8" w:rsidP="000B3BD0">
            <w:pPr>
              <w:spacing w:after="0" w:line="240" w:lineRule="auto"/>
              <w:rPr>
                <w:rFonts w:ascii="Times New Roman" w:hAnsi="Times New Roman"/>
                <w:sz w:val="24"/>
                <w:szCs w:val="24"/>
              </w:rPr>
            </w:pPr>
            <w:r>
              <w:rPr>
                <w:rFonts w:ascii="Times New Roman" w:hAnsi="Times New Roman"/>
                <w:sz w:val="24"/>
                <w:szCs w:val="24"/>
              </w:rPr>
              <w:t>(ro)</w:t>
            </w:r>
          </w:p>
        </w:tc>
        <w:tc>
          <w:tcPr>
            <w:tcW w:w="7159" w:type="dxa"/>
            <w:gridSpan w:val="8"/>
          </w:tcPr>
          <w:p w:rsidR="001F003F" w:rsidRPr="00364C75" w:rsidRDefault="0096505F" w:rsidP="001A4526">
            <w:pPr>
              <w:spacing w:after="0" w:line="240" w:lineRule="auto"/>
              <w:jc w:val="center"/>
              <w:rPr>
                <w:rFonts w:ascii="Times New Roman" w:hAnsi="Times New Roman"/>
                <w:b/>
                <w:bCs/>
                <w:sz w:val="24"/>
                <w:szCs w:val="24"/>
                <w:highlight w:val="yellow"/>
              </w:rPr>
            </w:pPr>
            <w:r w:rsidRPr="0096505F">
              <w:rPr>
                <w:rFonts w:ascii="Times New Roman" w:hAnsi="Times New Roman"/>
                <w:b/>
                <w:bCs/>
                <w:sz w:val="24"/>
                <w:szCs w:val="24"/>
              </w:rPr>
              <w:t>Experimentări în zbor</w:t>
            </w:r>
          </w:p>
        </w:tc>
      </w:tr>
      <w:tr w:rsidR="00FD0711" w:rsidRPr="0007194F" w:rsidTr="00204311">
        <w:tc>
          <w:tcPr>
            <w:tcW w:w="4449" w:type="dxa"/>
            <w:gridSpan w:val="5"/>
          </w:tcPr>
          <w:p w:rsidR="00FD0711" w:rsidRPr="00085094" w:rsidRDefault="00FD0711" w:rsidP="001A4526">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r w:rsidR="00085094">
              <w:rPr>
                <w:rFonts w:ascii="Times New Roman" w:hAnsi="Times New Roman"/>
                <w:color w:val="9BBB59" w:themeColor="accent3"/>
                <w:sz w:val="24"/>
                <w:szCs w:val="24"/>
              </w:rPr>
              <w:t xml:space="preserve"> </w:t>
            </w:r>
          </w:p>
        </w:tc>
        <w:tc>
          <w:tcPr>
            <w:tcW w:w="5556" w:type="dxa"/>
            <w:gridSpan w:val="6"/>
          </w:tcPr>
          <w:p w:rsidR="00FD0711" w:rsidRPr="0007194F" w:rsidRDefault="004C3E6B" w:rsidP="004C3E6B">
            <w:pPr>
              <w:spacing w:after="0" w:line="240" w:lineRule="auto"/>
              <w:rPr>
                <w:rFonts w:ascii="Times New Roman" w:hAnsi="Times New Roman"/>
                <w:sz w:val="24"/>
                <w:szCs w:val="24"/>
              </w:rPr>
            </w:pPr>
            <w:r>
              <w:rPr>
                <w:rFonts w:ascii="Times New Roman" w:hAnsi="Times New Roman"/>
                <w:sz w:val="24"/>
                <w:szCs w:val="24"/>
              </w:rPr>
              <w:t>Prof. dr. ing. Lucian-Teodor GRIGORIE</w:t>
            </w:r>
          </w:p>
        </w:tc>
      </w:tr>
      <w:tr w:rsidR="00FD0711" w:rsidRPr="0007194F" w:rsidTr="00204311">
        <w:tc>
          <w:tcPr>
            <w:tcW w:w="4449" w:type="dxa"/>
            <w:gridSpan w:val="5"/>
          </w:tcPr>
          <w:p w:rsidR="00FD0711" w:rsidRPr="00085094" w:rsidRDefault="00FD0711" w:rsidP="00063F3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1A4526">
              <w:rPr>
                <w:rFonts w:ascii="Times New Roman" w:hAnsi="Times New Roman"/>
                <w:sz w:val="24"/>
                <w:szCs w:val="24"/>
              </w:rPr>
              <w:t xml:space="preserve"> </w:t>
            </w:r>
            <w:r w:rsidR="00C116E4">
              <w:rPr>
                <w:rFonts w:ascii="Times New Roman" w:hAnsi="Times New Roman"/>
                <w:sz w:val="24"/>
                <w:szCs w:val="24"/>
              </w:rPr>
              <w:t xml:space="preserve"> </w:t>
            </w:r>
          </w:p>
        </w:tc>
        <w:tc>
          <w:tcPr>
            <w:tcW w:w="5556" w:type="dxa"/>
            <w:gridSpan w:val="6"/>
          </w:tcPr>
          <w:p w:rsidR="00FD0711" w:rsidRPr="0007194F" w:rsidRDefault="004C3E6B" w:rsidP="004C3E6B">
            <w:pPr>
              <w:spacing w:after="0" w:line="240" w:lineRule="auto"/>
              <w:rPr>
                <w:rFonts w:ascii="Times New Roman" w:hAnsi="Times New Roman"/>
                <w:sz w:val="24"/>
                <w:szCs w:val="24"/>
              </w:rPr>
            </w:pPr>
            <w:r>
              <w:rPr>
                <w:rFonts w:ascii="Times New Roman" w:hAnsi="Times New Roman"/>
                <w:sz w:val="24"/>
                <w:szCs w:val="24"/>
              </w:rPr>
              <w:t>Prof. dr. ing. Lucian-Teodor GRIGORIE</w:t>
            </w:r>
          </w:p>
        </w:tc>
      </w:tr>
      <w:tr w:rsidR="00700487" w:rsidRPr="0007194F" w:rsidTr="00204311">
        <w:tc>
          <w:tcPr>
            <w:tcW w:w="1756" w:type="dxa"/>
          </w:tcPr>
          <w:p w:rsidR="00FD0711" w:rsidRPr="0013302B" w:rsidRDefault="00FD0711" w:rsidP="00403EEF">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00FD0711" w:rsidRPr="00403EEF" w:rsidRDefault="00700487" w:rsidP="000B3BD0">
            <w:pPr>
              <w:spacing w:after="0" w:line="240" w:lineRule="auto"/>
              <w:rPr>
                <w:rFonts w:ascii="Times New Roman" w:hAnsi="Times New Roman"/>
                <w:sz w:val="24"/>
                <w:szCs w:val="24"/>
              </w:rPr>
            </w:pPr>
            <w:r w:rsidRPr="00403EEF">
              <w:rPr>
                <w:rFonts w:ascii="Times New Roman" w:hAnsi="Times New Roman"/>
                <w:sz w:val="24"/>
                <w:szCs w:val="24"/>
              </w:rPr>
              <w:t>4</w:t>
            </w:r>
          </w:p>
        </w:tc>
        <w:tc>
          <w:tcPr>
            <w:tcW w:w="2130" w:type="dxa"/>
            <w:gridSpan w:val="2"/>
          </w:tcPr>
          <w:p w:rsidR="00FD0711" w:rsidRPr="0013302B" w:rsidRDefault="00FD0711" w:rsidP="00403EEF">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00FD0711" w:rsidRPr="0007194F" w:rsidRDefault="007A1B42" w:rsidP="000B3BD0">
            <w:pPr>
              <w:spacing w:after="0" w:line="240" w:lineRule="auto"/>
              <w:rPr>
                <w:rFonts w:ascii="Times New Roman" w:hAnsi="Times New Roman"/>
                <w:sz w:val="24"/>
                <w:szCs w:val="24"/>
              </w:rPr>
            </w:pPr>
            <w:r w:rsidRPr="00403EEF">
              <w:rPr>
                <w:rFonts w:ascii="Times New Roman" w:hAnsi="Times New Roman"/>
                <w:sz w:val="24"/>
                <w:szCs w:val="24"/>
              </w:rPr>
              <w:t>I</w:t>
            </w:r>
          </w:p>
        </w:tc>
        <w:tc>
          <w:tcPr>
            <w:tcW w:w="1900" w:type="dxa"/>
          </w:tcPr>
          <w:p w:rsidR="00FD0711" w:rsidRPr="0013302B" w:rsidRDefault="00FD0711" w:rsidP="00403EEF">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00FD0711" w:rsidRPr="0007194F" w:rsidRDefault="002C1BD3"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rsidR="00FD0711" w:rsidRPr="0013302B" w:rsidRDefault="00FD0711" w:rsidP="00403EEF">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00FD0711" w:rsidRPr="00B97DD5" w:rsidRDefault="00B4413A" w:rsidP="00403EEF">
            <w:pPr>
              <w:spacing w:after="0" w:line="240" w:lineRule="auto"/>
              <w:rPr>
                <w:rFonts w:ascii="Times New Roman" w:hAnsi="Times New Roman"/>
                <w:sz w:val="24"/>
                <w:szCs w:val="24"/>
              </w:rPr>
            </w:pPr>
            <w:r>
              <w:rPr>
                <w:rFonts w:ascii="Times New Roman" w:hAnsi="Times New Roman"/>
                <w:sz w:val="24"/>
                <w:szCs w:val="24"/>
              </w:rPr>
              <w:t>Fac</w:t>
            </w:r>
          </w:p>
        </w:tc>
      </w:tr>
      <w:tr w:rsidR="007A1B42" w:rsidRPr="00C116E4" w:rsidTr="00204311">
        <w:tc>
          <w:tcPr>
            <w:tcW w:w="2140" w:type="dxa"/>
            <w:gridSpan w:val="2"/>
          </w:tcPr>
          <w:p w:rsidR="00204311" w:rsidRPr="0013302B" w:rsidRDefault="00204311" w:rsidP="005E322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00204311" w:rsidRPr="00C116E4" w:rsidRDefault="006E7AB8" w:rsidP="00403EEF">
            <w:pPr>
              <w:spacing w:line="240" w:lineRule="auto"/>
              <w:rPr>
                <w:rFonts w:ascii="Times New Roman" w:hAnsi="Times New Roman"/>
                <w:sz w:val="24"/>
                <w:szCs w:val="24"/>
                <w:lang w:val="en-US"/>
              </w:rPr>
            </w:pPr>
            <w:r w:rsidRPr="003D49DC">
              <w:rPr>
                <w:rFonts w:ascii="Times New Roman" w:hAnsi="Times New Roman"/>
                <w:sz w:val="24"/>
                <w:szCs w:val="24"/>
                <w:lang w:val="en-US"/>
              </w:rPr>
              <w:t>D</w:t>
            </w:r>
            <w:r w:rsidR="00204311" w:rsidRPr="003D49DC">
              <w:rPr>
                <w:rFonts w:ascii="Times New Roman" w:hAnsi="Times New Roman"/>
                <w:sz w:val="24"/>
                <w:szCs w:val="24"/>
                <w:lang w:val="en-US"/>
              </w:rPr>
              <w:t>S</w:t>
            </w:r>
          </w:p>
        </w:tc>
        <w:tc>
          <w:tcPr>
            <w:tcW w:w="2412" w:type="dxa"/>
            <w:gridSpan w:val="4"/>
          </w:tcPr>
          <w:p w:rsidR="00204311" w:rsidRPr="0013302B" w:rsidRDefault="00204311" w:rsidP="005E3222">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00204311" w:rsidRPr="007F393B" w:rsidRDefault="00204311" w:rsidP="000B3BD0">
            <w:pPr>
              <w:spacing w:after="0" w:line="240" w:lineRule="auto"/>
              <w:rPr>
                <w:rFonts w:ascii="Times New Roman" w:hAnsi="Times New Roman"/>
                <w:sz w:val="24"/>
                <w:szCs w:val="24"/>
              </w:rPr>
            </w:pP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36"/>
        <w:gridCol w:w="312"/>
        <w:gridCol w:w="255"/>
        <w:gridCol w:w="825"/>
        <w:gridCol w:w="1138"/>
        <w:gridCol w:w="591"/>
        <w:gridCol w:w="2413"/>
        <w:gridCol w:w="555"/>
      </w:tblGrid>
      <w:tr w:rsidR="00FD0711" w:rsidRPr="0007194F" w:rsidTr="005E3222">
        <w:tc>
          <w:tcPr>
            <w:tcW w:w="3936" w:type="dxa"/>
          </w:tcPr>
          <w:p w:rsidR="00FD0711" w:rsidRPr="0013302B" w:rsidRDefault="00FD0711" w:rsidP="005E322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67" w:type="dxa"/>
            <w:gridSpan w:val="2"/>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4</w:t>
            </w:r>
          </w:p>
        </w:tc>
        <w:tc>
          <w:tcPr>
            <w:tcW w:w="1963" w:type="dxa"/>
            <w:gridSpan w:val="2"/>
          </w:tcPr>
          <w:p w:rsidR="00FD0711" w:rsidRPr="0007194F" w:rsidRDefault="00FD0711" w:rsidP="005E3222">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2</w:t>
            </w:r>
          </w:p>
        </w:tc>
        <w:tc>
          <w:tcPr>
            <w:tcW w:w="2413" w:type="dxa"/>
          </w:tcPr>
          <w:p w:rsidR="00FD0711" w:rsidRPr="0007194F" w:rsidRDefault="00FD0711" w:rsidP="005E3222">
            <w:pPr>
              <w:spacing w:after="0" w:line="240" w:lineRule="auto"/>
              <w:ind w:right="-170"/>
              <w:rPr>
                <w:rFonts w:ascii="Times New Roman" w:hAnsi="Times New Roman"/>
                <w:sz w:val="24"/>
                <w:szCs w:val="24"/>
              </w:rPr>
            </w:pPr>
            <w:r w:rsidRPr="0007194F">
              <w:rPr>
                <w:rFonts w:ascii="Times New Roman" w:hAnsi="Times New Roman"/>
                <w:sz w:val="24"/>
                <w:szCs w:val="24"/>
              </w:rPr>
              <w:t>3.3</w:t>
            </w:r>
            <w:r w:rsidR="005E3222">
              <w:rPr>
                <w:rFonts w:ascii="Times New Roman" w:hAnsi="Times New Roman"/>
                <w:sz w:val="24"/>
                <w:szCs w:val="24"/>
              </w:rPr>
              <w:t xml:space="preserve"> </w:t>
            </w:r>
            <w:r>
              <w:rPr>
                <w:rFonts w:ascii="Times New Roman" w:hAnsi="Times New Roman"/>
                <w:sz w:val="24"/>
                <w:szCs w:val="24"/>
              </w:rPr>
              <w:t>seminar</w:t>
            </w:r>
          </w:p>
        </w:tc>
        <w:tc>
          <w:tcPr>
            <w:tcW w:w="555" w:type="dxa"/>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rsidTr="005E3222">
        <w:tc>
          <w:tcPr>
            <w:tcW w:w="3936" w:type="dxa"/>
            <w:shd w:val="clear" w:color="auto" w:fill="D9D9D9"/>
          </w:tcPr>
          <w:p w:rsidR="00FD0711" w:rsidRPr="0007194F" w:rsidRDefault="00FD0711" w:rsidP="005E3222">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rsidRPr="00C62788">
              <w:rPr>
                <w:color w:val="9BBB59" w:themeColor="accent3"/>
              </w:rPr>
              <w:t xml:space="preserve"> </w:t>
            </w:r>
          </w:p>
        </w:tc>
        <w:tc>
          <w:tcPr>
            <w:tcW w:w="567" w:type="dxa"/>
            <w:gridSpan w:val="2"/>
            <w:shd w:val="clear" w:color="auto" w:fill="D9D9D9"/>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56</w:t>
            </w:r>
          </w:p>
        </w:tc>
        <w:tc>
          <w:tcPr>
            <w:tcW w:w="1963" w:type="dxa"/>
            <w:gridSpan w:val="2"/>
            <w:shd w:val="clear" w:color="auto" w:fill="D9D9D9"/>
          </w:tcPr>
          <w:p w:rsidR="00FD0711" w:rsidRPr="0007194F" w:rsidRDefault="00FD0711" w:rsidP="005E3222">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28</w:t>
            </w:r>
          </w:p>
        </w:tc>
        <w:tc>
          <w:tcPr>
            <w:tcW w:w="2413" w:type="dxa"/>
            <w:shd w:val="clear" w:color="auto" w:fill="D9D9D9"/>
          </w:tcPr>
          <w:p w:rsidR="00FD0711" w:rsidRPr="008B5BEA" w:rsidRDefault="00FD0711" w:rsidP="005E3222">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p>
        </w:tc>
        <w:tc>
          <w:tcPr>
            <w:tcW w:w="555" w:type="dxa"/>
            <w:shd w:val="clear" w:color="auto" w:fill="D9D9D9"/>
          </w:tcPr>
          <w:p w:rsidR="00FD0711" w:rsidRPr="0007194F" w:rsidRDefault="004D6CAE"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CB58A7">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0065472F" w:rsidRPr="00D85A8D" w:rsidRDefault="00FC53F5" w:rsidP="00FC53F5">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65472F">
              <w:rPr>
                <w:rFonts w:ascii="Times New Roman" w:hAnsi="Times New Roman"/>
                <w:sz w:val="24"/>
                <w:szCs w:val="24"/>
              </w:rPr>
              <w:t xml:space="preserve">, teme, referate, portofolii </w:t>
            </w:r>
            <w:r w:rsidR="001B1709">
              <w:rPr>
                <w:rFonts w:ascii="Times New Roman" w:hAnsi="Times New Roman"/>
                <w:sz w:val="24"/>
                <w:szCs w:val="24"/>
              </w:rPr>
              <w:t>ș</w:t>
            </w:r>
            <w:r w:rsidR="0065472F">
              <w:rPr>
                <w:rFonts w:ascii="Times New Roman" w:hAnsi="Times New Roman"/>
                <w:sz w:val="24"/>
                <w:szCs w:val="24"/>
              </w:rPr>
              <w:t>i eseuri</w:t>
            </w:r>
          </w:p>
        </w:tc>
        <w:tc>
          <w:tcPr>
            <w:tcW w:w="555" w:type="dxa"/>
          </w:tcPr>
          <w:p w:rsidR="003B3EAC" w:rsidRPr="0007194F" w:rsidRDefault="0035008D" w:rsidP="000B3BD0">
            <w:pPr>
              <w:spacing w:after="0" w:line="240" w:lineRule="auto"/>
              <w:rPr>
                <w:rFonts w:ascii="Times New Roman" w:hAnsi="Times New Roman"/>
                <w:sz w:val="24"/>
                <w:szCs w:val="24"/>
              </w:rPr>
            </w:pPr>
            <w:r>
              <w:rPr>
                <w:rFonts w:ascii="Times New Roman" w:hAnsi="Times New Roman"/>
                <w:sz w:val="24"/>
                <w:szCs w:val="24"/>
              </w:rPr>
              <w:t>42</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00FD0711" w:rsidRPr="0007194F" w:rsidRDefault="003F7262" w:rsidP="000B3BD0">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rsidTr="002812A5">
        <w:tc>
          <w:tcPr>
            <w:tcW w:w="9470" w:type="dxa"/>
            <w:gridSpan w:val="7"/>
          </w:tcPr>
          <w:p w:rsidR="00FD0711" w:rsidRPr="0007194F" w:rsidRDefault="00FD0711" w:rsidP="005E3222">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00FD0711" w:rsidRPr="0007194F" w:rsidRDefault="00F62273"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7F393B" w:rsidRDefault="00F62273" w:rsidP="000B3BD0">
            <w:pPr>
              <w:spacing w:after="0" w:line="240" w:lineRule="auto"/>
              <w:rPr>
                <w:rFonts w:ascii="Times New Roman" w:hAnsi="Times New Roman"/>
                <w:sz w:val="24"/>
                <w:szCs w:val="24"/>
                <w:highlight w:val="yellow"/>
              </w:rPr>
            </w:pPr>
            <w:r>
              <w:rPr>
                <w:rFonts w:ascii="Times New Roman" w:hAnsi="Times New Roman"/>
                <w:sz w:val="24"/>
                <w:szCs w:val="24"/>
              </w:rPr>
              <w:t>-</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00FD0711" w:rsidRPr="007F393B" w:rsidRDefault="0035008D" w:rsidP="00ED674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42</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00FD0711" w:rsidRPr="003D49DC" w:rsidRDefault="0035008D" w:rsidP="0035008D">
            <w:pPr>
              <w:spacing w:after="0" w:line="240" w:lineRule="auto"/>
              <w:jc w:val="center"/>
              <w:rPr>
                <w:rFonts w:ascii="Times New Roman" w:hAnsi="Times New Roman"/>
                <w:b/>
                <w:bCs/>
                <w:sz w:val="24"/>
                <w:szCs w:val="24"/>
              </w:rPr>
            </w:pPr>
            <w:r>
              <w:rPr>
                <w:rFonts w:ascii="Times New Roman" w:hAnsi="Times New Roman"/>
                <w:b/>
                <w:bCs/>
                <w:sz w:val="24"/>
                <w:szCs w:val="24"/>
              </w:rPr>
              <w:t>100</w:t>
            </w:r>
          </w:p>
        </w:tc>
      </w:tr>
      <w:tr w:rsidR="00FD0711" w:rsidRPr="0007194F" w:rsidTr="00A5014E">
        <w:trPr>
          <w:gridAfter w:val="4"/>
          <w:wAfter w:w="4697" w:type="dxa"/>
        </w:trPr>
        <w:tc>
          <w:tcPr>
            <w:tcW w:w="4248" w:type="dxa"/>
            <w:gridSpan w:val="2"/>
            <w:shd w:val="clear" w:color="auto" w:fill="D9D9D9"/>
          </w:tcPr>
          <w:p w:rsidR="00FD0711" w:rsidRPr="0007194F" w:rsidRDefault="00FD0711" w:rsidP="003D49DC">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00FD0711" w:rsidRPr="003D49DC" w:rsidRDefault="0035008D" w:rsidP="009D206C">
            <w:pPr>
              <w:spacing w:after="0" w:line="240" w:lineRule="auto"/>
              <w:jc w:val="center"/>
              <w:rPr>
                <w:rFonts w:ascii="Times New Roman" w:hAnsi="Times New Roman"/>
                <w:b/>
                <w:bCs/>
                <w:sz w:val="24"/>
                <w:szCs w:val="24"/>
              </w:rPr>
            </w:pPr>
            <w:r>
              <w:rPr>
                <w:rFonts w:ascii="Times New Roman" w:hAnsi="Times New Roman"/>
                <w:b/>
                <w:bCs/>
                <w:sz w:val="24"/>
                <w:szCs w:val="24"/>
              </w:rPr>
              <w:t>4</w:t>
            </w:r>
          </w:p>
        </w:tc>
      </w:tr>
    </w:tbl>
    <w:p w:rsidR="000B3BD0" w:rsidRDefault="000B3BD0" w:rsidP="000B3BD0">
      <w:pPr>
        <w:spacing w:after="0" w:line="240" w:lineRule="auto"/>
        <w:rPr>
          <w:rFonts w:ascii="Times New Roman" w:hAnsi="Times New Roman"/>
          <w:b/>
          <w:sz w:val="24"/>
          <w:szCs w:val="24"/>
        </w:rPr>
      </w:pPr>
    </w:p>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tblPr>
      <w:tblGrid>
        <w:gridCol w:w="2943"/>
        <w:gridCol w:w="7513"/>
      </w:tblGrid>
      <w:tr w:rsidR="00B609FA" w:rsidTr="00E27861">
        <w:tc>
          <w:tcPr>
            <w:tcW w:w="2943" w:type="dxa"/>
          </w:tcPr>
          <w:p w:rsidR="00B609FA" w:rsidRPr="00B609FA" w:rsidRDefault="00B609FA" w:rsidP="003D49DC">
            <w:pPr>
              <w:rPr>
                <w:rFonts w:ascii="Times New Roman" w:hAnsi="Times New Roman"/>
                <w:sz w:val="24"/>
                <w:szCs w:val="24"/>
                <w:highlight w:val="yellow"/>
              </w:rPr>
            </w:pPr>
            <w:r w:rsidRPr="00B609FA">
              <w:rPr>
                <w:rFonts w:ascii="Times New Roman" w:hAnsi="Times New Roman"/>
                <w:sz w:val="24"/>
                <w:szCs w:val="24"/>
              </w:rPr>
              <w:t>4.1 de curriculum</w:t>
            </w:r>
          </w:p>
        </w:tc>
        <w:tc>
          <w:tcPr>
            <w:tcW w:w="7513" w:type="dxa"/>
          </w:tcPr>
          <w:p w:rsidR="00B40E0F" w:rsidRDefault="00B40E0F" w:rsidP="00A7004F">
            <w:pPr>
              <w:jc w:val="both"/>
              <w:rPr>
                <w:rFonts w:ascii="Times New Roman" w:hAnsi="Times New Roman"/>
                <w:sz w:val="24"/>
                <w:szCs w:val="24"/>
              </w:rPr>
            </w:pPr>
            <w:r w:rsidRPr="00B40E0F">
              <w:rPr>
                <w:rFonts w:ascii="Times New Roman" w:hAnsi="Times New Roman"/>
                <w:sz w:val="24"/>
                <w:szCs w:val="24"/>
              </w:rPr>
              <w:t xml:space="preserve">Parcurgerea disciplinelor: </w:t>
            </w:r>
          </w:p>
          <w:p w:rsidR="00623D33" w:rsidRDefault="00B40E0F" w:rsidP="00A7004F">
            <w:pPr>
              <w:jc w:val="both"/>
              <w:rPr>
                <w:rFonts w:ascii="Times New Roman" w:hAnsi="Times New Roman"/>
                <w:sz w:val="24"/>
                <w:szCs w:val="24"/>
              </w:rPr>
            </w:pPr>
            <w:r w:rsidRPr="00B40E0F">
              <w:rPr>
                <w:rFonts w:ascii="Times New Roman" w:hAnsi="Times New Roman"/>
                <w:sz w:val="24"/>
                <w:szCs w:val="24"/>
              </w:rPr>
              <w:t xml:space="preserve">Introducere în inginerie aerospațială, </w:t>
            </w:r>
            <w:r w:rsidR="00623D33" w:rsidRPr="00623D33">
              <w:rPr>
                <w:rFonts w:ascii="Times New Roman" w:hAnsi="Times New Roman"/>
                <w:sz w:val="24"/>
                <w:szCs w:val="24"/>
              </w:rPr>
              <w:t>Bazele propulsiei aerospațiale</w:t>
            </w:r>
            <w:r w:rsidR="00623D33">
              <w:rPr>
                <w:rFonts w:ascii="Times New Roman" w:hAnsi="Times New Roman"/>
                <w:sz w:val="24"/>
                <w:szCs w:val="24"/>
              </w:rPr>
              <w:t>,</w:t>
            </w:r>
          </w:p>
          <w:p w:rsidR="00B40E0F" w:rsidRDefault="00623D33" w:rsidP="00B40E0F">
            <w:pPr>
              <w:jc w:val="both"/>
              <w:rPr>
                <w:rFonts w:ascii="Times New Roman" w:hAnsi="Times New Roman"/>
                <w:sz w:val="24"/>
                <w:szCs w:val="24"/>
              </w:rPr>
            </w:pPr>
            <w:r w:rsidRPr="00623D33">
              <w:rPr>
                <w:rFonts w:ascii="Times New Roman" w:hAnsi="Times New Roman"/>
                <w:sz w:val="24"/>
                <w:szCs w:val="24"/>
              </w:rPr>
              <w:t>Echipamente de bord și navigație aeriană</w:t>
            </w:r>
            <w:r>
              <w:rPr>
                <w:rFonts w:ascii="Times New Roman" w:hAnsi="Times New Roman"/>
                <w:sz w:val="24"/>
                <w:szCs w:val="24"/>
              </w:rPr>
              <w:t>,</w:t>
            </w:r>
            <w:r w:rsidR="00CB53D9">
              <w:rPr>
                <w:rFonts w:ascii="Times New Roman" w:hAnsi="Times New Roman"/>
                <w:sz w:val="24"/>
                <w:szCs w:val="24"/>
              </w:rPr>
              <w:t xml:space="preserve"> </w:t>
            </w:r>
            <w:r w:rsidR="00AA5354">
              <w:rPr>
                <w:rFonts w:ascii="Times New Roman" w:hAnsi="Times New Roman"/>
                <w:sz w:val="24"/>
                <w:szCs w:val="24"/>
              </w:rPr>
              <w:t xml:space="preserve">Fundamente de navigație aeriană, </w:t>
            </w:r>
          </w:p>
          <w:p w:rsidR="00AA5354" w:rsidRPr="00E27861" w:rsidRDefault="00AA5354" w:rsidP="00B40E0F">
            <w:pPr>
              <w:jc w:val="both"/>
              <w:rPr>
                <w:rFonts w:ascii="Times New Roman" w:hAnsi="Times New Roman"/>
                <w:sz w:val="24"/>
                <w:szCs w:val="24"/>
              </w:rPr>
            </w:pPr>
            <w:r w:rsidRPr="00AA5354">
              <w:rPr>
                <w:rFonts w:ascii="Times New Roman" w:hAnsi="Times New Roman"/>
                <w:sz w:val="24"/>
                <w:szCs w:val="24"/>
              </w:rPr>
              <w:t>Echilibrul și comanda avionului</w:t>
            </w:r>
          </w:p>
        </w:tc>
      </w:tr>
      <w:tr w:rsidR="00B609FA" w:rsidTr="00E27861">
        <w:tc>
          <w:tcPr>
            <w:tcW w:w="2943" w:type="dxa"/>
          </w:tcPr>
          <w:p w:rsidR="00B609FA" w:rsidRDefault="00B609FA" w:rsidP="003D49DC">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513" w:type="dxa"/>
          </w:tcPr>
          <w:p w:rsidR="003D49DC" w:rsidRPr="00E27861" w:rsidRDefault="003D49DC" w:rsidP="00A7004F">
            <w:pPr>
              <w:pStyle w:val="ListParagraph"/>
              <w:numPr>
                <w:ilvl w:val="0"/>
                <w:numId w:val="25"/>
              </w:numPr>
              <w:ind w:left="176" w:hanging="142"/>
              <w:jc w:val="both"/>
              <w:rPr>
                <w:rFonts w:ascii="Times New Roman" w:hAnsi="Times New Roman"/>
                <w:sz w:val="24"/>
                <w:szCs w:val="24"/>
              </w:rPr>
            </w:pPr>
          </w:p>
        </w:tc>
      </w:tr>
    </w:tbl>
    <w:p w:rsidR="007F393B" w:rsidRDefault="007F393B" w:rsidP="000B3BD0">
      <w:pPr>
        <w:spacing w:after="0" w:line="240" w:lineRule="auto"/>
        <w:rPr>
          <w:rFonts w:ascii="Times New Roman" w:hAnsi="Times New Roman"/>
          <w:b/>
          <w:sz w:val="24"/>
          <w:szCs w:val="24"/>
        </w:rPr>
      </w:pPr>
    </w:p>
    <w:p w:rsidR="00B93E71" w:rsidRDefault="00B93E71" w:rsidP="000B3BD0">
      <w:pPr>
        <w:spacing w:after="0" w:line="240" w:lineRule="auto"/>
        <w:rPr>
          <w:rFonts w:ascii="Times New Roman" w:hAnsi="Times New Roman"/>
          <w:b/>
          <w:sz w:val="24"/>
          <w:szCs w:val="24"/>
        </w:rPr>
      </w:pPr>
    </w:p>
    <w:p w:rsidR="00B93E71" w:rsidRDefault="00B93E71" w:rsidP="000B3BD0">
      <w:pPr>
        <w:spacing w:after="0" w:line="240" w:lineRule="auto"/>
        <w:rPr>
          <w:rFonts w:ascii="Times New Roman" w:hAnsi="Times New Roman"/>
          <w:b/>
          <w:sz w:val="24"/>
          <w:szCs w:val="24"/>
        </w:rPr>
      </w:pPr>
    </w:p>
    <w:p w:rsidR="002F1B1D" w:rsidRDefault="002F1B1D" w:rsidP="000B3BD0">
      <w:pPr>
        <w:spacing w:after="0" w:line="240" w:lineRule="auto"/>
        <w:rPr>
          <w:rFonts w:ascii="Times New Roman" w:hAnsi="Times New Roman"/>
          <w:b/>
          <w:sz w:val="24"/>
          <w:szCs w:val="24"/>
        </w:rPr>
      </w:pPr>
    </w:p>
    <w:p w:rsidR="00B93E71" w:rsidRDefault="00B93E71" w:rsidP="000B3BD0">
      <w:pPr>
        <w:spacing w:after="0" w:line="240" w:lineRule="auto"/>
        <w:rPr>
          <w:rFonts w:ascii="Times New Roman" w:hAnsi="Times New Roman"/>
          <w:b/>
          <w:sz w:val="24"/>
          <w:szCs w:val="24"/>
        </w:rPr>
      </w:pPr>
    </w:p>
    <w:p w:rsidR="00312FCD" w:rsidRDefault="00312FCD" w:rsidP="000B3BD0">
      <w:pPr>
        <w:spacing w:after="0" w:line="240" w:lineRule="auto"/>
        <w:rPr>
          <w:rFonts w:ascii="Times New Roman" w:hAnsi="Times New Roman"/>
          <w:b/>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p w:rsidR="00312FCD" w:rsidRDefault="00312FCD" w:rsidP="000B3BD0">
      <w:pPr>
        <w:spacing w:after="0" w:line="240" w:lineRule="auto"/>
        <w:rPr>
          <w:rFonts w:ascii="Times New Roman" w:hAnsi="Times New Roman"/>
          <w:b/>
          <w:sz w:val="24"/>
          <w:szCs w:val="24"/>
        </w:rPr>
      </w:pPr>
    </w:p>
    <w:p w:rsidR="00FD0711" w:rsidRPr="00A1304B" w:rsidRDefault="00FD0711" w:rsidP="000B3BD0">
      <w:pPr>
        <w:spacing w:after="0" w:line="240" w:lineRule="auto"/>
        <w:rPr>
          <w:rFonts w:ascii="Times New Roman" w:hAnsi="Times New Roman"/>
          <w:color w:val="9BBB59" w:themeColor="accent3"/>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8051"/>
      </w:tblGrid>
      <w:tr w:rsidR="00FD0711" w:rsidRPr="0007194F" w:rsidTr="6B7653A3">
        <w:tc>
          <w:tcPr>
            <w:tcW w:w="2405" w:type="dxa"/>
          </w:tcPr>
          <w:p w:rsidR="00FD0711" w:rsidRPr="0007194F" w:rsidRDefault="00FD0711" w:rsidP="00E2786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rsidRPr="00A1304B">
              <w:rPr>
                <w:rFonts w:ascii="Times New Roman" w:hAnsi="Times New Roman"/>
                <w:sz w:val="24"/>
                <w:szCs w:val="24"/>
              </w:rPr>
              <w:t>de desfășurare a cursului</w:t>
            </w:r>
          </w:p>
        </w:tc>
        <w:tc>
          <w:tcPr>
            <w:tcW w:w="8051" w:type="dxa"/>
          </w:tcPr>
          <w:p w:rsidR="00FD0711" w:rsidRPr="00312FCD" w:rsidRDefault="00A7004F" w:rsidP="00E27861">
            <w:pPr>
              <w:numPr>
                <w:ilvl w:val="0"/>
                <w:numId w:val="8"/>
              </w:numPr>
              <w:spacing w:after="0" w:line="240" w:lineRule="auto"/>
              <w:ind w:left="396" w:hanging="284"/>
              <w:rPr>
                <w:rFonts w:ascii="Times New Roman" w:hAnsi="Times New Roman"/>
                <w:sz w:val="24"/>
                <w:szCs w:val="24"/>
              </w:rPr>
            </w:pPr>
            <w:r>
              <w:rPr>
                <w:rFonts w:ascii="Times New Roman" w:hAnsi="Times New Roman"/>
                <w:sz w:val="24"/>
                <w:szCs w:val="24"/>
              </w:rPr>
              <w:t>C</w:t>
            </w:r>
            <w:r w:rsidRPr="00312FCD">
              <w:rPr>
                <w:rFonts w:ascii="Times New Roman" w:hAnsi="Times New Roman"/>
                <w:sz w:val="24"/>
                <w:szCs w:val="24"/>
              </w:rPr>
              <w:t xml:space="preserve">ursul </w:t>
            </w:r>
            <w:r w:rsidR="00D31C96" w:rsidRPr="00312FCD">
              <w:rPr>
                <w:rFonts w:ascii="Times New Roman" w:hAnsi="Times New Roman"/>
                <w:sz w:val="24"/>
                <w:szCs w:val="24"/>
              </w:rPr>
              <w:t>se va desfă</w:t>
            </w:r>
            <w:r w:rsidR="001B1709" w:rsidRPr="00312FCD">
              <w:rPr>
                <w:rFonts w:ascii="Times New Roman" w:hAnsi="Times New Roman"/>
                <w:sz w:val="24"/>
                <w:szCs w:val="24"/>
              </w:rPr>
              <w:t>ș</w:t>
            </w:r>
            <w:r w:rsidR="00D31C96" w:rsidRPr="00312FCD">
              <w:rPr>
                <w:rFonts w:ascii="Times New Roman" w:hAnsi="Times New Roman"/>
                <w:sz w:val="24"/>
                <w:szCs w:val="24"/>
              </w:rPr>
              <w:t xml:space="preserve">ura într-o sală </w:t>
            </w:r>
            <w:r w:rsidR="00B40E0F">
              <w:t xml:space="preserve"> </w:t>
            </w:r>
            <w:r w:rsidR="00B40E0F" w:rsidRPr="00B40E0F">
              <w:rPr>
                <w:rFonts w:ascii="Times New Roman" w:hAnsi="Times New Roman"/>
                <w:sz w:val="24"/>
                <w:szCs w:val="24"/>
              </w:rPr>
              <w:t>echipată cu calculator şi videoproiector, echipamente de informatică și de comunicații</w:t>
            </w:r>
          </w:p>
          <w:p w:rsidR="00E20BD3" w:rsidRPr="00312FCD" w:rsidRDefault="00E20BD3" w:rsidP="00B93E71">
            <w:pPr>
              <w:spacing w:after="0" w:line="240" w:lineRule="auto"/>
              <w:ind w:left="396"/>
              <w:rPr>
                <w:rFonts w:ascii="Times New Roman" w:hAnsi="Times New Roman"/>
                <w:sz w:val="24"/>
                <w:szCs w:val="24"/>
              </w:rPr>
            </w:pPr>
          </w:p>
        </w:tc>
      </w:tr>
      <w:tr w:rsidR="00FD0711" w:rsidRPr="0007194F" w:rsidTr="6B7653A3">
        <w:tc>
          <w:tcPr>
            <w:tcW w:w="2405" w:type="dxa"/>
          </w:tcPr>
          <w:p w:rsidR="00FD0711" w:rsidRPr="0007194F" w:rsidRDefault="00FD0711" w:rsidP="00B93E71">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rsidRPr="00A1304B">
              <w:rPr>
                <w:rFonts w:ascii="Times New Roman" w:hAnsi="Times New Roman"/>
                <w:sz w:val="24"/>
                <w:szCs w:val="24"/>
              </w:rPr>
              <w:t>de desfășurare a seminarului</w:t>
            </w:r>
          </w:p>
        </w:tc>
        <w:tc>
          <w:tcPr>
            <w:tcW w:w="8051" w:type="dxa"/>
          </w:tcPr>
          <w:p w:rsidR="00D31C96" w:rsidRPr="00312FCD" w:rsidRDefault="00A7004F" w:rsidP="001B08CF">
            <w:pPr>
              <w:numPr>
                <w:ilvl w:val="0"/>
                <w:numId w:val="8"/>
              </w:numPr>
              <w:tabs>
                <w:tab w:val="clear" w:pos="641"/>
                <w:tab w:val="num" w:pos="-29"/>
                <w:tab w:val="left" w:pos="382"/>
              </w:tabs>
              <w:spacing w:after="0" w:line="240" w:lineRule="auto"/>
              <w:ind w:left="0" w:firstLine="112"/>
              <w:jc w:val="both"/>
              <w:rPr>
                <w:rFonts w:ascii="Times New Roman" w:hAnsi="Times New Roman"/>
                <w:sz w:val="24"/>
                <w:szCs w:val="24"/>
              </w:rPr>
            </w:pPr>
            <w:r>
              <w:rPr>
                <w:rFonts w:ascii="Times New Roman" w:hAnsi="Times New Roman"/>
                <w:sz w:val="24"/>
                <w:szCs w:val="24"/>
              </w:rPr>
              <w:t>S</w:t>
            </w:r>
            <w:r w:rsidRPr="00312FCD">
              <w:rPr>
                <w:rFonts w:ascii="Times New Roman" w:hAnsi="Times New Roman"/>
                <w:sz w:val="24"/>
                <w:szCs w:val="24"/>
              </w:rPr>
              <w:t xml:space="preserve">eminarul </w:t>
            </w:r>
            <w:r w:rsidR="00E27861" w:rsidRPr="00312FCD">
              <w:rPr>
                <w:rFonts w:ascii="Times New Roman" w:hAnsi="Times New Roman"/>
                <w:sz w:val="24"/>
                <w:szCs w:val="24"/>
              </w:rPr>
              <w:t xml:space="preserve">se </w:t>
            </w:r>
            <w:r w:rsidR="00B93E71">
              <w:rPr>
                <w:rFonts w:ascii="Times New Roman" w:hAnsi="Times New Roman"/>
                <w:sz w:val="24"/>
                <w:szCs w:val="24"/>
              </w:rPr>
              <w:t xml:space="preserve">va </w:t>
            </w:r>
            <w:r w:rsidR="6B7653A3" w:rsidRPr="00312FCD">
              <w:rPr>
                <w:rFonts w:ascii="Times New Roman" w:hAnsi="Times New Roman"/>
                <w:sz w:val="24"/>
                <w:szCs w:val="24"/>
              </w:rPr>
              <w:t>desfă</w:t>
            </w:r>
            <w:r w:rsidR="001B1709" w:rsidRPr="00312FCD">
              <w:rPr>
                <w:rFonts w:ascii="Times New Roman" w:hAnsi="Times New Roman"/>
                <w:sz w:val="24"/>
                <w:szCs w:val="24"/>
              </w:rPr>
              <w:t>ș</w:t>
            </w:r>
            <w:r w:rsidR="6B7653A3" w:rsidRPr="00312FCD">
              <w:rPr>
                <w:rFonts w:ascii="Times New Roman" w:hAnsi="Times New Roman"/>
                <w:sz w:val="24"/>
                <w:szCs w:val="24"/>
              </w:rPr>
              <w:t>ur</w:t>
            </w:r>
            <w:r w:rsidR="001B08CF">
              <w:rPr>
                <w:rFonts w:ascii="Times New Roman" w:hAnsi="Times New Roman"/>
                <w:sz w:val="24"/>
                <w:szCs w:val="24"/>
              </w:rPr>
              <w:t>a</w:t>
            </w:r>
            <w:r w:rsidR="6B7653A3" w:rsidRPr="00312FCD">
              <w:rPr>
                <w:rFonts w:ascii="Times New Roman" w:hAnsi="Times New Roman"/>
                <w:sz w:val="24"/>
                <w:szCs w:val="24"/>
              </w:rPr>
              <w:t xml:space="preserve"> într-o sală cu dotare specifică, care trebuie să includă:</w:t>
            </w:r>
            <w:r w:rsidR="00312FCD" w:rsidRPr="00312FCD">
              <w:rPr>
                <w:rFonts w:ascii="Times New Roman" w:hAnsi="Times New Roman"/>
                <w:sz w:val="24"/>
                <w:szCs w:val="24"/>
              </w:rPr>
              <w:t xml:space="preserve"> acces la un calculator sau laptop şi internet</w:t>
            </w:r>
            <w:r w:rsidR="001B08CF">
              <w:rPr>
                <w:rFonts w:ascii="Times New Roman" w:hAnsi="Times New Roman"/>
                <w:sz w:val="24"/>
                <w:szCs w:val="24"/>
              </w:rPr>
              <w:t>.</w:t>
            </w:r>
          </w:p>
        </w:tc>
      </w:tr>
    </w:tbl>
    <w:p w:rsidR="00312FCD" w:rsidRPr="00312FCD" w:rsidRDefault="00D31C96" w:rsidP="00312FCD">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312FCD" w:rsidRPr="00312FCD">
        <w:rPr>
          <w:rFonts w:ascii="Times New Roman" w:hAnsi="Times New Roman"/>
          <w:sz w:val="24"/>
          <w:szCs w:val="24"/>
        </w:rPr>
        <w:t>:</w:t>
      </w:r>
    </w:p>
    <w:p w:rsidR="00955C14" w:rsidRDefault="00955C14" w:rsidP="00955C14">
      <w:pPr>
        <w:spacing w:after="0" w:line="240" w:lineRule="auto"/>
        <w:ind w:firstLine="709"/>
        <w:jc w:val="both"/>
        <w:rPr>
          <w:rFonts w:ascii="Times New Roman" w:hAnsi="Times New Roman"/>
          <w:sz w:val="24"/>
          <w:szCs w:val="24"/>
        </w:rPr>
      </w:pPr>
      <w:r>
        <w:rPr>
          <w:rFonts w:ascii="Times New Roman" w:hAnsi="Times New Roman"/>
          <w:sz w:val="24"/>
          <w:szCs w:val="24"/>
        </w:rPr>
        <w:t>Obiectivul general al</w:t>
      </w:r>
      <w:r w:rsidR="000250D5" w:rsidRPr="000250D5">
        <w:rPr>
          <w:rFonts w:ascii="Times New Roman" w:hAnsi="Times New Roman"/>
          <w:sz w:val="24"/>
          <w:szCs w:val="24"/>
        </w:rPr>
        <w:t xml:space="preserve"> disciplinei </w:t>
      </w:r>
      <w:r>
        <w:rPr>
          <w:rFonts w:ascii="Times New Roman" w:hAnsi="Times New Roman"/>
          <w:sz w:val="24"/>
          <w:szCs w:val="24"/>
        </w:rPr>
        <w:t>vizează schițarea</w:t>
      </w:r>
      <w:r w:rsidRPr="00955C14">
        <w:rPr>
          <w:rFonts w:ascii="Times New Roman" w:hAnsi="Times New Roman"/>
          <w:sz w:val="24"/>
          <w:szCs w:val="24"/>
        </w:rPr>
        <w:t xml:space="preserve"> procesului de experimentare în zbor, </w:t>
      </w:r>
      <w:r>
        <w:rPr>
          <w:rFonts w:ascii="Times New Roman" w:hAnsi="Times New Roman"/>
          <w:sz w:val="24"/>
          <w:szCs w:val="24"/>
        </w:rPr>
        <w:t xml:space="preserve">de </w:t>
      </w:r>
      <w:r w:rsidRPr="00955C14">
        <w:rPr>
          <w:rFonts w:ascii="Times New Roman" w:hAnsi="Times New Roman"/>
          <w:sz w:val="24"/>
          <w:szCs w:val="24"/>
        </w:rPr>
        <w:t>planificare a zborurilor de testare</w:t>
      </w:r>
      <w:r>
        <w:rPr>
          <w:rFonts w:ascii="Times New Roman" w:hAnsi="Times New Roman"/>
          <w:sz w:val="24"/>
          <w:szCs w:val="24"/>
        </w:rPr>
        <w:t>, de m</w:t>
      </w:r>
      <w:r w:rsidRPr="00955C14">
        <w:rPr>
          <w:rFonts w:ascii="Times New Roman" w:hAnsi="Times New Roman"/>
          <w:sz w:val="24"/>
          <w:szCs w:val="24"/>
        </w:rPr>
        <w:t>ăsurare și interpretare</w:t>
      </w:r>
      <w:r>
        <w:rPr>
          <w:rFonts w:ascii="Times New Roman" w:hAnsi="Times New Roman"/>
          <w:sz w:val="24"/>
          <w:szCs w:val="24"/>
        </w:rPr>
        <w:t xml:space="preserve"> </w:t>
      </w:r>
      <w:r w:rsidRPr="00955C14">
        <w:rPr>
          <w:rFonts w:ascii="Times New Roman" w:hAnsi="Times New Roman"/>
          <w:sz w:val="24"/>
          <w:szCs w:val="24"/>
        </w:rPr>
        <w:t xml:space="preserve">a performanțelor </w:t>
      </w:r>
      <w:r>
        <w:rPr>
          <w:rFonts w:ascii="Times New Roman" w:hAnsi="Times New Roman"/>
          <w:sz w:val="24"/>
          <w:szCs w:val="24"/>
        </w:rPr>
        <w:t>aeronavelor, odadă cu a</w:t>
      </w:r>
      <w:r w:rsidRPr="00955C14">
        <w:rPr>
          <w:rFonts w:ascii="Times New Roman" w:hAnsi="Times New Roman"/>
          <w:sz w:val="24"/>
          <w:szCs w:val="24"/>
        </w:rPr>
        <w:t>sigurarea siguranței operaționale</w:t>
      </w:r>
      <w:r>
        <w:rPr>
          <w:rFonts w:ascii="Times New Roman" w:hAnsi="Times New Roman"/>
          <w:sz w:val="24"/>
          <w:szCs w:val="24"/>
        </w:rPr>
        <w:t>.</w:t>
      </w:r>
    </w:p>
    <w:p w:rsidR="0070592C" w:rsidRDefault="0070592C" w:rsidP="0070592C">
      <w:pPr>
        <w:spacing w:after="0" w:line="240" w:lineRule="auto"/>
        <w:ind w:firstLine="709"/>
        <w:jc w:val="both"/>
        <w:rPr>
          <w:rFonts w:ascii="Times New Roman" w:hAnsi="Times New Roman"/>
          <w:b/>
          <w:sz w:val="24"/>
          <w:szCs w:val="24"/>
        </w:rPr>
      </w:pPr>
    </w:p>
    <w:p w:rsidR="00712A8E" w:rsidRDefault="000B3BD0" w:rsidP="000B3BD0">
      <w:pPr>
        <w:spacing w:line="240" w:lineRule="auto"/>
        <w:jc w:val="both"/>
        <w:rPr>
          <w:rFonts w:ascii="Times New Roman" w:hAnsi="Times New Roman"/>
          <w:b/>
          <w:color w:val="9BBB59" w:themeColor="accent3"/>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712A8E">
        <w:rPr>
          <w:rFonts w:ascii="Times New Roman" w:hAnsi="Times New Roman"/>
          <w:b/>
          <w:color w:val="9BBB59" w:themeColor="accent3"/>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shd w:val="clear" w:color="auto" w:fill="auto"/>
            <w:textDirection w:val="btLr"/>
            <w:vAlign w:val="center"/>
          </w:tcPr>
          <w:p w:rsidR="00FD0711" w:rsidRPr="0007194F" w:rsidRDefault="002A2A27" w:rsidP="007D4F24">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shd w:val="clear" w:color="auto" w:fill="auto"/>
          </w:tcPr>
          <w:p w:rsidR="00E83DE0" w:rsidRDefault="00E83D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Planificare</w:t>
            </w:r>
            <w:r w:rsidRPr="00E83DE0">
              <w:rPr>
                <w:rFonts w:ascii="Times New Roman" w:hAnsi="Times New Roman"/>
                <w:bCs/>
                <w:sz w:val="24"/>
                <w:szCs w:val="24"/>
              </w:rPr>
              <w:t>a zborurilor de testare</w:t>
            </w:r>
          </w:p>
          <w:p w:rsidR="00E83DE0" w:rsidRDefault="00E83D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Date de zbor</w:t>
            </w:r>
          </w:p>
          <w:p w:rsidR="00D83BE0" w:rsidRDefault="00D83B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Etape, metode</w:t>
            </w:r>
            <w:r w:rsidRPr="00D83BE0">
              <w:rPr>
                <w:rFonts w:ascii="Times New Roman" w:hAnsi="Times New Roman"/>
                <w:bCs/>
                <w:sz w:val="24"/>
                <w:szCs w:val="24"/>
              </w:rPr>
              <w:t xml:space="preserve"> și echipament</w:t>
            </w:r>
            <w:r>
              <w:rPr>
                <w:rFonts w:ascii="Times New Roman" w:hAnsi="Times New Roman"/>
                <w:bCs/>
                <w:sz w:val="24"/>
                <w:szCs w:val="24"/>
              </w:rPr>
              <w:t>e</w:t>
            </w:r>
            <w:r w:rsidRPr="00D83BE0">
              <w:rPr>
                <w:rFonts w:ascii="Times New Roman" w:hAnsi="Times New Roman"/>
                <w:bCs/>
                <w:sz w:val="24"/>
                <w:szCs w:val="24"/>
              </w:rPr>
              <w:t xml:space="preserve"> specifice testării expe</w:t>
            </w:r>
            <w:r>
              <w:rPr>
                <w:rFonts w:ascii="Times New Roman" w:hAnsi="Times New Roman"/>
                <w:bCs/>
                <w:sz w:val="24"/>
                <w:szCs w:val="24"/>
              </w:rPr>
              <w:t>rimentale a aeronavelor în zbor</w:t>
            </w:r>
          </w:p>
          <w:p w:rsidR="00E83DE0" w:rsidRDefault="00E83D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Metode de achiziție a datelor</w:t>
            </w:r>
          </w:p>
          <w:p w:rsidR="00AA00BB" w:rsidRPr="00AA00BB" w:rsidRDefault="00E83D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Performanțele aeronavelor</w:t>
            </w:r>
          </w:p>
          <w:p w:rsidR="00E83DE0" w:rsidRDefault="00E83DE0" w:rsidP="00AA00BB">
            <w:pPr>
              <w:numPr>
                <w:ilvl w:val="0"/>
                <w:numId w:val="8"/>
              </w:numPr>
              <w:spacing w:after="0" w:line="240" w:lineRule="auto"/>
              <w:ind w:left="357"/>
              <w:jc w:val="both"/>
              <w:rPr>
                <w:rFonts w:ascii="Times New Roman" w:hAnsi="Times New Roman"/>
                <w:bCs/>
                <w:sz w:val="24"/>
                <w:szCs w:val="24"/>
              </w:rPr>
            </w:pPr>
            <w:r>
              <w:rPr>
                <w:rFonts w:ascii="Times New Roman" w:hAnsi="Times New Roman"/>
                <w:bCs/>
                <w:sz w:val="24"/>
                <w:szCs w:val="24"/>
              </w:rPr>
              <w:t>S</w:t>
            </w:r>
            <w:r w:rsidRPr="00E83DE0">
              <w:rPr>
                <w:rFonts w:ascii="Times New Roman" w:hAnsi="Times New Roman"/>
                <w:bCs/>
                <w:sz w:val="24"/>
                <w:szCs w:val="24"/>
              </w:rPr>
              <w:t>iguranț</w:t>
            </w:r>
            <w:r>
              <w:rPr>
                <w:rFonts w:ascii="Times New Roman" w:hAnsi="Times New Roman"/>
                <w:bCs/>
                <w:sz w:val="24"/>
                <w:szCs w:val="24"/>
              </w:rPr>
              <w:t>a</w:t>
            </w:r>
            <w:r w:rsidRPr="00E83DE0">
              <w:rPr>
                <w:rFonts w:ascii="Times New Roman" w:hAnsi="Times New Roman"/>
                <w:bCs/>
                <w:sz w:val="24"/>
                <w:szCs w:val="24"/>
              </w:rPr>
              <w:t xml:space="preserve"> operațional</w:t>
            </w:r>
            <w:r>
              <w:rPr>
                <w:rFonts w:ascii="Times New Roman" w:hAnsi="Times New Roman"/>
                <w:bCs/>
                <w:sz w:val="24"/>
                <w:szCs w:val="24"/>
              </w:rPr>
              <w:t>ă</w:t>
            </w:r>
            <w:r w:rsidRPr="00E83DE0">
              <w:rPr>
                <w:rFonts w:ascii="Times New Roman" w:hAnsi="Times New Roman"/>
                <w:bCs/>
                <w:sz w:val="24"/>
                <w:szCs w:val="24"/>
              </w:rPr>
              <w:t xml:space="preserve"> în zborurile experimentale</w:t>
            </w:r>
          </w:p>
          <w:p w:rsidR="00E85015" w:rsidRPr="00AA00BB" w:rsidRDefault="00E83DE0" w:rsidP="00E85015">
            <w:pPr>
              <w:numPr>
                <w:ilvl w:val="0"/>
                <w:numId w:val="8"/>
              </w:numPr>
              <w:spacing w:after="0" w:line="240" w:lineRule="auto"/>
              <w:ind w:left="357"/>
              <w:jc w:val="both"/>
              <w:rPr>
                <w:rFonts w:ascii="Times New Roman" w:hAnsi="Times New Roman"/>
                <w:b/>
                <w:bCs/>
                <w:sz w:val="24"/>
                <w:szCs w:val="24"/>
              </w:rPr>
            </w:pPr>
            <w:r>
              <w:rPr>
                <w:rFonts w:ascii="Times New Roman" w:hAnsi="Times New Roman"/>
                <w:bCs/>
                <w:sz w:val="24"/>
                <w:szCs w:val="24"/>
              </w:rPr>
              <w:t>Stabilitate și control</w:t>
            </w: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shd w:val="clear" w:color="auto" w:fill="auto"/>
          </w:tcPr>
          <w:p w:rsidR="00571F60" w:rsidRDefault="00571F60" w:rsidP="00571F60">
            <w:pPr>
              <w:numPr>
                <w:ilvl w:val="0"/>
                <w:numId w:val="8"/>
              </w:numPr>
              <w:tabs>
                <w:tab w:val="clear" w:pos="641"/>
                <w:tab w:val="num" w:pos="410"/>
              </w:tabs>
              <w:spacing w:after="0" w:line="240" w:lineRule="auto"/>
              <w:ind w:left="410" w:hanging="284"/>
              <w:jc w:val="both"/>
              <w:rPr>
                <w:rFonts w:ascii="Times New Roman" w:hAnsi="Times New Roman"/>
                <w:sz w:val="24"/>
                <w:szCs w:val="24"/>
              </w:rPr>
            </w:pPr>
            <w:r>
              <w:rPr>
                <w:rFonts w:ascii="Times New Roman" w:hAnsi="Times New Roman"/>
                <w:sz w:val="24"/>
                <w:szCs w:val="24"/>
              </w:rPr>
              <w:t>Utilizează</w:t>
            </w:r>
            <w:r w:rsidRPr="00571F60">
              <w:rPr>
                <w:rFonts w:ascii="Times New Roman" w:hAnsi="Times New Roman"/>
                <w:sz w:val="24"/>
                <w:szCs w:val="24"/>
              </w:rPr>
              <w:t xml:space="preserve"> cunoştinţe din disciplinele fundamentale ale ingineriei şi managementului în efectuarea de calcule, demonstraţii şi aplicaţii, pentru rezolvarea de sarcini specifice ingineriei aerospaţiale</w:t>
            </w:r>
            <w:r w:rsidR="00525DF4">
              <w:rPr>
                <w:rFonts w:ascii="Times New Roman" w:hAnsi="Times New Roman"/>
                <w:sz w:val="24"/>
                <w:szCs w:val="24"/>
              </w:rPr>
              <w:t>.</w:t>
            </w:r>
          </w:p>
          <w:p w:rsidR="008C31AD" w:rsidRPr="003778A9" w:rsidRDefault="008C31AD" w:rsidP="00571F60">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8C31AD">
              <w:rPr>
                <w:rFonts w:ascii="Times New Roman" w:hAnsi="Times New Roman"/>
                <w:sz w:val="24"/>
                <w:szCs w:val="24"/>
              </w:rPr>
              <w:t>Selectează, combină şi utilizează cunoştinţe, principii şi metode din ştiinţele de bază ale domeniului inginerie aerospaţială şi asociază acestora scheme funcţionale pentru rezolvarea de sarcini specifice ingineriei aerospaţiale</w:t>
            </w:r>
          </w:p>
          <w:p w:rsidR="00181AAA" w:rsidRPr="00181AAA" w:rsidRDefault="008C31AD" w:rsidP="00181AAA">
            <w:pPr>
              <w:numPr>
                <w:ilvl w:val="0"/>
                <w:numId w:val="8"/>
              </w:numPr>
              <w:tabs>
                <w:tab w:val="clear" w:pos="641"/>
                <w:tab w:val="num" w:pos="410"/>
              </w:tabs>
              <w:spacing w:after="0" w:line="240" w:lineRule="auto"/>
              <w:ind w:hanging="515"/>
              <w:jc w:val="both"/>
              <w:rPr>
                <w:rFonts w:ascii="Times New Roman" w:hAnsi="Times New Roman"/>
                <w:bCs/>
                <w:sz w:val="24"/>
                <w:szCs w:val="24"/>
              </w:rPr>
            </w:pPr>
            <w:r>
              <w:rPr>
                <w:rFonts w:ascii="Times New Roman" w:hAnsi="Times New Roman"/>
                <w:bCs/>
                <w:sz w:val="24"/>
                <w:szCs w:val="24"/>
              </w:rPr>
              <w:t xml:space="preserve">Operează </w:t>
            </w:r>
            <w:r w:rsidR="00181AAA" w:rsidRPr="00181AAA">
              <w:rPr>
                <w:rFonts w:ascii="Times New Roman" w:hAnsi="Times New Roman"/>
                <w:bCs/>
                <w:sz w:val="24"/>
                <w:szCs w:val="24"/>
              </w:rPr>
              <w:t xml:space="preserve">cu un lexic activ şi reprezentativ </w:t>
            </w:r>
          </w:p>
          <w:p w:rsidR="00181AAA" w:rsidRPr="00181AAA" w:rsidRDefault="008C31AD" w:rsidP="00181AAA">
            <w:pPr>
              <w:numPr>
                <w:ilvl w:val="0"/>
                <w:numId w:val="8"/>
              </w:numPr>
              <w:tabs>
                <w:tab w:val="clear" w:pos="641"/>
                <w:tab w:val="num" w:pos="410"/>
              </w:tabs>
              <w:spacing w:after="0" w:line="240" w:lineRule="auto"/>
              <w:ind w:hanging="515"/>
              <w:jc w:val="both"/>
              <w:rPr>
                <w:rFonts w:ascii="Times New Roman" w:hAnsi="Times New Roman"/>
                <w:bCs/>
                <w:sz w:val="24"/>
                <w:szCs w:val="24"/>
              </w:rPr>
            </w:pPr>
            <w:r>
              <w:rPr>
                <w:rFonts w:ascii="Times New Roman" w:hAnsi="Times New Roman"/>
                <w:bCs/>
                <w:sz w:val="24"/>
                <w:szCs w:val="24"/>
              </w:rPr>
              <w:t>Deprind</w:t>
            </w:r>
            <w:r w:rsidR="00181AAA" w:rsidRPr="00181AAA">
              <w:rPr>
                <w:rFonts w:ascii="Times New Roman" w:hAnsi="Times New Roman"/>
                <w:bCs/>
                <w:sz w:val="24"/>
                <w:szCs w:val="24"/>
              </w:rPr>
              <w:t xml:space="preserve"> formulări matematice şi algoritmice ale unor probleme complexe</w:t>
            </w:r>
          </w:p>
          <w:p w:rsidR="00181AAA" w:rsidRPr="006F14BF" w:rsidRDefault="00E83DE0" w:rsidP="00E83DE0">
            <w:pPr>
              <w:pStyle w:val="Style1"/>
              <w:numPr>
                <w:ilvl w:val="0"/>
                <w:numId w:val="8"/>
              </w:numPr>
              <w:tabs>
                <w:tab w:val="clear" w:pos="641"/>
                <w:tab w:val="num" w:pos="410"/>
              </w:tabs>
              <w:ind w:left="410" w:hanging="284"/>
              <w:rPr>
                <w:rFonts w:ascii="Times New Roman" w:hAnsi="Times New Roman"/>
                <w:lang w:val="ro-RO"/>
              </w:rPr>
            </w:pPr>
            <w:r>
              <w:rPr>
                <w:rFonts w:ascii="Times New Roman" w:hAnsi="Times New Roman"/>
                <w:lang w:val="ro-RO"/>
              </w:rPr>
              <w:t>Deprind abilități de f</w:t>
            </w:r>
            <w:r w:rsidRPr="00E83DE0">
              <w:rPr>
                <w:rFonts w:ascii="Times New Roman" w:hAnsi="Times New Roman"/>
                <w:lang w:val="ro-RO"/>
              </w:rPr>
              <w:t>olosire</w:t>
            </w:r>
            <w:r>
              <w:rPr>
                <w:rFonts w:ascii="Times New Roman" w:hAnsi="Times New Roman"/>
                <w:lang w:val="ro-RO"/>
              </w:rPr>
              <w:t xml:space="preserve"> </w:t>
            </w:r>
            <w:r w:rsidRPr="00E83DE0">
              <w:rPr>
                <w:rFonts w:ascii="Times New Roman" w:hAnsi="Times New Roman"/>
                <w:lang w:val="ro-RO"/>
              </w:rPr>
              <w:t>a</w:t>
            </w:r>
            <w:r>
              <w:rPr>
                <w:rFonts w:ascii="Times New Roman" w:hAnsi="Times New Roman"/>
                <w:lang w:val="ro-RO"/>
              </w:rPr>
              <w:t xml:space="preserve"> metodelor moderne de achiziție </w:t>
            </w:r>
            <w:r w:rsidRPr="00E83DE0">
              <w:rPr>
                <w:rFonts w:ascii="Times New Roman" w:hAnsi="Times New Roman"/>
                <w:lang w:val="ro-RO"/>
              </w:rPr>
              <w:t>și analiză a datelor de zbor</w:t>
            </w:r>
          </w:p>
        </w:tc>
      </w:tr>
      <w:tr w:rsidR="002A2A27" w:rsidRPr="0007194F" w:rsidTr="5B232E0B">
        <w:trPr>
          <w:cantSplit/>
          <w:trHeight w:val="2329"/>
        </w:trPr>
        <w:tc>
          <w:tcPr>
            <w:tcW w:w="1008" w:type="dxa"/>
            <w:shd w:val="clear" w:color="auto" w:fill="auto"/>
            <w:textDirection w:val="btLr"/>
            <w:vAlign w:val="center"/>
          </w:tcPr>
          <w:p w:rsidR="002A2A27" w:rsidRDefault="002A2A27" w:rsidP="00996DE6">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shd w:val="clear" w:color="auto" w:fill="auto"/>
          </w:tcPr>
          <w:p w:rsidR="002A2A27" w:rsidRPr="003778A9" w:rsidRDefault="00994E0F" w:rsidP="00996DE6">
            <w:pPr>
              <w:numPr>
                <w:ilvl w:val="0"/>
                <w:numId w:val="8"/>
              </w:numPr>
              <w:tabs>
                <w:tab w:val="clear" w:pos="641"/>
                <w:tab w:val="num" w:pos="410"/>
              </w:tabs>
              <w:spacing w:after="0" w:line="240" w:lineRule="auto"/>
              <w:ind w:left="410" w:hanging="284"/>
              <w:rPr>
                <w:rFonts w:ascii="Times New Roman" w:hAnsi="Times New Roman"/>
                <w:sz w:val="24"/>
                <w:szCs w:val="24"/>
              </w:rPr>
            </w:pPr>
            <w:r w:rsidRPr="003778A9">
              <w:rPr>
                <w:rFonts w:ascii="Times New Roman" w:hAnsi="Times New Roman"/>
                <w:bCs/>
                <w:sz w:val="24"/>
                <w:szCs w:val="24"/>
              </w:rPr>
              <w:t>Selectează</w:t>
            </w:r>
            <w:r w:rsidRPr="003778A9">
              <w:rPr>
                <w:rFonts w:ascii="Times New Roman" w:hAnsi="Times New Roman"/>
                <w:sz w:val="24"/>
                <w:szCs w:val="24"/>
              </w:rPr>
              <w:t xml:space="preserve"> surse bibliografice potrivite </w:t>
            </w:r>
            <w:r w:rsidR="001B1709" w:rsidRPr="003778A9">
              <w:rPr>
                <w:rFonts w:ascii="Times New Roman" w:hAnsi="Times New Roman"/>
                <w:sz w:val="24"/>
                <w:szCs w:val="24"/>
              </w:rPr>
              <w:t>ș</w:t>
            </w:r>
            <w:r w:rsidRPr="003778A9">
              <w:rPr>
                <w:rFonts w:ascii="Times New Roman" w:hAnsi="Times New Roman"/>
                <w:sz w:val="24"/>
                <w:szCs w:val="24"/>
              </w:rPr>
              <w:t>i le analizează</w:t>
            </w:r>
            <w:r w:rsidR="00D21F73" w:rsidRPr="003778A9">
              <w:rPr>
                <w:rFonts w:ascii="Times New Roman" w:hAnsi="Times New Roman"/>
                <w:sz w:val="24"/>
                <w:szCs w:val="24"/>
              </w:rPr>
              <w:t xml:space="preserve"> în funcţie de contextul urmărit în raport cu tematica aleasă / impusă</w:t>
            </w:r>
            <w:r w:rsidR="00D455BF" w:rsidRPr="003778A9">
              <w:rPr>
                <w:rFonts w:ascii="Times New Roman" w:hAnsi="Times New Roman"/>
                <w:sz w:val="24"/>
                <w:szCs w:val="24"/>
              </w:rPr>
              <w:t>.</w:t>
            </w:r>
          </w:p>
          <w:p w:rsidR="00D87395" w:rsidRDefault="00D87395" w:rsidP="00996DE6">
            <w:pPr>
              <w:numPr>
                <w:ilvl w:val="0"/>
                <w:numId w:val="8"/>
              </w:numPr>
              <w:tabs>
                <w:tab w:val="clear" w:pos="641"/>
                <w:tab w:val="num" w:pos="410"/>
              </w:tabs>
              <w:spacing w:after="0" w:line="240" w:lineRule="auto"/>
              <w:ind w:left="410" w:hanging="284"/>
              <w:jc w:val="both"/>
              <w:rPr>
                <w:rFonts w:ascii="Times New Roman" w:hAnsi="Times New Roman"/>
                <w:color w:val="92D050"/>
                <w:sz w:val="24"/>
                <w:szCs w:val="24"/>
              </w:rPr>
            </w:pPr>
            <w:r w:rsidRPr="003778A9">
              <w:rPr>
                <w:rFonts w:ascii="Times New Roman" w:hAnsi="Times New Roman"/>
                <w:bCs/>
                <w:sz w:val="24"/>
                <w:szCs w:val="24"/>
              </w:rPr>
              <w:t xml:space="preserve">Aplică principii de etică/deontologie profesională în analiza impactului tehnologic al soluțiilor propuse </w:t>
            </w:r>
            <w:r w:rsidRPr="003778A9">
              <w:rPr>
                <w:rFonts w:ascii="Times New Roman" w:hAnsi="Times New Roman"/>
                <w:sz w:val="24"/>
                <w:szCs w:val="24"/>
              </w:rPr>
              <w:t>în domeniul de specialitate asupra mediului înconjurător</w:t>
            </w:r>
            <w:r w:rsidR="00E20BD3" w:rsidRPr="003778A9">
              <w:rPr>
                <w:rFonts w:ascii="Times New Roman" w:hAnsi="Times New Roman"/>
                <w:sz w:val="24"/>
                <w:szCs w:val="24"/>
              </w:rPr>
              <w:t>.</w:t>
            </w:r>
          </w:p>
          <w:p w:rsidR="00FC6BF0" w:rsidRDefault="00FC6BF0" w:rsidP="00996DE6">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FC6BF0">
              <w:rPr>
                <w:rFonts w:ascii="Times New Roman" w:hAnsi="Times New Roman"/>
                <w:sz w:val="24"/>
                <w:szCs w:val="24"/>
              </w:rPr>
              <w:t>Colaborează cu alți colegi în desfășurarea activităților de cercetare.</w:t>
            </w:r>
            <w:r w:rsidR="006F14BF">
              <w:rPr>
                <w:rFonts w:ascii="Times New Roman" w:hAnsi="Times New Roman"/>
                <w:sz w:val="24"/>
                <w:szCs w:val="24"/>
              </w:rPr>
              <w:t xml:space="preserve"> </w:t>
            </w:r>
            <w:r w:rsidR="006F14BF" w:rsidRPr="006F14BF">
              <w:rPr>
                <w:rFonts w:ascii="Times New Roman" w:hAnsi="Times New Roman"/>
                <w:sz w:val="24"/>
                <w:szCs w:val="24"/>
              </w:rPr>
              <w:t>Realizează un proiect in echipă. Comunică în cadrul unui proiect.</w:t>
            </w:r>
          </w:p>
          <w:p w:rsidR="006F14BF" w:rsidRPr="006F14BF" w:rsidRDefault="006F14BF" w:rsidP="006F14BF">
            <w:pPr>
              <w:numPr>
                <w:ilvl w:val="0"/>
                <w:numId w:val="8"/>
              </w:numPr>
              <w:tabs>
                <w:tab w:val="clear" w:pos="641"/>
                <w:tab w:val="num" w:pos="410"/>
              </w:tabs>
              <w:spacing w:after="0" w:line="240" w:lineRule="auto"/>
              <w:ind w:left="410" w:hanging="284"/>
              <w:jc w:val="both"/>
              <w:rPr>
                <w:rFonts w:ascii="Times New Roman" w:hAnsi="Times New Roman"/>
                <w:sz w:val="24"/>
                <w:szCs w:val="24"/>
              </w:rPr>
            </w:pPr>
            <w:r w:rsidRPr="006F14BF">
              <w:rPr>
                <w:rFonts w:ascii="Times New Roman" w:hAnsi="Times New Roman"/>
                <w:sz w:val="24"/>
                <w:szCs w:val="24"/>
              </w:rPr>
              <w:t>Manifestă inițiativă și autonomie în abordarea problemelor tehnice specifice domeniului;</w:t>
            </w:r>
          </w:p>
          <w:p w:rsidR="006F14BF" w:rsidRPr="006F14BF" w:rsidRDefault="006F14BF" w:rsidP="0030527C">
            <w:pPr>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themeColor="text1"/>
                <w:sz w:val="24"/>
                <w:szCs w:val="24"/>
              </w:rPr>
            </w:pPr>
            <w:r w:rsidRPr="006F14BF">
              <w:rPr>
                <w:rFonts w:ascii="Times New Roman" w:hAnsi="Times New Roman"/>
                <w:sz w:val="24"/>
                <w:szCs w:val="24"/>
              </w:rPr>
              <w:t>Manifestă interes pentru utilizarea cunoștințelor dobândite în dezvoltarea de soluții inovatoare, utile în domenii aeronautic sau în domenii interdisciplinare</w:t>
            </w:r>
            <w:r>
              <w:rPr>
                <w:rFonts w:ascii="Times New Roman" w:hAnsi="Times New Roman"/>
                <w:sz w:val="24"/>
                <w:szCs w:val="24"/>
              </w:rPr>
              <w:t>;</w:t>
            </w:r>
          </w:p>
          <w:p w:rsidR="0030527C" w:rsidRPr="0030527C" w:rsidRDefault="0030527C" w:rsidP="0030527C">
            <w:pPr>
              <w:pStyle w:val="ListParagraph"/>
              <w:widowControl w:val="0"/>
              <w:numPr>
                <w:ilvl w:val="0"/>
                <w:numId w:val="8"/>
              </w:numPr>
              <w:tabs>
                <w:tab w:val="clear" w:pos="641"/>
                <w:tab w:val="num" w:pos="410"/>
              </w:tabs>
              <w:autoSpaceDE w:val="0"/>
              <w:autoSpaceDN w:val="0"/>
              <w:adjustRightInd w:val="0"/>
              <w:snapToGrid w:val="0"/>
              <w:ind w:left="410" w:hanging="284"/>
              <w:jc w:val="both"/>
              <w:rPr>
                <w:rFonts w:ascii="Times New Roman" w:hAnsi="Times New Roman"/>
                <w:color w:val="000000" w:themeColor="text1"/>
                <w:sz w:val="24"/>
                <w:szCs w:val="24"/>
              </w:rPr>
            </w:pPr>
            <w:r w:rsidRPr="006F14BF">
              <w:rPr>
                <w:rFonts w:ascii="Times New Roman" w:hAnsi="Times New Roman"/>
                <w:color w:val="000000" w:themeColor="text1"/>
                <w:sz w:val="24"/>
                <w:szCs w:val="24"/>
              </w:rPr>
              <w:t>Execută responsabil sarcinile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w:t>
            </w:r>
            <w:r w:rsidR="008300F2" w:rsidRPr="006F14BF">
              <w:rPr>
                <w:rFonts w:ascii="Times New Roman" w:hAnsi="Times New Roman"/>
                <w:color w:val="000000" w:themeColor="text1"/>
                <w:sz w:val="24"/>
                <w:szCs w:val="24"/>
              </w:rPr>
              <w:t>.</w:t>
            </w:r>
          </w:p>
          <w:p w:rsidR="0030527C" w:rsidRPr="003778A9" w:rsidRDefault="0030527C" w:rsidP="0030527C">
            <w:pPr>
              <w:pStyle w:val="ListParagraph"/>
              <w:widowControl w:val="0"/>
              <w:numPr>
                <w:ilvl w:val="0"/>
                <w:numId w:val="8"/>
              </w:numPr>
              <w:tabs>
                <w:tab w:val="clear" w:pos="641"/>
                <w:tab w:val="num" w:pos="410"/>
              </w:tabs>
              <w:autoSpaceDE w:val="0"/>
              <w:autoSpaceDN w:val="0"/>
              <w:adjustRightInd w:val="0"/>
              <w:snapToGrid w:val="0"/>
              <w:spacing w:after="0" w:line="240" w:lineRule="auto"/>
              <w:ind w:left="410" w:hanging="284"/>
              <w:jc w:val="both"/>
              <w:rPr>
                <w:rFonts w:ascii="Times New Roman" w:hAnsi="Times New Roman"/>
                <w:color w:val="000000" w:themeColor="text1"/>
                <w:sz w:val="24"/>
                <w:szCs w:val="24"/>
              </w:rPr>
            </w:pPr>
            <w:r w:rsidRPr="0030527C">
              <w:rPr>
                <w:rFonts w:ascii="Times New Roman" w:hAnsi="Times New Roman"/>
                <w:bCs/>
                <w:sz w:val="24"/>
                <w:szCs w:val="24"/>
              </w:rPr>
              <w:t>Realizează activităţi şi desfăşura roluri specifice muncii în echipă</w:t>
            </w:r>
            <w:r w:rsidRPr="00500A8C">
              <w:rPr>
                <w:rFonts w:ascii="Times New Roman" w:hAnsi="Times New Roman"/>
                <w:bCs/>
                <w:sz w:val="24"/>
                <w:szCs w:val="24"/>
              </w:rPr>
              <w:t xml:space="preserve"> pe diferite responsabilităţi şi pe baza comunicării şi dialogului, cooperării, atitudinii pozitive şi respectului faţă de ceilalţi, recunoaşterii diversităţii şi multiculturalităţii, utilizării feedback-ului pentru îmbunătăţirea activităţii proprii, spiritului de iniţiativă şi conştientizării limitărilor impuse de echipa de conducere</w:t>
            </w:r>
            <w:r w:rsidR="008300F2">
              <w:rPr>
                <w:rFonts w:ascii="Times New Roman" w:hAnsi="Times New Roman"/>
                <w:bCs/>
                <w:sz w:val="24"/>
                <w:szCs w:val="24"/>
              </w:rPr>
              <w:t>.</w:t>
            </w:r>
          </w:p>
        </w:tc>
      </w:tr>
    </w:tbl>
    <w:p w:rsidR="001B1D5F" w:rsidRDefault="001B1D5F" w:rsidP="000B3BD0">
      <w:pPr>
        <w:spacing w:line="240" w:lineRule="auto"/>
        <w:rPr>
          <w:rFonts w:ascii="Times New Roman" w:hAnsi="Times New Roman"/>
          <w:sz w:val="24"/>
          <w:szCs w:val="24"/>
        </w:rPr>
      </w:pPr>
    </w:p>
    <w:p w:rsidR="007C6BB6" w:rsidRDefault="000B3BD0" w:rsidP="00E8223B">
      <w:pPr>
        <w:spacing w:line="240" w:lineRule="auto"/>
        <w:rPr>
          <w:rFonts w:ascii="Times New Roman" w:hAnsi="Times New Roman"/>
          <w:sz w:val="24"/>
          <w:szCs w:val="24"/>
          <w:highlight w:val="yellow"/>
        </w:rPr>
      </w:pPr>
      <w:r>
        <w:rPr>
          <w:rFonts w:ascii="Times New Roman" w:hAnsi="Times New Roman"/>
          <w:b/>
          <w:bCs/>
          <w:sz w:val="24"/>
          <w:szCs w:val="24"/>
        </w:rPr>
        <w:t>8</w:t>
      </w:r>
      <w:r w:rsidR="002A2A27" w:rsidRPr="00924485">
        <w:rPr>
          <w:rFonts w:ascii="Times New Roman" w:hAnsi="Times New Roman"/>
          <w:b/>
          <w:bCs/>
          <w:sz w:val="24"/>
          <w:szCs w:val="24"/>
        </w:rPr>
        <w:t>. Metode de predare</w:t>
      </w:r>
    </w:p>
    <w:p w:rsidR="00AD471F" w:rsidRDefault="00A45D21" w:rsidP="006577CD">
      <w:pPr>
        <w:spacing w:after="0" w:line="240" w:lineRule="auto"/>
        <w:ind w:firstLine="708"/>
        <w:jc w:val="both"/>
        <w:rPr>
          <w:rFonts w:ascii="Times New Roman" w:hAnsi="Times New Roman"/>
          <w:sz w:val="24"/>
          <w:szCs w:val="24"/>
        </w:rPr>
      </w:pPr>
      <w:r w:rsidRPr="00E8223B">
        <w:rPr>
          <w:rFonts w:ascii="Times New Roman" w:hAnsi="Times New Roman"/>
          <w:sz w:val="24"/>
          <w:szCs w:val="24"/>
        </w:rPr>
        <w:t xml:space="preserve">Pornindu-se de analiza caracteristicilor de învățare ale studenților și de la nevoile lor specifice, procesul de predare </w:t>
      </w:r>
      <w:r w:rsidR="00AD471F">
        <w:rPr>
          <w:rFonts w:ascii="Times New Roman" w:hAnsi="Times New Roman"/>
          <w:sz w:val="24"/>
          <w:szCs w:val="24"/>
        </w:rPr>
        <w:t>presupune:</w:t>
      </w:r>
    </w:p>
    <w:p w:rsidR="00AD471F" w:rsidRDefault="00AD471F" w:rsidP="006577CD">
      <w:pPr>
        <w:spacing w:after="0" w:line="240" w:lineRule="auto"/>
        <w:ind w:firstLine="708"/>
        <w:jc w:val="both"/>
        <w:rPr>
          <w:rFonts w:ascii="Times New Roman" w:hAnsi="Times New Roman"/>
          <w:sz w:val="24"/>
          <w:szCs w:val="24"/>
        </w:rPr>
      </w:pPr>
      <w:r>
        <w:rPr>
          <w:rFonts w:ascii="Times New Roman" w:hAnsi="Times New Roman"/>
          <w:sz w:val="24"/>
          <w:szCs w:val="24"/>
        </w:rPr>
        <w:t>- D</w:t>
      </w:r>
      <w:r w:rsidR="00F46074" w:rsidRPr="00F46074">
        <w:rPr>
          <w:rFonts w:ascii="Times New Roman" w:hAnsi="Times New Roman"/>
          <w:sz w:val="24"/>
          <w:szCs w:val="24"/>
        </w:rPr>
        <w:t>iscu</w:t>
      </w:r>
      <w:r>
        <w:rPr>
          <w:rFonts w:ascii="Times New Roman" w:hAnsi="Times New Roman"/>
          <w:sz w:val="24"/>
          <w:szCs w:val="24"/>
        </w:rPr>
        <w:t>ții pe baza unui suport vizual (</w:t>
      </w:r>
      <w:r w:rsidRPr="00E8223B">
        <w:rPr>
          <w:rFonts w:ascii="Times New Roman" w:hAnsi="Times New Roman"/>
          <w:sz w:val="24"/>
          <w:szCs w:val="24"/>
        </w:rPr>
        <w:t>prezentări Power Point sau diferite filmulețe care vor fi puse la dispoziția studenților. Fiecare curs va debuta cu recapitularea capitolelor deja parcurse, cu accent asupra noți</w:t>
      </w:r>
      <w:r>
        <w:rPr>
          <w:rFonts w:ascii="Times New Roman" w:hAnsi="Times New Roman"/>
          <w:sz w:val="24"/>
          <w:szCs w:val="24"/>
        </w:rPr>
        <w:t>unilor parcurse la ultimul curs).</w:t>
      </w:r>
    </w:p>
    <w:p w:rsidR="002D6B49" w:rsidRPr="001C3CDE" w:rsidRDefault="00181AAA" w:rsidP="002D6B49">
      <w:pPr>
        <w:spacing w:after="0" w:line="240" w:lineRule="auto"/>
        <w:ind w:firstLine="641"/>
        <w:jc w:val="both"/>
        <w:rPr>
          <w:rFonts w:ascii="Times New Roman" w:hAnsi="Times New Roman"/>
          <w:sz w:val="24"/>
          <w:szCs w:val="24"/>
        </w:rPr>
      </w:pPr>
      <w:r>
        <w:rPr>
          <w:rFonts w:ascii="Times New Roman" w:hAnsi="Times New Roman"/>
          <w:sz w:val="24"/>
          <w:szCs w:val="24"/>
        </w:rPr>
        <w:t xml:space="preserve">- </w:t>
      </w:r>
      <w:r w:rsidRPr="00181AAA">
        <w:rPr>
          <w:rFonts w:ascii="Times New Roman" w:hAnsi="Times New Roman"/>
          <w:sz w:val="24"/>
          <w:szCs w:val="24"/>
        </w:rPr>
        <w:t xml:space="preserve">Prelegeri, </w:t>
      </w:r>
      <w:r>
        <w:rPr>
          <w:rFonts w:ascii="Times New Roman" w:hAnsi="Times New Roman"/>
          <w:sz w:val="24"/>
          <w:szCs w:val="24"/>
        </w:rPr>
        <w:t>s</w:t>
      </w:r>
      <w:r w:rsidRPr="00181AAA">
        <w:rPr>
          <w:rFonts w:ascii="Times New Roman" w:hAnsi="Times New Roman"/>
          <w:sz w:val="24"/>
          <w:szCs w:val="24"/>
        </w:rPr>
        <w:t>tudii de caz realizate cu participarea unor specialişti, dezbateri.</w:t>
      </w:r>
      <w:r w:rsidR="002D6B49" w:rsidRPr="002D6B49">
        <w:rPr>
          <w:rFonts w:ascii="Times New Roman" w:hAnsi="Times New Roman"/>
          <w:sz w:val="24"/>
          <w:szCs w:val="24"/>
        </w:rPr>
        <w:t xml:space="preserve"> </w:t>
      </w:r>
      <w:r w:rsidR="002D6B49" w:rsidRPr="001C3CDE">
        <w:rPr>
          <w:rFonts w:ascii="Times New Roman" w:hAnsi="Times New Roman"/>
          <w:sz w:val="24"/>
          <w:szCs w:val="24"/>
        </w:rPr>
        <w:t xml:space="preserve">Dezvoltările teoretice se vor exemplifica prin soluții tehnice existente </w:t>
      </w:r>
      <w:r w:rsidR="002D6B49">
        <w:rPr>
          <w:rFonts w:ascii="Times New Roman" w:hAnsi="Times New Roman"/>
          <w:sz w:val="24"/>
          <w:szCs w:val="24"/>
        </w:rPr>
        <w:t>ș</w:t>
      </w:r>
      <w:r w:rsidR="002D6B49" w:rsidRPr="001C3CDE">
        <w:rPr>
          <w:rFonts w:ascii="Times New Roman" w:hAnsi="Times New Roman"/>
          <w:sz w:val="24"/>
          <w:szCs w:val="24"/>
        </w:rPr>
        <w:t>i modul cum modelele de calcul se adaptează acestor soluții.</w:t>
      </w:r>
    </w:p>
    <w:p w:rsidR="002D6B49" w:rsidRPr="001C3CDE" w:rsidRDefault="00AD471F" w:rsidP="002D6B49">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7A5AC6">
        <w:rPr>
          <w:rFonts w:ascii="Times New Roman" w:hAnsi="Times New Roman"/>
          <w:sz w:val="24"/>
          <w:szCs w:val="24"/>
        </w:rPr>
        <w:t xml:space="preserve">Rezolvarea de </w:t>
      </w:r>
      <w:r w:rsidR="007A5AC6" w:rsidRPr="00480B1D">
        <w:rPr>
          <w:rFonts w:ascii="Times New Roman" w:hAnsi="Times New Roman"/>
          <w:sz w:val="24"/>
          <w:szCs w:val="24"/>
        </w:rPr>
        <w:t>aplicații</w:t>
      </w:r>
      <w:r w:rsidR="007A5AC6">
        <w:rPr>
          <w:rFonts w:ascii="Times New Roman" w:hAnsi="Times New Roman"/>
          <w:sz w:val="24"/>
          <w:szCs w:val="24"/>
        </w:rPr>
        <w:t xml:space="preserve"> specifice </w:t>
      </w:r>
      <w:r w:rsidR="00181AAA">
        <w:rPr>
          <w:rFonts w:ascii="Times New Roman" w:hAnsi="Times New Roman"/>
          <w:sz w:val="24"/>
          <w:szCs w:val="24"/>
        </w:rPr>
        <w:t>(</w:t>
      </w:r>
      <w:r w:rsidR="00181AAA" w:rsidRPr="00E8223B">
        <w:rPr>
          <w:rFonts w:ascii="Times New Roman" w:hAnsi="Times New Roman"/>
          <w:sz w:val="24"/>
          <w:szCs w:val="24"/>
        </w:rPr>
        <w:t>acoperă informații și activități practice menite să-i sprijine pe studenți în eforturile de învățare</w:t>
      </w:r>
      <w:r w:rsidR="00181AAA">
        <w:rPr>
          <w:rFonts w:ascii="Times New Roman" w:hAnsi="Times New Roman"/>
          <w:sz w:val="24"/>
          <w:szCs w:val="24"/>
        </w:rPr>
        <w:t>).</w:t>
      </w:r>
      <w:r>
        <w:rPr>
          <w:rFonts w:ascii="Times New Roman" w:hAnsi="Times New Roman"/>
          <w:sz w:val="24"/>
          <w:szCs w:val="24"/>
        </w:rPr>
        <w:t xml:space="preserve"> </w:t>
      </w:r>
      <w:r w:rsidR="007A5AC6">
        <w:rPr>
          <w:rFonts w:ascii="Times New Roman" w:hAnsi="Times New Roman"/>
          <w:sz w:val="24"/>
          <w:szCs w:val="24"/>
        </w:rPr>
        <w:t xml:space="preserve">Presupun: </w:t>
      </w:r>
      <w:r w:rsidR="007A5AC6" w:rsidRPr="00480B1D">
        <w:rPr>
          <w:rFonts w:ascii="Times New Roman" w:hAnsi="Times New Roman"/>
          <w:sz w:val="24"/>
          <w:szCs w:val="24"/>
        </w:rPr>
        <w:t>dezbateri, analize</w:t>
      </w:r>
      <w:r w:rsidR="007A5AC6">
        <w:rPr>
          <w:rFonts w:ascii="Times New Roman" w:hAnsi="Times New Roman"/>
          <w:sz w:val="24"/>
          <w:szCs w:val="24"/>
        </w:rPr>
        <w:t xml:space="preserve"> și evaluări</w:t>
      </w:r>
      <w:r w:rsidR="007A5AC6" w:rsidRPr="00480B1D">
        <w:rPr>
          <w:rFonts w:ascii="Times New Roman" w:hAnsi="Times New Roman"/>
          <w:sz w:val="24"/>
          <w:szCs w:val="24"/>
        </w:rPr>
        <w:t xml:space="preserve">, </w:t>
      </w:r>
      <w:r w:rsidR="007A5AC6">
        <w:rPr>
          <w:rFonts w:ascii="Times New Roman" w:hAnsi="Times New Roman"/>
          <w:sz w:val="24"/>
          <w:szCs w:val="24"/>
        </w:rPr>
        <w:t xml:space="preserve">dar și suport pentru </w:t>
      </w:r>
      <w:r w:rsidR="007A5AC6" w:rsidRPr="00480B1D">
        <w:rPr>
          <w:rFonts w:ascii="Times New Roman" w:hAnsi="Times New Roman"/>
          <w:sz w:val="24"/>
          <w:szCs w:val="24"/>
        </w:rPr>
        <w:t>documentare</w:t>
      </w:r>
      <w:r w:rsidR="007A5AC6">
        <w:rPr>
          <w:rFonts w:ascii="Times New Roman" w:hAnsi="Times New Roman"/>
          <w:sz w:val="24"/>
          <w:szCs w:val="24"/>
        </w:rPr>
        <w:t xml:space="preserve"> în vederea realizării temei de casă</w:t>
      </w:r>
      <w:r w:rsidR="007A5AC6" w:rsidRPr="00480B1D">
        <w:rPr>
          <w:rFonts w:ascii="Times New Roman" w:hAnsi="Times New Roman"/>
          <w:sz w:val="24"/>
          <w:szCs w:val="24"/>
        </w:rPr>
        <w:t xml:space="preserve">, </w:t>
      </w:r>
      <w:r w:rsidR="007A5AC6">
        <w:rPr>
          <w:rFonts w:ascii="Times New Roman" w:hAnsi="Times New Roman"/>
          <w:sz w:val="24"/>
          <w:szCs w:val="24"/>
        </w:rPr>
        <w:t xml:space="preserve">îndrumare în </w:t>
      </w:r>
      <w:r w:rsidR="007A5AC6" w:rsidRPr="00480B1D">
        <w:rPr>
          <w:rFonts w:ascii="Times New Roman" w:hAnsi="Times New Roman"/>
          <w:sz w:val="24"/>
          <w:szCs w:val="24"/>
        </w:rPr>
        <w:t>redactare</w:t>
      </w:r>
      <w:r w:rsidR="007A5AC6">
        <w:rPr>
          <w:rFonts w:ascii="Times New Roman" w:hAnsi="Times New Roman"/>
          <w:sz w:val="24"/>
          <w:szCs w:val="24"/>
        </w:rPr>
        <w:t>a</w:t>
      </w:r>
      <w:r w:rsidR="007A5AC6" w:rsidRPr="00480B1D">
        <w:rPr>
          <w:rFonts w:ascii="Times New Roman" w:hAnsi="Times New Roman"/>
          <w:sz w:val="24"/>
          <w:szCs w:val="24"/>
        </w:rPr>
        <w:t xml:space="preserve"> proiect</w:t>
      </w:r>
      <w:r w:rsidR="007A5AC6">
        <w:rPr>
          <w:rFonts w:ascii="Times New Roman" w:hAnsi="Times New Roman"/>
          <w:sz w:val="24"/>
          <w:szCs w:val="24"/>
        </w:rPr>
        <w:t xml:space="preserve">ului și pregătirea </w:t>
      </w:r>
      <w:r w:rsidR="007A5AC6" w:rsidRPr="00480B1D">
        <w:rPr>
          <w:rFonts w:ascii="Times New Roman" w:hAnsi="Times New Roman"/>
          <w:sz w:val="24"/>
          <w:szCs w:val="24"/>
        </w:rPr>
        <w:t>prezentări</w:t>
      </w:r>
      <w:r w:rsidR="007A5AC6">
        <w:rPr>
          <w:rFonts w:ascii="Times New Roman" w:hAnsi="Times New Roman"/>
          <w:sz w:val="24"/>
          <w:szCs w:val="24"/>
        </w:rPr>
        <w:t>i</w:t>
      </w:r>
      <w:r w:rsidR="007A5AC6" w:rsidRPr="00480B1D">
        <w:rPr>
          <w:rFonts w:ascii="Times New Roman" w:hAnsi="Times New Roman"/>
          <w:sz w:val="24"/>
          <w:szCs w:val="24"/>
        </w:rPr>
        <w:t>.</w:t>
      </w:r>
      <w:r w:rsidR="002D6B49">
        <w:rPr>
          <w:rFonts w:ascii="Times New Roman" w:hAnsi="Times New Roman"/>
          <w:sz w:val="24"/>
          <w:szCs w:val="24"/>
        </w:rPr>
        <w:t xml:space="preserve"> </w:t>
      </w:r>
      <w:r w:rsidR="002D6B49" w:rsidRPr="001C3CDE">
        <w:rPr>
          <w:rFonts w:ascii="Times New Roman" w:hAnsi="Times New Roman"/>
          <w:sz w:val="24"/>
          <w:szCs w:val="24"/>
        </w:rPr>
        <w:t xml:space="preserve">Demonstrațiile de calcul vor fi prezentate secvențial, invitând </w:t>
      </w:r>
      <w:r w:rsidR="002D6B49">
        <w:rPr>
          <w:rFonts w:ascii="Times New Roman" w:hAnsi="Times New Roman"/>
          <w:sz w:val="24"/>
          <w:szCs w:val="24"/>
        </w:rPr>
        <w:t>studenții</w:t>
      </w:r>
      <w:r w:rsidR="002D6B49" w:rsidRPr="001C3CDE">
        <w:rPr>
          <w:rFonts w:ascii="Times New Roman" w:hAnsi="Times New Roman"/>
          <w:sz w:val="24"/>
          <w:szCs w:val="24"/>
        </w:rPr>
        <w:t xml:space="preserve"> s</w:t>
      </w:r>
      <w:r w:rsidR="002D6B49">
        <w:rPr>
          <w:rFonts w:ascii="Times New Roman" w:hAnsi="Times New Roman"/>
          <w:sz w:val="24"/>
          <w:szCs w:val="24"/>
        </w:rPr>
        <w:t>ă</w:t>
      </w:r>
      <w:r w:rsidR="002D6B49" w:rsidRPr="001C3CDE">
        <w:rPr>
          <w:rFonts w:ascii="Times New Roman" w:hAnsi="Times New Roman"/>
          <w:sz w:val="24"/>
          <w:szCs w:val="24"/>
        </w:rPr>
        <w:t xml:space="preserve"> le completeze. </w:t>
      </w:r>
    </w:p>
    <w:p w:rsidR="00181AAA" w:rsidRDefault="00181AAA" w:rsidP="00181AAA">
      <w:pPr>
        <w:spacing w:after="0" w:line="240" w:lineRule="auto"/>
        <w:ind w:firstLine="641"/>
        <w:jc w:val="both"/>
        <w:rPr>
          <w:rFonts w:ascii="Times New Roman" w:hAnsi="Times New Roman"/>
          <w:sz w:val="24"/>
          <w:szCs w:val="24"/>
        </w:rPr>
      </w:pPr>
      <w:r>
        <w:rPr>
          <w:rFonts w:ascii="Times New Roman" w:hAnsi="Times New Roman"/>
          <w:sz w:val="24"/>
          <w:szCs w:val="24"/>
        </w:rPr>
        <w:t>Studenților li se vor pune la dispoziție</w:t>
      </w:r>
      <w:r w:rsidRPr="00181AAA">
        <w:rPr>
          <w:rFonts w:ascii="Times New Roman" w:hAnsi="Times New Roman"/>
          <w:sz w:val="24"/>
          <w:szCs w:val="24"/>
        </w:rPr>
        <w:t xml:space="preserve">  </w:t>
      </w:r>
      <w:r>
        <w:rPr>
          <w:rFonts w:ascii="Times New Roman" w:hAnsi="Times New Roman"/>
          <w:sz w:val="24"/>
          <w:szCs w:val="24"/>
        </w:rPr>
        <w:t>materiale</w:t>
      </w:r>
      <w:r w:rsidRPr="00181AAA">
        <w:rPr>
          <w:rFonts w:ascii="Times New Roman" w:hAnsi="Times New Roman"/>
          <w:sz w:val="24"/>
          <w:szCs w:val="24"/>
        </w:rPr>
        <w:t xml:space="preserve"> suport în format electronic.</w:t>
      </w:r>
    </w:p>
    <w:p w:rsidR="00246F30" w:rsidRPr="00E8223B" w:rsidRDefault="00A45D21" w:rsidP="000B3BD0">
      <w:pPr>
        <w:spacing w:after="0" w:line="240" w:lineRule="auto"/>
        <w:ind w:firstLine="641"/>
        <w:jc w:val="both"/>
        <w:rPr>
          <w:rFonts w:ascii="Times New Roman" w:hAnsi="Times New Roman"/>
          <w:sz w:val="24"/>
          <w:szCs w:val="24"/>
        </w:rPr>
      </w:pPr>
      <w:r w:rsidRPr="00E8223B">
        <w:rPr>
          <w:rFonts w:ascii="Times New Roman" w:hAnsi="Times New Roman"/>
          <w:sz w:val="24"/>
          <w:szCs w:val="24"/>
        </w:rPr>
        <w:t>Se va avea în vedere e</w:t>
      </w:r>
      <w:r w:rsidR="00246F30" w:rsidRPr="00E8223B">
        <w:rPr>
          <w:rFonts w:ascii="Times New Roman" w:hAnsi="Times New Roman"/>
          <w:sz w:val="24"/>
          <w:szCs w:val="24"/>
        </w:rPr>
        <w:t xml:space="preserve">xersarea mecanismelor de </w:t>
      </w:r>
      <w:r w:rsidR="00D369A3" w:rsidRPr="00E8223B">
        <w:rPr>
          <w:rFonts w:ascii="Times New Roman" w:hAnsi="Times New Roman"/>
          <w:sz w:val="24"/>
          <w:szCs w:val="24"/>
        </w:rPr>
        <w:t>construcție</w:t>
      </w:r>
      <w:r w:rsidR="00246F30" w:rsidRPr="00E8223B">
        <w:rPr>
          <w:rFonts w:ascii="Times New Roman" w:hAnsi="Times New Roman"/>
          <w:sz w:val="24"/>
          <w:szCs w:val="24"/>
        </w:rPr>
        <w:t xml:space="preserve"> a feedback-ului</w:t>
      </w:r>
      <w:r w:rsidR="00AD471F">
        <w:rPr>
          <w:rFonts w:ascii="Times New Roman" w:hAnsi="Times New Roman"/>
          <w:sz w:val="24"/>
          <w:szCs w:val="24"/>
        </w:rPr>
        <w:t>.</w:t>
      </w:r>
      <w:r w:rsidR="00246F30" w:rsidRPr="00E8223B">
        <w:rPr>
          <w:rFonts w:ascii="Times New Roman" w:hAnsi="Times New Roman"/>
          <w:sz w:val="24"/>
          <w:szCs w:val="24"/>
        </w:rPr>
        <w:t xml:space="preserve"> </w:t>
      </w:r>
    </w:p>
    <w:p w:rsidR="001F1957" w:rsidRPr="00B97DD5" w:rsidRDefault="00A45D21" w:rsidP="00AD471F">
      <w:pPr>
        <w:spacing w:after="0" w:line="240" w:lineRule="auto"/>
        <w:ind w:firstLine="641"/>
        <w:jc w:val="both"/>
        <w:rPr>
          <w:rFonts w:ascii="Times New Roman" w:hAnsi="Times New Roman"/>
          <w:sz w:val="24"/>
          <w:szCs w:val="24"/>
          <w:highlight w:val="yellow"/>
        </w:rPr>
      </w:pPr>
      <w:r w:rsidRPr="00E8223B">
        <w:rPr>
          <w:rFonts w:ascii="Times New Roman" w:hAnsi="Times New Roman"/>
          <w:sz w:val="24"/>
          <w:szCs w:val="24"/>
        </w:rPr>
        <w:t>Se va e</w:t>
      </w:r>
      <w:r w:rsidR="00246F30" w:rsidRPr="00E8223B">
        <w:rPr>
          <w:rFonts w:ascii="Times New Roman" w:hAnsi="Times New Roman"/>
          <w:sz w:val="24"/>
          <w:szCs w:val="24"/>
        </w:rPr>
        <w:t>xersa</w:t>
      </w:r>
      <w:r w:rsidRPr="00E8223B">
        <w:rPr>
          <w:rFonts w:ascii="Times New Roman" w:hAnsi="Times New Roman"/>
          <w:sz w:val="24"/>
          <w:szCs w:val="24"/>
        </w:rPr>
        <w:t xml:space="preserve"> abilitatea</w:t>
      </w:r>
      <w:r w:rsidR="00246F30" w:rsidRPr="00E8223B">
        <w:rPr>
          <w:rFonts w:ascii="Times New Roman" w:hAnsi="Times New Roman"/>
          <w:sz w:val="24"/>
          <w:szCs w:val="24"/>
        </w:rPr>
        <w:t xml:space="preserve"> de lucru în echipă</w:t>
      </w:r>
      <w:r w:rsidR="00246F30" w:rsidRPr="00E8223B">
        <w:rPr>
          <w:rFonts w:ascii="Times New Roman" w:hAnsi="Times New Roman"/>
          <w:color w:val="000000"/>
          <w:sz w:val="24"/>
          <w:szCs w:val="24"/>
        </w:rPr>
        <w:t xml:space="preserve"> pentru rezolvarea diferitelor  sarcini de învățare.</w:t>
      </w:r>
    </w:p>
    <w:p w:rsidR="003D0D85" w:rsidRDefault="003D0D85" w:rsidP="003D0D85">
      <w:pPr>
        <w:spacing w:after="0" w:line="240" w:lineRule="auto"/>
        <w:ind w:left="1416" w:hanging="1416"/>
        <w:rPr>
          <w:rFonts w:ascii="Times New Roman" w:hAnsi="Times New Roman"/>
          <w:b/>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E8223B">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rsidTr="136E1F19">
        <w:trPr>
          <w:jc w:val="center"/>
        </w:trPr>
        <w:tc>
          <w:tcPr>
            <w:tcW w:w="1271" w:type="dxa"/>
            <w:vAlign w:val="center"/>
          </w:tcPr>
          <w:p w:rsidR="002A2A27" w:rsidRPr="007B5389" w:rsidRDefault="00497817" w:rsidP="000B3BD0">
            <w:pPr>
              <w:spacing w:line="240" w:lineRule="auto"/>
              <w:jc w:val="center"/>
              <w:rPr>
                <w:rFonts w:ascii="Times New Roman" w:hAnsi="Times New Roman"/>
                <w:sz w:val="24"/>
                <w:szCs w:val="24"/>
              </w:rPr>
            </w:pPr>
            <w:r w:rsidRPr="007B5389">
              <w:rPr>
                <w:rFonts w:ascii="Times New Roman" w:hAnsi="Times New Roman"/>
                <w:sz w:val="24"/>
                <w:szCs w:val="24"/>
              </w:rPr>
              <w:t>I</w:t>
            </w:r>
          </w:p>
        </w:tc>
        <w:tc>
          <w:tcPr>
            <w:tcW w:w="8399" w:type="dxa"/>
          </w:tcPr>
          <w:p w:rsidR="00974F25" w:rsidRPr="00974F25" w:rsidRDefault="00381950" w:rsidP="00974F25">
            <w:pPr>
              <w:spacing w:after="0" w:line="240" w:lineRule="auto"/>
              <w:jc w:val="both"/>
              <w:rPr>
                <w:rFonts w:ascii="Times New Roman" w:hAnsi="Times New Roman"/>
                <w:b/>
                <w:sz w:val="24"/>
                <w:szCs w:val="24"/>
              </w:rPr>
            </w:pPr>
            <w:r>
              <w:rPr>
                <w:rFonts w:ascii="Times New Roman" w:hAnsi="Times New Roman"/>
                <w:b/>
                <w:sz w:val="24"/>
                <w:szCs w:val="24"/>
              </w:rPr>
              <w:t>Noțiuni introductive. Testări și experimentări în zbor.</w:t>
            </w:r>
          </w:p>
          <w:p w:rsidR="002A2A27" w:rsidRPr="007B5389" w:rsidRDefault="00381950" w:rsidP="00381950">
            <w:pPr>
              <w:spacing w:after="0" w:line="240" w:lineRule="auto"/>
              <w:jc w:val="both"/>
              <w:rPr>
                <w:rFonts w:ascii="Times New Roman" w:hAnsi="Times New Roman"/>
                <w:sz w:val="24"/>
                <w:szCs w:val="24"/>
                <w:highlight w:val="yellow"/>
              </w:rPr>
            </w:pPr>
            <w:r>
              <w:rPr>
                <w:rFonts w:ascii="Times New Roman" w:hAnsi="Times New Roman"/>
                <w:sz w:val="24"/>
                <w:szCs w:val="24"/>
              </w:rPr>
              <w:t xml:space="preserve">Teste </w:t>
            </w:r>
            <w:r w:rsidRPr="00381950">
              <w:rPr>
                <w:rFonts w:ascii="Times New Roman" w:hAnsi="Times New Roman"/>
                <w:sz w:val="24"/>
                <w:szCs w:val="24"/>
              </w:rPr>
              <w:t>de performanță, stabilitate, manevrabilitate, sisteme</w:t>
            </w:r>
            <w:r>
              <w:rPr>
                <w:rFonts w:ascii="Times New Roman" w:hAnsi="Times New Roman"/>
                <w:sz w:val="24"/>
                <w:szCs w:val="24"/>
              </w:rPr>
              <w:t>.</w:t>
            </w:r>
          </w:p>
        </w:tc>
        <w:tc>
          <w:tcPr>
            <w:tcW w:w="857" w:type="dxa"/>
            <w:vAlign w:val="center"/>
          </w:tcPr>
          <w:p w:rsidR="002A2A27" w:rsidRPr="00261245" w:rsidRDefault="00E8223B" w:rsidP="000B3BD0">
            <w:pPr>
              <w:spacing w:line="240" w:lineRule="auto"/>
              <w:jc w:val="center"/>
              <w:rPr>
                <w:rFonts w:ascii="Times New Roman" w:hAnsi="Times New Roman"/>
                <w:bCs/>
                <w:sz w:val="20"/>
                <w:szCs w:val="20"/>
                <w:lang w:val="it-IT"/>
              </w:rPr>
            </w:pPr>
            <w:r w:rsidRPr="00261245">
              <w:rPr>
                <w:rFonts w:ascii="Times New Roman" w:hAnsi="Times New Roman"/>
                <w:bCs/>
                <w:sz w:val="20"/>
                <w:szCs w:val="20"/>
                <w:lang w:val="it-IT"/>
              </w:rPr>
              <w:t>2</w:t>
            </w:r>
          </w:p>
        </w:tc>
      </w:tr>
      <w:tr w:rsidR="002A2A27" w:rsidRPr="00AD6760" w:rsidTr="136E1F19">
        <w:trPr>
          <w:jc w:val="center"/>
        </w:trPr>
        <w:tc>
          <w:tcPr>
            <w:tcW w:w="1271" w:type="dxa"/>
            <w:vAlign w:val="center"/>
          </w:tcPr>
          <w:p w:rsidR="002A2A27" w:rsidRPr="007B5389" w:rsidRDefault="008D1A77" w:rsidP="000B3BD0">
            <w:pPr>
              <w:spacing w:after="0" w:line="240" w:lineRule="auto"/>
              <w:jc w:val="center"/>
              <w:rPr>
                <w:rFonts w:ascii="Times New Roman" w:hAnsi="Times New Roman"/>
                <w:sz w:val="24"/>
                <w:szCs w:val="24"/>
              </w:rPr>
            </w:pPr>
            <w:r w:rsidRPr="007B5389">
              <w:rPr>
                <w:rFonts w:ascii="Times New Roman" w:hAnsi="Times New Roman"/>
                <w:sz w:val="24"/>
                <w:szCs w:val="24"/>
              </w:rPr>
              <w:t>II</w:t>
            </w:r>
          </w:p>
        </w:tc>
        <w:tc>
          <w:tcPr>
            <w:tcW w:w="8399" w:type="dxa"/>
          </w:tcPr>
          <w:p w:rsidR="00B43BEB" w:rsidRPr="00B43BEB" w:rsidRDefault="00B43BEB" w:rsidP="00B43BEB">
            <w:pPr>
              <w:spacing w:after="0" w:line="240" w:lineRule="auto"/>
              <w:jc w:val="both"/>
              <w:rPr>
                <w:rFonts w:ascii="Times New Roman" w:hAnsi="Times New Roman"/>
                <w:b/>
                <w:sz w:val="24"/>
                <w:szCs w:val="24"/>
              </w:rPr>
            </w:pPr>
            <w:r w:rsidRPr="00B43BEB">
              <w:rPr>
                <w:rFonts w:ascii="Times New Roman" w:hAnsi="Times New Roman"/>
                <w:b/>
                <w:sz w:val="24"/>
                <w:szCs w:val="24"/>
              </w:rPr>
              <w:t>Bazele teoretice ale zborului</w:t>
            </w:r>
            <w:r>
              <w:rPr>
                <w:rFonts w:ascii="Times New Roman" w:hAnsi="Times New Roman"/>
                <w:b/>
                <w:sz w:val="24"/>
                <w:szCs w:val="24"/>
              </w:rPr>
              <w:t xml:space="preserve">. </w:t>
            </w:r>
          </w:p>
          <w:p w:rsidR="002A2A27" w:rsidRPr="00402AF8" w:rsidRDefault="00B43BEB" w:rsidP="00B43BEB">
            <w:pPr>
              <w:spacing w:after="0" w:line="240" w:lineRule="auto"/>
              <w:jc w:val="both"/>
              <w:rPr>
                <w:rFonts w:ascii="Times New Roman" w:hAnsi="Times New Roman"/>
                <w:sz w:val="24"/>
                <w:szCs w:val="24"/>
              </w:rPr>
            </w:pPr>
            <w:r w:rsidRPr="00B43BEB">
              <w:rPr>
                <w:rFonts w:ascii="Times New Roman" w:hAnsi="Times New Roman"/>
                <w:sz w:val="24"/>
                <w:szCs w:val="24"/>
              </w:rPr>
              <w:t>Efectele atmosferei și condițiilor de zbor asupra datelor.</w:t>
            </w:r>
          </w:p>
        </w:tc>
        <w:tc>
          <w:tcPr>
            <w:tcW w:w="857" w:type="dxa"/>
            <w:vAlign w:val="center"/>
          </w:tcPr>
          <w:p w:rsidR="002A2A27" w:rsidRPr="00261245" w:rsidRDefault="00B43BEB" w:rsidP="000B3BD0">
            <w:pPr>
              <w:spacing w:after="0" w:line="240" w:lineRule="auto"/>
              <w:jc w:val="center"/>
              <w:rPr>
                <w:rFonts w:ascii="Times New Roman" w:hAnsi="Times New Roman"/>
                <w:bCs/>
                <w:sz w:val="20"/>
                <w:szCs w:val="20"/>
                <w:lang w:val="it-IT"/>
              </w:rPr>
            </w:pPr>
            <w:r>
              <w:rPr>
                <w:rFonts w:ascii="Times New Roman" w:hAnsi="Times New Roman"/>
                <w:bCs/>
                <w:sz w:val="20"/>
                <w:szCs w:val="20"/>
                <w:lang w:val="it-IT"/>
              </w:rPr>
              <w:t>4</w:t>
            </w:r>
          </w:p>
        </w:tc>
      </w:tr>
      <w:tr w:rsidR="002A2A27" w:rsidRPr="00AD6760" w:rsidTr="136E1F19">
        <w:trPr>
          <w:jc w:val="center"/>
        </w:trPr>
        <w:tc>
          <w:tcPr>
            <w:tcW w:w="1271" w:type="dxa"/>
            <w:vAlign w:val="center"/>
          </w:tcPr>
          <w:p w:rsidR="002A2A27" w:rsidRPr="007B5389" w:rsidRDefault="008D1A77" w:rsidP="000B3BD0">
            <w:pPr>
              <w:spacing w:after="0" w:line="240" w:lineRule="auto"/>
              <w:jc w:val="center"/>
              <w:rPr>
                <w:rFonts w:ascii="Times New Roman" w:hAnsi="Times New Roman"/>
                <w:sz w:val="24"/>
                <w:szCs w:val="24"/>
              </w:rPr>
            </w:pPr>
            <w:r w:rsidRPr="007B5389">
              <w:rPr>
                <w:rFonts w:ascii="Times New Roman" w:hAnsi="Times New Roman"/>
                <w:sz w:val="24"/>
                <w:szCs w:val="24"/>
              </w:rPr>
              <w:t>III</w:t>
            </w:r>
          </w:p>
        </w:tc>
        <w:tc>
          <w:tcPr>
            <w:tcW w:w="8399" w:type="dxa"/>
          </w:tcPr>
          <w:p w:rsidR="002A2A27" w:rsidRPr="00CE29A4" w:rsidRDefault="00B43BEB" w:rsidP="00CE29A4">
            <w:pPr>
              <w:spacing w:after="0" w:line="240" w:lineRule="auto"/>
              <w:jc w:val="both"/>
              <w:rPr>
                <w:rFonts w:ascii="Times New Roman" w:hAnsi="Times New Roman"/>
                <w:sz w:val="24"/>
                <w:szCs w:val="24"/>
              </w:rPr>
            </w:pPr>
            <w:r>
              <w:rPr>
                <w:rFonts w:ascii="Times New Roman" w:hAnsi="Times New Roman"/>
                <w:b/>
                <w:sz w:val="24"/>
                <w:szCs w:val="24"/>
              </w:rPr>
              <w:t>Profilul de zbor.</w:t>
            </w:r>
          </w:p>
        </w:tc>
        <w:tc>
          <w:tcPr>
            <w:tcW w:w="857" w:type="dxa"/>
            <w:vAlign w:val="center"/>
          </w:tcPr>
          <w:p w:rsidR="002A2A27" w:rsidRPr="00261245" w:rsidRDefault="00801FE4" w:rsidP="000B3BD0">
            <w:pPr>
              <w:spacing w:after="0" w:line="240" w:lineRule="auto"/>
              <w:jc w:val="center"/>
              <w:rPr>
                <w:rFonts w:ascii="Times New Roman" w:hAnsi="Times New Roman"/>
                <w:bCs/>
                <w:sz w:val="20"/>
                <w:szCs w:val="20"/>
                <w:lang w:val="it-IT"/>
              </w:rPr>
            </w:pPr>
            <w:r>
              <w:rPr>
                <w:rFonts w:ascii="Times New Roman" w:hAnsi="Times New Roman"/>
                <w:bCs/>
                <w:sz w:val="20"/>
                <w:szCs w:val="20"/>
                <w:lang w:val="it-IT"/>
              </w:rPr>
              <w:t>2</w:t>
            </w:r>
          </w:p>
        </w:tc>
      </w:tr>
      <w:tr w:rsidR="002A2A27" w:rsidRPr="00AD6760" w:rsidTr="136E1F19">
        <w:trPr>
          <w:jc w:val="center"/>
        </w:trPr>
        <w:tc>
          <w:tcPr>
            <w:tcW w:w="1271" w:type="dxa"/>
            <w:vAlign w:val="center"/>
          </w:tcPr>
          <w:p w:rsidR="002A2A27" w:rsidRPr="007B5389" w:rsidRDefault="00F972C4" w:rsidP="000B3BD0">
            <w:pPr>
              <w:spacing w:after="0" w:line="240" w:lineRule="auto"/>
              <w:jc w:val="center"/>
              <w:rPr>
                <w:rFonts w:ascii="Times New Roman" w:hAnsi="Times New Roman"/>
                <w:sz w:val="24"/>
                <w:szCs w:val="24"/>
              </w:rPr>
            </w:pPr>
            <w:r w:rsidRPr="007B5389">
              <w:rPr>
                <w:rFonts w:ascii="Times New Roman" w:hAnsi="Times New Roman"/>
                <w:sz w:val="24"/>
                <w:szCs w:val="24"/>
              </w:rPr>
              <w:t>IV</w:t>
            </w:r>
          </w:p>
        </w:tc>
        <w:tc>
          <w:tcPr>
            <w:tcW w:w="8399" w:type="dxa"/>
          </w:tcPr>
          <w:p w:rsidR="002A2A27" w:rsidRPr="002F1B1D" w:rsidRDefault="00C02A45" w:rsidP="00CE29A4">
            <w:pPr>
              <w:spacing w:after="0" w:line="240" w:lineRule="auto"/>
              <w:jc w:val="both"/>
              <w:rPr>
                <w:rFonts w:ascii="Times New Roman" w:hAnsi="Times New Roman"/>
                <w:b/>
                <w:sz w:val="24"/>
                <w:szCs w:val="24"/>
              </w:rPr>
            </w:pPr>
            <w:r>
              <w:rPr>
                <w:rFonts w:ascii="Times New Roman" w:hAnsi="Times New Roman"/>
                <w:b/>
                <w:sz w:val="24"/>
                <w:szCs w:val="24"/>
              </w:rPr>
              <w:t>Instrumente de zbor.</w:t>
            </w:r>
          </w:p>
        </w:tc>
        <w:tc>
          <w:tcPr>
            <w:tcW w:w="857" w:type="dxa"/>
            <w:vAlign w:val="center"/>
          </w:tcPr>
          <w:p w:rsidR="002A2A27" w:rsidRPr="00261245" w:rsidRDefault="00B43BEB"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2A2A27" w:rsidRPr="00AD6760" w:rsidTr="136E1F19">
        <w:trPr>
          <w:jc w:val="center"/>
        </w:trPr>
        <w:tc>
          <w:tcPr>
            <w:tcW w:w="1271" w:type="dxa"/>
            <w:vAlign w:val="center"/>
          </w:tcPr>
          <w:p w:rsidR="002A2A27" w:rsidRPr="007B5389" w:rsidRDefault="00F972C4" w:rsidP="000B3BD0">
            <w:pPr>
              <w:spacing w:after="0" w:line="240" w:lineRule="auto"/>
              <w:jc w:val="center"/>
              <w:rPr>
                <w:rFonts w:ascii="Times New Roman" w:hAnsi="Times New Roman"/>
                <w:sz w:val="24"/>
                <w:szCs w:val="24"/>
              </w:rPr>
            </w:pPr>
            <w:r w:rsidRPr="007B5389">
              <w:rPr>
                <w:rFonts w:ascii="Times New Roman" w:hAnsi="Times New Roman"/>
                <w:sz w:val="24"/>
                <w:szCs w:val="24"/>
              </w:rPr>
              <w:t>V</w:t>
            </w:r>
          </w:p>
        </w:tc>
        <w:tc>
          <w:tcPr>
            <w:tcW w:w="8399" w:type="dxa"/>
          </w:tcPr>
          <w:p w:rsidR="002A2A27" w:rsidRPr="00B43BEB" w:rsidRDefault="00C02A45" w:rsidP="00CE29A4">
            <w:pPr>
              <w:spacing w:after="0" w:line="240" w:lineRule="auto"/>
              <w:jc w:val="both"/>
              <w:rPr>
                <w:rFonts w:ascii="Times New Roman" w:hAnsi="Times New Roman"/>
                <w:b/>
                <w:sz w:val="24"/>
                <w:szCs w:val="24"/>
                <w:highlight w:val="yellow"/>
              </w:rPr>
            </w:pPr>
            <w:r w:rsidRPr="00B43BEB">
              <w:rPr>
                <w:rFonts w:ascii="Times New Roman" w:hAnsi="Times New Roman"/>
                <w:b/>
                <w:sz w:val="24"/>
                <w:szCs w:val="24"/>
              </w:rPr>
              <w:t>Condiții de testare.</w:t>
            </w:r>
            <w:r>
              <w:rPr>
                <w:rFonts w:ascii="Times New Roman" w:hAnsi="Times New Roman"/>
                <w:b/>
                <w:sz w:val="24"/>
                <w:szCs w:val="24"/>
              </w:rPr>
              <w:t xml:space="preserve"> </w:t>
            </w:r>
            <w:r w:rsidR="00B43BEB">
              <w:rPr>
                <w:rFonts w:ascii="Times New Roman" w:hAnsi="Times New Roman"/>
                <w:b/>
                <w:sz w:val="24"/>
                <w:szCs w:val="24"/>
              </w:rPr>
              <w:t>Manevre de testare.</w:t>
            </w:r>
            <w:r w:rsidR="00D83BE0">
              <w:rPr>
                <w:rFonts w:ascii="Times New Roman" w:hAnsi="Times New Roman"/>
                <w:b/>
                <w:sz w:val="24"/>
                <w:szCs w:val="24"/>
              </w:rPr>
              <w:t xml:space="preserve"> Planificarea testelor de zbor.</w:t>
            </w:r>
          </w:p>
        </w:tc>
        <w:tc>
          <w:tcPr>
            <w:tcW w:w="857" w:type="dxa"/>
            <w:vAlign w:val="center"/>
          </w:tcPr>
          <w:p w:rsidR="002A2A27" w:rsidRPr="00261245" w:rsidRDefault="00D83BE0" w:rsidP="000B3BD0">
            <w:pPr>
              <w:spacing w:after="0" w:line="240" w:lineRule="auto"/>
              <w:jc w:val="center"/>
              <w:rPr>
                <w:rFonts w:ascii="Times New Roman" w:hAnsi="Times New Roman"/>
                <w:bCs/>
                <w:sz w:val="20"/>
                <w:szCs w:val="20"/>
              </w:rPr>
            </w:pPr>
            <w:r>
              <w:rPr>
                <w:rFonts w:ascii="Times New Roman" w:hAnsi="Times New Roman"/>
                <w:bCs/>
                <w:sz w:val="20"/>
                <w:szCs w:val="20"/>
              </w:rPr>
              <w:t>6</w:t>
            </w:r>
          </w:p>
        </w:tc>
      </w:tr>
      <w:tr w:rsidR="002F1B1D" w:rsidRPr="00AD6760" w:rsidTr="136E1F19">
        <w:trPr>
          <w:jc w:val="center"/>
        </w:trPr>
        <w:tc>
          <w:tcPr>
            <w:tcW w:w="1271" w:type="dxa"/>
            <w:vAlign w:val="center"/>
          </w:tcPr>
          <w:p w:rsidR="002F1B1D" w:rsidRPr="007B5389" w:rsidRDefault="002F1B1D"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002F1B1D" w:rsidRPr="002F1B1D" w:rsidRDefault="00C02A45" w:rsidP="00CE29A4">
            <w:pPr>
              <w:spacing w:after="0" w:line="240" w:lineRule="auto"/>
              <w:jc w:val="both"/>
              <w:rPr>
                <w:rFonts w:ascii="Times New Roman" w:hAnsi="Times New Roman"/>
                <w:b/>
                <w:sz w:val="24"/>
                <w:szCs w:val="24"/>
              </w:rPr>
            </w:pPr>
            <w:r>
              <w:rPr>
                <w:rFonts w:ascii="Times New Roman" w:hAnsi="Times New Roman"/>
                <w:b/>
                <w:sz w:val="24"/>
                <w:szCs w:val="24"/>
              </w:rPr>
              <w:t>Stabilitate și control.</w:t>
            </w:r>
          </w:p>
        </w:tc>
        <w:tc>
          <w:tcPr>
            <w:tcW w:w="857" w:type="dxa"/>
            <w:vAlign w:val="center"/>
          </w:tcPr>
          <w:p w:rsidR="002F1B1D" w:rsidRPr="00261245" w:rsidRDefault="00B43BEB"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C02A45" w:rsidRPr="00AD6760" w:rsidTr="136E1F19">
        <w:trPr>
          <w:jc w:val="center"/>
        </w:trPr>
        <w:tc>
          <w:tcPr>
            <w:tcW w:w="1271" w:type="dxa"/>
            <w:vAlign w:val="center"/>
          </w:tcPr>
          <w:p w:rsidR="00C02A45" w:rsidRDefault="00D83BE0"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VII</w:t>
            </w:r>
          </w:p>
        </w:tc>
        <w:tc>
          <w:tcPr>
            <w:tcW w:w="8399" w:type="dxa"/>
          </w:tcPr>
          <w:p w:rsidR="00C02A45" w:rsidRDefault="00C02A45" w:rsidP="00CE29A4">
            <w:pPr>
              <w:spacing w:after="0" w:line="240" w:lineRule="auto"/>
              <w:jc w:val="both"/>
              <w:rPr>
                <w:rFonts w:ascii="Times New Roman" w:hAnsi="Times New Roman"/>
                <w:b/>
                <w:sz w:val="24"/>
                <w:szCs w:val="24"/>
              </w:rPr>
            </w:pPr>
            <w:r w:rsidRPr="00B43BEB">
              <w:rPr>
                <w:rFonts w:ascii="Times New Roman" w:hAnsi="Times New Roman"/>
                <w:b/>
                <w:sz w:val="24"/>
                <w:szCs w:val="24"/>
              </w:rPr>
              <w:t>Sisteme automate de zbor și testare.</w:t>
            </w:r>
          </w:p>
        </w:tc>
        <w:tc>
          <w:tcPr>
            <w:tcW w:w="857" w:type="dxa"/>
            <w:vAlign w:val="center"/>
          </w:tcPr>
          <w:p w:rsidR="00C02A45" w:rsidRDefault="00D83BE0"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C02A45" w:rsidRPr="00AD6760" w:rsidTr="136E1F19">
        <w:trPr>
          <w:jc w:val="center"/>
        </w:trPr>
        <w:tc>
          <w:tcPr>
            <w:tcW w:w="1271" w:type="dxa"/>
            <w:vAlign w:val="center"/>
          </w:tcPr>
          <w:p w:rsidR="00C02A45" w:rsidRDefault="00D83BE0" w:rsidP="000B3BD0">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00C02A45" w:rsidRPr="00B43BEB" w:rsidRDefault="00C02A45" w:rsidP="00CE29A4">
            <w:pPr>
              <w:spacing w:after="0" w:line="240" w:lineRule="auto"/>
              <w:jc w:val="both"/>
              <w:rPr>
                <w:rFonts w:ascii="Times New Roman" w:hAnsi="Times New Roman"/>
                <w:b/>
                <w:sz w:val="24"/>
                <w:szCs w:val="24"/>
              </w:rPr>
            </w:pPr>
            <w:r w:rsidRPr="00B43BEB">
              <w:rPr>
                <w:rFonts w:ascii="Times New Roman" w:hAnsi="Times New Roman"/>
                <w:b/>
                <w:sz w:val="24"/>
                <w:szCs w:val="24"/>
              </w:rPr>
              <w:t>Analiza riscurilor și măsuri de siguranță.</w:t>
            </w:r>
          </w:p>
        </w:tc>
        <w:tc>
          <w:tcPr>
            <w:tcW w:w="857" w:type="dxa"/>
            <w:vAlign w:val="center"/>
          </w:tcPr>
          <w:p w:rsidR="00C02A45" w:rsidRDefault="00D83BE0"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B43BEB" w:rsidRPr="00AD6760" w:rsidTr="136E1F19">
        <w:trPr>
          <w:jc w:val="center"/>
        </w:trPr>
        <w:tc>
          <w:tcPr>
            <w:tcW w:w="1271" w:type="dxa"/>
            <w:vAlign w:val="center"/>
          </w:tcPr>
          <w:p w:rsidR="00B43BEB" w:rsidRDefault="00D83BE0"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00B43BEB" w:rsidRDefault="00D83BE0" w:rsidP="00CE29A4">
            <w:pPr>
              <w:spacing w:after="0" w:line="240" w:lineRule="auto"/>
              <w:jc w:val="both"/>
              <w:rPr>
                <w:rFonts w:ascii="Times New Roman" w:hAnsi="Times New Roman"/>
                <w:b/>
                <w:sz w:val="24"/>
                <w:szCs w:val="24"/>
              </w:rPr>
            </w:pPr>
            <w:r w:rsidRPr="00B43BEB">
              <w:rPr>
                <w:rFonts w:ascii="Times New Roman" w:hAnsi="Times New Roman"/>
                <w:b/>
                <w:sz w:val="24"/>
                <w:szCs w:val="24"/>
              </w:rPr>
              <w:t>Sistemele de achiziție de date</w:t>
            </w:r>
            <w:r>
              <w:rPr>
                <w:rFonts w:ascii="Times New Roman" w:hAnsi="Times New Roman"/>
                <w:b/>
                <w:sz w:val="24"/>
                <w:szCs w:val="24"/>
              </w:rPr>
              <w:t>.</w:t>
            </w:r>
          </w:p>
        </w:tc>
        <w:tc>
          <w:tcPr>
            <w:tcW w:w="857" w:type="dxa"/>
            <w:vAlign w:val="center"/>
          </w:tcPr>
          <w:p w:rsidR="00B43BEB" w:rsidRDefault="00B43BEB"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2F1B1D" w:rsidRPr="00AD6760" w:rsidTr="136E1F19">
        <w:trPr>
          <w:jc w:val="center"/>
        </w:trPr>
        <w:tc>
          <w:tcPr>
            <w:tcW w:w="1271" w:type="dxa"/>
            <w:vAlign w:val="center"/>
          </w:tcPr>
          <w:p w:rsidR="002F1B1D" w:rsidRPr="007B5389" w:rsidRDefault="00D83BE0" w:rsidP="000B3BD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rsidR="002F1B1D" w:rsidRPr="002F1B1D" w:rsidRDefault="00B43BEB" w:rsidP="00CE29A4">
            <w:pPr>
              <w:spacing w:after="0" w:line="240" w:lineRule="auto"/>
              <w:jc w:val="both"/>
              <w:rPr>
                <w:rFonts w:ascii="Times New Roman" w:hAnsi="Times New Roman"/>
                <w:b/>
                <w:sz w:val="24"/>
                <w:szCs w:val="24"/>
              </w:rPr>
            </w:pPr>
            <w:r>
              <w:rPr>
                <w:rFonts w:ascii="Times New Roman" w:hAnsi="Times New Roman"/>
                <w:b/>
                <w:sz w:val="24"/>
                <w:szCs w:val="24"/>
              </w:rPr>
              <w:t>Analiza și prelucrarea datelor</w:t>
            </w:r>
          </w:p>
        </w:tc>
        <w:tc>
          <w:tcPr>
            <w:tcW w:w="857" w:type="dxa"/>
            <w:vAlign w:val="center"/>
          </w:tcPr>
          <w:p w:rsidR="002F1B1D" w:rsidRPr="00261245" w:rsidRDefault="00B43BEB"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2F1B1D" w:rsidRPr="00AD6760" w:rsidTr="136E1F19">
        <w:trPr>
          <w:jc w:val="center"/>
        </w:trPr>
        <w:tc>
          <w:tcPr>
            <w:tcW w:w="1271" w:type="dxa"/>
            <w:vAlign w:val="center"/>
          </w:tcPr>
          <w:p w:rsidR="002F1B1D" w:rsidRPr="007B5389" w:rsidRDefault="00D83BE0" w:rsidP="000B3BD0">
            <w:pPr>
              <w:spacing w:after="0" w:line="240" w:lineRule="auto"/>
              <w:jc w:val="center"/>
              <w:rPr>
                <w:rFonts w:ascii="Times New Roman" w:hAnsi="Times New Roman"/>
                <w:sz w:val="24"/>
                <w:szCs w:val="24"/>
              </w:rPr>
            </w:pPr>
            <w:r>
              <w:rPr>
                <w:rFonts w:ascii="Times New Roman" w:hAnsi="Times New Roman"/>
                <w:sz w:val="24"/>
                <w:szCs w:val="24"/>
              </w:rPr>
              <w:t>XI</w:t>
            </w:r>
          </w:p>
        </w:tc>
        <w:tc>
          <w:tcPr>
            <w:tcW w:w="8399" w:type="dxa"/>
          </w:tcPr>
          <w:p w:rsidR="002F1B1D" w:rsidRPr="002F1B1D" w:rsidRDefault="00D83BE0" w:rsidP="00CE29A4">
            <w:pPr>
              <w:spacing w:after="0" w:line="240" w:lineRule="auto"/>
              <w:jc w:val="both"/>
              <w:rPr>
                <w:rFonts w:ascii="Times New Roman" w:hAnsi="Times New Roman"/>
                <w:b/>
                <w:sz w:val="24"/>
                <w:szCs w:val="24"/>
              </w:rPr>
            </w:pPr>
            <w:r w:rsidRPr="00B43BEB">
              <w:rPr>
                <w:rFonts w:ascii="Times New Roman" w:hAnsi="Times New Roman"/>
                <w:b/>
                <w:sz w:val="24"/>
                <w:szCs w:val="24"/>
              </w:rPr>
              <w:t>Simularea testelor în medii digitale</w:t>
            </w:r>
            <w:r>
              <w:rPr>
                <w:rFonts w:ascii="Times New Roman" w:hAnsi="Times New Roman"/>
                <w:b/>
                <w:sz w:val="24"/>
                <w:szCs w:val="24"/>
              </w:rPr>
              <w:t>. Utilizarea i</w:t>
            </w:r>
            <w:r w:rsidRPr="00B43BEB">
              <w:rPr>
                <w:rFonts w:ascii="Times New Roman" w:hAnsi="Times New Roman"/>
                <w:b/>
                <w:sz w:val="24"/>
                <w:szCs w:val="24"/>
              </w:rPr>
              <w:t>nteligenț</w:t>
            </w:r>
            <w:r>
              <w:rPr>
                <w:rFonts w:ascii="Times New Roman" w:hAnsi="Times New Roman"/>
                <w:b/>
                <w:sz w:val="24"/>
                <w:szCs w:val="24"/>
              </w:rPr>
              <w:t>ei</w:t>
            </w:r>
            <w:r w:rsidRPr="00B43BEB">
              <w:rPr>
                <w:rFonts w:ascii="Times New Roman" w:hAnsi="Times New Roman"/>
                <w:b/>
                <w:sz w:val="24"/>
                <w:szCs w:val="24"/>
              </w:rPr>
              <w:t xml:space="preserve"> artificial</w:t>
            </w:r>
            <w:r>
              <w:rPr>
                <w:rFonts w:ascii="Times New Roman" w:hAnsi="Times New Roman"/>
                <w:b/>
                <w:sz w:val="24"/>
                <w:szCs w:val="24"/>
              </w:rPr>
              <w:t>e</w:t>
            </w:r>
            <w:r w:rsidRPr="00B43BEB">
              <w:rPr>
                <w:rFonts w:ascii="Times New Roman" w:hAnsi="Times New Roman"/>
                <w:b/>
                <w:sz w:val="24"/>
                <w:szCs w:val="24"/>
              </w:rPr>
              <w:t xml:space="preserve"> </w:t>
            </w:r>
            <w:r>
              <w:rPr>
                <w:rFonts w:ascii="Times New Roman" w:hAnsi="Times New Roman"/>
                <w:b/>
                <w:sz w:val="24"/>
                <w:szCs w:val="24"/>
              </w:rPr>
              <w:t>în</w:t>
            </w:r>
            <w:r w:rsidRPr="00B43BEB">
              <w:rPr>
                <w:rFonts w:ascii="Times New Roman" w:hAnsi="Times New Roman"/>
                <w:b/>
                <w:sz w:val="24"/>
                <w:szCs w:val="24"/>
              </w:rPr>
              <w:t xml:space="preserve"> analiza datelor de zbor.</w:t>
            </w:r>
          </w:p>
        </w:tc>
        <w:tc>
          <w:tcPr>
            <w:tcW w:w="857" w:type="dxa"/>
            <w:vAlign w:val="center"/>
          </w:tcPr>
          <w:p w:rsidR="002F1B1D" w:rsidRPr="00261245" w:rsidRDefault="00B43BEB" w:rsidP="000B3BD0">
            <w:pPr>
              <w:spacing w:after="0" w:line="240" w:lineRule="auto"/>
              <w:jc w:val="center"/>
              <w:rPr>
                <w:rFonts w:ascii="Times New Roman" w:hAnsi="Times New Roman"/>
                <w:bCs/>
                <w:sz w:val="20"/>
                <w:szCs w:val="20"/>
              </w:rPr>
            </w:pPr>
            <w:r>
              <w:rPr>
                <w:rFonts w:ascii="Times New Roman" w:hAnsi="Times New Roman"/>
                <w:bCs/>
                <w:sz w:val="20"/>
                <w:szCs w:val="20"/>
              </w:rPr>
              <w:t>2</w:t>
            </w:r>
          </w:p>
        </w:tc>
      </w:tr>
      <w:tr w:rsidR="00F972C4" w:rsidRPr="00AD6760" w:rsidTr="136E1F19">
        <w:trPr>
          <w:jc w:val="center"/>
        </w:trPr>
        <w:tc>
          <w:tcPr>
            <w:tcW w:w="1271" w:type="dxa"/>
          </w:tcPr>
          <w:p w:rsidR="00F972C4" w:rsidRPr="007B5389" w:rsidRDefault="00F972C4" w:rsidP="002F1B1D">
            <w:pPr>
              <w:spacing w:after="0" w:line="240" w:lineRule="auto"/>
              <w:jc w:val="center"/>
              <w:rPr>
                <w:rFonts w:ascii="Times New Roman" w:hAnsi="Times New Roman"/>
                <w:sz w:val="24"/>
                <w:szCs w:val="24"/>
              </w:rPr>
            </w:pPr>
          </w:p>
        </w:tc>
        <w:tc>
          <w:tcPr>
            <w:tcW w:w="8399" w:type="dxa"/>
          </w:tcPr>
          <w:p w:rsidR="00F972C4" w:rsidRPr="007B5389" w:rsidRDefault="00F972C4" w:rsidP="000B3BD0">
            <w:pPr>
              <w:spacing w:after="0" w:line="240" w:lineRule="auto"/>
              <w:jc w:val="right"/>
              <w:rPr>
                <w:rFonts w:ascii="Times New Roman" w:hAnsi="Times New Roman"/>
                <w:b/>
                <w:sz w:val="24"/>
                <w:szCs w:val="24"/>
              </w:rPr>
            </w:pPr>
            <w:r w:rsidRPr="007B5389">
              <w:rPr>
                <w:rFonts w:ascii="Times New Roman" w:hAnsi="Times New Roman"/>
                <w:b/>
                <w:sz w:val="24"/>
                <w:szCs w:val="24"/>
              </w:rPr>
              <w:t>Total:</w:t>
            </w:r>
          </w:p>
        </w:tc>
        <w:tc>
          <w:tcPr>
            <w:tcW w:w="857" w:type="dxa"/>
          </w:tcPr>
          <w:p w:rsidR="00F972C4" w:rsidRPr="003778A9" w:rsidRDefault="00B43BEB" w:rsidP="000B3BD0">
            <w:pPr>
              <w:spacing w:after="0" w:line="240" w:lineRule="auto"/>
              <w:jc w:val="center"/>
              <w:rPr>
                <w:rFonts w:ascii="Times New Roman" w:hAnsi="Times New Roman"/>
                <w:b/>
                <w:sz w:val="20"/>
                <w:szCs w:val="20"/>
              </w:rPr>
            </w:pPr>
            <w:r>
              <w:rPr>
                <w:rFonts w:ascii="Times New Roman" w:hAnsi="Times New Roman"/>
                <w:b/>
                <w:sz w:val="20"/>
                <w:szCs w:val="20"/>
              </w:rPr>
              <w:t>28</w:t>
            </w:r>
          </w:p>
        </w:tc>
      </w:tr>
      <w:tr w:rsidR="00F972C4" w:rsidRPr="00AD6760" w:rsidTr="136E1F19">
        <w:trPr>
          <w:jc w:val="center"/>
        </w:trPr>
        <w:tc>
          <w:tcPr>
            <w:tcW w:w="10527" w:type="dxa"/>
            <w:gridSpan w:val="3"/>
          </w:tcPr>
          <w:p w:rsidR="00F972C4" w:rsidRPr="007B5389" w:rsidRDefault="1B82A3CE" w:rsidP="00A343BA">
            <w:pPr>
              <w:spacing w:after="0" w:line="240" w:lineRule="auto"/>
              <w:jc w:val="both"/>
              <w:rPr>
                <w:rFonts w:ascii="Times New Roman" w:hAnsi="Times New Roman"/>
                <w:b/>
                <w:bCs/>
                <w:sz w:val="24"/>
                <w:szCs w:val="24"/>
              </w:rPr>
            </w:pPr>
            <w:r w:rsidRPr="007B5389">
              <w:rPr>
                <w:rFonts w:ascii="Times New Roman" w:hAnsi="Times New Roman"/>
                <w:b/>
                <w:bCs/>
                <w:sz w:val="24"/>
                <w:szCs w:val="24"/>
              </w:rPr>
              <w:t>Bibliografie:</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Roskam, J. – Flight Testing and Analysis, DARcorporation, 1998.</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Nelson, R. C. – Flight Stability and Automatic Control, McGraw-Hill, 2016.</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McCormick, B. W. – Aerodynamics, Aeronautics, and Flight Mechanics, Wiley, 1995.</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EASA Flight Test Manual, European Union Aviation Safety Agency.</w:t>
            </w:r>
          </w:p>
          <w:p w:rsidR="00E8223B"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Anderson, J. D. – Introduction to Flight, McGraw-Hill, 2021.</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USAF Test Pilot School Manual – Flight Test Techniques Series.</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Etkin, B. – Dynamics of Flight: Stability and Control, Wiley, 1982.</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FAA Flight Test Guide – Airplane Certification.</w:t>
            </w:r>
          </w:p>
          <w:p w:rsidR="00F054FF" w:rsidRPr="007B538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AIAA Journal of Aircraft și The Test Pilot.</w:t>
            </w:r>
          </w:p>
        </w:tc>
      </w:tr>
    </w:tbl>
    <w:p w:rsidR="002A2A27" w:rsidRDefault="002A2A27"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6B7653A3">
        <w:trPr>
          <w:trHeight w:val="310"/>
          <w:jc w:val="center"/>
        </w:trPr>
        <w:tc>
          <w:tcPr>
            <w:tcW w:w="10464" w:type="dxa"/>
            <w:gridSpan w:val="3"/>
            <w:vAlign w:val="center"/>
          </w:tcPr>
          <w:p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rsidTr="6B7653A3">
        <w:trPr>
          <w:trHeight w:val="310"/>
          <w:jc w:val="center"/>
        </w:trPr>
        <w:tc>
          <w:tcPr>
            <w:tcW w:w="85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1.</w:t>
            </w:r>
          </w:p>
        </w:tc>
        <w:tc>
          <w:tcPr>
            <w:tcW w:w="8740" w:type="dxa"/>
            <w:vAlign w:val="center"/>
          </w:tcPr>
          <w:p w:rsidR="00A72E16" w:rsidRPr="00492174" w:rsidRDefault="005C4443" w:rsidP="005C4443">
            <w:pPr>
              <w:spacing w:after="0" w:line="240" w:lineRule="auto"/>
              <w:rPr>
                <w:rFonts w:ascii="Times New Roman" w:hAnsi="Times New Roman"/>
                <w:sz w:val="24"/>
                <w:szCs w:val="24"/>
              </w:rPr>
            </w:pPr>
            <w:r>
              <w:rPr>
                <w:rFonts w:ascii="Times New Roman" w:hAnsi="Times New Roman"/>
                <w:sz w:val="24"/>
                <w:szCs w:val="24"/>
              </w:rPr>
              <w:t>S</w:t>
            </w:r>
            <w:r w:rsidRPr="005C4443">
              <w:rPr>
                <w:rFonts w:ascii="Times New Roman" w:hAnsi="Times New Roman"/>
                <w:sz w:val="24"/>
                <w:szCs w:val="24"/>
              </w:rPr>
              <w:t>istem</w:t>
            </w:r>
            <w:r>
              <w:rPr>
                <w:rFonts w:ascii="Times New Roman" w:hAnsi="Times New Roman"/>
                <w:sz w:val="24"/>
                <w:szCs w:val="24"/>
              </w:rPr>
              <w:t>e</w:t>
            </w:r>
            <w:r w:rsidRPr="005C4443">
              <w:rPr>
                <w:rFonts w:ascii="Times New Roman" w:hAnsi="Times New Roman"/>
                <w:sz w:val="24"/>
                <w:szCs w:val="24"/>
              </w:rPr>
              <w:t xml:space="preserve"> de achiziție de date.</w:t>
            </w:r>
          </w:p>
        </w:tc>
        <w:tc>
          <w:tcPr>
            <w:tcW w:w="874" w:type="dxa"/>
            <w:vAlign w:val="center"/>
          </w:tcPr>
          <w:p w:rsidR="00A72E16" w:rsidRPr="00492174" w:rsidRDefault="007932A2"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2.</w:t>
            </w:r>
          </w:p>
        </w:tc>
        <w:tc>
          <w:tcPr>
            <w:tcW w:w="8740" w:type="dxa"/>
            <w:vAlign w:val="center"/>
          </w:tcPr>
          <w:p w:rsidR="00A72E16" w:rsidRPr="00492174" w:rsidRDefault="005C4443" w:rsidP="005C4443">
            <w:pPr>
              <w:spacing w:after="0" w:line="240" w:lineRule="auto"/>
              <w:rPr>
                <w:rFonts w:ascii="Times New Roman" w:hAnsi="Times New Roman"/>
                <w:sz w:val="24"/>
                <w:szCs w:val="24"/>
              </w:rPr>
            </w:pPr>
            <w:r>
              <w:rPr>
                <w:rFonts w:ascii="Times New Roman" w:hAnsi="Times New Roman"/>
                <w:sz w:val="24"/>
                <w:szCs w:val="24"/>
              </w:rPr>
              <w:t>Senzori</w:t>
            </w:r>
            <w:r w:rsidRPr="005C4443">
              <w:rPr>
                <w:rFonts w:ascii="Times New Roman" w:hAnsi="Times New Roman"/>
                <w:sz w:val="24"/>
                <w:szCs w:val="24"/>
              </w:rPr>
              <w:t>.</w:t>
            </w:r>
          </w:p>
        </w:tc>
        <w:tc>
          <w:tcPr>
            <w:tcW w:w="874" w:type="dxa"/>
            <w:vAlign w:val="center"/>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3.</w:t>
            </w:r>
          </w:p>
        </w:tc>
        <w:tc>
          <w:tcPr>
            <w:tcW w:w="8740" w:type="dxa"/>
            <w:vAlign w:val="center"/>
          </w:tcPr>
          <w:p w:rsidR="00A72E16" w:rsidRPr="00492174" w:rsidRDefault="005C4443" w:rsidP="005C4443">
            <w:pPr>
              <w:spacing w:after="0" w:line="240" w:lineRule="auto"/>
              <w:rPr>
                <w:rFonts w:ascii="Times New Roman" w:hAnsi="Times New Roman"/>
                <w:sz w:val="24"/>
                <w:szCs w:val="24"/>
              </w:rPr>
            </w:pPr>
            <w:r>
              <w:rPr>
                <w:rFonts w:ascii="Times New Roman" w:hAnsi="Times New Roman"/>
                <w:sz w:val="24"/>
                <w:szCs w:val="24"/>
              </w:rPr>
              <w:t>Simulare</w:t>
            </w:r>
            <w:r w:rsidRPr="005C4443">
              <w:rPr>
                <w:rFonts w:ascii="Times New Roman" w:hAnsi="Times New Roman"/>
                <w:sz w:val="24"/>
                <w:szCs w:val="24"/>
              </w:rPr>
              <w:t>a zborului și înregistrarea datelor.</w:t>
            </w:r>
          </w:p>
        </w:tc>
        <w:tc>
          <w:tcPr>
            <w:tcW w:w="874" w:type="dxa"/>
            <w:vAlign w:val="center"/>
          </w:tcPr>
          <w:p w:rsidR="00A72E16" w:rsidRPr="00492174" w:rsidRDefault="00CF2CDC"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4.</w:t>
            </w:r>
          </w:p>
        </w:tc>
        <w:tc>
          <w:tcPr>
            <w:tcW w:w="8740" w:type="dxa"/>
            <w:vAlign w:val="center"/>
          </w:tcPr>
          <w:p w:rsidR="00A72E16" w:rsidRPr="00492174" w:rsidRDefault="005C4443" w:rsidP="005C4443">
            <w:pPr>
              <w:spacing w:after="0" w:line="240" w:lineRule="auto"/>
              <w:rPr>
                <w:rFonts w:ascii="Times New Roman" w:hAnsi="Times New Roman"/>
                <w:sz w:val="24"/>
                <w:szCs w:val="24"/>
              </w:rPr>
            </w:pPr>
            <w:r w:rsidRPr="005C4443">
              <w:rPr>
                <w:rFonts w:ascii="Times New Roman" w:hAnsi="Times New Roman"/>
                <w:sz w:val="24"/>
                <w:szCs w:val="24"/>
              </w:rPr>
              <w:t>Determinarea performanțelor la urcare și coborâre.</w:t>
            </w:r>
          </w:p>
        </w:tc>
        <w:tc>
          <w:tcPr>
            <w:tcW w:w="874" w:type="dxa"/>
            <w:vAlign w:val="center"/>
          </w:tcPr>
          <w:p w:rsidR="00A72E16" w:rsidRPr="00492174" w:rsidRDefault="007932A2"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5.</w:t>
            </w:r>
          </w:p>
        </w:tc>
        <w:tc>
          <w:tcPr>
            <w:tcW w:w="8740" w:type="dxa"/>
            <w:vAlign w:val="center"/>
          </w:tcPr>
          <w:p w:rsidR="00A72E16" w:rsidRPr="00492174" w:rsidRDefault="005C4443" w:rsidP="005C4443">
            <w:pPr>
              <w:spacing w:after="0" w:line="240" w:lineRule="auto"/>
              <w:rPr>
                <w:rFonts w:ascii="Times New Roman" w:hAnsi="Times New Roman"/>
                <w:sz w:val="24"/>
                <w:szCs w:val="24"/>
              </w:rPr>
            </w:pPr>
            <w:r w:rsidRPr="005C4443">
              <w:rPr>
                <w:rFonts w:ascii="Times New Roman" w:hAnsi="Times New Roman"/>
                <w:sz w:val="24"/>
                <w:szCs w:val="24"/>
              </w:rPr>
              <w:t>Analiza stabilității.</w:t>
            </w:r>
          </w:p>
        </w:tc>
        <w:tc>
          <w:tcPr>
            <w:tcW w:w="874" w:type="dxa"/>
            <w:vAlign w:val="center"/>
          </w:tcPr>
          <w:p w:rsidR="00A72E16" w:rsidRPr="00492174" w:rsidRDefault="005C4443"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72E16" w:rsidRPr="0045017B" w:rsidTr="00261245">
        <w:trPr>
          <w:trHeight w:val="310"/>
          <w:jc w:val="center"/>
        </w:trPr>
        <w:tc>
          <w:tcPr>
            <w:tcW w:w="850" w:type="dxa"/>
          </w:tcPr>
          <w:p w:rsidR="00A72E16" w:rsidRPr="00492174" w:rsidRDefault="00A72E16" w:rsidP="000B3BD0">
            <w:pPr>
              <w:spacing w:after="0" w:line="240" w:lineRule="auto"/>
              <w:jc w:val="center"/>
              <w:rPr>
                <w:rFonts w:ascii="Times New Roman" w:hAnsi="Times New Roman"/>
                <w:sz w:val="24"/>
                <w:szCs w:val="24"/>
              </w:rPr>
            </w:pPr>
            <w:r w:rsidRPr="00492174">
              <w:rPr>
                <w:rFonts w:ascii="Times New Roman" w:hAnsi="Times New Roman"/>
                <w:sz w:val="24"/>
                <w:szCs w:val="24"/>
              </w:rPr>
              <w:t>6.</w:t>
            </w:r>
          </w:p>
        </w:tc>
        <w:tc>
          <w:tcPr>
            <w:tcW w:w="8740" w:type="dxa"/>
            <w:vAlign w:val="center"/>
          </w:tcPr>
          <w:p w:rsidR="00A72E16" w:rsidRPr="00492174" w:rsidRDefault="005C4443" w:rsidP="007932A2">
            <w:pPr>
              <w:spacing w:after="0" w:line="240" w:lineRule="auto"/>
              <w:jc w:val="both"/>
              <w:rPr>
                <w:rFonts w:ascii="Times New Roman" w:hAnsi="Times New Roman"/>
                <w:sz w:val="24"/>
                <w:szCs w:val="24"/>
              </w:rPr>
            </w:pPr>
            <w:r w:rsidRPr="005C4443">
              <w:rPr>
                <w:rFonts w:ascii="Times New Roman" w:hAnsi="Times New Roman"/>
                <w:sz w:val="24"/>
                <w:szCs w:val="24"/>
              </w:rPr>
              <w:t xml:space="preserve">Elaborarea unui </w:t>
            </w:r>
            <w:r>
              <w:rPr>
                <w:rFonts w:ascii="Times New Roman" w:hAnsi="Times New Roman"/>
                <w:sz w:val="24"/>
                <w:szCs w:val="24"/>
              </w:rPr>
              <w:t>proiect de test</w:t>
            </w:r>
            <w:r w:rsidRPr="005C4443">
              <w:rPr>
                <w:rFonts w:ascii="Times New Roman" w:hAnsi="Times New Roman"/>
                <w:sz w:val="24"/>
                <w:szCs w:val="24"/>
              </w:rPr>
              <w:t xml:space="preserve"> (simulat).</w:t>
            </w:r>
          </w:p>
        </w:tc>
        <w:tc>
          <w:tcPr>
            <w:tcW w:w="874" w:type="dxa"/>
          </w:tcPr>
          <w:p w:rsidR="00A72E16" w:rsidRPr="00492174" w:rsidRDefault="005C4443" w:rsidP="000B3BD0">
            <w:pPr>
              <w:spacing w:after="0" w:line="240" w:lineRule="auto"/>
              <w:jc w:val="center"/>
              <w:rPr>
                <w:rFonts w:ascii="Times New Roman" w:hAnsi="Times New Roman"/>
                <w:sz w:val="24"/>
                <w:szCs w:val="24"/>
              </w:rPr>
            </w:pPr>
            <w:r>
              <w:rPr>
                <w:rFonts w:ascii="Times New Roman" w:hAnsi="Times New Roman"/>
                <w:sz w:val="24"/>
                <w:szCs w:val="24"/>
              </w:rPr>
              <w:t>18</w:t>
            </w:r>
          </w:p>
        </w:tc>
      </w:tr>
      <w:tr w:rsidR="00AD6760" w:rsidRPr="0045017B" w:rsidTr="6B7653A3">
        <w:trPr>
          <w:jc w:val="center"/>
        </w:trPr>
        <w:tc>
          <w:tcPr>
            <w:tcW w:w="850" w:type="dxa"/>
          </w:tcPr>
          <w:p w:rsidR="00AD6760" w:rsidRPr="00492174" w:rsidRDefault="00AD6760" w:rsidP="000B3BD0">
            <w:pPr>
              <w:spacing w:after="0" w:line="240" w:lineRule="auto"/>
              <w:rPr>
                <w:rFonts w:ascii="Times New Roman" w:hAnsi="Times New Roman"/>
                <w:sz w:val="24"/>
                <w:szCs w:val="24"/>
              </w:rPr>
            </w:pPr>
          </w:p>
        </w:tc>
        <w:tc>
          <w:tcPr>
            <w:tcW w:w="8740" w:type="dxa"/>
          </w:tcPr>
          <w:p w:rsidR="00AD6760" w:rsidRPr="00492174" w:rsidRDefault="00AD6760" w:rsidP="000B3BD0">
            <w:pPr>
              <w:spacing w:after="0" w:line="240" w:lineRule="auto"/>
              <w:jc w:val="right"/>
              <w:rPr>
                <w:rFonts w:ascii="Times New Roman" w:hAnsi="Times New Roman"/>
                <w:b/>
                <w:sz w:val="24"/>
                <w:szCs w:val="24"/>
              </w:rPr>
            </w:pPr>
            <w:r w:rsidRPr="00492174">
              <w:rPr>
                <w:rFonts w:ascii="Times New Roman" w:hAnsi="Times New Roman"/>
                <w:b/>
                <w:sz w:val="24"/>
                <w:szCs w:val="24"/>
              </w:rPr>
              <w:t>Total:</w:t>
            </w:r>
          </w:p>
        </w:tc>
        <w:tc>
          <w:tcPr>
            <w:tcW w:w="874" w:type="dxa"/>
          </w:tcPr>
          <w:p w:rsidR="00AD6760" w:rsidRPr="00492174" w:rsidRDefault="005C4443" w:rsidP="007932A2">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45017B" w:rsidTr="00A343BA">
        <w:trPr>
          <w:trHeight w:val="980"/>
          <w:jc w:val="center"/>
        </w:trPr>
        <w:tc>
          <w:tcPr>
            <w:tcW w:w="10464" w:type="dxa"/>
            <w:gridSpan w:val="3"/>
          </w:tcPr>
          <w:p w:rsidR="00924485" w:rsidRPr="00492174" w:rsidRDefault="1B82A3CE" w:rsidP="000B3BD0">
            <w:pPr>
              <w:spacing w:after="0" w:line="240" w:lineRule="auto"/>
              <w:jc w:val="both"/>
              <w:rPr>
                <w:rFonts w:ascii="Times New Roman" w:hAnsi="Times New Roman"/>
                <w:color w:val="000000" w:themeColor="text1"/>
                <w:sz w:val="24"/>
                <w:szCs w:val="24"/>
              </w:rPr>
            </w:pPr>
            <w:r w:rsidRPr="00492174">
              <w:rPr>
                <w:rFonts w:ascii="Times New Roman" w:hAnsi="Times New Roman"/>
                <w:color w:val="000000" w:themeColor="text1"/>
                <w:sz w:val="24"/>
                <w:szCs w:val="24"/>
              </w:rPr>
              <w:t>Bibliografie:</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USAF Test Pilot School Manual – Flight Test Techniques Series.</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Etkin, B. – Dynamics of Flight: Stability and Control, Wiley, 1982.</w:t>
            </w:r>
          </w:p>
          <w:p w:rsidR="00934129" w:rsidRPr="00934129" w:rsidRDefault="00934129" w:rsidP="00934129">
            <w:pPr>
              <w:numPr>
                <w:ilvl w:val="0"/>
                <w:numId w:val="27"/>
              </w:numPr>
              <w:suppressAutoHyphens/>
              <w:spacing w:after="0" w:line="240" w:lineRule="auto"/>
              <w:jc w:val="both"/>
              <w:rPr>
                <w:rFonts w:ascii="Times New Roman" w:hAnsi="Times New Roman"/>
                <w:sz w:val="24"/>
                <w:szCs w:val="24"/>
              </w:rPr>
            </w:pPr>
            <w:r w:rsidRPr="00934129">
              <w:rPr>
                <w:rFonts w:ascii="Times New Roman" w:hAnsi="Times New Roman"/>
                <w:sz w:val="24"/>
                <w:szCs w:val="24"/>
              </w:rPr>
              <w:t>FAA Flight Test Guide – Airplane Certification.</w:t>
            </w:r>
          </w:p>
          <w:p w:rsidR="00924485" w:rsidRPr="00492174" w:rsidRDefault="00934129" w:rsidP="00934129">
            <w:pPr>
              <w:numPr>
                <w:ilvl w:val="0"/>
                <w:numId w:val="27"/>
              </w:numPr>
              <w:suppressAutoHyphens/>
              <w:spacing w:after="0" w:line="240" w:lineRule="auto"/>
              <w:jc w:val="both"/>
              <w:rPr>
                <w:sz w:val="24"/>
                <w:szCs w:val="24"/>
              </w:rPr>
            </w:pPr>
            <w:r w:rsidRPr="00934129">
              <w:rPr>
                <w:rFonts w:ascii="Times New Roman" w:hAnsi="Times New Roman"/>
                <w:sz w:val="24"/>
                <w:szCs w:val="24"/>
              </w:rPr>
              <w:t>AIAA Journal of Aircraft și The Test Pilot.</w:t>
            </w:r>
          </w:p>
        </w:tc>
      </w:tr>
    </w:tbl>
    <w:p w:rsidR="008F48E0" w:rsidRDefault="008F48E0"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2"/>
        <w:gridCol w:w="4067"/>
        <w:gridCol w:w="2118"/>
        <w:gridCol w:w="1965"/>
      </w:tblGrid>
      <w:tr w:rsidR="002A0FC9" w:rsidRPr="0007194F" w:rsidTr="00A72E16">
        <w:tc>
          <w:tcPr>
            <w:tcW w:w="2532"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067" w:type="dxa"/>
            <w:shd w:val="clear" w:color="auto" w:fill="D9D9D9" w:themeFill="background1" w:themeFillShade="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18"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965"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rsidTr="00A72E16">
        <w:trPr>
          <w:trHeight w:val="135"/>
        </w:trPr>
        <w:tc>
          <w:tcPr>
            <w:tcW w:w="2532" w:type="dxa"/>
          </w:tcPr>
          <w:p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067" w:type="dxa"/>
            <w:shd w:val="clear" w:color="auto" w:fill="D9D9D9" w:themeFill="background1" w:themeFillShade="D9"/>
          </w:tcPr>
          <w:p w:rsidR="006E2D3A" w:rsidRPr="004671D0" w:rsidRDefault="00270A7E" w:rsidP="00E90372">
            <w:pPr>
              <w:spacing w:after="0" w:line="240" w:lineRule="auto"/>
              <w:jc w:val="both"/>
              <w:rPr>
                <w:rFonts w:ascii="Times New Roman" w:hAnsi="Times New Roman"/>
                <w:sz w:val="24"/>
                <w:szCs w:val="24"/>
                <w:highlight w:val="yellow"/>
              </w:rPr>
            </w:pPr>
            <w:r w:rsidRPr="00270A7E">
              <w:rPr>
                <w:rFonts w:ascii="Times New Roman" w:hAnsi="Times New Roman"/>
                <w:sz w:val="24"/>
                <w:szCs w:val="24"/>
              </w:rPr>
              <w:t xml:space="preserve">Examinare finală - lucrare scrisă cu subiecte multiple din cursul predat, bibliografia indicată și proiectul realizat pe parcursul semestrului.   </w:t>
            </w:r>
          </w:p>
        </w:tc>
        <w:tc>
          <w:tcPr>
            <w:tcW w:w="2118" w:type="dxa"/>
          </w:tcPr>
          <w:p w:rsidR="002A0FC9" w:rsidRPr="00270A7E" w:rsidRDefault="00270A7E" w:rsidP="00E90372">
            <w:pPr>
              <w:spacing w:after="0" w:line="240" w:lineRule="auto"/>
              <w:rPr>
                <w:rFonts w:ascii="Times New Roman" w:hAnsi="Times New Roman"/>
                <w:iCs/>
                <w:sz w:val="24"/>
                <w:szCs w:val="24"/>
                <w:highlight w:val="yellow"/>
              </w:rPr>
            </w:pPr>
            <w:r w:rsidRPr="00270A7E">
              <w:rPr>
                <w:rFonts w:ascii="Times New Roman" w:hAnsi="Times New Roman"/>
                <w:iCs/>
                <w:sz w:val="24"/>
                <w:szCs w:val="24"/>
              </w:rPr>
              <w:t>Test final</w:t>
            </w:r>
          </w:p>
        </w:tc>
        <w:tc>
          <w:tcPr>
            <w:tcW w:w="1965" w:type="dxa"/>
          </w:tcPr>
          <w:p w:rsidR="002A0FC9" w:rsidRDefault="002A393D" w:rsidP="000B3BD0">
            <w:pPr>
              <w:spacing w:after="0" w:line="240" w:lineRule="auto"/>
              <w:jc w:val="center"/>
              <w:rPr>
                <w:rFonts w:ascii="Times New Roman" w:hAnsi="Times New Roman"/>
                <w:sz w:val="24"/>
                <w:szCs w:val="24"/>
              </w:rPr>
            </w:pPr>
            <w:r>
              <w:rPr>
                <w:rFonts w:ascii="Times New Roman" w:hAnsi="Times New Roman"/>
                <w:sz w:val="24"/>
                <w:szCs w:val="24"/>
              </w:rPr>
              <w:t>5</w:t>
            </w:r>
            <w:r w:rsidR="004561E0" w:rsidRPr="004561E0">
              <w:rPr>
                <w:rFonts w:ascii="Times New Roman" w:hAnsi="Times New Roman"/>
                <w:sz w:val="24"/>
                <w:szCs w:val="24"/>
              </w:rPr>
              <w:t>0%</w:t>
            </w:r>
          </w:p>
          <w:p w:rsidR="00E90372" w:rsidRDefault="00E90372" w:rsidP="000B3BD0">
            <w:pPr>
              <w:spacing w:after="0" w:line="240" w:lineRule="auto"/>
              <w:jc w:val="center"/>
              <w:rPr>
                <w:rFonts w:ascii="Times New Roman" w:hAnsi="Times New Roman"/>
                <w:sz w:val="24"/>
                <w:szCs w:val="24"/>
              </w:rPr>
            </w:pPr>
          </w:p>
          <w:p w:rsidR="00E90372" w:rsidRPr="004671D0" w:rsidRDefault="00E90372" w:rsidP="000B3BD0">
            <w:pPr>
              <w:spacing w:after="0" w:line="240" w:lineRule="auto"/>
              <w:jc w:val="center"/>
              <w:rPr>
                <w:rFonts w:ascii="Times New Roman" w:hAnsi="Times New Roman"/>
                <w:sz w:val="24"/>
                <w:szCs w:val="24"/>
                <w:highlight w:val="yellow"/>
              </w:rPr>
            </w:pPr>
          </w:p>
        </w:tc>
      </w:tr>
      <w:tr w:rsidR="00A72E16" w:rsidRPr="0007194F" w:rsidTr="00A72E16">
        <w:trPr>
          <w:trHeight w:val="135"/>
        </w:trPr>
        <w:tc>
          <w:tcPr>
            <w:tcW w:w="2532" w:type="dxa"/>
          </w:tcPr>
          <w:p w:rsidR="00A72E16" w:rsidRPr="0007194F" w:rsidRDefault="00A72E16" w:rsidP="004561E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p>
        </w:tc>
        <w:tc>
          <w:tcPr>
            <w:tcW w:w="4067" w:type="dxa"/>
            <w:shd w:val="clear" w:color="auto" w:fill="D9D9D9" w:themeFill="background1" w:themeFillShade="D9"/>
          </w:tcPr>
          <w:p w:rsidR="00270A7E" w:rsidRDefault="00270A7E" w:rsidP="00270A7E">
            <w:pPr>
              <w:spacing w:after="0" w:line="240" w:lineRule="auto"/>
              <w:jc w:val="both"/>
              <w:rPr>
                <w:rFonts w:ascii="Times New Roman" w:hAnsi="Times New Roman"/>
                <w:sz w:val="24"/>
                <w:szCs w:val="24"/>
              </w:rPr>
            </w:pPr>
            <w:r>
              <w:rPr>
                <w:rFonts w:ascii="Times New Roman" w:hAnsi="Times New Roman"/>
                <w:sz w:val="24"/>
                <w:szCs w:val="24"/>
              </w:rPr>
              <w:t xml:space="preserve">Evaluarea activității la seminar (participare, răspunsuri, rezolvarea problemelor). </w:t>
            </w:r>
          </w:p>
          <w:p w:rsidR="00A72E16" w:rsidRPr="004671D0" w:rsidRDefault="00270A7E" w:rsidP="00270A7E">
            <w:pPr>
              <w:spacing w:after="0" w:line="240" w:lineRule="auto"/>
              <w:jc w:val="both"/>
              <w:rPr>
                <w:rFonts w:ascii="Times New Roman" w:hAnsi="Times New Roman"/>
                <w:sz w:val="24"/>
                <w:szCs w:val="24"/>
                <w:highlight w:val="yellow"/>
              </w:rPr>
            </w:pPr>
            <w:r w:rsidRPr="00270A7E">
              <w:rPr>
                <w:rFonts w:ascii="Times New Roman" w:hAnsi="Times New Roman"/>
                <w:sz w:val="24"/>
                <w:szCs w:val="24"/>
              </w:rPr>
              <w:t xml:space="preserve">Realizarea </w:t>
            </w:r>
            <w:r>
              <w:rPr>
                <w:rFonts w:ascii="Times New Roman" w:hAnsi="Times New Roman"/>
                <w:sz w:val="24"/>
                <w:szCs w:val="24"/>
              </w:rPr>
              <w:t>temei de casă</w:t>
            </w:r>
            <w:r w:rsidRPr="00270A7E">
              <w:rPr>
                <w:rFonts w:ascii="Times New Roman" w:hAnsi="Times New Roman"/>
                <w:sz w:val="24"/>
                <w:szCs w:val="24"/>
              </w:rPr>
              <w:t xml:space="preserve"> conform metodologiei prezentate la curs și seminar.</w:t>
            </w:r>
          </w:p>
        </w:tc>
        <w:tc>
          <w:tcPr>
            <w:tcW w:w="2118" w:type="dxa"/>
          </w:tcPr>
          <w:p w:rsidR="00270A7E" w:rsidRDefault="00270A7E" w:rsidP="00270A7E">
            <w:pPr>
              <w:spacing w:before="60" w:after="60" w:line="240" w:lineRule="auto"/>
              <w:jc w:val="both"/>
              <w:rPr>
                <w:rFonts w:ascii="Times New Roman" w:hAnsi="Times New Roman"/>
                <w:sz w:val="24"/>
                <w:szCs w:val="24"/>
              </w:rPr>
            </w:pPr>
            <w:r w:rsidRPr="00270A7E">
              <w:rPr>
                <w:rFonts w:ascii="Times New Roman" w:hAnsi="Times New Roman"/>
                <w:sz w:val="24"/>
                <w:szCs w:val="24"/>
              </w:rPr>
              <w:t>Activitate seminar</w:t>
            </w:r>
          </w:p>
          <w:p w:rsidR="00270A7E" w:rsidRPr="00270A7E" w:rsidRDefault="00270A7E" w:rsidP="00270A7E">
            <w:pPr>
              <w:spacing w:before="60" w:after="60" w:line="240" w:lineRule="auto"/>
              <w:jc w:val="both"/>
              <w:rPr>
                <w:rFonts w:ascii="Times New Roman" w:hAnsi="Times New Roman"/>
                <w:sz w:val="24"/>
                <w:szCs w:val="24"/>
              </w:rPr>
            </w:pPr>
          </w:p>
          <w:p w:rsidR="00A72E16" w:rsidRPr="00C74BD7" w:rsidRDefault="00270A7E" w:rsidP="00270A7E">
            <w:pPr>
              <w:spacing w:before="60" w:after="60" w:line="240" w:lineRule="auto"/>
              <w:jc w:val="both"/>
              <w:rPr>
                <w:rFonts w:ascii="Times New Roman" w:hAnsi="Times New Roman"/>
                <w:sz w:val="24"/>
                <w:szCs w:val="24"/>
              </w:rPr>
            </w:pPr>
            <w:r w:rsidRPr="00270A7E">
              <w:rPr>
                <w:rFonts w:ascii="Times New Roman" w:hAnsi="Times New Roman"/>
                <w:sz w:val="24"/>
                <w:szCs w:val="24"/>
              </w:rPr>
              <w:t xml:space="preserve">Sustinerea proiectului realizat. Evaluarea </w:t>
            </w:r>
            <w:r w:rsidRPr="00270A7E">
              <w:rPr>
                <w:rFonts w:ascii="Times New Roman" w:hAnsi="Times New Roman"/>
                <w:sz w:val="24"/>
                <w:szCs w:val="24"/>
              </w:rPr>
              <w:lastRenderedPageBreak/>
              <w:t xml:space="preserve">proiectului </w:t>
            </w:r>
          </w:p>
        </w:tc>
        <w:tc>
          <w:tcPr>
            <w:tcW w:w="1965" w:type="dxa"/>
            <w:vAlign w:val="center"/>
          </w:tcPr>
          <w:p w:rsidR="00E90372" w:rsidRPr="00E90372" w:rsidRDefault="002A393D" w:rsidP="00E90372">
            <w:pPr>
              <w:spacing w:after="0" w:line="240" w:lineRule="auto"/>
              <w:jc w:val="center"/>
              <w:rPr>
                <w:rFonts w:ascii="Times New Roman" w:hAnsi="Times New Roman"/>
                <w:sz w:val="24"/>
                <w:szCs w:val="24"/>
              </w:rPr>
            </w:pPr>
            <w:r>
              <w:rPr>
                <w:rFonts w:ascii="Times New Roman" w:hAnsi="Times New Roman"/>
                <w:sz w:val="24"/>
                <w:szCs w:val="24"/>
              </w:rPr>
              <w:lastRenderedPageBreak/>
              <w:t>3</w:t>
            </w:r>
            <w:r w:rsidR="00270A7E">
              <w:rPr>
                <w:rFonts w:ascii="Times New Roman" w:hAnsi="Times New Roman"/>
                <w:sz w:val="24"/>
                <w:szCs w:val="24"/>
              </w:rPr>
              <w:t>0%</w:t>
            </w:r>
          </w:p>
          <w:p w:rsidR="00E90372" w:rsidRDefault="00E90372" w:rsidP="00E90372">
            <w:pPr>
              <w:spacing w:after="0" w:line="240" w:lineRule="auto"/>
              <w:jc w:val="center"/>
              <w:rPr>
                <w:rFonts w:ascii="Times New Roman" w:hAnsi="Times New Roman"/>
                <w:sz w:val="24"/>
                <w:szCs w:val="24"/>
              </w:rPr>
            </w:pPr>
          </w:p>
          <w:p w:rsidR="00270A7E" w:rsidRDefault="00270A7E" w:rsidP="00E90372">
            <w:pPr>
              <w:spacing w:after="0" w:line="240" w:lineRule="auto"/>
              <w:jc w:val="center"/>
              <w:rPr>
                <w:rFonts w:ascii="Times New Roman" w:hAnsi="Times New Roman"/>
                <w:sz w:val="24"/>
                <w:szCs w:val="24"/>
              </w:rPr>
            </w:pPr>
          </w:p>
          <w:p w:rsidR="00270A7E" w:rsidRDefault="002A393D" w:rsidP="00E90372">
            <w:pPr>
              <w:spacing w:after="0" w:line="240" w:lineRule="auto"/>
              <w:jc w:val="center"/>
              <w:rPr>
                <w:rFonts w:ascii="Times New Roman" w:hAnsi="Times New Roman"/>
                <w:sz w:val="24"/>
                <w:szCs w:val="24"/>
              </w:rPr>
            </w:pPr>
            <w:r>
              <w:rPr>
                <w:rFonts w:ascii="Times New Roman" w:hAnsi="Times New Roman"/>
                <w:sz w:val="24"/>
                <w:szCs w:val="24"/>
              </w:rPr>
              <w:t>2</w:t>
            </w:r>
            <w:r w:rsidR="00270A7E">
              <w:rPr>
                <w:rFonts w:ascii="Times New Roman" w:hAnsi="Times New Roman"/>
                <w:sz w:val="24"/>
                <w:szCs w:val="24"/>
              </w:rPr>
              <w:t>0%</w:t>
            </w:r>
          </w:p>
          <w:p w:rsidR="00E90372" w:rsidRPr="00E90372" w:rsidRDefault="00E90372" w:rsidP="00E90372">
            <w:pPr>
              <w:spacing w:after="0" w:line="240" w:lineRule="auto"/>
              <w:jc w:val="center"/>
              <w:rPr>
                <w:rFonts w:ascii="Times New Roman" w:hAnsi="Times New Roman"/>
                <w:sz w:val="24"/>
                <w:szCs w:val="24"/>
              </w:rPr>
            </w:pPr>
            <w:r w:rsidRPr="00E90372">
              <w:rPr>
                <w:rFonts w:ascii="Times New Roman" w:hAnsi="Times New Roman"/>
                <w:sz w:val="24"/>
                <w:szCs w:val="24"/>
              </w:rPr>
              <w:t xml:space="preserve"> </w:t>
            </w:r>
          </w:p>
          <w:p w:rsidR="00A72E16" w:rsidRPr="00492174" w:rsidRDefault="00A72E16" w:rsidP="00270A7E">
            <w:pPr>
              <w:spacing w:after="0" w:line="240" w:lineRule="auto"/>
              <w:jc w:val="center"/>
              <w:rPr>
                <w:rFonts w:ascii="Times New Roman" w:hAnsi="Times New Roman"/>
                <w:sz w:val="24"/>
                <w:szCs w:val="24"/>
              </w:rPr>
            </w:pPr>
          </w:p>
        </w:tc>
      </w:tr>
      <w:tr w:rsidR="00FD0711" w:rsidRPr="0007194F" w:rsidTr="00A72E16">
        <w:tc>
          <w:tcPr>
            <w:tcW w:w="10682" w:type="dxa"/>
            <w:gridSpan w:val="4"/>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lastRenderedPageBreak/>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492174" w:rsidTr="00A72E16">
        <w:tc>
          <w:tcPr>
            <w:tcW w:w="10682" w:type="dxa"/>
            <w:gridSpan w:val="4"/>
          </w:tcPr>
          <w:p w:rsidR="00072B00" w:rsidRPr="00492174" w:rsidRDefault="00072B00" w:rsidP="000B3BD0">
            <w:pPr>
              <w:numPr>
                <w:ilvl w:val="0"/>
                <w:numId w:val="8"/>
              </w:numPr>
              <w:spacing w:after="0" w:line="240" w:lineRule="auto"/>
              <w:rPr>
                <w:rFonts w:ascii="Times New Roman" w:hAnsi="Times New Roman"/>
                <w:sz w:val="24"/>
                <w:szCs w:val="24"/>
              </w:rPr>
            </w:pPr>
            <w:r w:rsidRPr="00492174">
              <w:rPr>
                <w:rFonts w:ascii="Times New Roman" w:hAnsi="Times New Roman"/>
                <w:sz w:val="24"/>
                <w:szCs w:val="24"/>
              </w:rPr>
              <w:t>Ob</w:t>
            </w:r>
            <w:r w:rsidR="001B1709" w:rsidRPr="00492174">
              <w:rPr>
                <w:rFonts w:ascii="Times New Roman" w:hAnsi="Times New Roman"/>
                <w:sz w:val="24"/>
                <w:szCs w:val="24"/>
              </w:rPr>
              <w:t>ț</w:t>
            </w:r>
            <w:r w:rsidRPr="00492174">
              <w:rPr>
                <w:rFonts w:ascii="Times New Roman" w:hAnsi="Times New Roman"/>
                <w:sz w:val="24"/>
                <w:szCs w:val="24"/>
              </w:rPr>
              <w:t>inerea a 50% din punctajul total</w:t>
            </w:r>
            <w:r w:rsidR="00F054FF" w:rsidRPr="00492174">
              <w:rPr>
                <w:rFonts w:ascii="Times New Roman" w:hAnsi="Times New Roman"/>
                <w:sz w:val="24"/>
                <w:szCs w:val="24"/>
              </w:rPr>
              <w:t>.</w:t>
            </w:r>
          </w:p>
          <w:p w:rsidR="00A72E16" w:rsidRPr="00492174" w:rsidRDefault="00072B00" w:rsidP="000B3BD0">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b/>
                <w:i/>
                <w:color w:val="92D050"/>
              </w:rPr>
            </w:pPr>
            <w:r w:rsidRPr="00492174">
              <w:t>Ob</w:t>
            </w:r>
            <w:r w:rsidR="001B1709" w:rsidRPr="00492174">
              <w:t>ț</w:t>
            </w:r>
            <w:r w:rsidRPr="00492174">
              <w:t>inerea a 50% din punctajul aferent activită</w:t>
            </w:r>
            <w:r w:rsidR="001B1709" w:rsidRPr="00492174">
              <w:t>ț</w:t>
            </w:r>
            <w:r w:rsidRPr="00492174">
              <w:t>ii pe parcurs</w:t>
            </w:r>
            <w:r w:rsidR="003C6DC8" w:rsidRPr="00492174">
              <w:t>ul semestrului</w:t>
            </w:r>
            <w:r w:rsidR="00F054FF" w:rsidRPr="00492174">
              <w:t>.</w:t>
            </w:r>
          </w:p>
          <w:p w:rsidR="00FD0711" w:rsidRPr="00492174" w:rsidRDefault="00FD0711" w:rsidP="003778A9">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ind w:left="641"/>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RPr="00492174" w:rsidTr="003075CA">
        <w:tc>
          <w:tcPr>
            <w:tcW w:w="2207" w:type="dxa"/>
          </w:tcPr>
          <w:p w:rsidR="003778A9" w:rsidRDefault="003778A9" w:rsidP="003778A9">
            <w:pPr>
              <w:rPr>
                <w:rFonts w:ascii="Times New Roman" w:hAnsi="Times New Roman"/>
                <w:sz w:val="24"/>
                <w:szCs w:val="24"/>
              </w:rPr>
            </w:pPr>
          </w:p>
          <w:p w:rsidR="002A393D" w:rsidRDefault="002A393D" w:rsidP="003778A9">
            <w:pPr>
              <w:rPr>
                <w:rFonts w:ascii="Times New Roman" w:hAnsi="Times New Roman"/>
                <w:sz w:val="24"/>
                <w:szCs w:val="24"/>
              </w:rPr>
            </w:pPr>
          </w:p>
          <w:p w:rsidR="002A393D" w:rsidRDefault="002A393D" w:rsidP="003778A9">
            <w:pPr>
              <w:rPr>
                <w:rFonts w:ascii="Times New Roman" w:hAnsi="Times New Roman"/>
                <w:sz w:val="24"/>
                <w:szCs w:val="24"/>
              </w:rPr>
            </w:pPr>
          </w:p>
          <w:p w:rsidR="002A393D" w:rsidRPr="00492174" w:rsidRDefault="002A393D" w:rsidP="003778A9">
            <w:pPr>
              <w:rPr>
                <w:rFonts w:ascii="Times New Roman" w:hAnsi="Times New Roman"/>
                <w:sz w:val="24"/>
                <w:szCs w:val="24"/>
              </w:rPr>
            </w:pPr>
          </w:p>
          <w:p w:rsidR="00072B00" w:rsidRPr="00492174" w:rsidRDefault="00072B00" w:rsidP="003778A9">
            <w:pPr>
              <w:rPr>
                <w:rFonts w:ascii="Times New Roman" w:hAnsi="Times New Roman"/>
                <w:sz w:val="24"/>
                <w:szCs w:val="24"/>
              </w:rPr>
            </w:pPr>
            <w:r w:rsidRPr="00492174">
              <w:rPr>
                <w:rFonts w:ascii="Times New Roman" w:hAnsi="Times New Roman"/>
                <w:sz w:val="24"/>
                <w:szCs w:val="24"/>
              </w:rPr>
              <w:t>Data completării</w:t>
            </w:r>
            <w:r w:rsidR="00536B72" w:rsidRPr="00492174">
              <w:rPr>
                <w:rFonts w:ascii="Times New Roman" w:hAnsi="Times New Roman"/>
                <w:color w:val="92D050"/>
                <w:sz w:val="24"/>
                <w:szCs w:val="24"/>
              </w:rPr>
              <w:t>/</w:t>
            </w:r>
          </w:p>
        </w:tc>
        <w:tc>
          <w:tcPr>
            <w:tcW w:w="4277" w:type="dxa"/>
          </w:tcPr>
          <w:p w:rsidR="003778A9" w:rsidRDefault="003778A9" w:rsidP="000B3BD0">
            <w:pPr>
              <w:rPr>
                <w:rFonts w:ascii="Times New Roman" w:hAnsi="Times New Roman"/>
                <w:sz w:val="24"/>
                <w:szCs w:val="24"/>
              </w:rPr>
            </w:pPr>
          </w:p>
          <w:p w:rsidR="002A393D" w:rsidRDefault="002A393D" w:rsidP="000B3BD0">
            <w:pPr>
              <w:rPr>
                <w:rFonts w:ascii="Times New Roman" w:hAnsi="Times New Roman"/>
                <w:sz w:val="24"/>
                <w:szCs w:val="24"/>
              </w:rPr>
            </w:pPr>
          </w:p>
          <w:p w:rsidR="002A393D" w:rsidRDefault="002A393D" w:rsidP="000B3BD0">
            <w:pPr>
              <w:rPr>
                <w:rFonts w:ascii="Times New Roman" w:hAnsi="Times New Roman"/>
                <w:sz w:val="24"/>
                <w:szCs w:val="24"/>
              </w:rPr>
            </w:pPr>
          </w:p>
          <w:p w:rsidR="002A393D" w:rsidRPr="00492174" w:rsidRDefault="002A393D" w:rsidP="000B3BD0">
            <w:pPr>
              <w:rPr>
                <w:rFonts w:ascii="Times New Roman" w:hAnsi="Times New Roman"/>
                <w:sz w:val="24"/>
                <w:szCs w:val="24"/>
              </w:rPr>
            </w:pPr>
          </w:p>
          <w:p w:rsidR="00072B00" w:rsidRPr="00492174" w:rsidRDefault="00072B00" w:rsidP="000B3BD0">
            <w:pPr>
              <w:rPr>
                <w:rFonts w:ascii="Times New Roman" w:hAnsi="Times New Roman"/>
                <w:sz w:val="24"/>
                <w:szCs w:val="24"/>
              </w:rPr>
            </w:pPr>
            <w:r w:rsidRPr="00492174">
              <w:rPr>
                <w:rFonts w:ascii="Times New Roman" w:hAnsi="Times New Roman"/>
                <w:sz w:val="24"/>
                <w:szCs w:val="24"/>
              </w:rPr>
              <w:t>Titular de curs</w:t>
            </w:r>
          </w:p>
          <w:p w:rsidR="003C6DC8" w:rsidRPr="00492174" w:rsidRDefault="003C6DC8" w:rsidP="000B3BD0">
            <w:pPr>
              <w:rPr>
                <w:rFonts w:ascii="Times New Roman" w:hAnsi="Times New Roman"/>
                <w:sz w:val="24"/>
                <w:szCs w:val="24"/>
              </w:rPr>
            </w:pPr>
          </w:p>
        </w:tc>
        <w:tc>
          <w:tcPr>
            <w:tcW w:w="3982" w:type="dxa"/>
          </w:tcPr>
          <w:p w:rsidR="003778A9" w:rsidRDefault="003778A9" w:rsidP="003778A9">
            <w:pPr>
              <w:rPr>
                <w:rFonts w:ascii="Times New Roman" w:hAnsi="Times New Roman"/>
                <w:sz w:val="24"/>
                <w:szCs w:val="24"/>
              </w:rPr>
            </w:pPr>
          </w:p>
          <w:p w:rsidR="002A393D" w:rsidRDefault="002A393D" w:rsidP="003778A9">
            <w:pPr>
              <w:rPr>
                <w:rFonts w:ascii="Times New Roman" w:hAnsi="Times New Roman"/>
                <w:sz w:val="24"/>
                <w:szCs w:val="24"/>
              </w:rPr>
            </w:pPr>
          </w:p>
          <w:p w:rsidR="002A393D" w:rsidRDefault="002A393D" w:rsidP="003778A9">
            <w:pPr>
              <w:rPr>
                <w:rFonts w:ascii="Times New Roman" w:hAnsi="Times New Roman"/>
                <w:sz w:val="24"/>
                <w:szCs w:val="24"/>
              </w:rPr>
            </w:pPr>
          </w:p>
          <w:p w:rsidR="002A393D" w:rsidRPr="00492174" w:rsidRDefault="002A393D" w:rsidP="003778A9">
            <w:pPr>
              <w:rPr>
                <w:rFonts w:ascii="Times New Roman" w:hAnsi="Times New Roman"/>
                <w:sz w:val="24"/>
                <w:szCs w:val="24"/>
              </w:rPr>
            </w:pPr>
          </w:p>
          <w:p w:rsidR="003C6DC8" w:rsidRPr="00492174" w:rsidRDefault="00072B00" w:rsidP="003778A9">
            <w:pPr>
              <w:rPr>
                <w:rFonts w:ascii="Times New Roman" w:hAnsi="Times New Roman"/>
                <w:sz w:val="24"/>
                <w:szCs w:val="24"/>
              </w:rPr>
            </w:pPr>
            <w:r w:rsidRPr="00492174">
              <w:rPr>
                <w:rFonts w:ascii="Times New Roman" w:hAnsi="Times New Roman"/>
                <w:sz w:val="24"/>
                <w:szCs w:val="24"/>
              </w:rPr>
              <w:t xml:space="preserve">Titular de </w:t>
            </w:r>
            <w:r w:rsidR="003075CA" w:rsidRPr="00492174">
              <w:rPr>
                <w:rFonts w:ascii="Times New Roman" w:hAnsi="Times New Roman"/>
                <w:sz w:val="24"/>
                <w:szCs w:val="24"/>
              </w:rPr>
              <w:t>aplicații</w:t>
            </w:r>
          </w:p>
        </w:tc>
      </w:tr>
      <w:tr w:rsidR="00072B00" w:rsidRPr="00492174" w:rsidTr="003075CA">
        <w:tc>
          <w:tcPr>
            <w:tcW w:w="2207" w:type="dxa"/>
          </w:tcPr>
          <w:p w:rsidR="00072B00" w:rsidRPr="00492174" w:rsidRDefault="007E722A" w:rsidP="000B3BD0">
            <w:pPr>
              <w:rPr>
                <w:rFonts w:ascii="Times New Roman" w:hAnsi="Times New Roman"/>
                <w:sz w:val="24"/>
                <w:szCs w:val="24"/>
              </w:rPr>
            </w:pPr>
            <w:r>
              <w:rPr>
                <w:rFonts w:ascii="Times New Roman" w:hAnsi="Times New Roman"/>
                <w:sz w:val="24"/>
                <w:szCs w:val="24"/>
              </w:rPr>
              <w:t>07.</w:t>
            </w:r>
            <w:r w:rsidR="00D25BAE" w:rsidRPr="00492174">
              <w:rPr>
                <w:rFonts w:ascii="Times New Roman" w:hAnsi="Times New Roman"/>
                <w:sz w:val="24"/>
                <w:szCs w:val="24"/>
              </w:rPr>
              <w:t>07.2025</w:t>
            </w:r>
          </w:p>
        </w:tc>
        <w:tc>
          <w:tcPr>
            <w:tcW w:w="4277" w:type="dxa"/>
            <w:tcBorders>
              <w:bottom w:val="single" w:sz="4" w:space="0" w:color="auto"/>
            </w:tcBorders>
          </w:tcPr>
          <w:p w:rsidR="00072B00" w:rsidRPr="00492174" w:rsidRDefault="004C3E6B" w:rsidP="004C3E6B">
            <w:pPr>
              <w:rPr>
                <w:rFonts w:ascii="Times New Roman" w:hAnsi="Times New Roman"/>
                <w:sz w:val="24"/>
                <w:szCs w:val="24"/>
              </w:rPr>
            </w:pPr>
            <w:r>
              <w:rPr>
                <w:rFonts w:ascii="Times New Roman" w:hAnsi="Times New Roman"/>
                <w:sz w:val="24"/>
                <w:szCs w:val="24"/>
              </w:rPr>
              <w:t>Prof. dr. ing. Lucian-Teodor GRIGORIE</w:t>
            </w:r>
          </w:p>
        </w:tc>
        <w:tc>
          <w:tcPr>
            <w:tcW w:w="3982" w:type="dxa"/>
            <w:tcBorders>
              <w:bottom w:val="single" w:sz="4" w:space="0" w:color="auto"/>
            </w:tcBorders>
          </w:tcPr>
          <w:p w:rsidR="00072B00" w:rsidRPr="00492174" w:rsidRDefault="004C3E6B" w:rsidP="004C3E6B">
            <w:pPr>
              <w:rPr>
                <w:rFonts w:ascii="Times New Roman" w:hAnsi="Times New Roman"/>
                <w:sz w:val="24"/>
                <w:szCs w:val="24"/>
              </w:rPr>
            </w:pPr>
            <w:r>
              <w:rPr>
                <w:rFonts w:ascii="Times New Roman" w:hAnsi="Times New Roman"/>
                <w:sz w:val="24"/>
                <w:szCs w:val="24"/>
              </w:rPr>
              <w:t>Prof. dr. ing. Lucian-Teodor GRIGORIE</w:t>
            </w:r>
          </w:p>
        </w:tc>
      </w:tr>
      <w:tr w:rsidR="00072B00" w:rsidRPr="00492174" w:rsidTr="003075CA">
        <w:tc>
          <w:tcPr>
            <w:tcW w:w="2207" w:type="dxa"/>
          </w:tcPr>
          <w:p w:rsidR="00072B00" w:rsidRPr="00492174" w:rsidRDefault="00072B00" w:rsidP="000B3BD0">
            <w:pPr>
              <w:rPr>
                <w:rFonts w:ascii="Times New Roman" w:hAnsi="Times New Roman"/>
                <w:sz w:val="24"/>
                <w:szCs w:val="24"/>
              </w:rPr>
            </w:pPr>
          </w:p>
        </w:tc>
        <w:tc>
          <w:tcPr>
            <w:tcW w:w="4277" w:type="dxa"/>
            <w:tcBorders>
              <w:top w:val="single" w:sz="4" w:space="0" w:color="auto"/>
            </w:tcBorders>
          </w:tcPr>
          <w:p w:rsidR="00072B00" w:rsidRPr="00492174" w:rsidRDefault="00072B00" w:rsidP="000B3BD0">
            <w:pPr>
              <w:rPr>
                <w:rFonts w:ascii="Times New Roman" w:hAnsi="Times New Roman"/>
                <w:sz w:val="24"/>
                <w:szCs w:val="24"/>
              </w:rPr>
            </w:pPr>
          </w:p>
        </w:tc>
        <w:tc>
          <w:tcPr>
            <w:tcW w:w="3982" w:type="dxa"/>
            <w:tcBorders>
              <w:top w:val="single" w:sz="4" w:space="0" w:color="auto"/>
            </w:tcBorders>
          </w:tcPr>
          <w:p w:rsidR="00072B00" w:rsidRPr="00492174" w:rsidRDefault="00072B00" w:rsidP="000B3BD0">
            <w:pPr>
              <w:rPr>
                <w:rFonts w:ascii="Times New Roman" w:hAnsi="Times New Roman"/>
                <w:sz w:val="24"/>
                <w:szCs w:val="24"/>
              </w:rPr>
            </w:pPr>
          </w:p>
        </w:tc>
      </w:tr>
      <w:tr w:rsidR="00072B00" w:rsidRPr="00492174" w:rsidTr="003075CA">
        <w:tc>
          <w:tcPr>
            <w:tcW w:w="2207" w:type="dxa"/>
          </w:tcPr>
          <w:p w:rsidR="00072B00" w:rsidRPr="00492174" w:rsidRDefault="00072B00" w:rsidP="003778A9">
            <w:pPr>
              <w:rPr>
                <w:rFonts w:ascii="Times New Roman" w:hAnsi="Times New Roman"/>
                <w:sz w:val="24"/>
                <w:szCs w:val="24"/>
              </w:rPr>
            </w:pPr>
            <w:r w:rsidRPr="00492174">
              <w:rPr>
                <w:rFonts w:ascii="Times New Roman" w:hAnsi="Times New Roman"/>
                <w:sz w:val="24"/>
                <w:szCs w:val="24"/>
              </w:rPr>
              <w:t>Data avizării în departament</w:t>
            </w:r>
          </w:p>
        </w:tc>
        <w:tc>
          <w:tcPr>
            <w:tcW w:w="8259" w:type="dxa"/>
            <w:gridSpan w:val="2"/>
          </w:tcPr>
          <w:p w:rsidR="00072B00" w:rsidRPr="00492174" w:rsidRDefault="00072B00" w:rsidP="000B3BD0">
            <w:pPr>
              <w:rPr>
                <w:rFonts w:ascii="Times New Roman" w:hAnsi="Times New Roman"/>
                <w:color w:val="9BBB59" w:themeColor="accent3"/>
                <w:sz w:val="24"/>
                <w:szCs w:val="24"/>
              </w:rPr>
            </w:pPr>
            <w:r w:rsidRPr="00492174">
              <w:rPr>
                <w:rFonts w:ascii="Times New Roman" w:hAnsi="Times New Roman"/>
                <w:sz w:val="24"/>
                <w:szCs w:val="24"/>
              </w:rPr>
              <w:t>Director de departament</w:t>
            </w:r>
          </w:p>
          <w:p w:rsidR="003C6DC8" w:rsidRPr="00492174" w:rsidRDefault="003C6DC8" w:rsidP="000B3BD0">
            <w:pPr>
              <w:rPr>
                <w:rFonts w:ascii="Times New Roman" w:hAnsi="Times New Roman"/>
                <w:sz w:val="24"/>
                <w:szCs w:val="24"/>
              </w:rPr>
            </w:pPr>
          </w:p>
          <w:p w:rsidR="00FB6888" w:rsidRPr="00492174" w:rsidRDefault="003778A9" w:rsidP="000B3BD0">
            <w:pPr>
              <w:rPr>
                <w:rFonts w:ascii="Times New Roman" w:hAnsi="Times New Roman"/>
                <w:sz w:val="24"/>
                <w:szCs w:val="24"/>
              </w:rPr>
            </w:pPr>
            <w:r w:rsidRPr="00492174">
              <w:rPr>
                <w:rFonts w:ascii="Times New Roman" w:hAnsi="Times New Roman"/>
                <w:sz w:val="24"/>
                <w:szCs w:val="24"/>
              </w:rPr>
              <w:t xml:space="preserve">Prof. dr. ing. </w:t>
            </w:r>
            <w:r w:rsidR="00534CEA" w:rsidRPr="00492174">
              <w:rPr>
                <w:rFonts w:ascii="Times New Roman" w:hAnsi="Times New Roman"/>
                <w:sz w:val="24"/>
                <w:szCs w:val="24"/>
              </w:rPr>
              <w:t xml:space="preserve">CHELARU </w:t>
            </w:r>
            <w:r w:rsidRPr="00492174">
              <w:rPr>
                <w:rFonts w:ascii="Times New Roman" w:hAnsi="Times New Roman"/>
                <w:sz w:val="24"/>
                <w:szCs w:val="24"/>
              </w:rPr>
              <w:t>Teodor</w:t>
            </w:r>
            <w:r w:rsidR="00C74BD7">
              <w:rPr>
                <w:rFonts w:ascii="Times New Roman" w:hAnsi="Times New Roman"/>
                <w:sz w:val="24"/>
                <w:szCs w:val="24"/>
              </w:rPr>
              <w:t>-</w:t>
            </w:r>
            <w:r w:rsidR="00796679" w:rsidRPr="00492174">
              <w:rPr>
                <w:rFonts w:ascii="Times New Roman" w:hAnsi="Times New Roman"/>
                <w:sz w:val="24"/>
                <w:szCs w:val="24"/>
              </w:rPr>
              <w:t>Viorel</w:t>
            </w:r>
          </w:p>
          <w:p w:rsidR="00FB6888" w:rsidRPr="00492174" w:rsidRDefault="00FB6888" w:rsidP="000B3BD0">
            <w:pPr>
              <w:rPr>
                <w:rFonts w:ascii="Times New Roman" w:hAnsi="Times New Roman"/>
                <w:sz w:val="24"/>
                <w:szCs w:val="24"/>
              </w:rPr>
            </w:pPr>
          </w:p>
        </w:tc>
      </w:tr>
      <w:tr w:rsidR="00072B00" w:rsidRPr="00492174" w:rsidTr="00BA0EDC">
        <w:tc>
          <w:tcPr>
            <w:tcW w:w="2207" w:type="dxa"/>
          </w:tcPr>
          <w:p w:rsidR="00072B00" w:rsidRPr="00492174" w:rsidRDefault="00072B00" w:rsidP="000B3BD0">
            <w:pPr>
              <w:rPr>
                <w:rFonts w:ascii="Times New Roman" w:hAnsi="Times New Roman"/>
                <w:sz w:val="24"/>
                <w:szCs w:val="24"/>
              </w:rPr>
            </w:pPr>
          </w:p>
        </w:tc>
        <w:tc>
          <w:tcPr>
            <w:tcW w:w="8259" w:type="dxa"/>
            <w:gridSpan w:val="2"/>
          </w:tcPr>
          <w:p w:rsidR="00072B00" w:rsidRPr="00492174" w:rsidRDefault="00072B00" w:rsidP="000B3BD0">
            <w:pPr>
              <w:rPr>
                <w:rFonts w:ascii="Times New Roman" w:hAnsi="Times New Roman"/>
                <w:sz w:val="24"/>
                <w:szCs w:val="24"/>
              </w:rPr>
            </w:pPr>
          </w:p>
        </w:tc>
      </w:tr>
      <w:tr w:rsidR="003075CA" w:rsidTr="003075CA">
        <w:tc>
          <w:tcPr>
            <w:tcW w:w="2207" w:type="dxa"/>
          </w:tcPr>
          <w:p w:rsidR="003075CA" w:rsidRPr="00492174" w:rsidRDefault="003075CA" w:rsidP="003778A9">
            <w:pPr>
              <w:rPr>
                <w:rFonts w:ascii="Times New Roman" w:hAnsi="Times New Roman"/>
                <w:sz w:val="24"/>
                <w:szCs w:val="24"/>
              </w:rPr>
            </w:pPr>
            <w:r w:rsidRPr="00492174">
              <w:rPr>
                <w:rFonts w:ascii="Times New Roman" w:hAnsi="Times New Roman"/>
                <w:sz w:val="24"/>
                <w:szCs w:val="24"/>
              </w:rPr>
              <w:t>Data aprobării în Consiliul Facultății</w:t>
            </w:r>
          </w:p>
        </w:tc>
        <w:tc>
          <w:tcPr>
            <w:tcW w:w="8259" w:type="dxa"/>
            <w:gridSpan w:val="2"/>
            <w:tcBorders>
              <w:bottom w:val="single" w:sz="4" w:space="0" w:color="auto"/>
            </w:tcBorders>
          </w:tcPr>
          <w:p w:rsidR="003075CA" w:rsidRPr="00492174" w:rsidRDefault="003075CA" w:rsidP="000B3BD0">
            <w:pPr>
              <w:rPr>
                <w:rFonts w:ascii="Times New Roman" w:hAnsi="Times New Roman"/>
                <w:sz w:val="24"/>
                <w:szCs w:val="24"/>
              </w:rPr>
            </w:pPr>
            <w:r w:rsidRPr="00492174">
              <w:rPr>
                <w:rFonts w:ascii="Times New Roman" w:hAnsi="Times New Roman"/>
                <w:sz w:val="24"/>
                <w:szCs w:val="24"/>
              </w:rPr>
              <w:t>Decan</w:t>
            </w:r>
          </w:p>
          <w:p w:rsidR="003075CA" w:rsidRDefault="003778A9" w:rsidP="000B3BD0">
            <w:pPr>
              <w:rPr>
                <w:rFonts w:ascii="Times New Roman" w:hAnsi="Times New Roman"/>
                <w:sz w:val="24"/>
                <w:szCs w:val="24"/>
              </w:rPr>
            </w:pPr>
            <w:r w:rsidRPr="00492174">
              <w:rPr>
                <w:rFonts w:ascii="Times New Roman" w:hAnsi="Times New Roman"/>
                <w:sz w:val="24"/>
                <w:szCs w:val="24"/>
              </w:rPr>
              <w:t xml:space="preserve">Prof. dr. ing. </w:t>
            </w:r>
            <w:r w:rsidR="00534CEA" w:rsidRPr="00492174">
              <w:rPr>
                <w:rFonts w:ascii="Times New Roman" w:hAnsi="Times New Roman"/>
                <w:sz w:val="24"/>
                <w:szCs w:val="24"/>
              </w:rPr>
              <w:t xml:space="preserve">CRUNŢEANU </w:t>
            </w:r>
            <w:r w:rsidRPr="00492174">
              <w:rPr>
                <w:rFonts w:ascii="Times New Roman" w:hAnsi="Times New Roman"/>
                <w:sz w:val="24"/>
                <w:szCs w:val="24"/>
              </w:rPr>
              <w:t>Daniel-Eugeniu</w:t>
            </w: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25D" w:rsidRDefault="00D7125D" w:rsidP="006B0230">
      <w:pPr>
        <w:spacing w:after="0" w:line="240" w:lineRule="auto"/>
      </w:pPr>
      <w:r>
        <w:separator/>
      </w:r>
    </w:p>
  </w:endnote>
  <w:endnote w:type="continuationSeparator" w:id="0">
    <w:p w:rsidR="00D7125D" w:rsidRDefault="00D7125D"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charset w:val="01"/>
    <w:family w:val="roman"/>
    <w:pitch w:val="variable"/>
    <w:sig w:usb0="00000000" w:usb1="00000000" w:usb2="00000000" w:usb3="00000000" w:csb0="00000000" w:csb1="00000000"/>
  </w:font>
  <w:font w:name="SPEC Times">
    <w:altName w:val="Times New Roman"/>
    <w:charset w:val="01"/>
    <w:family w:val="roman"/>
    <w:pitch w:val="variable"/>
    <w:sig w:usb0="00000000" w:usb1="00000000" w:usb2="00000000" w:usb3="00000000" w:csb0="00000000" w:csb1="00000000"/>
  </w:font>
  <w:font w:name="CEABLM+TimesNewRoman">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25D" w:rsidRDefault="00D7125D" w:rsidP="006B0230">
      <w:pPr>
        <w:spacing w:after="0" w:line="240" w:lineRule="auto"/>
      </w:pPr>
      <w:r>
        <w:separator/>
      </w:r>
    </w:p>
  </w:footnote>
  <w:footnote w:type="continuationSeparator" w:id="0">
    <w:p w:rsidR="00D7125D" w:rsidRDefault="00D7125D"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71"/>
      <w:gridCol w:w="7904"/>
      <w:gridCol w:w="1415"/>
    </w:tblGrid>
    <w:tr w:rsidR="00563549" w:rsidRPr="00504204" w:rsidTr="00CC1D4A">
      <w:trPr>
        <w:trHeight w:val="998"/>
      </w:trPr>
      <w:tc>
        <w:tcPr>
          <w:tcW w:w="600" w:type="pct"/>
          <w:shd w:val="clear" w:color="auto" w:fill="auto"/>
          <w:vAlign w:val="center"/>
        </w:tcPr>
        <w:p w:rsidR="00D27462" w:rsidRPr="00504204" w:rsidRDefault="00D27462" w:rsidP="00563549">
          <w:pPr>
            <w:pStyle w:val="Header"/>
            <w:spacing w:after="0"/>
          </w:pPr>
        </w:p>
      </w:tc>
      <w:tc>
        <w:tcPr>
          <w:tcW w:w="3732" w:type="pct"/>
          <w:shd w:val="clear" w:color="auto" w:fill="auto"/>
          <w:vAlign w:val="center"/>
        </w:tcPr>
        <w:p w:rsidR="00D27462" w:rsidRPr="001249D6" w:rsidRDefault="00D27462" w:rsidP="00D27462">
          <w:pPr>
            <w:pStyle w:val="Header"/>
            <w:spacing w:after="0" w:line="240" w:lineRule="auto"/>
            <w:jc w:val="center"/>
            <w:rPr>
              <w:rFonts w:ascii="Arial" w:hAnsi="Arial" w:cs="Arial"/>
              <w:b/>
              <w:sz w:val="20"/>
              <w:szCs w:val="20"/>
            </w:rPr>
          </w:pPr>
        </w:p>
        <w:p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3778A9">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3778A9">
            <w:rPr>
              <w:rFonts w:ascii="Arial" w:hAnsi="Arial" w:cs="Arial"/>
              <w:b/>
              <w:sz w:val="28"/>
              <w:szCs w:val="28"/>
            </w:rPr>
            <w:t xml:space="preserve"> de Inginerie Aerospaţială</w:t>
          </w:r>
        </w:p>
      </w:tc>
      <w:tc>
        <w:tcPr>
          <w:tcW w:w="668" w:type="pct"/>
          <w:shd w:val="clear" w:color="auto" w:fill="auto"/>
          <w:vAlign w:val="center"/>
        </w:tcPr>
        <w:p w:rsidR="00D27462" w:rsidRPr="00504204" w:rsidRDefault="000D554E" w:rsidP="00D27462">
          <w:pPr>
            <w:pStyle w:val="Header"/>
            <w:spacing w:after="0"/>
            <w:jc w:val="center"/>
          </w:pPr>
          <w:r w:rsidRPr="000D554E">
            <w:rPr>
              <w:noProof/>
              <w:lang w:val="en-US"/>
            </w:rPr>
            <w:drawing>
              <wp:inline distT="0" distB="0" distL="0" distR="0">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54E" w:rsidRDefault="000D55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540"/>
        </w:tabs>
        <w:ind w:left="540" w:hanging="360"/>
      </w:pPr>
      <w:rPr>
        <w:rFonts w:ascii="Arial" w:hAnsi="Arial" w:cs="Arial" w:hint="default"/>
        <w:sz w:val="18"/>
        <w:szCs w:val="18"/>
      </w:rPr>
    </w:lvl>
    <w:lvl w:ilvl="2">
      <w:start w:val="1"/>
      <w:numFmt w:val="decimal"/>
      <w:lvlText w:val="%1.%2.%3"/>
      <w:lvlJc w:val="left"/>
      <w:pPr>
        <w:tabs>
          <w:tab w:val="num" w:pos="1080"/>
        </w:tabs>
        <w:ind w:left="1080" w:hanging="720"/>
      </w:pPr>
      <w:rPr>
        <w:rFonts w:ascii="Arial" w:hAnsi="Arial" w:cs="Arial" w:hint="default"/>
        <w:sz w:val="18"/>
        <w:szCs w:val="18"/>
      </w:rPr>
    </w:lvl>
    <w:lvl w:ilvl="3">
      <w:start w:val="1"/>
      <w:numFmt w:val="decimal"/>
      <w:lvlText w:val="%1.%2.%3.%4"/>
      <w:lvlJc w:val="left"/>
      <w:pPr>
        <w:tabs>
          <w:tab w:val="num" w:pos="1260"/>
        </w:tabs>
        <w:ind w:left="1260" w:hanging="720"/>
      </w:pPr>
      <w:rPr>
        <w:rFonts w:ascii="Arial" w:hAnsi="Arial" w:cs="Arial" w:hint="default"/>
        <w:sz w:val="18"/>
        <w:szCs w:val="18"/>
      </w:rPr>
    </w:lvl>
    <w:lvl w:ilvl="4">
      <w:start w:val="1"/>
      <w:numFmt w:val="decimal"/>
      <w:lvlText w:val="%1.%2.%3.%4.%5"/>
      <w:lvlJc w:val="left"/>
      <w:pPr>
        <w:tabs>
          <w:tab w:val="num" w:pos="1800"/>
        </w:tabs>
        <w:ind w:left="1800" w:hanging="1080"/>
      </w:pPr>
      <w:rPr>
        <w:rFonts w:ascii="Arial" w:hAnsi="Arial" w:cs="Arial" w:hint="default"/>
        <w:sz w:val="18"/>
        <w:szCs w:val="18"/>
      </w:rPr>
    </w:lvl>
    <w:lvl w:ilvl="5">
      <w:start w:val="1"/>
      <w:numFmt w:val="decimal"/>
      <w:lvlText w:val="%1.%2.%3.%4.%5.%6"/>
      <w:lvlJc w:val="left"/>
      <w:pPr>
        <w:tabs>
          <w:tab w:val="num" w:pos="1980"/>
        </w:tabs>
        <w:ind w:left="1980" w:hanging="1080"/>
      </w:pPr>
      <w:rPr>
        <w:rFonts w:ascii="Arial" w:hAnsi="Arial" w:cs="Arial" w:hint="default"/>
        <w:sz w:val="18"/>
        <w:szCs w:val="18"/>
      </w:rPr>
    </w:lvl>
    <w:lvl w:ilvl="6">
      <w:start w:val="1"/>
      <w:numFmt w:val="decimal"/>
      <w:lvlText w:val="%1.%2.%3.%4.%5.%6.%7"/>
      <w:lvlJc w:val="left"/>
      <w:pPr>
        <w:tabs>
          <w:tab w:val="num" w:pos="2520"/>
        </w:tabs>
        <w:ind w:left="2520" w:hanging="1440"/>
      </w:pPr>
      <w:rPr>
        <w:rFonts w:ascii="Arial" w:hAnsi="Arial" w:cs="Arial" w:hint="default"/>
        <w:sz w:val="18"/>
        <w:szCs w:val="18"/>
      </w:rPr>
    </w:lvl>
    <w:lvl w:ilvl="7">
      <w:start w:val="1"/>
      <w:numFmt w:val="decimal"/>
      <w:lvlText w:val="%1.%2.%3.%4.%5.%6.%7.%8"/>
      <w:lvlJc w:val="left"/>
      <w:pPr>
        <w:tabs>
          <w:tab w:val="num" w:pos="2700"/>
        </w:tabs>
        <w:ind w:left="2700" w:hanging="1440"/>
      </w:pPr>
      <w:rPr>
        <w:rFonts w:ascii="Arial" w:hAnsi="Arial" w:cs="Arial" w:hint="default"/>
        <w:sz w:val="18"/>
        <w:szCs w:val="18"/>
      </w:rPr>
    </w:lvl>
    <w:lvl w:ilvl="8">
      <w:start w:val="1"/>
      <w:numFmt w:val="decimal"/>
      <w:lvlText w:val="%1.%2.%3.%4.%5.%6.%7.%8.%9"/>
      <w:lvlJc w:val="left"/>
      <w:pPr>
        <w:tabs>
          <w:tab w:val="num" w:pos="3240"/>
        </w:tabs>
        <w:ind w:left="3240" w:hanging="1800"/>
      </w:pPr>
      <w:rPr>
        <w:rFonts w:ascii="Arial" w:hAnsi="Arial" w:cs="Arial" w:hint="default"/>
        <w:sz w:val="18"/>
        <w:szCs w:val="18"/>
      </w:rPr>
    </w:lvl>
  </w:abstractNum>
  <w:abstractNum w:abstractNumId="1">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sz w:val="18"/>
        <w:szCs w:val="18"/>
      </w:rPr>
    </w:lvl>
  </w:abstractNum>
  <w:abstractNum w:abstractNumId="2">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6">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17CE1"/>
    <w:multiLevelType w:val="multilevel"/>
    <w:tmpl w:val="42F4D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C3E74"/>
    <w:multiLevelType w:val="hybridMultilevel"/>
    <w:tmpl w:val="AFE0C284"/>
    <w:lvl w:ilvl="0" w:tplc="ADB694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8">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3"/>
  </w:num>
  <w:num w:numId="4">
    <w:abstractNumId w:val="21"/>
  </w:num>
  <w:num w:numId="5">
    <w:abstractNumId w:val="17"/>
  </w:num>
  <w:num w:numId="6">
    <w:abstractNumId w:val="3"/>
  </w:num>
  <w:num w:numId="7">
    <w:abstractNumId w:val="5"/>
  </w:num>
  <w:num w:numId="8">
    <w:abstractNumId w:val="14"/>
  </w:num>
  <w:num w:numId="9">
    <w:abstractNumId w:val="26"/>
  </w:num>
  <w:num w:numId="10">
    <w:abstractNumId w:val="15"/>
  </w:num>
  <w:num w:numId="11">
    <w:abstractNumId w:val="6"/>
  </w:num>
  <w:num w:numId="12">
    <w:abstractNumId w:val="23"/>
  </w:num>
  <w:num w:numId="13">
    <w:abstractNumId w:val="18"/>
  </w:num>
  <w:num w:numId="14">
    <w:abstractNumId w:val="20"/>
  </w:num>
  <w:num w:numId="15">
    <w:abstractNumId w:val="19"/>
  </w:num>
  <w:num w:numId="16">
    <w:abstractNumId w:val="11"/>
  </w:num>
  <w:num w:numId="17">
    <w:abstractNumId w:val="4"/>
  </w:num>
  <w:num w:numId="18">
    <w:abstractNumId w:val="22"/>
  </w:num>
  <w:num w:numId="19">
    <w:abstractNumId w:val="12"/>
  </w:num>
  <w:num w:numId="20">
    <w:abstractNumId w:val="24"/>
  </w:num>
  <w:num w:numId="21">
    <w:abstractNumId w:val="7"/>
  </w:num>
  <w:num w:numId="22">
    <w:abstractNumId w:val="27"/>
  </w:num>
  <w:num w:numId="23">
    <w:abstractNumId w:val="9"/>
  </w:num>
  <w:num w:numId="24">
    <w:abstractNumId w:val="25"/>
  </w:num>
  <w:num w:numId="25">
    <w:abstractNumId w:val="10"/>
  </w:num>
  <w:num w:numId="26">
    <w:abstractNumId w:val="0"/>
  </w:num>
  <w:num w:numId="27">
    <w:abstractNumId w:val="1"/>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3E7F77"/>
    <w:rsid w:val="00001821"/>
    <w:rsid w:val="000047A4"/>
    <w:rsid w:val="000067D9"/>
    <w:rsid w:val="00024FEB"/>
    <w:rsid w:val="000250D5"/>
    <w:rsid w:val="000276A3"/>
    <w:rsid w:val="00030312"/>
    <w:rsid w:val="00042830"/>
    <w:rsid w:val="00046995"/>
    <w:rsid w:val="0005045B"/>
    <w:rsid w:val="00051BDC"/>
    <w:rsid w:val="00057E55"/>
    <w:rsid w:val="00063F32"/>
    <w:rsid w:val="0007008C"/>
    <w:rsid w:val="0007194F"/>
    <w:rsid w:val="00072B00"/>
    <w:rsid w:val="00073CD4"/>
    <w:rsid w:val="00077E6C"/>
    <w:rsid w:val="0008100D"/>
    <w:rsid w:val="00085094"/>
    <w:rsid w:val="000A4B3B"/>
    <w:rsid w:val="000A5A59"/>
    <w:rsid w:val="000B053A"/>
    <w:rsid w:val="000B1429"/>
    <w:rsid w:val="000B3BD0"/>
    <w:rsid w:val="000C2BD3"/>
    <w:rsid w:val="000C454F"/>
    <w:rsid w:val="000D554E"/>
    <w:rsid w:val="000E0211"/>
    <w:rsid w:val="000E03C0"/>
    <w:rsid w:val="000E0F5C"/>
    <w:rsid w:val="000E3686"/>
    <w:rsid w:val="000E36D5"/>
    <w:rsid w:val="000E4FBF"/>
    <w:rsid w:val="001001EB"/>
    <w:rsid w:val="00101A4C"/>
    <w:rsid w:val="001104F4"/>
    <w:rsid w:val="001177E6"/>
    <w:rsid w:val="001317BB"/>
    <w:rsid w:val="0013302B"/>
    <w:rsid w:val="00136B06"/>
    <w:rsid w:val="00140EB3"/>
    <w:rsid w:val="00155123"/>
    <w:rsid w:val="00161CC5"/>
    <w:rsid w:val="00181AAA"/>
    <w:rsid w:val="00182C22"/>
    <w:rsid w:val="00185CCE"/>
    <w:rsid w:val="001878EA"/>
    <w:rsid w:val="00196FD8"/>
    <w:rsid w:val="001A4526"/>
    <w:rsid w:val="001A6CC3"/>
    <w:rsid w:val="001A7391"/>
    <w:rsid w:val="001B08CF"/>
    <w:rsid w:val="001B1709"/>
    <w:rsid w:val="001B1D5F"/>
    <w:rsid w:val="001B2D42"/>
    <w:rsid w:val="001B6453"/>
    <w:rsid w:val="001E284A"/>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1245"/>
    <w:rsid w:val="002625B0"/>
    <w:rsid w:val="00267ECC"/>
    <w:rsid w:val="00270A7E"/>
    <w:rsid w:val="0027455B"/>
    <w:rsid w:val="002812A5"/>
    <w:rsid w:val="00285303"/>
    <w:rsid w:val="00287205"/>
    <w:rsid w:val="00287260"/>
    <w:rsid w:val="00291777"/>
    <w:rsid w:val="00294A50"/>
    <w:rsid w:val="002A0A18"/>
    <w:rsid w:val="002A0FC9"/>
    <w:rsid w:val="002A21C2"/>
    <w:rsid w:val="002A2A27"/>
    <w:rsid w:val="002A393D"/>
    <w:rsid w:val="002B2D67"/>
    <w:rsid w:val="002C1BD3"/>
    <w:rsid w:val="002C3E30"/>
    <w:rsid w:val="002C5D1B"/>
    <w:rsid w:val="002C7828"/>
    <w:rsid w:val="002C7C5A"/>
    <w:rsid w:val="002D5B8A"/>
    <w:rsid w:val="002D606A"/>
    <w:rsid w:val="002D6B49"/>
    <w:rsid w:val="002E292C"/>
    <w:rsid w:val="002E3E12"/>
    <w:rsid w:val="002E5ECA"/>
    <w:rsid w:val="002F0971"/>
    <w:rsid w:val="002F1B1D"/>
    <w:rsid w:val="002F53D0"/>
    <w:rsid w:val="0030527C"/>
    <w:rsid w:val="003075CA"/>
    <w:rsid w:val="003124D2"/>
    <w:rsid w:val="00312FCD"/>
    <w:rsid w:val="00323BAF"/>
    <w:rsid w:val="00324AAD"/>
    <w:rsid w:val="00333131"/>
    <w:rsid w:val="003341B8"/>
    <w:rsid w:val="003437E4"/>
    <w:rsid w:val="0034390B"/>
    <w:rsid w:val="00343DED"/>
    <w:rsid w:val="00347F53"/>
    <w:rsid w:val="0035008D"/>
    <w:rsid w:val="003515D2"/>
    <w:rsid w:val="00351DD4"/>
    <w:rsid w:val="00353AA1"/>
    <w:rsid w:val="0035685D"/>
    <w:rsid w:val="003570C7"/>
    <w:rsid w:val="00364359"/>
    <w:rsid w:val="00364C75"/>
    <w:rsid w:val="003665AD"/>
    <w:rsid w:val="003679B5"/>
    <w:rsid w:val="003778A9"/>
    <w:rsid w:val="003806E1"/>
    <w:rsid w:val="00381950"/>
    <w:rsid w:val="003A44E3"/>
    <w:rsid w:val="003B3EAC"/>
    <w:rsid w:val="003B55E2"/>
    <w:rsid w:val="003B5A02"/>
    <w:rsid w:val="003B7974"/>
    <w:rsid w:val="003C430C"/>
    <w:rsid w:val="003C6DC8"/>
    <w:rsid w:val="003D0D85"/>
    <w:rsid w:val="003D1D3B"/>
    <w:rsid w:val="003D49DC"/>
    <w:rsid w:val="003E4A22"/>
    <w:rsid w:val="003E72A5"/>
    <w:rsid w:val="003E7F77"/>
    <w:rsid w:val="003F253C"/>
    <w:rsid w:val="003F49D3"/>
    <w:rsid w:val="003F7262"/>
    <w:rsid w:val="00402AF8"/>
    <w:rsid w:val="00403EEF"/>
    <w:rsid w:val="00405D76"/>
    <w:rsid w:val="00414517"/>
    <w:rsid w:val="0042161F"/>
    <w:rsid w:val="00426218"/>
    <w:rsid w:val="0043585E"/>
    <w:rsid w:val="00436AD6"/>
    <w:rsid w:val="00450A21"/>
    <w:rsid w:val="00453037"/>
    <w:rsid w:val="004561E0"/>
    <w:rsid w:val="004662C2"/>
    <w:rsid w:val="004671D0"/>
    <w:rsid w:val="00473190"/>
    <w:rsid w:val="00475A89"/>
    <w:rsid w:val="0048129A"/>
    <w:rsid w:val="00492174"/>
    <w:rsid w:val="004924E0"/>
    <w:rsid w:val="004971AD"/>
    <w:rsid w:val="00497817"/>
    <w:rsid w:val="004A05A3"/>
    <w:rsid w:val="004C0441"/>
    <w:rsid w:val="004C3756"/>
    <w:rsid w:val="004C3E6B"/>
    <w:rsid w:val="004D278A"/>
    <w:rsid w:val="004D34D6"/>
    <w:rsid w:val="004D4A49"/>
    <w:rsid w:val="004D6CAE"/>
    <w:rsid w:val="004E0155"/>
    <w:rsid w:val="004F426F"/>
    <w:rsid w:val="004F6CD3"/>
    <w:rsid w:val="005013E2"/>
    <w:rsid w:val="00502C98"/>
    <w:rsid w:val="00503974"/>
    <w:rsid w:val="00525DF4"/>
    <w:rsid w:val="00530A49"/>
    <w:rsid w:val="00532F3D"/>
    <w:rsid w:val="00533EB9"/>
    <w:rsid w:val="00534CEA"/>
    <w:rsid w:val="00536B72"/>
    <w:rsid w:val="00562A58"/>
    <w:rsid w:val="00563549"/>
    <w:rsid w:val="00571F60"/>
    <w:rsid w:val="00576EC0"/>
    <w:rsid w:val="00582647"/>
    <w:rsid w:val="0058346F"/>
    <w:rsid w:val="00587DCE"/>
    <w:rsid w:val="0059436F"/>
    <w:rsid w:val="005976E7"/>
    <w:rsid w:val="005A12E1"/>
    <w:rsid w:val="005A4B4E"/>
    <w:rsid w:val="005B1C9A"/>
    <w:rsid w:val="005B402D"/>
    <w:rsid w:val="005C23EC"/>
    <w:rsid w:val="005C4443"/>
    <w:rsid w:val="005D2AE2"/>
    <w:rsid w:val="005E20A7"/>
    <w:rsid w:val="005E3222"/>
    <w:rsid w:val="006075EF"/>
    <w:rsid w:val="00623D33"/>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550C"/>
    <w:rsid w:val="00696A5C"/>
    <w:rsid w:val="006A175C"/>
    <w:rsid w:val="006B0230"/>
    <w:rsid w:val="006B04FD"/>
    <w:rsid w:val="006C2433"/>
    <w:rsid w:val="006D061F"/>
    <w:rsid w:val="006D3895"/>
    <w:rsid w:val="006D4492"/>
    <w:rsid w:val="006D47A1"/>
    <w:rsid w:val="006D67BE"/>
    <w:rsid w:val="006E2D3A"/>
    <w:rsid w:val="006E4561"/>
    <w:rsid w:val="006E7AB8"/>
    <w:rsid w:val="006F14BF"/>
    <w:rsid w:val="006F3F6C"/>
    <w:rsid w:val="006F64C6"/>
    <w:rsid w:val="00700487"/>
    <w:rsid w:val="00704B23"/>
    <w:rsid w:val="0070592C"/>
    <w:rsid w:val="00706197"/>
    <w:rsid w:val="007122B4"/>
    <w:rsid w:val="00712A8E"/>
    <w:rsid w:val="007209ED"/>
    <w:rsid w:val="00722599"/>
    <w:rsid w:val="00723DB0"/>
    <w:rsid w:val="00730CEE"/>
    <w:rsid w:val="00733BD4"/>
    <w:rsid w:val="007449F1"/>
    <w:rsid w:val="00745DEC"/>
    <w:rsid w:val="00746248"/>
    <w:rsid w:val="00754636"/>
    <w:rsid w:val="00754713"/>
    <w:rsid w:val="007553B9"/>
    <w:rsid w:val="00757C43"/>
    <w:rsid w:val="00761633"/>
    <w:rsid w:val="00762B26"/>
    <w:rsid w:val="00772135"/>
    <w:rsid w:val="0077312B"/>
    <w:rsid w:val="007740E0"/>
    <w:rsid w:val="007764E7"/>
    <w:rsid w:val="007927E2"/>
    <w:rsid w:val="007932A2"/>
    <w:rsid w:val="00796679"/>
    <w:rsid w:val="007A0AF3"/>
    <w:rsid w:val="007A1B42"/>
    <w:rsid w:val="007A50A0"/>
    <w:rsid w:val="007A5AC6"/>
    <w:rsid w:val="007A6A25"/>
    <w:rsid w:val="007B2369"/>
    <w:rsid w:val="007B5389"/>
    <w:rsid w:val="007B709B"/>
    <w:rsid w:val="007C374C"/>
    <w:rsid w:val="007C3E40"/>
    <w:rsid w:val="007C6BB6"/>
    <w:rsid w:val="007D4F24"/>
    <w:rsid w:val="007D54AA"/>
    <w:rsid w:val="007D57DE"/>
    <w:rsid w:val="007E722A"/>
    <w:rsid w:val="007E723C"/>
    <w:rsid w:val="007F393B"/>
    <w:rsid w:val="007F6B7E"/>
    <w:rsid w:val="00801DB0"/>
    <w:rsid w:val="00801FE4"/>
    <w:rsid w:val="008027E9"/>
    <w:rsid w:val="008043E3"/>
    <w:rsid w:val="00804A3A"/>
    <w:rsid w:val="008061BA"/>
    <w:rsid w:val="00816871"/>
    <w:rsid w:val="00816B11"/>
    <w:rsid w:val="00816EC6"/>
    <w:rsid w:val="00817309"/>
    <w:rsid w:val="00827659"/>
    <w:rsid w:val="00827BE0"/>
    <w:rsid w:val="008300F2"/>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2653"/>
    <w:rsid w:val="008A5CC5"/>
    <w:rsid w:val="008A7114"/>
    <w:rsid w:val="008B4A1F"/>
    <w:rsid w:val="008B5BEA"/>
    <w:rsid w:val="008C31AD"/>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34129"/>
    <w:rsid w:val="0094747F"/>
    <w:rsid w:val="00955C14"/>
    <w:rsid w:val="00962A3E"/>
    <w:rsid w:val="0096505F"/>
    <w:rsid w:val="009739F4"/>
    <w:rsid w:val="00974F25"/>
    <w:rsid w:val="00975323"/>
    <w:rsid w:val="00987DA3"/>
    <w:rsid w:val="00994E0F"/>
    <w:rsid w:val="00996DE6"/>
    <w:rsid w:val="009A162C"/>
    <w:rsid w:val="009A64D0"/>
    <w:rsid w:val="009B0688"/>
    <w:rsid w:val="009B449A"/>
    <w:rsid w:val="009B4861"/>
    <w:rsid w:val="009C1184"/>
    <w:rsid w:val="009C6E3E"/>
    <w:rsid w:val="009D206C"/>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04F"/>
    <w:rsid w:val="00A72E16"/>
    <w:rsid w:val="00A74205"/>
    <w:rsid w:val="00A7555C"/>
    <w:rsid w:val="00A76F8E"/>
    <w:rsid w:val="00A77251"/>
    <w:rsid w:val="00A8092B"/>
    <w:rsid w:val="00A93E6C"/>
    <w:rsid w:val="00A94851"/>
    <w:rsid w:val="00A97B4B"/>
    <w:rsid w:val="00AA00BB"/>
    <w:rsid w:val="00AA5354"/>
    <w:rsid w:val="00AA5BBD"/>
    <w:rsid w:val="00AB18CF"/>
    <w:rsid w:val="00AB1E89"/>
    <w:rsid w:val="00AB36EF"/>
    <w:rsid w:val="00AB4BB4"/>
    <w:rsid w:val="00AB549C"/>
    <w:rsid w:val="00AD46A4"/>
    <w:rsid w:val="00AD471F"/>
    <w:rsid w:val="00AD48B4"/>
    <w:rsid w:val="00AD6760"/>
    <w:rsid w:val="00AD7D2F"/>
    <w:rsid w:val="00AE0EFD"/>
    <w:rsid w:val="00B062AD"/>
    <w:rsid w:val="00B13421"/>
    <w:rsid w:val="00B33D7D"/>
    <w:rsid w:val="00B40E0F"/>
    <w:rsid w:val="00B42471"/>
    <w:rsid w:val="00B43BEB"/>
    <w:rsid w:val="00B4413A"/>
    <w:rsid w:val="00B4650B"/>
    <w:rsid w:val="00B5045F"/>
    <w:rsid w:val="00B53C95"/>
    <w:rsid w:val="00B54B49"/>
    <w:rsid w:val="00B559AB"/>
    <w:rsid w:val="00B609FA"/>
    <w:rsid w:val="00B632B9"/>
    <w:rsid w:val="00B7109F"/>
    <w:rsid w:val="00B7391E"/>
    <w:rsid w:val="00B845B2"/>
    <w:rsid w:val="00B91DB1"/>
    <w:rsid w:val="00B92F2C"/>
    <w:rsid w:val="00B93E71"/>
    <w:rsid w:val="00B95F96"/>
    <w:rsid w:val="00B96466"/>
    <w:rsid w:val="00B97DD5"/>
    <w:rsid w:val="00BA0EDC"/>
    <w:rsid w:val="00BA2CDF"/>
    <w:rsid w:val="00BA4332"/>
    <w:rsid w:val="00BB1F97"/>
    <w:rsid w:val="00BB50D8"/>
    <w:rsid w:val="00BC246B"/>
    <w:rsid w:val="00BC54CA"/>
    <w:rsid w:val="00BD400C"/>
    <w:rsid w:val="00BD7432"/>
    <w:rsid w:val="00BE0074"/>
    <w:rsid w:val="00BE0C98"/>
    <w:rsid w:val="00C016EB"/>
    <w:rsid w:val="00C02A45"/>
    <w:rsid w:val="00C036D6"/>
    <w:rsid w:val="00C114C6"/>
    <w:rsid w:val="00C116E4"/>
    <w:rsid w:val="00C1183D"/>
    <w:rsid w:val="00C14143"/>
    <w:rsid w:val="00C1599F"/>
    <w:rsid w:val="00C26673"/>
    <w:rsid w:val="00C33B75"/>
    <w:rsid w:val="00C36E73"/>
    <w:rsid w:val="00C37AFA"/>
    <w:rsid w:val="00C424BD"/>
    <w:rsid w:val="00C54973"/>
    <w:rsid w:val="00C62788"/>
    <w:rsid w:val="00C62D93"/>
    <w:rsid w:val="00C74BD7"/>
    <w:rsid w:val="00C766FA"/>
    <w:rsid w:val="00C772F4"/>
    <w:rsid w:val="00C83775"/>
    <w:rsid w:val="00C85AC1"/>
    <w:rsid w:val="00CA4954"/>
    <w:rsid w:val="00CA7575"/>
    <w:rsid w:val="00CB53D9"/>
    <w:rsid w:val="00CB5500"/>
    <w:rsid w:val="00CB707D"/>
    <w:rsid w:val="00CB7D64"/>
    <w:rsid w:val="00CB7DA8"/>
    <w:rsid w:val="00CC09F3"/>
    <w:rsid w:val="00CC6774"/>
    <w:rsid w:val="00CD05ED"/>
    <w:rsid w:val="00CD116B"/>
    <w:rsid w:val="00CD5D12"/>
    <w:rsid w:val="00CE0CD9"/>
    <w:rsid w:val="00CE29A4"/>
    <w:rsid w:val="00CE29EC"/>
    <w:rsid w:val="00CE6B0C"/>
    <w:rsid w:val="00CE71E1"/>
    <w:rsid w:val="00CF2CDC"/>
    <w:rsid w:val="00CF76AB"/>
    <w:rsid w:val="00D00A03"/>
    <w:rsid w:val="00D00EE2"/>
    <w:rsid w:val="00D02F9C"/>
    <w:rsid w:val="00D02FE3"/>
    <w:rsid w:val="00D06BD1"/>
    <w:rsid w:val="00D14F4C"/>
    <w:rsid w:val="00D16BC3"/>
    <w:rsid w:val="00D16F17"/>
    <w:rsid w:val="00D21B39"/>
    <w:rsid w:val="00D21F73"/>
    <w:rsid w:val="00D25BAE"/>
    <w:rsid w:val="00D25D2D"/>
    <w:rsid w:val="00D27462"/>
    <w:rsid w:val="00D27F89"/>
    <w:rsid w:val="00D31C96"/>
    <w:rsid w:val="00D3554F"/>
    <w:rsid w:val="00D369A3"/>
    <w:rsid w:val="00D3710B"/>
    <w:rsid w:val="00D41E43"/>
    <w:rsid w:val="00D434C7"/>
    <w:rsid w:val="00D455BF"/>
    <w:rsid w:val="00D46EF7"/>
    <w:rsid w:val="00D605BE"/>
    <w:rsid w:val="00D618A9"/>
    <w:rsid w:val="00D7125D"/>
    <w:rsid w:val="00D7773C"/>
    <w:rsid w:val="00D81986"/>
    <w:rsid w:val="00D82786"/>
    <w:rsid w:val="00D83BE0"/>
    <w:rsid w:val="00D85A8D"/>
    <w:rsid w:val="00D87395"/>
    <w:rsid w:val="00DA433D"/>
    <w:rsid w:val="00DB2E68"/>
    <w:rsid w:val="00DB688B"/>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6F9A"/>
    <w:rsid w:val="00E27861"/>
    <w:rsid w:val="00E31041"/>
    <w:rsid w:val="00E3142E"/>
    <w:rsid w:val="00E352FA"/>
    <w:rsid w:val="00E437C3"/>
    <w:rsid w:val="00E5213F"/>
    <w:rsid w:val="00E56AA2"/>
    <w:rsid w:val="00E6114C"/>
    <w:rsid w:val="00E70E1A"/>
    <w:rsid w:val="00E71898"/>
    <w:rsid w:val="00E80DB9"/>
    <w:rsid w:val="00E8223B"/>
    <w:rsid w:val="00E83DE0"/>
    <w:rsid w:val="00E85015"/>
    <w:rsid w:val="00E855E1"/>
    <w:rsid w:val="00E85C51"/>
    <w:rsid w:val="00E87AFB"/>
    <w:rsid w:val="00E90372"/>
    <w:rsid w:val="00E91F96"/>
    <w:rsid w:val="00EA0AA9"/>
    <w:rsid w:val="00EA35DA"/>
    <w:rsid w:val="00EB1368"/>
    <w:rsid w:val="00EB2677"/>
    <w:rsid w:val="00EB35AD"/>
    <w:rsid w:val="00EC4964"/>
    <w:rsid w:val="00ED674F"/>
    <w:rsid w:val="00ED7111"/>
    <w:rsid w:val="00EE0E8F"/>
    <w:rsid w:val="00EE1105"/>
    <w:rsid w:val="00EE5094"/>
    <w:rsid w:val="00EE528D"/>
    <w:rsid w:val="00EE5897"/>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20AB"/>
    <w:rsid w:val="00F43691"/>
    <w:rsid w:val="00F46074"/>
    <w:rsid w:val="00F50D8A"/>
    <w:rsid w:val="00F51B11"/>
    <w:rsid w:val="00F56343"/>
    <w:rsid w:val="00F618D8"/>
    <w:rsid w:val="00F62273"/>
    <w:rsid w:val="00F74C37"/>
    <w:rsid w:val="00F77194"/>
    <w:rsid w:val="00F80CFB"/>
    <w:rsid w:val="00F90C98"/>
    <w:rsid w:val="00F95290"/>
    <w:rsid w:val="00F9613F"/>
    <w:rsid w:val="00F972C4"/>
    <w:rsid w:val="00FA037A"/>
    <w:rsid w:val="00FA0ADD"/>
    <w:rsid w:val="00FA52D0"/>
    <w:rsid w:val="00FA53B9"/>
    <w:rsid w:val="00FB4ADB"/>
    <w:rsid w:val="00FB55B0"/>
    <w:rsid w:val="00FB608B"/>
    <w:rsid w:val="00FB6888"/>
    <w:rsid w:val="00FB7977"/>
    <w:rsid w:val="00FC4935"/>
    <w:rsid w:val="00FC53F5"/>
    <w:rsid w:val="00FC63E9"/>
    <w:rsid w:val="00FC6BF0"/>
    <w:rsid w:val="00FD0711"/>
    <w:rsid w:val="00FD4111"/>
    <w:rsid w:val="00FD54D5"/>
    <w:rsid w:val="00FD5B5D"/>
    <w:rsid w:val="00FE0BA9"/>
    <w:rsid w:val="00FE136D"/>
    <w:rsid w:val="00FE4A1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650B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paragraph" w:styleId="Heading4">
    <w:name w:val="heading 4"/>
    <w:basedOn w:val="Normal"/>
    <w:next w:val="Normal"/>
    <w:link w:val="Heading4Char"/>
    <w:semiHidden/>
    <w:unhideWhenUsed/>
    <w:qFormat/>
    <w:locked/>
    <w:rsid w:val="009341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BEA"/>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650BEA"/>
    <w:rPr>
      <w:color w:val="0000FF" w:themeColor="hyperlink"/>
      <w:u w:val="single"/>
    </w:rPr>
  </w:style>
  <w:style w:type="character" w:customStyle="1" w:styleId="Heading2Char">
    <w:name w:val="Heading 2 Char"/>
    <w:basedOn w:val="DefaultParagraphFont"/>
    <w:link w:val="Heading2"/>
    <w:uiPriority w:val="9"/>
    <w:rsid w:val="00650BEA"/>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312FCD"/>
    <w:pPr>
      <w:widowControl w:val="0"/>
      <w:suppressAutoHyphens/>
      <w:autoSpaceDE w:val="0"/>
      <w:spacing w:after="0" w:line="240" w:lineRule="auto"/>
    </w:pPr>
    <w:rPr>
      <w:rFonts w:ascii="CEABLM+TimesNewRoman" w:hAnsi="CEABLM+TimesNewRoman" w:cs="CEABLM+TimesNewRoman"/>
      <w:color w:val="000000"/>
      <w:sz w:val="24"/>
      <w:szCs w:val="24"/>
      <w:lang w:val="ro-RO" w:eastAsia="zh-CN"/>
    </w:rPr>
  </w:style>
  <w:style w:type="character" w:customStyle="1" w:styleId="WW8Num1z0">
    <w:name w:val="WW8Num1z0"/>
    <w:rsid w:val="00E8223B"/>
    <w:rPr>
      <w:rFonts w:ascii="Arial" w:hAnsi="Arial" w:cs="Arial" w:hint="default"/>
      <w:sz w:val="18"/>
      <w:szCs w:val="18"/>
    </w:rPr>
  </w:style>
  <w:style w:type="character" w:customStyle="1" w:styleId="Heading4Char">
    <w:name w:val="Heading 4 Char"/>
    <w:basedOn w:val="DefaultParagraphFont"/>
    <w:link w:val="Heading4"/>
    <w:semiHidden/>
    <w:rsid w:val="00934129"/>
    <w:rPr>
      <w:rFonts w:asciiTheme="majorHAnsi" w:eastAsiaTheme="majorEastAsia" w:hAnsiTheme="majorHAnsi" w:cstheme="majorBidi"/>
      <w:b/>
      <w:bCs/>
      <w:i/>
      <w:iCs/>
      <w:color w:val="4F81BD" w:themeColor="accent1"/>
      <w:lang w:val="ro-RO"/>
    </w:rPr>
  </w:style>
  <w:style w:type="character" w:styleId="Strong">
    <w:name w:val="Strong"/>
    <w:basedOn w:val="DefaultParagraphFont"/>
    <w:uiPriority w:val="22"/>
    <w:qFormat/>
    <w:locked/>
    <w:rsid w:val="00934129"/>
    <w:rPr>
      <w:b/>
      <w:bCs/>
    </w:rPr>
  </w:style>
</w:styles>
</file>

<file path=word/webSettings.xml><?xml version="1.0" encoding="utf-8"?>
<w:webSettings xmlns:r="http://schemas.openxmlformats.org/officeDocument/2006/relationships" xmlns:w="http://schemas.openxmlformats.org/wordprocessingml/2006/main">
  <w:divs>
    <w:div w:id="39420759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8180753">
      <w:bodyDiv w:val="1"/>
      <w:marLeft w:val="0"/>
      <w:marRight w:val="0"/>
      <w:marTop w:val="0"/>
      <w:marBottom w:val="0"/>
      <w:divBdr>
        <w:top w:val="none" w:sz="0" w:space="0" w:color="auto"/>
        <w:left w:val="none" w:sz="0" w:space="0" w:color="auto"/>
        <w:bottom w:val="none" w:sz="0" w:space="0" w:color="auto"/>
        <w:right w:val="none" w:sz="0" w:space="0" w:color="auto"/>
      </w:divBdr>
    </w:div>
    <w:div w:id="841090738">
      <w:bodyDiv w:val="1"/>
      <w:marLeft w:val="0"/>
      <w:marRight w:val="0"/>
      <w:marTop w:val="0"/>
      <w:marBottom w:val="0"/>
      <w:divBdr>
        <w:top w:val="none" w:sz="0" w:space="0" w:color="auto"/>
        <w:left w:val="none" w:sz="0" w:space="0" w:color="auto"/>
        <w:bottom w:val="none" w:sz="0" w:space="0" w:color="auto"/>
        <w:right w:val="none" w:sz="0" w:space="0" w:color="auto"/>
      </w:divBdr>
    </w:div>
    <w:div w:id="1200362551">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44586986">
      <w:bodyDiv w:val="1"/>
      <w:marLeft w:val="0"/>
      <w:marRight w:val="0"/>
      <w:marTop w:val="0"/>
      <w:marBottom w:val="0"/>
      <w:divBdr>
        <w:top w:val="none" w:sz="0" w:space="0" w:color="auto"/>
        <w:left w:val="none" w:sz="0" w:space="0" w:color="auto"/>
        <w:bottom w:val="none" w:sz="0" w:space="0" w:color="auto"/>
        <w:right w:val="none" w:sz="0" w:space="0" w:color="auto"/>
      </w:divBdr>
    </w:div>
    <w:div w:id="18965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39D85512-FDFC-4B29-87DC-997569EEC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57B7BB96-42DE-4E59-B26E-7795A6FC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40742046405</cp:lastModifiedBy>
  <cp:revision>22</cp:revision>
  <dcterms:created xsi:type="dcterms:W3CDTF">2025-10-30T13:18:00Z</dcterms:created>
  <dcterms:modified xsi:type="dcterms:W3CDTF">2025-11-05T10:29:00Z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