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15ADB" w14:textId="3370DED3" w:rsidR="00187F15" w:rsidRDefault="00187F15" w:rsidP="00A92570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Universitatea Politehnica din Bucure</w:t>
      </w:r>
      <w:r w:rsidR="00D12318">
        <w:rPr>
          <w:b/>
          <w:bCs/>
          <w:color w:val="000000"/>
          <w:sz w:val="24"/>
          <w:szCs w:val="24"/>
          <w:shd w:val="clear" w:color="auto" w:fill="FFFFFF"/>
        </w:rPr>
        <w:t>ș</w:t>
      </w:r>
      <w:r>
        <w:rPr>
          <w:b/>
          <w:bCs/>
          <w:color w:val="000000"/>
          <w:sz w:val="24"/>
          <w:szCs w:val="24"/>
          <w:shd w:val="clear" w:color="auto" w:fill="FFFFFF"/>
        </w:rPr>
        <w:t>ti</w:t>
      </w:r>
    </w:p>
    <w:p w14:paraId="0C210552" w14:textId="2F501592" w:rsidR="00D12318" w:rsidRDefault="00D12318" w:rsidP="00A92570">
      <w:pPr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Facultatea </w:t>
      </w:r>
      <w:r w:rsidR="00B91F77">
        <w:rPr>
          <w:b/>
          <w:bCs/>
          <w:color w:val="000000"/>
          <w:sz w:val="24"/>
          <w:szCs w:val="24"/>
          <w:shd w:val="clear" w:color="auto" w:fill="FFFFFF"/>
        </w:rPr>
        <w:t>de Inginerie Aerospațială</w:t>
      </w:r>
    </w:p>
    <w:p w14:paraId="409D6F68" w14:textId="77BDE2B9" w:rsidR="00A92570" w:rsidRPr="00A92570" w:rsidRDefault="00A92570" w:rsidP="00A92570">
      <w:pPr>
        <w:jc w:val="center"/>
        <w:rPr>
          <w:b/>
          <w:bCs/>
          <w:sz w:val="24"/>
          <w:szCs w:val="24"/>
        </w:rPr>
      </w:pPr>
      <w:r w:rsidRPr="00A92570">
        <w:rPr>
          <w:b/>
          <w:bCs/>
          <w:color w:val="000000"/>
          <w:sz w:val="24"/>
          <w:szCs w:val="24"/>
          <w:shd w:val="clear" w:color="auto" w:fill="FFFFFF"/>
        </w:rPr>
        <w:t xml:space="preserve">Departamentul </w:t>
      </w:r>
      <w:r w:rsidR="00B91F77">
        <w:rPr>
          <w:b/>
          <w:bCs/>
          <w:color w:val="000000"/>
          <w:sz w:val="24"/>
          <w:szCs w:val="24"/>
          <w:shd w:val="clear" w:color="auto" w:fill="FFFFFF"/>
        </w:rPr>
        <w:t>de Științe Aerospațiale „Elie Carafoli”</w:t>
      </w:r>
    </w:p>
    <w:p w14:paraId="550FA883" w14:textId="26D94E00" w:rsidR="00411140" w:rsidRPr="00A92570" w:rsidRDefault="00A92570" w:rsidP="00A92570">
      <w:pPr>
        <w:jc w:val="center"/>
        <w:rPr>
          <w:b/>
          <w:bCs/>
          <w:sz w:val="24"/>
          <w:szCs w:val="24"/>
        </w:rPr>
      </w:pPr>
      <w:r w:rsidRPr="00A92570">
        <w:rPr>
          <w:b/>
          <w:bCs/>
          <w:sz w:val="24"/>
          <w:szCs w:val="24"/>
        </w:rPr>
        <w:t xml:space="preserve">Informații concurs post </w:t>
      </w:r>
      <w:r w:rsidR="00D12318">
        <w:rPr>
          <w:b/>
          <w:bCs/>
          <w:sz w:val="24"/>
          <w:szCs w:val="24"/>
        </w:rPr>
        <w:t xml:space="preserve">nr. </w:t>
      </w:r>
      <w:r w:rsidR="00B91F77">
        <w:rPr>
          <w:b/>
          <w:bCs/>
          <w:sz w:val="24"/>
          <w:szCs w:val="24"/>
        </w:rPr>
        <w:t>29</w:t>
      </w:r>
      <w:r w:rsidRPr="00A92570">
        <w:rPr>
          <w:b/>
          <w:bCs/>
          <w:sz w:val="24"/>
          <w:szCs w:val="24"/>
        </w:rPr>
        <w:t xml:space="preserve"> </w:t>
      </w:r>
      <w:r w:rsidR="00D12318">
        <w:rPr>
          <w:b/>
          <w:bCs/>
          <w:sz w:val="24"/>
          <w:szCs w:val="24"/>
        </w:rPr>
        <w:t>.</w:t>
      </w:r>
      <w:r w:rsidR="00B91F77">
        <w:rPr>
          <w:b/>
          <w:bCs/>
          <w:sz w:val="24"/>
          <w:szCs w:val="24"/>
        </w:rPr>
        <w:t>asistent</w:t>
      </w:r>
      <w:r w:rsidRPr="00A92570">
        <w:rPr>
          <w:b/>
          <w:bCs/>
          <w:sz w:val="24"/>
          <w:szCs w:val="24"/>
        </w:rPr>
        <w:t xml:space="preserve"> pe perioadă </w:t>
      </w:r>
      <w:r w:rsidR="00B91F77">
        <w:rPr>
          <w:b/>
          <w:bCs/>
          <w:sz w:val="24"/>
          <w:szCs w:val="24"/>
        </w:rPr>
        <w:t>determinată</w:t>
      </w:r>
    </w:p>
    <w:p w14:paraId="5CD03408" w14:textId="3A68FB76" w:rsidR="00411140" w:rsidRDefault="00411140">
      <w:pPr>
        <w:rPr>
          <w:b/>
          <w:sz w:val="20"/>
        </w:rPr>
      </w:pPr>
    </w:p>
    <w:p w14:paraId="6883AE90" w14:textId="77777777" w:rsidR="00411140" w:rsidRDefault="00411140">
      <w:pPr>
        <w:rPr>
          <w:b/>
          <w:sz w:val="20"/>
        </w:rPr>
      </w:pPr>
    </w:p>
    <w:p w14:paraId="2E995F5E" w14:textId="77777777" w:rsidR="00FD3D7A" w:rsidRDefault="00FD3D7A">
      <w:pPr>
        <w:spacing w:after="1"/>
        <w:rPr>
          <w:b/>
          <w:sz w:val="14"/>
        </w:rPr>
      </w:pPr>
    </w:p>
    <w:tbl>
      <w:tblPr>
        <w:tblW w:w="0" w:type="auto"/>
        <w:tblInd w:w="174" w:type="dxa"/>
        <w:tblBorders>
          <w:top w:val="double" w:sz="6" w:space="0" w:color="9F9F9F"/>
          <w:left w:val="double" w:sz="6" w:space="0" w:color="9F9F9F"/>
          <w:bottom w:val="double" w:sz="6" w:space="0" w:color="9F9F9F"/>
          <w:right w:val="double" w:sz="6" w:space="0" w:color="9F9F9F"/>
          <w:insideH w:val="double" w:sz="6" w:space="0" w:color="9F9F9F"/>
          <w:insideV w:val="double" w:sz="6" w:space="0" w:color="9F9F9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1"/>
        <w:gridCol w:w="7823"/>
        <w:gridCol w:w="9"/>
      </w:tblGrid>
      <w:tr w:rsidR="00576181" w14:paraId="08D55AFE" w14:textId="77777777" w:rsidTr="007130EF">
        <w:trPr>
          <w:gridAfter w:val="1"/>
          <w:wAfter w:w="9" w:type="dxa"/>
          <w:trHeight w:val="424"/>
        </w:trPr>
        <w:tc>
          <w:tcPr>
            <w:tcW w:w="2501" w:type="dxa"/>
            <w:tcBorders>
              <w:left w:val="double" w:sz="6" w:space="0" w:color="33CCFF"/>
            </w:tcBorders>
          </w:tcPr>
          <w:p w14:paraId="326F0BDE" w14:textId="1B080894" w:rsidR="00D12318" w:rsidRDefault="00576181">
            <w:pPr>
              <w:pStyle w:val="TableParagraph"/>
              <w:spacing w:before="93"/>
              <w:ind w:left="2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Universitate</w:t>
            </w:r>
            <w:r w:rsidR="00780982">
              <w:rPr>
                <w:b/>
                <w:spacing w:val="-2"/>
                <w:sz w:val="20"/>
              </w:rPr>
              <w:t>/</w:t>
            </w:r>
          </w:p>
          <w:p w14:paraId="2E8ECF99" w14:textId="692712C5" w:rsidR="00D12318" w:rsidRDefault="00D12318">
            <w:pPr>
              <w:pStyle w:val="TableParagraph"/>
              <w:spacing w:before="93"/>
              <w:ind w:left="25"/>
              <w:rPr>
                <w:b/>
                <w:spacing w:val="-2"/>
                <w:sz w:val="20"/>
              </w:rPr>
            </w:pPr>
            <w:r>
              <w:rPr>
                <w:b/>
                <w:spacing w:val="-2"/>
                <w:sz w:val="20"/>
              </w:rPr>
              <w:t>Facultate/</w:t>
            </w:r>
          </w:p>
          <w:p w14:paraId="4CEC704A" w14:textId="38479E40" w:rsidR="00576181" w:rsidRDefault="00576181">
            <w:pPr>
              <w:pStyle w:val="TableParagraph"/>
              <w:spacing w:before="93"/>
              <w:ind w:lef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Departament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7DB1D7F7" w14:textId="77777777" w:rsidR="00327A34" w:rsidRDefault="00327A34" w:rsidP="00327A34">
            <w:pPr>
              <w:pStyle w:val="TableParagraph"/>
              <w:spacing w:before="96"/>
              <w:ind w:left="21"/>
              <w:rPr>
                <w:sz w:val="20"/>
              </w:rPr>
            </w:pPr>
            <w:r>
              <w:rPr>
                <w:sz w:val="20"/>
              </w:rPr>
              <w:t>Universitatea Politehnica din București</w:t>
            </w:r>
          </w:p>
          <w:p w14:paraId="2AB71E09" w14:textId="77777777" w:rsidR="00327A34" w:rsidRDefault="00327A34" w:rsidP="00327A34">
            <w:pPr>
              <w:pStyle w:val="TableParagraph"/>
              <w:spacing w:before="96"/>
              <w:ind w:left="21"/>
              <w:rPr>
                <w:sz w:val="20"/>
              </w:rPr>
            </w:pPr>
            <w:r>
              <w:rPr>
                <w:sz w:val="20"/>
              </w:rPr>
              <w:t>Facultatea de Inginerie Aerospațială</w:t>
            </w:r>
          </w:p>
          <w:p w14:paraId="7FAC1CAF" w14:textId="4E080A1F" w:rsidR="00576181" w:rsidRDefault="00327A34" w:rsidP="00327A34">
            <w:pPr>
              <w:pStyle w:val="TableParagraph"/>
              <w:spacing w:before="96"/>
              <w:ind w:left="21"/>
              <w:rPr>
                <w:sz w:val="20"/>
              </w:rPr>
            </w:pPr>
            <w:r>
              <w:rPr>
                <w:sz w:val="20"/>
              </w:rPr>
              <w:t>Departamentul de Științe Aerospațiale „Elie Carafoli”</w:t>
            </w:r>
          </w:p>
        </w:tc>
      </w:tr>
      <w:tr w:rsidR="00FD3D7A" w14:paraId="19727071" w14:textId="77777777">
        <w:trPr>
          <w:gridAfter w:val="1"/>
          <w:wAfter w:w="9" w:type="dxa"/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7FDF19B1" w14:textId="4BDC873E" w:rsidR="00FD3D7A" w:rsidRDefault="00B91F77">
            <w:pPr>
              <w:pStyle w:val="TableParagraph"/>
              <w:spacing w:before="94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Poziția</w:t>
            </w:r>
            <w:r w:rsidR="00E27406">
              <w:rPr>
                <w:b/>
                <w:spacing w:val="-5"/>
                <w:sz w:val="20"/>
              </w:rPr>
              <w:t xml:space="preserve"> </w:t>
            </w:r>
            <w:r w:rsidR="00E27406">
              <w:rPr>
                <w:b/>
                <w:sz w:val="20"/>
              </w:rPr>
              <w:t>în</w:t>
            </w:r>
            <w:r w:rsidR="00E27406">
              <w:rPr>
                <w:b/>
                <w:spacing w:val="-4"/>
                <w:sz w:val="20"/>
              </w:rPr>
              <w:t xml:space="preserve"> </w:t>
            </w:r>
            <w:r w:rsidR="00E27406">
              <w:rPr>
                <w:b/>
                <w:sz w:val="20"/>
              </w:rPr>
              <w:t>statul</w:t>
            </w:r>
            <w:r w:rsidR="00E27406">
              <w:rPr>
                <w:b/>
                <w:spacing w:val="-4"/>
                <w:sz w:val="20"/>
              </w:rPr>
              <w:t xml:space="preserve"> </w:t>
            </w:r>
            <w:r w:rsidR="00E27406">
              <w:rPr>
                <w:b/>
                <w:sz w:val="20"/>
              </w:rPr>
              <w:t>de</w:t>
            </w:r>
            <w:r w:rsidR="00E27406"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funcții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2CE99E80" w14:textId="54169D84" w:rsidR="00FD3D7A" w:rsidRDefault="00327A34">
            <w:pPr>
              <w:pStyle w:val="TableParagraph"/>
              <w:spacing w:before="97"/>
              <w:ind w:left="3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</w:tr>
      <w:tr w:rsidR="00FD3D7A" w14:paraId="1DAB20FB" w14:textId="77777777">
        <w:trPr>
          <w:gridAfter w:val="1"/>
          <w:wAfter w:w="9" w:type="dxa"/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56504DA8" w14:textId="540137F3" w:rsidR="00FD3D7A" w:rsidRDefault="00B91F77">
            <w:pPr>
              <w:pStyle w:val="TableParagraph"/>
              <w:spacing w:before="92"/>
              <w:ind w:left="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Funcție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61BFFF1F" w14:textId="4AF2C21D" w:rsidR="00FD3D7A" w:rsidRPr="00DD1360" w:rsidRDefault="00327A34">
            <w:pPr>
              <w:pStyle w:val="TableParagraph"/>
              <w:spacing w:before="94"/>
              <w:ind w:left="3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Asistent universitar pe durata determinată</w:t>
            </w:r>
          </w:p>
        </w:tc>
      </w:tr>
      <w:tr w:rsidR="00FD3D7A" w14:paraId="1096FD78" w14:textId="77777777">
        <w:trPr>
          <w:gridAfter w:val="1"/>
          <w:wAfter w:w="9" w:type="dxa"/>
          <w:trHeight w:val="670"/>
        </w:trPr>
        <w:tc>
          <w:tcPr>
            <w:tcW w:w="2501" w:type="dxa"/>
            <w:tcBorders>
              <w:left w:val="double" w:sz="6" w:space="0" w:color="33CCFF"/>
            </w:tcBorders>
          </w:tcPr>
          <w:p w14:paraId="491CF30F" w14:textId="2EFA5AF1" w:rsidR="00FD3D7A" w:rsidRDefault="00E27406">
            <w:pPr>
              <w:pStyle w:val="TableParagraph"/>
              <w:spacing w:before="102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Disciplinele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din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planul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 w:rsidR="00B91F77">
              <w:rPr>
                <w:b/>
                <w:spacing w:val="-2"/>
                <w:sz w:val="20"/>
              </w:rPr>
              <w:t>învățământ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757C466F" w14:textId="77777777" w:rsidR="00327A34" w:rsidRPr="00327A34" w:rsidRDefault="00327A34" w:rsidP="00327A34">
            <w:pPr>
              <w:pStyle w:val="TableParagraph"/>
              <w:spacing w:before="84"/>
              <w:ind w:left="30"/>
              <w:rPr>
                <w:sz w:val="20"/>
              </w:rPr>
            </w:pPr>
            <w:r w:rsidRPr="00327A34">
              <w:rPr>
                <w:sz w:val="20"/>
              </w:rPr>
              <w:t>Bazele aerodinamicii</w:t>
            </w:r>
          </w:p>
          <w:p w14:paraId="3BA70F67" w14:textId="77777777" w:rsidR="00327A34" w:rsidRPr="00327A34" w:rsidRDefault="00327A34" w:rsidP="00327A34">
            <w:pPr>
              <w:pStyle w:val="TableParagraph"/>
              <w:spacing w:before="84"/>
              <w:ind w:left="30"/>
              <w:rPr>
                <w:sz w:val="20"/>
              </w:rPr>
            </w:pPr>
            <w:r w:rsidRPr="00327A34">
              <w:rPr>
                <w:sz w:val="20"/>
              </w:rPr>
              <w:t>Aerodinamică experimentală</w:t>
            </w:r>
          </w:p>
          <w:p w14:paraId="1306BEA8" w14:textId="77777777" w:rsidR="00327A34" w:rsidRPr="00327A34" w:rsidRDefault="00327A34" w:rsidP="00327A34">
            <w:pPr>
              <w:pStyle w:val="TableParagraph"/>
              <w:spacing w:before="84"/>
              <w:ind w:left="30"/>
              <w:rPr>
                <w:sz w:val="20"/>
              </w:rPr>
            </w:pPr>
            <w:r w:rsidRPr="00327A34">
              <w:rPr>
                <w:sz w:val="20"/>
              </w:rPr>
              <w:t>Teoria stratului limită laminar, Aerodinamica vitezelor mari</w:t>
            </w:r>
          </w:p>
          <w:p w14:paraId="04CCFD84" w14:textId="77777777" w:rsidR="00327A34" w:rsidRPr="00327A34" w:rsidRDefault="00327A34" w:rsidP="00327A34">
            <w:pPr>
              <w:pStyle w:val="TableParagraph"/>
              <w:spacing w:before="84"/>
              <w:ind w:left="30"/>
              <w:rPr>
                <w:sz w:val="20"/>
              </w:rPr>
            </w:pPr>
            <w:r w:rsidRPr="00327A34">
              <w:rPr>
                <w:sz w:val="20"/>
              </w:rPr>
              <w:t>Metode numerice în dinamica fluidelor</w:t>
            </w:r>
          </w:p>
          <w:p w14:paraId="3F1E8311" w14:textId="47265332" w:rsidR="00FD3D7A" w:rsidRDefault="00327A34" w:rsidP="00327A34">
            <w:pPr>
              <w:pStyle w:val="TableParagraph"/>
              <w:spacing w:before="84"/>
              <w:ind w:left="30"/>
              <w:rPr>
                <w:sz w:val="20"/>
              </w:rPr>
            </w:pPr>
            <w:r w:rsidRPr="00327A34">
              <w:rPr>
                <w:sz w:val="20"/>
              </w:rPr>
              <w:t>Construcția structurilor aerospațiale</w:t>
            </w:r>
          </w:p>
        </w:tc>
      </w:tr>
      <w:tr w:rsidR="00FD3D7A" w14:paraId="6CE12DE4" w14:textId="77777777">
        <w:trPr>
          <w:gridAfter w:val="1"/>
          <w:wAfter w:w="9" w:type="dxa"/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0B86935A" w14:textId="77777777" w:rsidR="00FD3D7A" w:rsidRDefault="00E27406">
            <w:pPr>
              <w:pStyle w:val="TableParagraph"/>
              <w:spacing w:before="9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Domeniu</w:t>
            </w:r>
            <w:r>
              <w:rPr>
                <w:b/>
                <w:spacing w:val="-13"/>
                <w:sz w:val="20"/>
              </w:rPr>
              <w:t xml:space="preserve"> </w:t>
            </w:r>
            <w:proofErr w:type="spellStart"/>
            <w:r>
              <w:rPr>
                <w:b/>
                <w:spacing w:val="-2"/>
                <w:sz w:val="20"/>
              </w:rPr>
              <w:t>ştiinţific</w:t>
            </w:r>
            <w:proofErr w:type="spellEnd"/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44CFA45C" w14:textId="5636FF4D" w:rsidR="00FD3D7A" w:rsidRPr="00216EB0" w:rsidRDefault="00327A34">
            <w:pPr>
              <w:pStyle w:val="TableParagraph"/>
              <w:spacing w:before="97"/>
              <w:ind w:left="30"/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Inginerie Aerospațială</w:t>
            </w:r>
          </w:p>
        </w:tc>
      </w:tr>
      <w:tr w:rsidR="00FD3D7A" w14:paraId="45043101" w14:textId="77777777" w:rsidTr="00576181">
        <w:trPr>
          <w:gridAfter w:val="1"/>
          <w:wAfter w:w="9" w:type="dxa"/>
          <w:trHeight w:val="3074"/>
        </w:trPr>
        <w:tc>
          <w:tcPr>
            <w:tcW w:w="2501" w:type="dxa"/>
            <w:tcBorders>
              <w:left w:val="double" w:sz="6" w:space="0" w:color="33CCFF"/>
            </w:tcBorders>
          </w:tcPr>
          <w:p w14:paraId="15AA872E" w14:textId="77777777" w:rsidR="00FD3D7A" w:rsidRDefault="00FD3D7A">
            <w:pPr>
              <w:pStyle w:val="TableParagraph"/>
              <w:rPr>
                <w:b/>
              </w:rPr>
            </w:pPr>
          </w:p>
          <w:p w14:paraId="4A10B339" w14:textId="77777777" w:rsidR="00FD3D7A" w:rsidRDefault="00FD3D7A">
            <w:pPr>
              <w:pStyle w:val="TableParagraph"/>
              <w:rPr>
                <w:b/>
              </w:rPr>
            </w:pPr>
          </w:p>
          <w:p w14:paraId="7DB85E6E" w14:textId="77777777" w:rsidR="00FD3D7A" w:rsidRDefault="00FD3D7A">
            <w:pPr>
              <w:pStyle w:val="TableParagraph"/>
              <w:rPr>
                <w:b/>
              </w:rPr>
            </w:pPr>
          </w:p>
          <w:p w14:paraId="250BA22A" w14:textId="77777777" w:rsidR="00FD3D7A" w:rsidRDefault="00FD3D7A">
            <w:pPr>
              <w:pStyle w:val="TableParagraph"/>
              <w:rPr>
                <w:b/>
              </w:rPr>
            </w:pPr>
          </w:p>
          <w:p w14:paraId="4A58F701" w14:textId="77777777" w:rsidR="00FD3D7A" w:rsidRDefault="00FD3D7A">
            <w:pPr>
              <w:pStyle w:val="TableParagraph"/>
              <w:rPr>
                <w:b/>
              </w:rPr>
            </w:pPr>
          </w:p>
          <w:p w14:paraId="5208C1B8" w14:textId="77777777" w:rsidR="00FD3D7A" w:rsidRDefault="00FD3D7A">
            <w:pPr>
              <w:pStyle w:val="TableParagraph"/>
              <w:spacing w:before="6"/>
              <w:rPr>
                <w:b/>
                <w:sz w:val="31"/>
              </w:rPr>
            </w:pPr>
          </w:p>
          <w:p w14:paraId="34FCA050" w14:textId="77777777" w:rsidR="00FD3D7A" w:rsidRDefault="00E27406">
            <w:pPr>
              <w:pStyle w:val="TableParagraph"/>
              <w:spacing w:before="1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Descriere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post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78DA3434" w14:textId="40366569" w:rsidR="00576181" w:rsidRPr="00067624" w:rsidRDefault="00327A34">
            <w:pPr>
              <w:pStyle w:val="TableParagraph"/>
              <w:spacing w:before="18"/>
              <w:ind w:left="30" w:right="-15"/>
              <w:jc w:val="both"/>
              <w:rPr>
                <w:b/>
                <w:bCs/>
                <w:sz w:val="20"/>
              </w:rPr>
            </w:pPr>
            <w:r w:rsidRPr="00067624">
              <w:rPr>
                <w:b/>
                <w:bCs/>
                <w:sz w:val="20"/>
              </w:rPr>
              <w:t>Activități</w:t>
            </w:r>
            <w:r w:rsidR="00E27406" w:rsidRPr="00067624">
              <w:rPr>
                <w:b/>
                <w:bCs/>
                <w:sz w:val="20"/>
              </w:rPr>
              <w:t xml:space="preserve"> specifice postului: </w:t>
            </w:r>
          </w:p>
          <w:p w14:paraId="670CD5C6" w14:textId="2F1D2C46" w:rsidR="00327A34" w:rsidRDefault="00327A34" w:rsidP="00327A34">
            <w:pPr>
              <w:pStyle w:val="TableParagraph"/>
              <w:jc w:val="both"/>
              <w:rPr>
                <w:sz w:val="20"/>
              </w:rPr>
            </w:pPr>
            <w:r w:rsidRPr="00F531BD">
              <w:rPr>
                <w:sz w:val="20"/>
              </w:rPr>
              <w:t>Dezvolta</w:t>
            </w:r>
            <w:r>
              <w:rPr>
                <w:sz w:val="20"/>
              </w:rPr>
              <w:t>rea</w:t>
            </w:r>
            <w:r w:rsidRPr="00F531BD">
              <w:rPr>
                <w:sz w:val="20"/>
              </w:rPr>
              <w:t xml:space="preserve"> și preda</w:t>
            </w:r>
            <w:r>
              <w:rPr>
                <w:sz w:val="20"/>
              </w:rPr>
              <w:t>rea de</w:t>
            </w:r>
            <w:r w:rsidRPr="00F531BD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lucrări de laborator și seminar </w:t>
            </w:r>
            <w:r w:rsidRPr="00F531BD">
              <w:rPr>
                <w:sz w:val="20"/>
              </w:rPr>
              <w:t xml:space="preserve"> în Inginerie Aerospațială și discipline asociate. </w:t>
            </w:r>
          </w:p>
          <w:p w14:paraId="429844B5" w14:textId="05331696" w:rsidR="00327A34" w:rsidRDefault="00327A34" w:rsidP="00327A3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 xml:space="preserve">Participarea la </w:t>
            </w:r>
            <w:r w:rsidRPr="00F531BD">
              <w:rPr>
                <w:sz w:val="20"/>
              </w:rPr>
              <w:t>program</w:t>
            </w:r>
            <w:r>
              <w:rPr>
                <w:sz w:val="20"/>
              </w:rPr>
              <w:t>e</w:t>
            </w:r>
            <w:r w:rsidRPr="00F531BD">
              <w:rPr>
                <w:sz w:val="20"/>
              </w:rPr>
              <w:t xml:space="preserve"> de cercetare </w:t>
            </w:r>
            <w:r>
              <w:rPr>
                <w:sz w:val="20"/>
              </w:rPr>
              <w:t>ale departamentului</w:t>
            </w:r>
            <w:r>
              <w:rPr>
                <w:sz w:val="20"/>
              </w:rPr>
              <w:t>.</w:t>
            </w:r>
          </w:p>
          <w:p w14:paraId="6690AB6B" w14:textId="77777777" w:rsidR="00327A34" w:rsidRDefault="00327A34" w:rsidP="00327A34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F531BD">
              <w:rPr>
                <w:sz w:val="20"/>
              </w:rPr>
              <w:t xml:space="preserve">iseminarea rezultatelor prin </w:t>
            </w:r>
            <w:r>
              <w:rPr>
                <w:sz w:val="20"/>
              </w:rPr>
              <w:t>lucrări publicate în reviste de prestigiu</w:t>
            </w:r>
            <w:r w:rsidRPr="00F531BD">
              <w:rPr>
                <w:sz w:val="20"/>
              </w:rPr>
              <w:t xml:space="preserve">. </w:t>
            </w:r>
          </w:p>
          <w:p w14:paraId="3DF04141" w14:textId="570D15A4" w:rsidR="00FD3D7A" w:rsidRDefault="00327A34" w:rsidP="00327A34">
            <w:pPr>
              <w:pStyle w:val="TableParagraph"/>
              <w:jc w:val="both"/>
              <w:rPr>
                <w:sz w:val="20"/>
              </w:rPr>
            </w:pPr>
            <w:r w:rsidRPr="00F531BD">
              <w:rPr>
                <w:sz w:val="20"/>
              </w:rPr>
              <w:t>Colabora</w:t>
            </w:r>
            <w:r>
              <w:rPr>
                <w:sz w:val="20"/>
              </w:rPr>
              <w:t>rea</w:t>
            </w:r>
            <w:r w:rsidRPr="00F531BD">
              <w:rPr>
                <w:sz w:val="20"/>
              </w:rPr>
              <w:t xml:space="preserve"> cu personalul </w:t>
            </w:r>
            <w:r>
              <w:rPr>
                <w:sz w:val="20"/>
              </w:rPr>
              <w:t>didactic</w:t>
            </w:r>
            <w:r w:rsidRPr="00F531BD">
              <w:rPr>
                <w:sz w:val="20"/>
              </w:rPr>
              <w:t xml:space="preserve"> și profesional din </w:t>
            </w:r>
            <w:r>
              <w:rPr>
                <w:sz w:val="20"/>
              </w:rPr>
              <w:t>Universitate și din alte instituții de învățământ și cercetare.</w:t>
            </w:r>
          </w:p>
        </w:tc>
      </w:tr>
      <w:tr w:rsidR="00FD3D7A" w14:paraId="20A73489" w14:textId="77777777" w:rsidTr="00FB454B">
        <w:trPr>
          <w:gridAfter w:val="1"/>
          <w:wAfter w:w="9" w:type="dxa"/>
          <w:trHeight w:val="2244"/>
        </w:trPr>
        <w:tc>
          <w:tcPr>
            <w:tcW w:w="2501" w:type="dxa"/>
            <w:tcBorders>
              <w:left w:val="double" w:sz="6" w:space="0" w:color="33CCFF"/>
            </w:tcBorders>
          </w:tcPr>
          <w:p w14:paraId="4CD8DDC3" w14:textId="77777777" w:rsidR="00FD3D7A" w:rsidRDefault="00FD3D7A">
            <w:pPr>
              <w:pStyle w:val="TableParagraph"/>
              <w:rPr>
                <w:b/>
              </w:rPr>
            </w:pPr>
          </w:p>
          <w:p w14:paraId="36C058FB" w14:textId="77777777" w:rsidR="00FD3D7A" w:rsidRDefault="00FD3D7A">
            <w:pPr>
              <w:pStyle w:val="TableParagraph"/>
              <w:rPr>
                <w:b/>
              </w:rPr>
            </w:pPr>
          </w:p>
          <w:p w14:paraId="0C22788B" w14:textId="77777777" w:rsidR="00FD3D7A" w:rsidRDefault="00FD3D7A">
            <w:pPr>
              <w:pStyle w:val="TableParagraph"/>
              <w:rPr>
                <w:b/>
              </w:rPr>
            </w:pPr>
          </w:p>
          <w:p w14:paraId="21771A6E" w14:textId="77777777" w:rsidR="00FD3D7A" w:rsidRDefault="00FD3D7A">
            <w:pPr>
              <w:pStyle w:val="TableParagraph"/>
              <w:rPr>
                <w:b/>
              </w:rPr>
            </w:pPr>
          </w:p>
          <w:p w14:paraId="713DAEB2" w14:textId="77777777" w:rsidR="00FD3D7A" w:rsidRDefault="00E27406">
            <w:pPr>
              <w:pStyle w:val="TableParagraph"/>
              <w:spacing w:before="155"/>
              <w:ind w:left="25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w w:val="95"/>
                <w:sz w:val="20"/>
              </w:rPr>
              <w:t>Atributiile</w:t>
            </w:r>
            <w:proofErr w:type="spellEnd"/>
            <w:r>
              <w:rPr>
                <w:b/>
                <w:spacing w:val="-2"/>
                <w:w w:val="95"/>
                <w:sz w:val="20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0"/>
              </w:rPr>
              <w:t>activitatile</w:t>
            </w:r>
            <w:proofErr w:type="spellEnd"/>
            <w:r>
              <w:rPr>
                <w:b/>
                <w:spacing w:val="-2"/>
                <w:w w:val="9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aferente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54F8732B" w14:textId="476B861C" w:rsidR="00576181" w:rsidRPr="00067624" w:rsidRDefault="00B91F77">
            <w:pPr>
              <w:pStyle w:val="TableParagraph"/>
              <w:spacing w:before="18"/>
              <w:ind w:left="30" w:right="-15"/>
              <w:jc w:val="both"/>
              <w:rPr>
                <w:b/>
                <w:bCs/>
                <w:sz w:val="20"/>
              </w:rPr>
            </w:pPr>
            <w:r w:rsidRPr="00067624">
              <w:rPr>
                <w:b/>
                <w:bCs/>
                <w:sz w:val="20"/>
              </w:rPr>
              <w:t>Atribuțiile</w:t>
            </w:r>
            <w:r w:rsidR="00E27406" w:rsidRPr="00067624">
              <w:rPr>
                <w:b/>
                <w:bCs/>
                <w:sz w:val="20"/>
              </w:rPr>
              <w:t>/</w:t>
            </w:r>
            <w:r w:rsidRPr="00067624">
              <w:rPr>
                <w:b/>
                <w:bCs/>
                <w:sz w:val="20"/>
              </w:rPr>
              <w:t>activitățile</w:t>
            </w:r>
            <w:r w:rsidR="00E27406" w:rsidRPr="00067624">
              <w:rPr>
                <w:b/>
                <w:bCs/>
                <w:sz w:val="20"/>
              </w:rPr>
              <w:t xml:space="preserve"> aferente postului scos la concurs: </w:t>
            </w:r>
          </w:p>
          <w:p w14:paraId="23E96E44" w14:textId="5A343AB2" w:rsidR="00327A34" w:rsidRPr="00513508" w:rsidRDefault="00327A34" w:rsidP="00327A34">
            <w:pPr>
              <w:pStyle w:val="TableParagraph"/>
              <w:jc w:val="both"/>
              <w:rPr>
                <w:sz w:val="20"/>
              </w:rPr>
            </w:pPr>
            <w:r w:rsidRPr="00513508">
              <w:rPr>
                <w:sz w:val="20"/>
              </w:rPr>
              <w:t xml:space="preserve">1) </w:t>
            </w:r>
            <w:r>
              <w:rPr>
                <w:sz w:val="20"/>
              </w:rPr>
              <w:t xml:space="preserve">desfășurarea de lucrări de laborator și seminar </w:t>
            </w:r>
            <w:r w:rsidRPr="00513508">
              <w:rPr>
                <w:sz w:val="20"/>
              </w:rPr>
              <w:t xml:space="preserve">atât la nivel de licență, cât și de </w:t>
            </w:r>
            <w:r>
              <w:rPr>
                <w:sz w:val="20"/>
              </w:rPr>
              <w:t>master</w:t>
            </w:r>
            <w:r w:rsidRPr="00513508">
              <w:rPr>
                <w:sz w:val="20"/>
              </w:rPr>
              <w:t xml:space="preserve">, </w:t>
            </w:r>
          </w:p>
          <w:p w14:paraId="4D37DF80" w14:textId="20BCB1FB" w:rsidR="00327A34" w:rsidRPr="00513508" w:rsidRDefault="00327A34" w:rsidP="00327A34">
            <w:pPr>
              <w:pStyle w:val="TableParagraph"/>
              <w:jc w:val="both"/>
              <w:rPr>
                <w:sz w:val="20"/>
              </w:rPr>
            </w:pPr>
            <w:r w:rsidRPr="00513508">
              <w:rPr>
                <w:sz w:val="20"/>
              </w:rPr>
              <w:t>2) pregătirea</w:t>
            </w:r>
            <w:r>
              <w:rPr>
                <w:sz w:val="20"/>
              </w:rPr>
              <w:t>, elaborarea</w:t>
            </w:r>
            <w:r w:rsidRPr="00513508">
              <w:rPr>
                <w:sz w:val="20"/>
              </w:rPr>
              <w:t xml:space="preserve"> și dezvoltarea de materiale didactice</w:t>
            </w:r>
            <w:r>
              <w:rPr>
                <w:sz w:val="20"/>
              </w:rPr>
              <w:t>;</w:t>
            </w:r>
          </w:p>
          <w:p w14:paraId="7385FF33" w14:textId="77777777" w:rsidR="00327A34" w:rsidRPr="00513508" w:rsidRDefault="00327A34" w:rsidP="00327A34">
            <w:pPr>
              <w:pStyle w:val="TableParagraph"/>
              <w:jc w:val="both"/>
              <w:rPr>
                <w:sz w:val="20"/>
              </w:rPr>
            </w:pPr>
            <w:r w:rsidRPr="00513508">
              <w:rPr>
                <w:sz w:val="20"/>
              </w:rPr>
              <w:t>3)desfășurarea activității științifice, inclusiv de cercetare, diseminarea rezultatelor lucrărilor sub formă de publicații în reviste științifice, cu accent deosebit pe publicațiile cu cote ridicate;</w:t>
            </w:r>
          </w:p>
          <w:p w14:paraId="769C2F3A" w14:textId="77777777" w:rsidR="00327A34" w:rsidRPr="00513508" w:rsidRDefault="00327A34" w:rsidP="00327A34">
            <w:pPr>
              <w:pStyle w:val="TableParagraph"/>
              <w:jc w:val="both"/>
              <w:rPr>
                <w:sz w:val="20"/>
              </w:rPr>
            </w:pPr>
            <w:r w:rsidRPr="00513508">
              <w:rPr>
                <w:sz w:val="20"/>
              </w:rPr>
              <w:t>4) participarea la implementarea proiectelor de cercetare</w:t>
            </w:r>
            <w:r>
              <w:rPr>
                <w:sz w:val="20"/>
              </w:rPr>
              <w:t>;</w:t>
            </w:r>
          </w:p>
          <w:p w14:paraId="60CCACE5" w14:textId="77777777" w:rsidR="00327A34" w:rsidRPr="00513508" w:rsidRDefault="00327A34" w:rsidP="00327A34">
            <w:pPr>
              <w:pStyle w:val="TableParagraph"/>
              <w:jc w:val="both"/>
              <w:rPr>
                <w:sz w:val="20"/>
              </w:rPr>
            </w:pPr>
            <w:r w:rsidRPr="00513508">
              <w:rPr>
                <w:sz w:val="20"/>
              </w:rPr>
              <w:t>5) participarea la conferințe științifice</w:t>
            </w:r>
            <w:r>
              <w:rPr>
                <w:sz w:val="20"/>
              </w:rPr>
              <w:t>;</w:t>
            </w:r>
          </w:p>
          <w:p w14:paraId="2711AB87" w14:textId="70AE830F" w:rsidR="00327A34" w:rsidRPr="00513508" w:rsidRDefault="00327A34" w:rsidP="00327A34">
            <w:pPr>
              <w:pStyle w:val="TableParagraph"/>
              <w:jc w:val="both"/>
              <w:rPr>
                <w:sz w:val="20"/>
              </w:rPr>
            </w:pPr>
            <w:r w:rsidRPr="00513508">
              <w:rPr>
                <w:sz w:val="20"/>
              </w:rPr>
              <w:t>6) aplicarea pentru proiecte de cercetare (naționale și internaționale)</w:t>
            </w:r>
            <w:r>
              <w:rPr>
                <w:sz w:val="20"/>
              </w:rPr>
              <w:t>;</w:t>
            </w:r>
          </w:p>
          <w:p w14:paraId="6BEE27D1" w14:textId="77777777" w:rsidR="00327A34" w:rsidRPr="00513508" w:rsidRDefault="00327A34" w:rsidP="00327A34">
            <w:pPr>
              <w:pStyle w:val="TableParagraph"/>
              <w:jc w:val="both"/>
              <w:rPr>
                <w:sz w:val="20"/>
              </w:rPr>
            </w:pPr>
            <w:r w:rsidRPr="00513508">
              <w:rPr>
                <w:sz w:val="20"/>
              </w:rPr>
              <w:t>7) munca organizatorică pentru catedră, facultate</w:t>
            </w:r>
            <w:r>
              <w:rPr>
                <w:sz w:val="20"/>
              </w:rPr>
              <w:t>;</w:t>
            </w:r>
          </w:p>
          <w:p w14:paraId="6663E077" w14:textId="2A7A6B99" w:rsidR="00FD3D7A" w:rsidRDefault="00327A34" w:rsidP="00327A34">
            <w:pPr>
              <w:pStyle w:val="TableParagraph"/>
              <w:spacing w:before="18"/>
              <w:ind w:right="-15"/>
              <w:jc w:val="both"/>
              <w:rPr>
                <w:sz w:val="20"/>
              </w:rPr>
            </w:pPr>
            <w:r w:rsidRPr="00513508">
              <w:rPr>
                <w:sz w:val="20"/>
              </w:rPr>
              <w:t>8) alte sarcini rezultate din profilul si natura unității.</w:t>
            </w:r>
          </w:p>
        </w:tc>
      </w:tr>
      <w:tr w:rsidR="00FD3D7A" w14:paraId="0D2C7EE5" w14:textId="77777777" w:rsidTr="00A92570">
        <w:trPr>
          <w:gridAfter w:val="1"/>
          <w:wAfter w:w="9" w:type="dxa"/>
          <w:trHeight w:val="420"/>
        </w:trPr>
        <w:tc>
          <w:tcPr>
            <w:tcW w:w="2501" w:type="dxa"/>
            <w:tcBorders>
              <w:left w:val="double" w:sz="6" w:space="0" w:color="33CCFF"/>
            </w:tcBorders>
          </w:tcPr>
          <w:p w14:paraId="4997368C" w14:textId="77777777" w:rsidR="00FD3D7A" w:rsidRDefault="00E27406">
            <w:pPr>
              <w:pStyle w:val="TableParagraph"/>
              <w:spacing w:before="95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Salariul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minim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proofErr w:type="spellStart"/>
            <w:r>
              <w:rPr>
                <w:b/>
                <w:spacing w:val="-2"/>
                <w:sz w:val="20"/>
              </w:rPr>
              <w:t>incadrare</w:t>
            </w:r>
            <w:proofErr w:type="spellEnd"/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32193C56" w14:textId="60422B48" w:rsidR="00FD3D7A" w:rsidRPr="00075F8C" w:rsidRDefault="00075F8C" w:rsidP="00A92570">
            <w:pPr>
              <w:pStyle w:val="TableParagraph"/>
              <w:numPr>
                <w:ilvl w:val="0"/>
                <w:numId w:val="5"/>
              </w:numPr>
              <w:ind w:left="385" w:hanging="35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în c</w:t>
            </w:r>
            <w:r w:rsidRPr="00075F8C">
              <w:rPr>
                <w:bCs/>
                <w:sz w:val="20"/>
                <w:szCs w:val="20"/>
              </w:rPr>
              <w:t>onform</w:t>
            </w:r>
            <w:r>
              <w:rPr>
                <w:bCs/>
                <w:sz w:val="20"/>
                <w:szCs w:val="20"/>
              </w:rPr>
              <w:t>itate cu</w:t>
            </w:r>
            <w:r w:rsidRPr="00075F8C">
              <w:rPr>
                <w:bCs/>
                <w:sz w:val="20"/>
                <w:szCs w:val="20"/>
              </w:rPr>
              <w:t xml:space="preserve"> preveder</w:t>
            </w:r>
            <w:r>
              <w:rPr>
                <w:bCs/>
                <w:sz w:val="20"/>
                <w:szCs w:val="20"/>
              </w:rPr>
              <w:t>ile din</w:t>
            </w:r>
            <w:r w:rsidRPr="00075F8C">
              <w:rPr>
                <w:bCs/>
                <w:sz w:val="20"/>
                <w:szCs w:val="20"/>
              </w:rPr>
              <w:t xml:space="preserve"> </w:t>
            </w:r>
            <w:r w:rsidRPr="00075F8C"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L</w:t>
            </w:r>
            <w:r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egea</w:t>
            </w:r>
            <w:r w:rsidRPr="00075F8C"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-</w:t>
            </w:r>
            <w:r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cadru</w:t>
            </w:r>
            <w:r w:rsidRPr="00075F8C">
              <w:rPr>
                <w:rStyle w:val="sden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 xml:space="preserve"> nr. 153 din 28 iunie 2017</w:t>
            </w:r>
            <w:r w:rsidRPr="00075F8C">
              <w:rPr>
                <w:rStyle w:val="shdr"/>
                <w:bCs/>
                <w:sz w:val="20"/>
                <w:szCs w:val="20"/>
                <w:bdr w:val="none" w:sz="0" w:space="0" w:color="auto" w:frame="1"/>
                <w:shd w:val="clear" w:color="auto" w:fill="FFFFFF"/>
              </w:rPr>
              <w:t>privind salarizarea personalului plătit din fonduri publice</w:t>
            </w:r>
          </w:p>
        </w:tc>
      </w:tr>
      <w:tr w:rsidR="00FD3D7A" w14:paraId="1AE8B583" w14:textId="77777777" w:rsidTr="00FB454B">
        <w:trPr>
          <w:gridAfter w:val="1"/>
          <w:wAfter w:w="9" w:type="dxa"/>
          <w:trHeight w:val="354"/>
        </w:trPr>
        <w:tc>
          <w:tcPr>
            <w:tcW w:w="2501" w:type="dxa"/>
            <w:tcBorders>
              <w:left w:val="double" w:sz="6" w:space="0" w:color="33CCFF"/>
            </w:tcBorders>
          </w:tcPr>
          <w:p w14:paraId="7F0CCDE3" w14:textId="7E38AD8D" w:rsidR="00FD3D7A" w:rsidRDefault="00B76373">
            <w:pPr>
              <w:pStyle w:val="TableParagraph"/>
              <w:spacing w:before="92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Înscrierea la concurs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29436E3C" w14:textId="22F7FA7F" w:rsidR="002445AA" w:rsidRPr="00FB454B" w:rsidRDefault="00327A34">
            <w:pPr>
              <w:pStyle w:val="TableParagraph"/>
              <w:rPr>
                <w:i/>
                <w:sz w:val="20"/>
              </w:rPr>
            </w:pPr>
            <w:r w:rsidRPr="00327A34">
              <w:rPr>
                <w:i/>
                <w:color w:val="FF0000"/>
                <w:sz w:val="20"/>
              </w:rPr>
              <w:t>10.10.2022 – 13.10.2022</w:t>
            </w:r>
          </w:p>
        </w:tc>
      </w:tr>
      <w:tr w:rsidR="00FD3D7A" w14:paraId="31186654" w14:textId="77777777">
        <w:trPr>
          <w:gridAfter w:val="1"/>
          <w:wAfter w:w="9" w:type="dxa"/>
          <w:trHeight w:val="425"/>
        </w:trPr>
        <w:tc>
          <w:tcPr>
            <w:tcW w:w="2501" w:type="dxa"/>
            <w:tcBorders>
              <w:left w:val="double" w:sz="6" w:space="0" w:color="33CCFF"/>
            </w:tcBorders>
          </w:tcPr>
          <w:p w14:paraId="47C2147D" w14:textId="7C40EA94" w:rsidR="00FD3D7A" w:rsidRPr="00FB454B" w:rsidRDefault="00E27406">
            <w:pPr>
              <w:pStyle w:val="TableParagraph"/>
              <w:spacing w:before="94"/>
              <w:ind w:left="25"/>
              <w:rPr>
                <w:b/>
                <w:sz w:val="20"/>
              </w:rPr>
            </w:pPr>
            <w:r w:rsidRPr="00FB454B">
              <w:rPr>
                <w:b/>
                <w:sz w:val="20"/>
              </w:rPr>
              <w:t>Data</w:t>
            </w:r>
            <w:r w:rsidRPr="00FB454B">
              <w:rPr>
                <w:b/>
                <w:spacing w:val="-8"/>
                <w:sz w:val="20"/>
              </w:rPr>
              <w:t xml:space="preserve"> </w:t>
            </w:r>
            <w:proofErr w:type="spellStart"/>
            <w:r w:rsidRPr="00FB454B">
              <w:rPr>
                <w:b/>
                <w:sz w:val="20"/>
              </w:rPr>
              <w:t>susţinerii</w:t>
            </w:r>
            <w:proofErr w:type="spellEnd"/>
            <w:r w:rsidRPr="00FB454B">
              <w:rPr>
                <w:b/>
                <w:spacing w:val="-8"/>
                <w:sz w:val="20"/>
              </w:rPr>
              <w:t xml:space="preserve"> </w:t>
            </w:r>
            <w:r w:rsidR="00A06F83" w:rsidRPr="00FB454B">
              <w:rPr>
                <w:b/>
                <w:spacing w:val="-8"/>
                <w:sz w:val="20"/>
              </w:rPr>
              <w:t xml:space="preserve">probelor </w:t>
            </w:r>
            <w:r w:rsidR="001C32E1" w:rsidRPr="00FB454B">
              <w:rPr>
                <w:b/>
                <w:sz w:val="20"/>
              </w:rPr>
              <w:t>Locul</w:t>
            </w:r>
            <w:r w:rsidR="001C32E1" w:rsidRPr="00FB454B">
              <w:rPr>
                <w:b/>
                <w:spacing w:val="-10"/>
                <w:sz w:val="20"/>
              </w:rPr>
              <w:t xml:space="preserve"> </w:t>
            </w:r>
            <w:proofErr w:type="spellStart"/>
            <w:r w:rsidR="001C32E1" w:rsidRPr="00FB454B">
              <w:rPr>
                <w:b/>
                <w:sz w:val="20"/>
              </w:rPr>
              <w:t>susţinerii</w:t>
            </w:r>
            <w:proofErr w:type="spellEnd"/>
            <w:r w:rsidR="001C32E1" w:rsidRPr="00FB454B">
              <w:rPr>
                <w:b/>
                <w:spacing w:val="-8"/>
                <w:sz w:val="20"/>
              </w:rPr>
              <w:t xml:space="preserve"> </w:t>
            </w:r>
          </w:p>
        </w:tc>
        <w:tc>
          <w:tcPr>
            <w:tcW w:w="7823" w:type="dxa"/>
            <w:tcBorders>
              <w:right w:val="double" w:sz="6" w:space="0" w:color="33CCFF"/>
            </w:tcBorders>
          </w:tcPr>
          <w:p w14:paraId="66A260B9" w14:textId="77777777" w:rsidR="00A06F83" w:rsidRPr="00067624" w:rsidRDefault="00A06F83" w:rsidP="00A06F83">
            <w:pPr>
              <w:pStyle w:val="TableParagraph"/>
              <w:spacing w:before="94"/>
              <w:ind w:left="30"/>
              <w:rPr>
                <w:b/>
                <w:bCs/>
                <w:sz w:val="20"/>
              </w:rPr>
            </w:pPr>
            <w:r w:rsidRPr="00067624">
              <w:rPr>
                <w:b/>
                <w:bCs/>
                <w:sz w:val="20"/>
              </w:rPr>
              <w:t>Probele de concurs:</w:t>
            </w:r>
          </w:p>
          <w:p w14:paraId="056C9D51" w14:textId="275D1C6F" w:rsidR="00474080" w:rsidRDefault="00A06F83" w:rsidP="00474080">
            <w:pPr>
              <w:pStyle w:val="TableParagraph"/>
              <w:spacing w:before="94"/>
              <w:ind w:left="902" w:hanging="900"/>
              <w:rPr>
                <w:sz w:val="20"/>
              </w:rPr>
            </w:pPr>
            <w:r w:rsidRPr="00764883">
              <w:rPr>
                <w:i/>
                <w:iCs/>
                <w:sz w:val="20"/>
              </w:rPr>
              <w:t>PROBA I</w:t>
            </w:r>
            <w:r w:rsidRPr="00A06F83">
              <w:rPr>
                <w:sz w:val="20"/>
              </w:rPr>
              <w:t xml:space="preserve">: </w:t>
            </w:r>
            <w:r w:rsidR="002445AA">
              <w:rPr>
                <w:sz w:val="20"/>
              </w:rPr>
              <w:t xml:space="preserve">proba scrisă </w:t>
            </w:r>
            <w:r w:rsidR="00B76373">
              <w:rPr>
                <w:sz w:val="20"/>
              </w:rPr>
              <w:t>–</w:t>
            </w:r>
            <w:r w:rsidR="002445AA">
              <w:rPr>
                <w:sz w:val="20"/>
              </w:rPr>
              <w:t xml:space="preserve"> </w:t>
            </w:r>
            <w:r w:rsidR="00327A34">
              <w:rPr>
                <w:sz w:val="20"/>
              </w:rPr>
              <w:t>1</w:t>
            </w:r>
            <w:r w:rsidR="00474080">
              <w:rPr>
                <w:sz w:val="20"/>
              </w:rPr>
              <w:t>8</w:t>
            </w:r>
            <w:r w:rsidR="00327A34">
              <w:rPr>
                <w:sz w:val="20"/>
              </w:rPr>
              <w:t>.10.2022</w:t>
            </w:r>
            <w:r w:rsidR="00474080">
              <w:rPr>
                <w:sz w:val="20"/>
              </w:rPr>
              <w:t>/ ora 10/ sala I016 Polizu</w:t>
            </w:r>
          </w:p>
          <w:p w14:paraId="532A1C31" w14:textId="419A0DEC" w:rsidR="002700DF" w:rsidRDefault="00A06F83" w:rsidP="00474080">
            <w:pPr>
              <w:pStyle w:val="TableParagraph"/>
              <w:spacing w:before="94"/>
              <w:ind w:left="902" w:hanging="900"/>
              <w:rPr>
                <w:sz w:val="20"/>
              </w:rPr>
            </w:pPr>
            <w:r w:rsidRPr="00764883">
              <w:rPr>
                <w:i/>
                <w:iCs/>
                <w:sz w:val="20"/>
              </w:rPr>
              <w:t>PROBA II</w:t>
            </w:r>
            <w:r w:rsidRPr="00A06F83">
              <w:rPr>
                <w:sz w:val="20"/>
              </w:rPr>
              <w:t>:</w:t>
            </w:r>
            <w:r w:rsidR="00B76373">
              <w:rPr>
                <w:sz w:val="20"/>
              </w:rPr>
              <w:t xml:space="preserve"> </w:t>
            </w:r>
            <w:r w:rsidR="00474080">
              <w:rPr>
                <w:sz w:val="20"/>
              </w:rPr>
              <w:t xml:space="preserve">proba practică de </w:t>
            </w:r>
            <w:r w:rsidR="00474080" w:rsidRPr="00474080">
              <w:rPr>
                <w:sz w:val="20"/>
              </w:rPr>
              <w:t>îndrumare</w:t>
            </w:r>
            <w:r w:rsidR="00474080" w:rsidRPr="00474080">
              <w:rPr>
                <w:sz w:val="20"/>
              </w:rPr>
              <w:t xml:space="preserve"> laborator</w:t>
            </w:r>
            <w:r w:rsidR="00474080">
              <w:rPr>
                <w:sz w:val="20"/>
              </w:rPr>
              <w:t xml:space="preserve"> 19</w:t>
            </w:r>
            <w:r w:rsidR="00474080" w:rsidRPr="00474080">
              <w:rPr>
                <w:sz w:val="20"/>
              </w:rPr>
              <w:t xml:space="preserve">.10.2022 </w:t>
            </w:r>
            <w:r w:rsidR="00474080">
              <w:rPr>
                <w:sz w:val="20"/>
              </w:rPr>
              <w:t>ora 10/ sala I0</w:t>
            </w:r>
            <w:r w:rsidR="00474080">
              <w:rPr>
                <w:sz w:val="20"/>
              </w:rPr>
              <w:t>13</w:t>
            </w:r>
            <w:r w:rsidR="00474080">
              <w:rPr>
                <w:sz w:val="20"/>
              </w:rPr>
              <w:t xml:space="preserve"> Polizu</w:t>
            </w:r>
          </w:p>
          <w:p w14:paraId="7B98D460" w14:textId="56144ACA" w:rsidR="002700DF" w:rsidRPr="00D12318" w:rsidRDefault="00A06F83" w:rsidP="00D12318">
            <w:pPr>
              <w:pStyle w:val="TableParagraph"/>
              <w:spacing w:before="94"/>
              <w:ind w:left="30"/>
              <w:rPr>
                <w:sz w:val="20"/>
              </w:rPr>
            </w:pPr>
            <w:r w:rsidRPr="00B76373">
              <w:rPr>
                <w:i/>
                <w:sz w:val="20"/>
              </w:rPr>
              <w:t>PROBA III</w:t>
            </w:r>
            <w:r w:rsidRPr="00A06F83">
              <w:rPr>
                <w:sz w:val="20"/>
              </w:rPr>
              <w:t xml:space="preserve">: </w:t>
            </w:r>
            <w:r w:rsidR="00474080" w:rsidRPr="00474080">
              <w:rPr>
                <w:i/>
                <w:sz w:val="20"/>
              </w:rPr>
              <w:t>proba orală</w:t>
            </w:r>
            <w:r w:rsidR="00D12318" w:rsidRPr="00474080">
              <w:rPr>
                <w:sz w:val="20"/>
              </w:rPr>
              <w:t xml:space="preserve"> </w:t>
            </w:r>
            <w:r w:rsidR="00474080">
              <w:rPr>
                <w:sz w:val="20"/>
              </w:rPr>
              <w:t>19</w:t>
            </w:r>
            <w:r w:rsidR="00474080" w:rsidRPr="00474080">
              <w:rPr>
                <w:sz w:val="20"/>
              </w:rPr>
              <w:t xml:space="preserve">.10.2022 </w:t>
            </w:r>
            <w:r w:rsidR="00474080">
              <w:rPr>
                <w:sz w:val="20"/>
              </w:rPr>
              <w:t>ora 1</w:t>
            </w:r>
            <w:r w:rsidR="00474080">
              <w:rPr>
                <w:sz w:val="20"/>
              </w:rPr>
              <w:t>4</w:t>
            </w:r>
            <w:r w:rsidR="00474080">
              <w:rPr>
                <w:sz w:val="20"/>
              </w:rPr>
              <w:t>/ sala I01</w:t>
            </w:r>
            <w:r w:rsidR="00474080">
              <w:rPr>
                <w:sz w:val="20"/>
              </w:rPr>
              <w:t>6</w:t>
            </w:r>
            <w:r w:rsidR="00474080">
              <w:rPr>
                <w:sz w:val="20"/>
              </w:rPr>
              <w:t xml:space="preserve"> Polizu</w:t>
            </w:r>
          </w:p>
        </w:tc>
      </w:tr>
      <w:tr w:rsidR="00FD3D7A" w14:paraId="152584AA" w14:textId="77777777">
        <w:trPr>
          <w:trHeight w:val="647"/>
        </w:trPr>
        <w:tc>
          <w:tcPr>
            <w:tcW w:w="2501" w:type="dxa"/>
            <w:tcBorders>
              <w:left w:val="double" w:sz="6" w:space="0" w:color="33CCFF"/>
            </w:tcBorders>
          </w:tcPr>
          <w:p w14:paraId="1A389EF4" w14:textId="7A879FDF" w:rsidR="00FD3D7A" w:rsidRPr="00FB454B" w:rsidRDefault="006D11E1" w:rsidP="006D11E1">
            <w:pPr>
              <w:pStyle w:val="TableParagraph"/>
              <w:spacing w:before="88"/>
              <w:rPr>
                <w:b/>
                <w:sz w:val="20"/>
              </w:rPr>
            </w:pPr>
            <w:r w:rsidRPr="00FB454B">
              <w:rPr>
                <w:b/>
                <w:sz w:val="20"/>
              </w:rPr>
              <w:t>C</w:t>
            </w:r>
            <w:r w:rsidR="00E27406" w:rsidRPr="00FB454B">
              <w:rPr>
                <w:b/>
                <w:sz w:val="20"/>
              </w:rPr>
              <w:t>omunicare</w:t>
            </w:r>
            <w:r w:rsidR="00E27406" w:rsidRPr="00FB454B">
              <w:rPr>
                <w:b/>
                <w:spacing w:val="-14"/>
                <w:sz w:val="20"/>
              </w:rPr>
              <w:t xml:space="preserve"> </w:t>
            </w:r>
            <w:r w:rsidR="00E27406" w:rsidRPr="00FB454B">
              <w:rPr>
                <w:b/>
                <w:sz w:val="20"/>
              </w:rPr>
              <w:t xml:space="preserve">a </w:t>
            </w:r>
            <w:r w:rsidR="00E27406" w:rsidRPr="00FB454B">
              <w:rPr>
                <w:b/>
                <w:spacing w:val="-2"/>
                <w:sz w:val="20"/>
              </w:rPr>
              <w:t>rezultatelor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0936C4B8" w14:textId="708A1DFD" w:rsidR="002445AA" w:rsidRPr="008203DC" w:rsidRDefault="00474080" w:rsidP="008203DC">
            <w:pPr>
              <w:pStyle w:val="TableParagraph"/>
              <w:tabs>
                <w:tab w:val="left" w:pos="1357"/>
                <w:tab w:val="left" w:pos="1468"/>
              </w:tabs>
              <w:spacing w:before="13" w:line="290" w:lineRule="exact"/>
              <w:ind w:left="129" w:right="589" w:hanging="56"/>
              <w:rPr>
                <w:i/>
                <w:color w:val="FF0000"/>
                <w:spacing w:val="-2"/>
                <w:sz w:val="20"/>
              </w:rPr>
            </w:pPr>
            <w:r>
              <w:rPr>
                <w:sz w:val="20"/>
              </w:rPr>
              <w:t>19</w:t>
            </w:r>
            <w:r w:rsidRPr="00474080">
              <w:rPr>
                <w:sz w:val="20"/>
              </w:rPr>
              <w:t>.10.2022</w:t>
            </w:r>
          </w:p>
        </w:tc>
      </w:tr>
      <w:tr w:rsidR="00474080" w14:paraId="2E184291" w14:textId="77777777">
        <w:trPr>
          <w:trHeight w:val="656"/>
        </w:trPr>
        <w:tc>
          <w:tcPr>
            <w:tcW w:w="2501" w:type="dxa"/>
            <w:tcBorders>
              <w:left w:val="double" w:sz="6" w:space="0" w:color="33CCFF"/>
            </w:tcBorders>
          </w:tcPr>
          <w:p w14:paraId="5B5F1B9D" w14:textId="77777777" w:rsidR="00474080" w:rsidRDefault="00474080" w:rsidP="00474080">
            <w:pPr>
              <w:pStyle w:val="TableParagraph"/>
              <w:spacing w:before="5"/>
              <w:rPr>
                <w:b/>
                <w:sz w:val="18"/>
              </w:rPr>
            </w:pPr>
          </w:p>
          <w:p w14:paraId="6AB3362A" w14:textId="77777777" w:rsidR="00474080" w:rsidRPr="00FB454B" w:rsidRDefault="00474080" w:rsidP="00474080">
            <w:pPr>
              <w:pStyle w:val="TableParagraph"/>
              <w:ind w:left="25"/>
              <w:rPr>
                <w:b/>
                <w:sz w:val="20"/>
              </w:rPr>
            </w:pPr>
            <w:r w:rsidRPr="00FB454B">
              <w:rPr>
                <w:b/>
                <w:sz w:val="20"/>
              </w:rPr>
              <w:t>Perioadă</w:t>
            </w:r>
            <w:r w:rsidRPr="00FB454B">
              <w:rPr>
                <w:b/>
                <w:spacing w:val="-8"/>
                <w:sz w:val="20"/>
              </w:rPr>
              <w:t xml:space="preserve"> </w:t>
            </w:r>
            <w:r w:rsidRPr="00FB454B">
              <w:rPr>
                <w:b/>
                <w:sz w:val="20"/>
              </w:rPr>
              <w:t>de</w:t>
            </w:r>
            <w:r w:rsidRPr="00FB454B">
              <w:rPr>
                <w:b/>
                <w:spacing w:val="-7"/>
                <w:sz w:val="20"/>
              </w:rPr>
              <w:t xml:space="preserve"> </w:t>
            </w:r>
            <w:proofErr w:type="spellStart"/>
            <w:r w:rsidRPr="00FB454B">
              <w:rPr>
                <w:b/>
                <w:spacing w:val="-2"/>
                <w:sz w:val="20"/>
              </w:rPr>
              <w:t>contestaţii</w:t>
            </w:r>
            <w:proofErr w:type="spellEnd"/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7831EB2E" w14:textId="11C024C1" w:rsidR="00474080" w:rsidRDefault="00474080" w:rsidP="00474080">
            <w:pPr>
              <w:pStyle w:val="TableParagraph"/>
              <w:tabs>
                <w:tab w:val="left" w:pos="123"/>
              </w:tabs>
              <w:spacing w:before="3" w:line="290" w:lineRule="atLeast"/>
              <w:ind w:right="164"/>
              <w:rPr>
                <w:sz w:val="20"/>
              </w:rPr>
            </w:pPr>
            <w:r>
              <w:rPr>
                <w:sz w:val="20"/>
              </w:rPr>
              <w:t>20</w:t>
            </w:r>
            <w:r w:rsidRPr="00474080">
              <w:rPr>
                <w:sz w:val="20"/>
              </w:rPr>
              <w:t>.10.2022</w:t>
            </w:r>
          </w:p>
        </w:tc>
      </w:tr>
      <w:tr w:rsidR="00474080" w14:paraId="61F7B647" w14:textId="77777777">
        <w:trPr>
          <w:trHeight w:val="3034"/>
        </w:trPr>
        <w:tc>
          <w:tcPr>
            <w:tcW w:w="2501" w:type="dxa"/>
            <w:tcBorders>
              <w:left w:val="double" w:sz="6" w:space="0" w:color="33CCFF"/>
            </w:tcBorders>
          </w:tcPr>
          <w:p w14:paraId="73BE7C14" w14:textId="77777777" w:rsidR="00474080" w:rsidRDefault="00474080" w:rsidP="00474080">
            <w:pPr>
              <w:pStyle w:val="TableParagraph"/>
              <w:rPr>
                <w:b/>
              </w:rPr>
            </w:pPr>
          </w:p>
          <w:p w14:paraId="6DAB0F70" w14:textId="77777777" w:rsidR="00474080" w:rsidRDefault="00474080" w:rsidP="00474080">
            <w:pPr>
              <w:pStyle w:val="TableParagraph"/>
              <w:rPr>
                <w:b/>
              </w:rPr>
            </w:pPr>
          </w:p>
          <w:p w14:paraId="567C2569" w14:textId="77777777" w:rsidR="00474080" w:rsidRDefault="00474080" w:rsidP="00474080">
            <w:pPr>
              <w:pStyle w:val="TableParagraph"/>
              <w:rPr>
                <w:b/>
              </w:rPr>
            </w:pPr>
          </w:p>
          <w:p w14:paraId="73B4125F" w14:textId="77777777" w:rsidR="00474080" w:rsidRDefault="00474080" w:rsidP="00474080">
            <w:pPr>
              <w:pStyle w:val="TableParagraph"/>
              <w:rPr>
                <w:b/>
              </w:rPr>
            </w:pPr>
          </w:p>
          <w:p w14:paraId="5E31AF8F" w14:textId="77777777" w:rsidR="00474080" w:rsidRDefault="00474080" w:rsidP="00474080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3328F444" w14:textId="77777777" w:rsidR="00474080" w:rsidRDefault="00474080" w:rsidP="00474080">
            <w:pPr>
              <w:pStyle w:val="TableParagraph"/>
              <w:ind w:left="25"/>
              <w:rPr>
                <w:b/>
                <w:sz w:val="20"/>
              </w:rPr>
            </w:pPr>
            <w:r>
              <w:rPr>
                <w:b/>
                <w:sz w:val="20"/>
              </w:rPr>
              <w:t>Tematica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probelor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concurs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7CE18E7D" w14:textId="77777777" w:rsidR="00474080" w:rsidRPr="00030580" w:rsidRDefault="00474080" w:rsidP="0047408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030580">
              <w:rPr>
                <w:sz w:val="20"/>
              </w:rPr>
              <w:t xml:space="preserve">DISCIPLINELE </w:t>
            </w:r>
          </w:p>
          <w:p w14:paraId="4D21D80C" w14:textId="77777777" w:rsidR="00474080" w:rsidRPr="00030580" w:rsidRDefault="00474080" w:rsidP="0047408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</w:p>
          <w:p w14:paraId="4EB2CFC8" w14:textId="48C2EBC6" w:rsidR="00474080" w:rsidRPr="00327A34" w:rsidRDefault="00474080" w:rsidP="00474080">
            <w:pPr>
              <w:pStyle w:val="TableParagraph"/>
              <w:spacing w:before="84"/>
              <w:ind w:left="30"/>
              <w:rPr>
                <w:sz w:val="20"/>
              </w:rPr>
            </w:pPr>
            <w:r w:rsidRPr="00327A34">
              <w:rPr>
                <w:sz w:val="20"/>
              </w:rPr>
              <w:t>Bazele aerodinamicii</w:t>
            </w:r>
          </w:p>
          <w:p w14:paraId="3CD9FA8E" w14:textId="77777777" w:rsidR="00474080" w:rsidRPr="00327A34" w:rsidRDefault="00474080" w:rsidP="00474080">
            <w:pPr>
              <w:pStyle w:val="TableParagraph"/>
              <w:spacing w:before="84"/>
              <w:ind w:left="30"/>
              <w:rPr>
                <w:sz w:val="20"/>
              </w:rPr>
            </w:pPr>
            <w:r w:rsidRPr="00327A34">
              <w:rPr>
                <w:sz w:val="20"/>
              </w:rPr>
              <w:t>Aerodinamică experimentală</w:t>
            </w:r>
          </w:p>
          <w:p w14:paraId="116DFDB1" w14:textId="77777777" w:rsidR="00474080" w:rsidRPr="00327A34" w:rsidRDefault="00474080" w:rsidP="00474080">
            <w:pPr>
              <w:pStyle w:val="TableParagraph"/>
              <w:spacing w:before="84"/>
              <w:ind w:left="30"/>
              <w:rPr>
                <w:sz w:val="20"/>
              </w:rPr>
            </w:pPr>
            <w:r w:rsidRPr="00327A34">
              <w:rPr>
                <w:sz w:val="20"/>
              </w:rPr>
              <w:t>Teoria stratului limită laminar, Aerodinamica vitezelor mari</w:t>
            </w:r>
          </w:p>
          <w:p w14:paraId="43AA3C8D" w14:textId="77777777" w:rsidR="00474080" w:rsidRPr="00327A34" w:rsidRDefault="00474080" w:rsidP="00474080">
            <w:pPr>
              <w:pStyle w:val="TableParagraph"/>
              <w:spacing w:before="84"/>
              <w:ind w:left="30"/>
              <w:rPr>
                <w:sz w:val="20"/>
              </w:rPr>
            </w:pPr>
            <w:r w:rsidRPr="00327A34">
              <w:rPr>
                <w:sz w:val="20"/>
              </w:rPr>
              <w:t>Metode numerice în dinamica fluidelor</w:t>
            </w:r>
          </w:p>
          <w:p w14:paraId="50943D12" w14:textId="74E1D179" w:rsidR="00474080" w:rsidRDefault="00474080" w:rsidP="00474080">
            <w:pPr>
              <w:pStyle w:val="TableParagraph"/>
              <w:spacing w:before="1"/>
              <w:ind w:left="30"/>
              <w:rPr>
                <w:sz w:val="20"/>
              </w:rPr>
            </w:pPr>
            <w:r w:rsidRPr="00327A34">
              <w:rPr>
                <w:sz w:val="20"/>
              </w:rPr>
              <w:t>Construcția structurilor aerospațiale</w:t>
            </w:r>
          </w:p>
        </w:tc>
      </w:tr>
      <w:tr w:rsidR="00474080" w14:paraId="1403B5DF" w14:textId="77777777" w:rsidTr="00113521">
        <w:trPr>
          <w:trHeight w:val="1798"/>
        </w:trPr>
        <w:tc>
          <w:tcPr>
            <w:tcW w:w="2501" w:type="dxa"/>
            <w:tcBorders>
              <w:left w:val="double" w:sz="6" w:space="0" w:color="33CCFF"/>
            </w:tcBorders>
          </w:tcPr>
          <w:p w14:paraId="210A3A16" w14:textId="6EA8D8E0" w:rsidR="00474080" w:rsidRDefault="00474080" w:rsidP="00474080">
            <w:pPr>
              <w:pStyle w:val="TableParagraph"/>
              <w:rPr>
                <w:b/>
              </w:rPr>
            </w:pPr>
            <w:r>
              <w:rPr>
                <w:b/>
              </w:rPr>
              <w:t>D</w:t>
            </w:r>
            <w:r w:rsidRPr="00BE6762">
              <w:rPr>
                <w:b/>
              </w:rPr>
              <w:t>escrierea procedurii de concurs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28C0AE83" w14:textId="22C0ADE2" w:rsidR="00474080" w:rsidRPr="00BE6762" w:rsidRDefault="00474080" w:rsidP="0047408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>
              <w:rPr>
                <w:sz w:val="20"/>
              </w:rPr>
              <w:t>C</w:t>
            </w:r>
            <w:r w:rsidRPr="000C5D54">
              <w:rPr>
                <w:sz w:val="20"/>
              </w:rPr>
              <w:t xml:space="preserve">andidatul </w:t>
            </w:r>
            <w:r>
              <w:rPr>
                <w:sz w:val="20"/>
              </w:rPr>
              <w:t xml:space="preserve">VA FI EVALUAT DE CATRE </w:t>
            </w:r>
            <w:r w:rsidRPr="00BE6762">
              <w:rPr>
                <w:sz w:val="20"/>
              </w:rPr>
              <w:t xml:space="preserve">Comisia de concurs din perspectiva: </w:t>
            </w:r>
          </w:p>
          <w:p w14:paraId="6B9EE995" w14:textId="5FBA6C7C" w:rsidR="00474080" w:rsidRDefault="00474080" w:rsidP="0047408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a) </w:t>
            </w:r>
            <w:proofErr w:type="spellStart"/>
            <w:r w:rsidRPr="00BE6762">
              <w:rPr>
                <w:sz w:val="20"/>
              </w:rPr>
              <w:t>relevanţ</w:t>
            </w:r>
            <w:r>
              <w:rPr>
                <w:sz w:val="20"/>
              </w:rPr>
              <w:t>ei</w:t>
            </w:r>
            <w:proofErr w:type="spellEnd"/>
            <w:r w:rsidRPr="00BE6762">
              <w:rPr>
                <w:sz w:val="20"/>
              </w:rPr>
              <w:t xml:space="preserve"> </w:t>
            </w:r>
            <w:proofErr w:type="spellStart"/>
            <w:r w:rsidRPr="00BE6762">
              <w:rPr>
                <w:sz w:val="20"/>
              </w:rPr>
              <w:t>şi</w:t>
            </w:r>
            <w:proofErr w:type="spellEnd"/>
            <w:r w:rsidRPr="00BE6762">
              <w:rPr>
                <w:sz w:val="20"/>
              </w:rPr>
              <w:t xml:space="preserve"> impactul</w:t>
            </w:r>
            <w:r>
              <w:rPr>
                <w:sz w:val="20"/>
              </w:rPr>
              <w:t>ui</w:t>
            </w:r>
            <w:r w:rsidRPr="00BE6762">
              <w:rPr>
                <w:sz w:val="20"/>
              </w:rPr>
              <w:t xml:space="preserve"> rezultatelor </w:t>
            </w:r>
            <w:proofErr w:type="spellStart"/>
            <w:r w:rsidRPr="00BE6762">
              <w:rPr>
                <w:sz w:val="20"/>
              </w:rPr>
              <w:t>ştiinţifice</w:t>
            </w:r>
            <w:proofErr w:type="spellEnd"/>
            <w:r w:rsidRPr="00BE6762">
              <w:rPr>
                <w:sz w:val="20"/>
              </w:rPr>
              <w:t>;</w:t>
            </w:r>
          </w:p>
          <w:p w14:paraId="59099EE9" w14:textId="60785796" w:rsidR="00474080" w:rsidRDefault="00474080" w:rsidP="0047408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b) </w:t>
            </w:r>
            <w:proofErr w:type="spellStart"/>
            <w:r w:rsidRPr="00BE6762">
              <w:rPr>
                <w:sz w:val="20"/>
              </w:rPr>
              <w:t>capacitat</w:t>
            </w:r>
            <w:r>
              <w:rPr>
                <w:sz w:val="20"/>
              </w:rPr>
              <w:t>ii</w:t>
            </w:r>
            <w:proofErr w:type="spellEnd"/>
            <w:r w:rsidRPr="00BE6762">
              <w:rPr>
                <w:sz w:val="20"/>
              </w:rPr>
              <w:t xml:space="preserve"> candidatului de a îndruma </w:t>
            </w:r>
            <w:proofErr w:type="spellStart"/>
            <w:r w:rsidRPr="00BE6762">
              <w:rPr>
                <w:sz w:val="20"/>
              </w:rPr>
              <w:t>studenţi</w:t>
            </w:r>
            <w:proofErr w:type="spellEnd"/>
            <w:r w:rsidRPr="00BE6762">
              <w:rPr>
                <w:sz w:val="20"/>
              </w:rPr>
              <w:t xml:space="preserve"> sau tineri cercetători;</w:t>
            </w:r>
          </w:p>
          <w:p w14:paraId="33403EA4" w14:textId="03C4F5EE" w:rsidR="00474080" w:rsidRDefault="00474080" w:rsidP="0047408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c) </w:t>
            </w:r>
            <w:proofErr w:type="spellStart"/>
            <w:r w:rsidRPr="00BE6762">
              <w:rPr>
                <w:sz w:val="20"/>
              </w:rPr>
              <w:t>competenţe</w:t>
            </w:r>
            <w:r>
              <w:rPr>
                <w:sz w:val="20"/>
              </w:rPr>
              <w:t>i</w:t>
            </w:r>
            <w:proofErr w:type="spellEnd"/>
            <w:r w:rsidRPr="00BE6762">
              <w:rPr>
                <w:sz w:val="20"/>
              </w:rPr>
              <w:t xml:space="preserve"> didactice; </w:t>
            </w:r>
          </w:p>
          <w:p w14:paraId="590E759F" w14:textId="03BFE1D3" w:rsidR="00474080" w:rsidRPr="00BE6762" w:rsidRDefault="00474080" w:rsidP="0047408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d) </w:t>
            </w:r>
            <w:proofErr w:type="spellStart"/>
            <w:r w:rsidRPr="00BE6762">
              <w:rPr>
                <w:sz w:val="20"/>
              </w:rPr>
              <w:t>capacitat</w:t>
            </w:r>
            <w:r>
              <w:rPr>
                <w:sz w:val="20"/>
              </w:rPr>
              <w:t>ii</w:t>
            </w:r>
            <w:proofErr w:type="spellEnd"/>
            <w:r>
              <w:rPr>
                <w:sz w:val="20"/>
              </w:rPr>
              <w:t xml:space="preserve"> </w:t>
            </w:r>
            <w:r w:rsidRPr="00BE6762">
              <w:rPr>
                <w:sz w:val="20"/>
              </w:rPr>
              <w:t xml:space="preserve">de a transfera </w:t>
            </w:r>
            <w:proofErr w:type="spellStart"/>
            <w:r w:rsidRPr="00BE6762">
              <w:rPr>
                <w:sz w:val="20"/>
              </w:rPr>
              <w:t>cunoştinţele</w:t>
            </w:r>
            <w:proofErr w:type="spellEnd"/>
            <w:r w:rsidRPr="00BE6762">
              <w:rPr>
                <w:sz w:val="20"/>
              </w:rPr>
              <w:t xml:space="preserve"> sale către mediul economic sau social ori de a populariza propriile rezultate </w:t>
            </w:r>
            <w:proofErr w:type="spellStart"/>
            <w:r w:rsidRPr="00BE6762">
              <w:rPr>
                <w:sz w:val="20"/>
              </w:rPr>
              <w:t>ştiinţifice</w:t>
            </w:r>
            <w:proofErr w:type="spellEnd"/>
            <w:r w:rsidRPr="00BE6762">
              <w:rPr>
                <w:sz w:val="20"/>
              </w:rPr>
              <w:t xml:space="preserve">; </w:t>
            </w:r>
          </w:p>
          <w:p w14:paraId="1D44FBFC" w14:textId="5947997E" w:rsidR="00474080" w:rsidRDefault="00474080" w:rsidP="0047408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e) </w:t>
            </w:r>
            <w:proofErr w:type="spellStart"/>
            <w:r w:rsidRPr="000C5D54">
              <w:rPr>
                <w:sz w:val="20"/>
              </w:rPr>
              <w:t>capacitatii</w:t>
            </w:r>
            <w:proofErr w:type="spellEnd"/>
            <w:r w:rsidRPr="000C5D54">
              <w:rPr>
                <w:sz w:val="20"/>
              </w:rPr>
              <w:t xml:space="preserve"> </w:t>
            </w:r>
            <w:r w:rsidRPr="00BE6762">
              <w:rPr>
                <w:sz w:val="20"/>
              </w:rPr>
              <w:t xml:space="preserve">de a lucra în echipă </w:t>
            </w:r>
            <w:proofErr w:type="spellStart"/>
            <w:r w:rsidRPr="00BE6762">
              <w:rPr>
                <w:sz w:val="20"/>
              </w:rPr>
              <w:t>şi</w:t>
            </w:r>
            <w:proofErr w:type="spellEnd"/>
            <w:r w:rsidRPr="00BE6762">
              <w:rPr>
                <w:sz w:val="20"/>
              </w:rPr>
              <w:t xml:space="preserve"> </w:t>
            </w:r>
            <w:proofErr w:type="spellStart"/>
            <w:r w:rsidRPr="00BE6762">
              <w:rPr>
                <w:sz w:val="20"/>
              </w:rPr>
              <w:t>eficienţa</w:t>
            </w:r>
            <w:proofErr w:type="spellEnd"/>
            <w:r w:rsidRPr="00BE6762">
              <w:rPr>
                <w:sz w:val="20"/>
              </w:rPr>
              <w:t xml:space="preserve"> colaborărilor </w:t>
            </w:r>
            <w:proofErr w:type="spellStart"/>
            <w:r w:rsidRPr="00BE6762">
              <w:rPr>
                <w:sz w:val="20"/>
              </w:rPr>
              <w:t>ştiinţifice</w:t>
            </w:r>
            <w:proofErr w:type="spellEnd"/>
            <w:r w:rsidRPr="00BE6762">
              <w:rPr>
                <w:sz w:val="20"/>
              </w:rPr>
              <w:t xml:space="preserve"> ale acestuia, în </w:t>
            </w:r>
            <w:proofErr w:type="spellStart"/>
            <w:r w:rsidRPr="00BE6762">
              <w:rPr>
                <w:sz w:val="20"/>
              </w:rPr>
              <w:t>funcţie</w:t>
            </w:r>
            <w:proofErr w:type="spellEnd"/>
            <w:r w:rsidRPr="00BE6762">
              <w:rPr>
                <w:sz w:val="20"/>
              </w:rPr>
              <w:t xml:space="preserve"> de specificul domeniului;</w:t>
            </w:r>
          </w:p>
          <w:p w14:paraId="27964514" w14:textId="361B562C" w:rsidR="00474080" w:rsidRDefault="00474080" w:rsidP="0047408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f) </w:t>
            </w:r>
            <w:proofErr w:type="spellStart"/>
            <w:r w:rsidRPr="000C5D54">
              <w:rPr>
                <w:sz w:val="20"/>
              </w:rPr>
              <w:t>capacitatii</w:t>
            </w:r>
            <w:proofErr w:type="spellEnd"/>
            <w:r w:rsidRPr="000C5D54">
              <w:rPr>
                <w:sz w:val="20"/>
              </w:rPr>
              <w:t xml:space="preserve"> </w:t>
            </w:r>
            <w:r w:rsidRPr="00BE6762">
              <w:rPr>
                <w:sz w:val="20"/>
              </w:rPr>
              <w:t>de a derula sau conduce proiecte de cercetare-dezvoltare;</w:t>
            </w:r>
          </w:p>
          <w:p w14:paraId="0EFDFD8D" w14:textId="51C59DFD" w:rsidR="00474080" w:rsidRDefault="00474080" w:rsidP="0047408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 w:rsidRPr="00BE6762">
              <w:rPr>
                <w:sz w:val="20"/>
              </w:rPr>
              <w:t xml:space="preserve">g) </w:t>
            </w:r>
            <w:proofErr w:type="spellStart"/>
            <w:r w:rsidRPr="00BE6762">
              <w:rPr>
                <w:sz w:val="20"/>
              </w:rPr>
              <w:t>experienţ</w:t>
            </w:r>
            <w:r>
              <w:rPr>
                <w:sz w:val="20"/>
              </w:rPr>
              <w:t>ei</w:t>
            </w:r>
            <w:proofErr w:type="spellEnd"/>
            <w:r w:rsidRPr="00BE6762">
              <w:rPr>
                <w:sz w:val="20"/>
              </w:rPr>
              <w:t xml:space="preserve"> profesională în alte </w:t>
            </w:r>
            <w:proofErr w:type="spellStart"/>
            <w:r w:rsidRPr="00BE6762">
              <w:rPr>
                <w:sz w:val="20"/>
              </w:rPr>
              <w:t>instituţii</w:t>
            </w:r>
            <w:proofErr w:type="spellEnd"/>
            <w:r w:rsidRPr="00BE6762">
              <w:rPr>
                <w:sz w:val="20"/>
              </w:rPr>
              <w:t xml:space="preserve"> decât </w:t>
            </w:r>
            <w:r>
              <w:rPr>
                <w:sz w:val="20"/>
              </w:rPr>
              <w:t>UPB</w:t>
            </w:r>
          </w:p>
          <w:p w14:paraId="47300AEF" w14:textId="77777777" w:rsidR="00474080" w:rsidRPr="00BE6762" w:rsidRDefault="00474080" w:rsidP="0047408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</w:p>
          <w:p w14:paraId="08F47D8C" w14:textId="77777777" w:rsidR="00474080" w:rsidRPr="00067624" w:rsidRDefault="00474080" w:rsidP="00474080">
            <w:pPr>
              <w:pStyle w:val="TableParagraph"/>
              <w:spacing w:before="94"/>
              <w:ind w:left="30"/>
              <w:rPr>
                <w:b/>
                <w:bCs/>
                <w:sz w:val="20"/>
              </w:rPr>
            </w:pPr>
            <w:r w:rsidRPr="00067624">
              <w:rPr>
                <w:b/>
                <w:bCs/>
                <w:sz w:val="20"/>
              </w:rPr>
              <w:t>Probele de concurs:</w:t>
            </w:r>
          </w:p>
          <w:p w14:paraId="42B680EA" w14:textId="31E845B5" w:rsidR="00474080" w:rsidRDefault="00474080" w:rsidP="00474080">
            <w:pPr>
              <w:pStyle w:val="TableParagraph"/>
              <w:spacing w:before="94"/>
              <w:ind w:left="30"/>
              <w:rPr>
                <w:sz w:val="20"/>
              </w:rPr>
            </w:pPr>
            <w:r w:rsidRPr="00764883">
              <w:rPr>
                <w:i/>
                <w:iCs/>
                <w:sz w:val="20"/>
              </w:rPr>
              <w:t>PROBA I</w:t>
            </w:r>
            <w:r w:rsidRPr="00A06F83">
              <w:rPr>
                <w:sz w:val="20"/>
              </w:rPr>
              <w:t xml:space="preserve">: </w:t>
            </w:r>
            <w:r w:rsidR="00525EB0">
              <w:rPr>
                <w:sz w:val="20"/>
              </w:rPr>
              <w:t>Eseu pe o temă formulată de comisie din domeniul disciplinelor postului</w:t>
            </w:r>
          </w:p>
          <w:p w14:paraId="6E7C58B6" w14:textId="069494F5" w:rsidR="00474080" w:rsidRDefault="00474080" w:rsidP="00474080">
            <w:pPr>
              <w:pStyle w:val="TableParagraph"/>
              <w:spacing w:before="94"/>
              <w:ind w:left="30"/>
              <w:rPr>
                <w:sz w:val="20"/>
              </w:rPr>
            </w:pPr>
            <w:r w:rsidRPr="00764883">
              <w:rPr>
                <w:i/>
                <w:iCs/>
                <w:sz w:val="20"/>
              </w:rPr>
              <w:t>PROBA II</w:t>
            </w:r>
            <w:r w:rsidRPr="00A06F83">
              <w:rPr>
                <w:sz w:val="20"/>
              </w:rPr>
              <w:t>:</w:t>
            </w:r>
            <w:r w:rsidRPr="002700DF">
              <w:rPr>
                <w:sz w:val="20"/>
              </w:rPr>
              <w:t xml:space="preserve">  </w:t>
            </w:r>
            <w:r w:rsidR="00525EB0">
              <w:rPr>
                <w:sz w:val="20"/>
              </w:rPr>
              <w:t>Îndrumarea unei ședințe de laborator de Aerodinamică experimentală</w:t>
            </w:r>
          </w:p>
          <w:p w14:paraId="20631405" w14:textId="3DBC4113" w:rsidR="00474080" w:rsidRDefault="00474080" w:rsidP="00474080">
            <w:pPr>
              <w:pStyle w:val="TableParagraph"/>
              <w:spacing w:before="94"/>
              <w:ind w:left="30"/>
              <w:rPr>
                <w:sz w:val="20"/>
              </w:rPr>
            </w:pPr>
            <w:r w:rsidRPr="00113521">
              <w:rPr>
                <w:i/>
                <w:iCs/>
                <w:sz w:val="20"/>
              </w:rPr>
              <w:t>PROBA III</w:t>
            </w:r>
            <w:r w:rsidRPr="00A06F83">
              <w:rPr>
                <w:sz w:val="20"/>
              </w:rPr>
              <w:t>:</w:t>
            </w:r>
            <w:r w:rsidR="00525EB0">
              <w:rPr>
                <w:sz w:val="20"/>
              </w:rPr>
              <w:t xml:space="preserve"> </w:t>
            </w:r>
            <w:r w:rsidR="00525EB0">
              <w:rPr>
                <w:sz w:val="20"/>
              </w:rPr>
              <w:t>Propunere de dezvoltare a carierei didactice/profesionale</w:t>
            </w:r>
          </w:p>
        </w:tc>
      </w:tr>
      <w:tr w:rsidR="00474080" w14:paraId="7EE2C074" w14:textId="77777777" w:rsidTr="00113521">
        <w:trPr>
          <w:trHeight w:val="1086"/>
        </w:trPr>
        <w:tc>
          <w:tcPr>
            <w:tcW w:w="2501" w:type="dxa"/>
            <w:tcBorders>
              <w:left w:val="double" w:sz="6" w:space="0" w:color="33CCFF"/>
            </w:tcBorders>
          </w:tcPr>
          <w:p w14:paraId="3CCC34AD" w14:textId="77777777" w:rsidR="00474080" w:rsidRPr="00BE6762" w:rsidRDefault="00474080" w:rsidP="00474080">
            <w:pPr>
              <w:pStyle w:val="TableParagraph"/>
              <w:rPr>
                <w:b/>
              </w:rPr>
            </w:pPr>
            <w:r w:rsidRPr="00BE6762">
              <w:rPr>
                <w:b/>
              </w:rPr>
              <w:t xml:space="preserve">lista completa a documentelor pe care </w:t>
            </w:r>
          </w:p>
          <w:p w14:paraId="4256B370" w14:textId="201E1A0F" w:rsidR="00474080" w:rsidRPr="00BE6762" w:rsidRDefault="00525EB0" w:rsidP="00474080">
            <w:pPr>
              <w:pStyle w:val="TableParagraph"/>
              <w:rPr>
                <w:b/>
              </w:rPr>
            </w:pPr>
            <w:r w:rsidRPr="00BE6762">
              <w:rPr>
                <w:b/>
              </w:rPr>
              <w:t>candidații</w:t>
            </w:r>
            <w:r w:rsidR="00474080" w:rsidRPr="00BE6762">
              <w:rPr>
                <w:b/>
              </w:rPr>
              <w:t xml:space="preserve"> trebuie sa le </w:t>
            </w:r>
            <w:r w:rsidRPr="00BE6762">
              <w:rPr>
                <w:b/>
              </w:rPr>
              <w:t>includă</w:t>
            </w:r>
            <w:r w:rsidR="00474080" w:rsidRPr="00BE6762">
              <w:rPr>
                <w:b/>
              </w:rPr>
              <w:t xml:space="preserve"> în dosarul de concurs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42082A1E" w14:textId="77777777" w:rsidR="00474080" w:rsidRDefault="00474080" w:rsidP="0047408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r>
              <w:rPr>
                <w:sz w:val="20"/>
              </w:rPr>
              <w:t>Conform art. II.5 din Metodologia privind ocuparea posturilor didactice și de cercetare vacante în UPB</w:t>
            </w:r>
          </w:p>
          <w:p w14:paraId="132EA0FD" w14:textId="5D1FEFFC" w:rsidR="00474080" w:rsidRPr="00D73B49" w:rsidRDefault="00474080" w:rsidP="00474080">
            <w:pPr>
              <w:pStyle w:val="TableParagraph"/>
              <w:spacing w:before="18"/>
              <w:ind w:left="30" w:right="8"/>
              <w:jc w:val="both"/>
              <w:rPr>
                <w:sz w:val="20"/>
              </w:rPr>
            </w:pPr>
            <w:hyperlink r:id="rId5" w:history="1">
              <w:r w:rsidRPr="00C74044">
                <w:rPr>
                  <w:rStyle w:val="Hyperlink"/>
                  <w:sz w:val="20"/>
                </w:rPr>
                <w:t>https://posturivacante.upb.ro/wp-content/uploads/2022/02/Metodologie.Concurs.UPB_.Modificata-2022.pdf</w:t>
              </w:r>
            </w:hyperlink>
          </w:p>
        </w:tc>
      </w:tr>
      <w:tr w:rsidR="00474080" w14:paraId="1B1F5F1F" w14:textId="77777777" w:rsidTr="00113521">
        <w:trPr>
          <w:trHeight w:val="920"/>
        </w:trPr>
        <w:tc>
          <w:tcPr>
            <w:tcW w:w="2501" w:type="dxa"/>
            <w:tcBorders>
              <w:left w:val="double" w:sz="6" w:space="0" w:color="33CCFF"/>
            </w:tcBorders>
          </w:tcPr>
          <w:p w14:paraId="34CFA154" w14:textId="3202E00B" w:rsidR="00474080" w:rsidRPr="00BE6762" w:rsidRDefault="00474080" w:rsidP="00474080">
            <w:pPr>
              <w:pStyle w:val="TableParagraph"/>
              <w:rPr>
                <w:b/>
              </w:rPr>
            </w:pPr>
            <w:r w:rsidRPr="00BE6762">
              <w:rPr>
                <w:b/>
              </w:rPr>
              <w:t>adresa la care trebuie transmis dosarul de concurs.</w:t>
            </w:r>
          </w:p>
        </w:tc>
        <w:tc>
          <w:tcPr>
            <w:tcW w:w="7832" w:type="dxa"/>
            <w:gridSpan w:val="2"/>
            <w:tcBorders>
              <w:right w:val="double" w:sz="6" w:space="0" w:color="33CCFF"/>
            </w:tcBorders>
          </w:tcPr>
          <w:p w14:paraId="1693BF38" w14:textId="01C4FCBA" w:rsidR="00474080" w:rsidRPr="0055753E" w:rsidRDefault="00474080" w:rsidP="00474080">
            <w:pPr>
              <w:pStyle w:val="TableParagraph"/>
              <w:spacing w:before="18"/>
              <w:ind w:right="8"/>
              <w:jc w:val="both"/>
              <w:rPr>
                <w:sz w:val="20"/>
                <w:szCs w:val="20"/>
              </w:rPr>
            </w:pPr>
            <w:r w:rsidRPr="0055753E">
              <w:rPr>
                <w:sz w:val="20"/>
                <w:szCs w:val="20"/>
              </w:rPr>
              <w:t>Rectorat UPB, camera R207</w:t>
            </w:r>
            <w:r>
              <w:rPr>
                <w:sz w:val="20"/>
                <w:szCs w:val="20"/>
              </w:rPr>
              <w:t xml:space="preserve"> (în zilele lucrătoare)</w:t>
            </w:r>
          </w:p>
          <w:p w14:paraId="1C6CF5D3" w14:textId="138B5858" w:rsidR="00474080" w:rsidRPr="0055753E" w:rsidRDefault="00474080" w:rsidP="00474080">
            <w:pPr>
              <w:pStyle w:val="TableParagraph"/>
              <w:spacing w:before="18"/>
              <w:ind w:right="8"/>
              <w:jc w:val="both"/>
              <w:rPr>
                <w:sz w:val="20"/>
                <w:szCs w:val="20"/>
              </w:rPr>
            </w:pPr>
            <w:r w:rsidRPr="0055753E">
              <w:rPr>
                <w:sz w:val="20"/>
                <w:szCs w:val="20"/>
              </w:rPr>
              <w:t>floarea.dragomir@upb.ro</w:t>
            </w:r>
          </w:p>
        </w:tc>
      </w:tr>
    </w:tbl>
    <w:p w14:paraId="14154ED0" w14:textId="045F2389" w:rsidR="00E27406" w:rsidRDefault="00E27406"/>
    <w:p w14:paraId="50E2FBAF" w14:textId="2EDE5C44" w:rsidR="00BE6762" w:rsidRPr="00BE6762" w:rsidRDefault="00BE6762" w:rsidP="00BE6762"/>
    <w:p w14:paraId="3BBE2E0D" w14:textId="2860FAFD" w:rsidR="00BE6762" w:rsidRDefault="00BE6762" w:rsidP="00BE6762">
      <w:pPr>
        <w:tabs>
          <w:tab w:val="left" w:pos="1500"/>
        </w:tabs>
      </w:pPr>
    </w:p>
    <w:p w14:paraId="2B8978D4" w14:textId="77777777" w:rsidR="00BE6762" w:rsidRPr="00BE6762" w:rsidRDefault="00BE6762" w:rsidP="00BE6762">
      <w:pPr>
        <w:tabs>
          <w:tab w:val="left" w:pos="1500"/>
        </w:tabs>
      </w:pPr>
    </w:p>
    <w:sectPr w:rsidR="00BE6762" w:rsidRPr="00BE6762">
      <w:type w:val="continuous"/>
      <w:pgSz w:w="11910" w:h="16840"/>
      <w:pgMar w:top="420" w:right="2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42089"/>
    <w:multiLevelType w:val="hybridMultilevel"/>
    <w:tmpl w:val="9CFAC540"/>
    <w:lvl w:ilvl="0" w:tplc="E4D2DD6E">
      <w:start w:val="10"/>
      <w:numFmt w:val="lowerLetter"/>
      <w:lvlText w:val="%1)"/>
      <w:lvlJc w:val="left"/>
      <w:pPr>
        <w:ind w:left="359" w:hanging="16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0"/>
        <w:szCs w:val="20"/>
        <w:lang w:val="ro-RO" w:eastAsia="en-US" w:bidi="ar-SA"/>
      </w:rPr>
    </w:lvl>
    <w:lvl w:ilvl="1" w:tplc="7674B4AE">
      <w:numFmt w:val="bullet"/>
      <w:lvlText w:val="•"/>
      <w:lvlJc w:val="left"/>
      <w:pPr>
        <w:ind w:left="1102" w:hanging="168"/>
      </w:pPr>
      <w:rPr>
        <w:rFonts w:hint="default"/>
        <w:lang w:val="ro-RO" w:eastAsia="en-US" w:bidi="ar-SA"/>
      </w:rPr>
    </w:lvl>
    <w:lvl w:ilvl="2" w:tplc="14008578">
      <w:numFmt w:val="bullet"/>
      <w:lvlText w:val="•"/>
      <w:lvlJc w:val="left"/>
      <w:pPr>
        <w:ind w:left="1845" w:hanging="168"/>
      </w:pPr>
      <w:rPr>
        <w:rFonts w:hint="default"/>
        <w:lang w:val="ro-RO" w:eastAsia="en-US" w:bidi="ar-SA"/>
      </w:rPr>
    </w:lvl>
    <w:lvl w:ilvl="3" w:tplc="F5BCD2C4">
      <w:numFmt w:val="bullet"/>
      <w:lvlText w:val="•"/>
      <w:lvlJc w:val="left"/>
      <w:pPr>
        <w:ind w:left="2588" w:hanging="168"/>
      </w:pPr>
      <w:rPr>
        <w:rFonts w:hint="default"/>
        <w:lang w:val="ro-RO" w:eastAsia="en-US" w:bidi="ar-SA"/>
      </w:rPr>
    </w:lvl>
    <w:lvl w:ilvl="4" w:tplc="3B7A3854">
      <w:numFmt w:val="bullet"/>
      <w:lvlText w:val="•"/>
      <w:lvlJc w:val="left"/>
      <w:pPr>
        <w:ind w:left="3330" w:hanging="168"/>
      </w:pPr>
      <w:rPr>
        <w:rFonts w:hint="default"/>
        <w:lang w:val="ro-RO" w:eastAsia="en-US" w:bidi="ar-SA"/>
      </w:rPr>
    </w:lvl>
    <w:lvl w:ilvl="5" w:tplc="55541144">
      <w:numFmt w:val="bullet"/>
      <w:lvlText w:val="•"/>
      <w:lvlJc w:val="left"/>
      <w:pPr>
        <w:ind w:left="4073" w:hanging="168"/>
      </w:pPr>
      <w:rPr>
        <w:rFonts w:hint="default"/>
        <w:lang w:val="ro-RO" w:eastAsia="en-US" w:bidi="ar-SA"/>
      </w:rPr>
    </w:lvl>
    <w:lvl w:ilvl="6" w:tplc="BD420EA6">
      <w:numFmt w:val="bullet"/>
      <w:lvlText w:val="•"/>
      <w:lvlJc w:val="left"/>
      <w:pPr>
        <w:ind w:left="4816" w:hanging="168"/>
      </w:pPr>
      <w:rPr>
        <w:rFonts w:hint="default"/>
        <w:lang w:val="ro-RO" w:eastAsia="en-US" w:bidi="ar-SA"/>
      </w:rPr>
    </w:lvl>
    <w:lvl w:ilvl="7" w:tplc="4204FF2C">
      <w:numFmt w:val="bullet"/>
      <w:lvlText w:val="•"/>
      <w:lvlJc w:val="left"/>
      <w:pPr>
        <w:ind w:left="5558" w:hanging="168"/>
      </w:pPr>
      <w:rPr>
        <w:rFonts w:hint="default"/>
        <w:lang w:val="ro-RO" w:eastAsia="en-US" w:bidi="ar-SA"/>
      </w:rPr>
    </w:lvl>
    <w:lvl w:ilvl="8" w:tplc="E844129C">
      <w:numFmt w:val="bullet"/>
      <w:lvlText w:val="•"/>
      <w:lvlJc w:val="left"/>
      <w:pPr>
        <w:ind w:left="6301" w:hanging="168"/>
      </w:pPr>
      <w:rPr>
        <w:rFonts w:hint="default"/>
        <w:lang w:val="ro-RO" w:eastAsia="en-US" w:bidi="ar-SA"/>
      </w:rPr>
    </w:lvl>
  </w:abstractNum>
  <w:abstractNum w:abstractNumId="1" w15:restartNumberingAfterBreak="0">
    <w:nsid w:val="0EAB5FF3"/>
    <w:multiLevelType w:val="hybridMultilevel"/>
    <w:tmpl w:val="B6F66A40"/>
    <w:lvl w:ilvl="0" w:tplc="7CAA0164">
      <w:numFmt w:val="bullet"/>
      <w:lvlText w:val="-"/>
      <w:lvlJc w:val="left"/>
      <w:pPr>
        <w:ind w:left="39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1C412A99"/>
    <w:multiLevelType w:val="hybridMultilevel"/>
    <w:tmpl w:val="FB78EAA2"/>
    <w:lvl w:ilvl="0" w:tplc="083420C4">
      <w:start w:val="5"/>
      <w:numFmt w:val="lowerLetter"/>
      <w:lvlText w:val="%1)"/>
      <w:lvlJc w:val="left"/>
      <w:pPr>
        <w:ind w:left="426" w:hanging="235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ro-RO" w:eastAsia="en-US" w:bidi="ar-SA"/>
      </w:rPr>
    </w:lvl>
    <w:lvl w:ilvl="1" w:tplc="613EF6AE">
      <w:numFmt w:val="bullet"/>
      <w:lvlText w:val="•"/>
      <w:lvlJc w:val="left"/>
      <w:pPr>
        <w:ind w:left="1156" w:hanging="235"/>
      </w:pPr>
      <w:rPr>
        <w:rFonts w:hint="default"/>
        <w:lang w:val="ro-RO" w:eastAsia="en-US" w:bidi="ar-SA"/>
      </w:rPr>
    </w:lvl>
    <w:lvl w:ilvl="2" w:tplc="3D6A9194">
      <w:numFmt w:val="bullet"/>
      <w:lvlText w:val="•"/>
      <w:lvlJc w:val="left"/>
      <w:pPr>
        <w:ind w:left="1893" w:hanging="235"/>
      </w:pPr>
      <w:rPr>
        <w:rFonts w:hint="default"/>
        <w:lang w:val="ro-RO" w:eastAsia="en-US" w:bidi="ar-SA"/>
      </w:rPr>
    </w:lvl>
    <w:lvl w:ilvl="3" w:tplc="42089A26">
      <w:numFmt w:val="bullet"/>
      <w:lvlText w:val="•"/>
      <w:lvlJc w:val="left"/>
      <w:pPr>
        <w:ind w:left="2630" w:hanging="235"/>
      </w:pPr>
      <w:rPr>
        <w:rFonts w:hint="default"/>
        <w:lang w:val="ro-RO" w:eastAsia="en-US" w:bidi="ar-SA"/>
      </w:rPr>
    </w:lvl>
    <w:lvl w:ilvl="4" w:tplc="17F68C88">
      <w:numFmt w:val="bullet"/>
      <w:lvlText w:val="•"/>
      <w:lvlJc w:val="left"/>
      <w:pPr>
        <w:ind w:left="3366" w:hanging="235"/>
      </w:pPr>
      <w:rPr>
        <w:rFonts w:hint="default"/>
        <w:lang w:val="ro-RO" w:eastAsia="en-US" w:bidi="ar-SA"/>
      </w:rPr>
    </w:lvl>
    <w:lvl w:ilvl="5" w:tplc="D1ECC2BA">
      <w:numFmt w:val="bullet"/>
      <w:lvlText w:val="•"/>
      <w:lvlJc w:val="left"/>
      <w:pPr>
        <w:ind w:left="4103" w:hanging="235"/>
      </w:pPr>
      <w:rPr>
        <w:rFonts w:hint="default"/>
        <w:lang w:val="ro-RO" w:eastAsia="en-US" w:bidi="ar-SA"/>
      </w:rPr>
    </w:lvl>
    <w:lvl w:ilvl="6" w:tplc="E438DB18">
      <w:numFmt w:val="bullet"/>
      <w:lvlText w:val="•"/>
      <w:lvlJc w:val="left"/>
      <w:pPr>
        <w:ind w:left="4840" w:hanging="235"/>
      </w:pPr>
      <w:rPr>
        <w:rFonts w:hint="default"/>
        <w:lang w:val="ro-RO" w:eastAsia="en-US" w:bidi="ar-SA"/>
      </w:rPr>
    </w:lvl>
    <w:lvl w:ilvl="7" w:tplc="E99EFF82">
      <w:numFmt w:val="bullet"/>
      <w:lvlText w:val="•"/>
      <w:lvlJc w:val="left"/>
      <w:pPr>
        <w:ind w:left="5576" w:hanging="235"/>
      </w:pPr>
      <w:rPr>
        <w:rFonts w:hint="default"/>
        <w:lang w:val="ro-RO" w:eastAsia="en-US" w:bidi="ar-SA"/>
      </w:rPr>
    </w:lvl>
    <w:lvl w:ilvl="8" w:tplc="EBE43BFA">
      <w:numFmt w:val="bullet"/>
      <w:lvlText w:val="•"/>
      <w:lvlJc w:val="left"/>
      <w:pPr>
        <w:ind w:left="6313" w:hanging="235"/>
      </w:pPr>
      <w:rPr>
        <w:rFonts w:hint="default"/>
        <w:lang w:val="ro-RO" w:eastAsia="en-US" w:bidi="ar-SA"/>
      </w:rPr>
    </w:lvl>
  </w:abstractNum>
  <w:abstractNum w:abstractNumId="3" w15:restartNumberingAfterBreak="0">
    <w:nsid w:val="21A86694"/>
    <w:multiLevelType w:val="hybridMultilevel"/>
    <w:tmpl w:val="2B3E6C84"/>
    <w:lvl w:ilvl="0" w:tplc="8CF04C9A">
      <w:numFmt w:val="bullet"/>
      <w:lvlText w:val="-"/>
      <w:lvlJc w:val="left"/>
      <w:pPr>
        <w:ind w:left="30" w:hanging="125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ro-RO" w:eastAsia="en-US" w:bidi="ar-SA"/>
      </w:rPr>
    </w:lvl>
    <w:lvl w:ilvl="1" w:tplc="0D80515C">
      <w:numFmt w:val="bullet"/>
      <w:lvlText w:val="•"/>
      <w:lvlJc w:val="left"/>
      <w:pPr>
        <w:ind w:left="814" w:hanging="125"/>
      </w:pPr>
      <w:rPr>
        <w:rFonts w:hint="default"/>
        <w:lang w:val="ro-RO" w:eastAsia="en-US" w:bidi="ar-SA"/>
      </w:rPr>
    </w:lvl>
    <w:lvl w:ilvl="2" w:tplc="8CE82632">
      <w:numFmt w:val="bullet"/>
      <w:lvlText w:val="•"/>
      <w:lvlJc w:val="left"/>
      <w:pPr>
        <w:ind w:left="1589" w:hanging="125"/>
      </w:pPr>
      <w:rPr>
        <w:rFonts w:hint="default"/>
        <w:lang w:val="ro-RO" w:eastAsia="en-US" w:bidi="ar-SA"/>
      </w:rPr>
    </w:lvl>
    <w:lvl w:ilvl="3" w:tplc="ADBEFA8C">
      <w:numFmt w:val="bullet"/>
      <w:lvlText w:val="•"/>
      <w:lvlJc w:val="left"/>
      <w:pPr>
        <w:ind w:left="2364" w:hanging="125"/>
      </w:pPr>
      <w:rPr>
        <w:rFonts w:hint="default"/>
        <w:lang w:val="ro-RO" w:eastAsia="en-US" w:bidi="ar-SA"/>
      </w:rPr>
    </w:lvl>
    <w:lvl w:ilvl="4" w:tplc="7F9C1A28">
      <w:numFmt w:val="bullet"/>
      <w:lvlText w:val="•"/>
      <w:lvlJc w:val="left"/>
      <w:pPr>
        <w:ind w:left="3138" w:hanging="125"/>
      </w:pPr>
      <w:rPr>
        <w:rFonts w:hint="default"/>
        <w:lang w:val="ro-RO" w:eastAsia="en-US" w:bidi="ar-SA"/>
      </w:rPr>
    </w:lvl>
    <w:lvl w:ilvl="5" w:tplc="DB88B204">
      <w:numFmt w:val="bullet"/>
      <w:lvlText w:val="•"/>
      <w:lvlJc w:val="left"/>
      <w:pPr>
        <w:ind w:left="3913" w:hanging="125"/>
      </w:pPr>
      <w:rPr>
        <w:rFonts w:hint="default"/>
        <w:lang w:val="ro-RO" w:eastAsia="en-US" w:bidi="ar-SA"/>
      </w:rPr>
    </w:lvl>
    <w:lvl w:ilvl="6" w:tplc="E3D06874">
      <w:numFmt w:val="bullet"/>
      <w:lvlText w:val="•"/>
      <w:lvlJc w:val="left"/>
      <w:pPr>
        <w:ind w:left="4688" w:hanging="125"/>
      </w:pPr>
      <w:rPr>
        <w:rFonts w:hint="default"/>
        <w:lang w:val="ro-RO" w:eastAsia="en-US" w:bidi="ar-SA"/>
      </w:rPr>
    </w:lvl>
    <w:lvl w:ilvl="7" w:tplc="C9067C56">
      <w:numFmt w:val="bullet"/>
      <w:lvlText w:val="•"/>
      <w:lvlJc w:val="left"/>
      <w:pPr>
        <w:ind w:left="5462" w:hanging="125"/>
      </w:pPr>
      <w:rPr>
        <w:rFonts w:hint="default"/>
        <w:lang w:val="ro-RO" w:eastAsia="en-US" w:bidi="ar-SA"/>
      </w:rPr>
    </w:lvl>
    <w:lvl w:ilvl="8" w:tplc="4CE0A674">
      <w:numFmt w:val="bullet"/>
      <w:lvlText w:val="•"/>
      <w:lvlJc w:val="left"/>
      <w:pPr>
        <w:ind w:left="6237" w:hanging="125"/>
      </w:pPr>
      <w:rPr>
        <w:rFonts w:hint="default"/>
        <w:lang w:val="ro-RO" w:eastAsia="en-US" w:bidi="ar-SA"/>
      </w:rPr>
    </w:lvl>
  </w:abstractNum>
  <w:abstractNum w:abstractNumId="4" w15:restartNumberingAfterBreak="0">
    <w:nsid w:val="25BF484B"/>
    <w:multiLevelType w:val="hybridMultilevel"/>
    <w:tmpl w:val="46CEE15E"/>
    <w:lvl w:ilvl="0" w:tplc="66BCD28C">
      <w:start w:val="1"/>
      <w:numFmt w:val="lowerLetter"/>
      <w:lvlText w:val="%1)"/>
      <w:lvlJc w:val="left"/>
      <w:pPr>
        <w:ind w:left="30" w:hanging="257"/>
      </w:pPr>
      <w:rPr>
        <w:rFonts w:hint="default"/>
        <w:spacing w:val="-1"/>
        <w:w w:val="99"/>
        <w:lang w:val="ro-RO" w:eastAsia="en-US" w:bidi="ar-SA"/>
      </w:rPr>
    </w:lvl>
    <w:lvl w:ilvl="1" w:tplc="D2D01B78">
      <w:numFmt w:val="bullet"/>
      <w:lvlText w:val="•"/>
      <w:lvlJc w:val="left"/>
      <w:pPr>
        <w:ind w:left="814" w:hanging="257"/>
      </w:pPr>
      <w:rPr>
        <w:rFonts w:hint="default"/>
        <w:lang w:val="ro-RO" w:eastAsia="en-US" w:bidi="ar-SA"/>
      </w:rPr>
    </w:lvl>
    <w:lvl w:ilvl="2" w:tplc="1FCC2D4A">
      <w:numFmt w:val="bullet"/>
      <w:lvlText w:val="•"/>
      <w:lvlJc w:val="left"/>
      <w:pPr>
        <w:ind w:left="1589" w:hanging="257"/>
      </w:pPr>
      <w:rPr>
        <w:rFonts w:hint="default"/>
        <w:lang w:val="ro-RO" w:eastAsia="en-US" w:bidi="ar-SA"/>
      </w:rPr>
    </w:lvl>
    <w:lvl w:ilvl="3" w:tplc="CEF04854">
      <w:numFmt w:val="bullet"/>
      <w:lvlText w:val="•"/>
      <w:lvlJc w:val="left"/>
      <w:pPr>
        <w:ind w:left="2364" w:hanging="257"/>
      </w:pPr>
      <w:rPr>
        <w:rFonts w:hint="default"/>
        <w:lang w:val="ro-RO" w:eastAsia="en-US" w:bidi="ar-SA"/>
      </w:rPr>
    </w:lvl>
    <w:lvl w:ilvl="4" w:tplc="42A8A8D2">
      <w:numFmt w:val="bullet"/>
      <w:lvlText w:val="•"/>
      <w:lvlJc w:val="left"/>
      <w:pPr>
        <w:ind w:left="3138" w:hanging="257"/>
      </w:pPr>
      <w:rPr>
        <w:rFonts w:hint="default"/>
        <w:lang w:val="ro-RO" w:eastAsia="en-US" w:bidi="ar-SA"/>
      </w:rPr>
    </w:lvl>
    <w:lvl w:ilvl="5" w:tplc="1B8051F4">
      <w:numFmt w:val="bullet"/>
      <w:lvlText w:val="•"/>
      <w:lvlJc w:val="left"/>
      <w:pPr>
        <w:ind w:left="3913" w:hanging="257"/>
      </w:pPr>
      <w:rPr>
        <w:rFonts w:hint="default"/>
        <w:lang w:val="ro-RO" w:eastAsia="en-US" w:bidi="ar-SA"/>
      </w:rPr>
    </w:lvl>
    <w:lvl w:ilvl="6" w:tplc="919CA462">
      <w:numFmt w:val="bullet"/>
      <w:lvlText w:val="•"/>
      <w:lvlJc w:val="left"/>
      <w:pPr>
        <w:ind w:left="4688" w:hanging="257"/>
      </w:pPr>
      <w:rPr>
        <w:rFonts w:hint="default"/>
        <w:lang w:val="ro-RO" w:eastAsia="en-US" w:bidi="ar-SA"/>
      </w:rPr>
    </w:lvl>
    <w:lvl w:ilvl="7" w:tplc="EB4C6410">
      <w:numFmt w:val="bullet"/>
      <w:lvlText w:val="•"/>
      <w:lvlJc w:val="left"/>
      <w:pPr>
        <w:ind w:left="5462" w:hanging="257"/>
      </w:pPr>
      <w:rPr>
        <w:rFonts w:hint="default"/>
        <w:lang w:val="ro-RO" w:eastAsia="en-US" w:bidi="ar-SA"/>
      </w:rPr>
    </w:lvl>
    <w:lvl w:ilvl="8" w:tplc="3132CD6E">
      <w:numFmt w:val="bullet"/>
      <w:lvlText w:val="•"/>
      <w:lvlJc w:val="left"/>
      <w:pPr>
        <w:ind w:left="6237" w:hanging="257"/>
      </w:pPr>
      <w:rPr>
        <w:rFonts w:hint="default"/>
        <w:lang w:val="ro-RO" w:eastAsia="en-US" w:bidi="ar-SA"/>
      </w:rPr>
    </w:lvl>
  </w:abstractNum>
  <w:abstractNum w:abstractNumId="5" w15:restartNumberingAfterBreak="0">
    <w:nsid w:val="27762169"/>
    <w:multiLevelType w:val="hybridMultilevel"/>
    <w:tmpl w:val="5A40D4E6"/>
    <w:lvl w:ilvl="0" w:tplc="90B26566">
      <w:start w:val="52"/>
      <w:numFmt w:val="bullet"/>
      <w:lvlText w:val=""/>
      <w:lvlJc w:val="left"/>
      <w:pPr>
        <w:ind w:left="4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FE269AF"/>
    <w:multiLevelType w:val="hybridMultilevel"/>
    <w:tmpl w:val="4CF230D0"/>
    <w:lvl w:ilvl="0" w:tplc="95C08C3C">
      <w:numFmt w:val="bullet"/>
      <w:lvlText w:val="-"/>
      <w:lvlJc w:val="left"/>
      <w:pPr>
        <w:ind w:left="39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401492677">
    <w:abstractNumId w:val="0"/>
  </w:num>
  <w:num w:numId="2" w16cid:durableId="927159619">
    <w:abstractNumId w:val="2"/>
  </w:num>
  <w:num w:numId="3" w16cid:durableId="1424759833">
    <w:abstractNumId w:val="3"/>
  </w:num>
  <w:num w:numId="4" w16cid:durableId="1781098337">
    <w:abstractNumId w:val="4"/>
  </w:num>
  <w:num w:numId="5" w16cid:durableId="1920671002">
    <w:abstractNumId w:val="1"/>
  </w:num>
  <w:num w:numId="6" w16cid:durableId="1431193347">
    <w:abstractNumId w:val="6"/>
  </w:num>
  <w:num w:numId="7" w16cid:durableId="1348560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D7A"/>
    <w:rsid w:val="00030580"/>
    <w:rsid w:val="00067624"/>
    <w:rsid w:val="00075F8C"/>
    <w:rsid w:val="000973F6"/>
    <w:rsid w:val="000C5D54"/>
    <w:rsid w:val="00113521"/>
    <w:rsid w:val="00187F15"/>
    <w:rsid w:val="001C32E1"/>
    <w:rsid w:val="00216EB0"/>
    <w:rsid w:val="002445AA"/>
    <w:rsid w:val="002700DF"/>
    <w:rsid w:val="00327A34"/>
    <w:rsid w:val="00336999"/>
    <w:rsid w:val="00411140"/>
    <w:rsid w:val="00474080"/>
    <w:rsid w:val="004D1F60"/>
    <w:rsid w:val="00525EB0"/>
    <w:rsid w:val="0055753E"/>
    <w:rsid w:val="00576181"/>
    <w:rsid w:val="00587CCF"/>
    <w:rsid w:val="0061108C"/>
    <w:rsid w:val="006762D0"/>
    <w:rsid w:val="006D11E1"/>
    <w:rsid w:val="00764883"/>
    <w:rsid w:val="00780982"/>
    <w:rsid w:val="008203DC"/>
    <w:rsid w:val="008A6C83"/>
    <w:rsid w:val="008E11C2"/>
    <w:rsid w:val="00A06F83"/>
    <w:rsid w:val="00A92570"/>
    <w:rsid w:val="00B76373"/>
    <w:rsid w:val="00B91F77"/>
    <w:rsid w:val="00B9726E"/>
    <w:rsid w:val="00BE6762"/>
    <w:rsid w:val="00C45A45"/>
    <w:rsid w:val="00D12318"/>
    <w:rsid w:val="00D73B49"/>
    <w:rsid w:val="00DD1360"/>
    <w:rsid w:val="00E0124D"/>
    <w:rsid w:val="00E27406"/>
    <w:rsid w:val="00FB454B"/>
    <w:rsid w:val="00FD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02275"/>
  <w15:docId w15:val="{E15367E1-6ADB-4B62-B962-54296649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uiPriority w:val="1"/>
    <w:qFormat/>
    <w:rPr>
      <w:b/>
      <w:bCs/>
    </w:rPr>
  </w:style>
  <w:style w:type="paragraph" w:styleId="List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deparagrafimplicit"/>
    <w:uiPriority w:val="99"/>
    <w:unhideWhenUsed/>
    <w:rsid w:val="002445AA"/>
    <w:rPr>
      <w:color w:val="0000FF" w:themeColor="hyperlink"/>
      <w:u w:val="single"/>
    </w:rPr>
  </w:style>
  <w:style w:type="character" w:customStyle="1" w:styleId="MeniuneNerezolvat1">
    <w:name w:val="Mențiune Nerezolvat1"/>
    <w:basedOn w:val="Fontdeparagrafimplicit"/>
    <w:uiPriority w:val="99"/>
    <w:semiHidden/>
    <w:unhideWhenUsed/>
    <w:rsid w:val="002445AA"/>
    <w:rPr>
      <w:color w:val="605E5C"/>
      <w:shd w:val="clear" w:color="auto" w:fill="E1DFDD"/>
    </w:rPr>
  </w:style>
  <w:style w:type="character" w:customStyle="1" w:styleId="sden">
    <w:name w:val="s_den"/>
    <w:basedOn w:val="Fontdeparagrafimplicit"/>
    <w:rsid w:val="00075F8C"/>
  </w:style>
  <w:style w:type="character" w:customStyle="1" w:styleId="shdr">
    <w:name w:val="s_hdr"/>
    <w:basedOn w:val="Fontdeparagrafimplicit"/>
    <w:rsid w:val="00075F8C"/>
  </w:style>
  <w:style w:type="character" w:styleId="HyperlinkParcurs">
    <w:name w:val="FollowedHyperlink"/>
    <w:basedOn w:val="Fontdeparagrafimplicit"/>
    <w:uiPriority w:val="99"/>
    <w:semiHidden/>
    <w:unhideWhenUsed/>
    <w:rsid w:val="004D1F60"/>
    <w:rPr>
      <w:color w:val="800080" w:themeColor="followed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676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sturivacante.upb.ro/wp-content/uploads/2022/02/Metodologie.Concurs.UPB_.Modificata-2022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633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Universitatea</vt:lpstr>
      <vt:lpstr>Universitatea</vt:lpstr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</dc:title>
  <dc:creator>User</dc:creator>
  <cp:lastModifiedBy>Sterian Danaila (24559)</cp:lastModifiedBy>
  <cp:revision>15</cp:revision>
  <dcterms:created xsi:type="dcterms:W3CDTF">2021-10-21T07:07:00Z</dcterms:created>
  <dcterms:modified xsi:type="dcterms:W3CDTF">2022-09-30T10:57:00Z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2021-10-20T00:00:00Z</vt:filetime>
  </property>
</Properties>
</file>